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i w:val="0"/>
          <w:sz w:val="28"/>
        </w:rPr>
      </w:pPr>
    </w:p>
    <w:p>
      <w:pPr>
        <w:pStyle w:val="Title"/>
      </w:pPr>
      <w:r>
        <w:rPr/>
        <w:t>PENGEMBANGAN</w:t>
      </w:r>
      <w:r>
        <w:rPr>
          <w:spacing w:val="-8"/>
        </w:rPr>
        <w:t> </w:t>
      </w:r>
      <w:r>
        <w:rPr/>
        <w:t>MEDIA</w:t>
      </w:r>
      <w:r>
        <w:rPr>
          <w:spacing w:val="-5"/>
        </w:rPr>
        <w:t> </w:t>
      </w:r>
      <w:r>
        <w:rPr>
          <w:i/>
        </w:rPr>
        <w:t>WALL</w:t>
      </w:r>
      <w:r>
        <w:rPr>
          <w:i/>
          <w:spacing w:val="-6"/>
        </w:rPr>
        <w:t> </w:t>
      </w:r>
      <w:r>
        <w:rPr>
          <w:i/>
        </w:rPr>
        <w:t>CHART</w:t>
      </w:r>
      <w:r>
        <w:rPr>
          <w:i/>
          <w:spacing w:val="-9"/>
        </w:rPr>
        <w:t> </w:t>
      </w:r>
      <w:r>
        <w:rPr/>
        <w:t>PADA</w:t>
      </w:r>
      <w:r>
        <w:rPr>
          <w:spacing w:val="-6"/>
        </w:rPr>
        <w:t> </w:t>
      </w:r>
      <w:r>
        <w:rPr/>
        <w:t>MATA PELAJARAN MATEMATIKA MATERI OPERASI HITUNG BILANGAN BULAT KELAS IV SD</w:t>
      </w:r>
    </w:p>
    <w:p>
      <w:pPr>
        <w:pStyle w:val="BodyText"/>
        <w:spacing w:before="319"/>
        <w:rPr>
          <w:b/>
          <w:i w:val="0"/>
          <w:sz w:val="28"/>
        </w:rPr>
      </w:pPr>
    </w:p>
    <w:p>
      <w:pPr>
        <w:pStyle w:val="Title"/>
        <w:ind w:left="3097" w:right="2673"/>
      </w:pPr>
      <w:r>
        <w:rPr/>
        <w:drawing>
          <wp:anchor distT="0" distB="0" distL="0" distR="0" allowOverlap="1" layoutInCell="1" locked="0" behindDoc="1" simplePos="0" relativeHeight="487560192">
            <wp:simplePos x="0" y="0"/>
            <wp:positionH relativeFrom="page">
              <wp:posOffset>1087882</wp:posOffset>
            </wp:positionH>
            <wp:positionV relativeFrom="paragraph">
              <wp:posOffset>218907</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u w:val="single"/>
        </w:rPr>
        <w:t>PUTRI</w:t>
      </w:r>
      <w:r>
        <w:rPr>
          <w:spacing w:val="-17"/>
          <w:u w:val="single"/>
        </w:rPr>
        <w:t> </w:t>
      </w:r>
      <w:r>
        <w:rPr>
          <w:u w:val="single"/>
        </w:rPr>
        <w:t>HERA</w:t>
      </w:r>
      <w:r>
        <w:rPr>
          <w:spacing w:val="-17"/>
          <w:u w:val="single"/>
        </w:rPr>
        <w:t> </w:t>
      </w:r>
      <w:r>
        <w:rPr>
          <w:u w:val="single"/>
        </w:rPr>
        <w:t>RIZKY</w:t>
      </w:r>
      <w:r>
        <w:rPr/>
        <w:t> NPM: 191434171</w:t>
      </w:r>
    </w:p>
    <w:p>
      <w:pPr>
        <w:pStyle w:val="Heading1"/>
        <w:spacing w:before="159"/>
      </w:pPr>
      <w:r>
        <w:rPr>
          <w:spacing w:val="-2"/>
        </w:rPr>
        <w:t>ABSTRAK</w:t>
      </w:r>
    </w:p>
    <w:p>
      <w:pPr>
        <w:pStyle w:val="BodyText"/>
        <w:spacing w:before="161"/>
        <w:rPr>
          <w:b/>
          <w:i w:val="0"/>
        </w:rPr>
      </w:pPr>
    </w:p>
    <w:p>
      <w:pPr>
        <w:spacing w:line="259" w:lineRule="auto" w:before="0"/>
        <w:ind w:left="568" w:right="137" w:firstLine="0"/>
        <w:jc w:val="both"/>
        <w:rPr>
          <w:sz w:val="24"/>
        </w:rPr>
      </w:pPr>
      <w:r>
        <w:rPr>
          <w:sz w:val="24"/>
        </w:rPr>
        <w:t>Penelitian bertujuan untuk mengetahui bagaimana kelayakan media Wall Chart sebagai media pembelajaran untuk mata pelajaran matematika materi operasi hitung bilang bulat serta juga untuk mengetahui bagaimana respon siswa dengan media pembelajaran Wall Chart sebagai media pembelajaran pada mata pelajaran matematika materi operasi hitung bilangan bulat. Desain penelitian ini yang saya gunakan dalam penelitian ini adalah pengembangan atau Research and Development (R&amp;D). Model yang digunakan dalam pengembangan ini yaitu model ADDIE. Model ADDIE memiliki lima tahap yaitu: Analisis (Analysis), Desain (Design), Pengembangan (Development), Implementasi (Implementation), dan Evaluasi (Evaluation). Subjek penelitian dari pengembangan media pembelajaran Wall Chart ini adalah siswa kelas IV SD Swasta PAB 23 Patumbak. Objek dalam penelitian ini adalah media pembelajaran Wall Chart pada mata pelajaran matematika materi operasi hitung bilangan bulat yang diciptakan untuk mempermudah guru dalam kegiatan belajar pada kelas IV SD. Hasil Penelitian adalah hasil penilaian dari ahli materi keseluruhan mencapai 78%. maka media Wall Chart dikategorikan layak.. Hasil penilaian dari ahli media keseluruhan mencapai 94%. maka media Wall Chart dikategorikan sangat layak. Berdasarkan hasil validasi ahli media, media Wall Chart sangat layak untuk dikembangkan dalam pembelajaran pada mata pelajaran matematika materi operasi hitung bilangan bulat dengan persentase 94% hal ini berarti media Wall Chart termasuk dalam kategori “sangat layak”. Hasil penilaian dari respon guru keseluruhan mencapai 95%. Dari rata-rata tersebut maka dapat ditarik kesimpulan bahwa tanggapan yang diberikan guru kepada pengembangan media Wall Chart dikategorikan “sangat setuju”.</w:t>
      </w:r>
      <w:r>
        <w:rPr>
          <w:spacing w:val="40"/>
          <w:sz w:val="24"/>
        </w:rPr>
        <w:t> </w:t>
      </w:r>
      <w:r>
        <w:rPr>
          <w:sz w:val="24"/>
        </w:rPr>
        <w:t>Hasil penilaian dari respon siswa dengan jumlah siswa 20 yang menjawab “sangat setuju” ada 17 siswa dan yang menjawab “setuju”</w:t>
      </w:r>
      <w:r>
        <w:rPr>
          <w:spacing w:val="-4"/>
          <w:sz w:val="24"/>
        </w:rPr>
        <w:t> </w:t>
      </w:r>
      <w:r>
        <w:rPr>
          <w:sz w:val="24"/>
        </w:rPr>
        <w:t>ada</w:t>
      </w:r>
      <w:r>
        <w:rPr>
          <w:spacing w:val="-4"/>
          <w:sz w:val="24"/>
        </w:rPr>
        <w:t> </w:t>
      </w:r>
      <w:r>
        <w:rPr>
          <w:sz w:val="24"/>
        </w:rPr>
        <w:t>3</w:t>
      </w:r>
      <w:r>
        <w:rPr>
          <w:spacing w:val="-3"/>
          <w:sz w:val="24"/>
        </w:rPr>
        <w:t> </w:t>
      </w:r>
      <w:r>
        <w:rPr>
          <w:sz w:val="24"/>
        </w:rPr>
        <w:t>siswa.</w:t>
      </w:r>
      <w:r>
        <w:rPr>
          <w:spacing w:val="-3"/>
          <w:sz w:val="24"/>
        </w:rPr>
        <w:t> </w:t>
      </w:r>
      <w:r>
        <w:rPr>
          <w:sz w:val="24"/>
        </w:rPr>
        <w:t>Maka</w:t>
      </w:r>
      <w:r>
        <w:rPr>
          <w:spacing w:val="-4"/>
          <w:sz w:val="24"/>
        </w:rPr>
        <w:t> </w:t>
      </w:r>
      <w:r>
        <w:rPr>
          <w:sz w:val="24"/>
        </w:rPr>
        <w:t>media</w:t>
      </w:r>
      <w:r>
        <w:rPr>
          <w:spacing w:val="-2"/>
          <w:sz w:val="24"/>
        </w:rPr>
        <w:t> </w:t>
      </w:r>
      <w:r>
        <w:rPr>
          <w:sz w:val="24"/>
        </w:rPr>
        <w:t>Wall</w:t>
      </w:r>
      <w:r>
        <w:rPr>
          <w:spacing w:val="-3"/>
          <w:sz w:val="24"/>
        </w:rPr>
        <w:t> </w:t>
      </w:r>
      <w:r>
        <w:rPr>
          <w:sz w:val="24"/>
        </w:rPr>
        <w:t>Chart</w:t>
      </w:r>
      <w:r>
        <w:rPr>
          <w:spacing w:val="-3"/>
          <w:sz w:val="24"/>
        </w:rPr>
        <w:t> </w:t>
      </w:r>
      <w:r>
        <w:rPr>
          <w:sz w:val="24"/>
        </w:rPr>
        <w:t>dikategorikan</w:t>
      </w:r>
      <w:r>
        <w:rPr>
          <w:spacing w:val="-2"/>
          <w:sz w:val="24"/>
        </w:rPr>
        <w:t> </w:t>
      </w:r>
      <w:r>
        <w:rPr>
          <w:sz w:val="24"/>
        </w:rPr>
        <w:t>“sangat</w:t>
      </w:r>
      <w:r>
        <w:rPr>
          <w:spacing w:val="-3"/>
          <w:sz w:val="24"/>
        </w:rPr>
        <w:t> </w:t>
      </w:r>
      <w:r>
        <w:rPr>
          <w:sz w:val="24"/>
        </w:rPr>
        <w:t>setuju”</w:t>
      </w:r>
      <w:r>
        <w:rPr>
          <w:spacing w:val="-4"/>
          <w:sz w:val="24"/>
        </w:rPr>
        <w:t> </w:t>
      </w:r>
      <w:r>
        <w:rPr>
          <w:sz w:val="24"/>
        </w:rPr>
        <w:t>sesuai dengan banyaknya jumlah siswa yang menjawab dengan kategori tersebut. Maka dapat disimpulkan media Wall Chart dikategorikan sangat layak untuk dikembangkan dalam pembelajaran pada mata pelajaran matematika materi operasi hitung bilangan bulat.</w:t>
      </w:r>
    </w:p>
    <w:p>
      <w:pPr>
        <w:spacing w:before="153"/>
        <w:ind w:left="568" w:right="0" w:firstLine="0"/>
        <w:jc w:val="both"/>
        <w:rPr>
          <w:i/>
          <w:sz w:val="24"/>
        </w:rPr>
      </w:pPr>
      <w:r>
        <w:rPr>
          <w:b/>
          <w:sz w:val="24"/>
        </w:rPr>
        <w:t>Kata</w:t>
      </w:r>
      <w:r>
        <w:rPr>
          <w:b/>
          <w:spacing w:val="-2"/>
          <w:sz w:val="24"/>
        </w:rPr>
        <w:t> </w:t>
      </w:r>
      <w:r>
        <w:rPr>
          <w:b/>
          <w:sz w:val="24"/>
        </w:rPr>
        <w:t>Kunci</w:t>
      </w:r>
      <w:r>
        <w:rPr>
          <w:b/>
          <w:spacing w:val="-1"/>
          <w:sz w:val="24"/>
        </w:rPr>
        <w:t> </w:t>
      </w:r>
      <w:r>
        <w:rPr>
          <w:b/>
          <w:sz w:val="24"/>
        </w:rPr>
        <w:t>:</w:t>
      </w:r>
      <w:r>
        <w:rPr>
          <w:b/>
          <w:spacing w:val="-1"/>
          <w:sz w:val="24"/>
        </w:rPr>
        <w:t> </w:t>
      </w:r>
      <w:r>
        <w:rPr>
          <w:i/>
          <w:sz w:val="24"/>
        </w:rPr>
        <w:t>Wall</w:t>
      </w:r>
      <w:r>
        <w:rPr>
          <w:i/>
          <w:spacing w:val="-1"/>
          <w:sz w:val="24"/>
        </w:rPr>
        <w:t> </w:t>
      </w:r>
      <w:r>
        <w:rPr>
          <w:i/>
          <w:sz w:val="24"/>
        </w:rPr>
        <w:t>Chart,</w:t>
      </w:r>
      <w:r>
        <w:rPr>
          <w:i/>
          <w:spacing w:val="-2"/>
          <w:sz w:val="24"/>
        </w:rPr>
        <w:t> </w:t>
      </w:r>
      <w:r>
        <w:rPr>
          <w:i/>
          <w:sz w:val="24"/>
        </w:rPr>
        <w:t>Bilangan</w:t>
      </w:r>
      <w:r>
        <w:rPr>
          <w:i/>
          <w:spacing w:val="-1"/>
          <w:sz w:val="24"/>
        </w:rPr>
        <w:t> </w:t>
      </w:r>
      <w:r>
        <w:rPr>
          <w:i/>
          <w:sz w:val="24"/>
        </w:rPr>
        <w:t>Bulat,</w:t>
      </w:r>
      <w:r>
        <w:rPr>
          <w:i/>
          <w:spacing w:val="-1"/>
          <w:sz w:val="24"/>
        </w:rPr>
        <w:t> </w:t>
      </w:r>
      <w:r>
        <w:rPr>
          <w:i/>
          <w:sz w:val="24"/>
        </w:rPr>
        <w:t>Media</w:t>
      </w:r>
      <w:r>
        <w:rPr>
          <w:i/>
          <w:spacing w:val="-1"/>
          <w:sz w:val="24"/>
        </w:rPr>
        <w:t> </w:t>
      </w:r>
      <w:r>
        <w:rPr>
          <w:i/>
          <w:spacing w:val="-2"/>
          <w:sz w:val="24"/>
        </w:rPr>
        <w:t>Pembelajaran</w:t>
      </w:r>
    </w:p>
    <w:p>
      <w:pPr>
        <w:spacing w:after="0"/>
        <w:jc w:val="both"/>
        <w:rPr>
          <w:i/>
          <w:sz w:val="24"/>
        </w:rPr>
        <w:sectPr>
          <w:type w:val="continuous"/>
          <w:pgSz w:w="11910" w:h="16850"/>
          <w:pgMar w:top="1940" w:bottom="280" w:left="1700" w:right="1559"/>
        </w:sectPr>
      </w:pPr>
    </w:p>
    <w:p>
      <w:pPr>
        <w:pStyle w:val="BodyText"/>
      </w:pPr>
    </w:p>
    <w:p>
      <w:pPr>
        <w:pStyle w:val="BodyText"/>
      </w:pPr>
    </w:p>
    <w:p>
      <w:pPr>
        <w:pStyle w:val="BodyText"/>
        <w:spacing w:before="211"/>
      </w:pPr>
    </w:p>
    <w:p>
      <w:pPr>
        <w:spacing w:before="0"/>
        <w:ind w:left="829" w:right="404" w:firstLine="0"/>
        <w:jc w:val="center"/>
        <w:rPr>
          <w:b/>
          <w:i/>
          <w:sz w:val="24"/>
        </w:rPr>
      </w:pPr>
      <w:r>
        <w:rPr>
          <w:b/>
          <w:i/>
          <w:sz w:val="24"/>
        </w:rPr>
        <w:t>DEVELOPMENT</w:t>
      </w:r>
      <w:r>
        <w:rPr>
          <w:b/>
          <w:i/>
          <w:spacing w:val="-7"/>
          <w:sz w:val="24"/>
        </w:rPr>
        <w:t> </w:t>
      </w:r>
      <w:r>
        <w:rPr>
          <w:b/>
          <w:i/>
          <w:sz w:val="24"/>
        </w:rPr>
        <w:t>OF</w:t>
      </w:r>
      <w:r>
        <w:rPr>
          <w:b/>
          <w:i/>
          <w:spacing w:val="-6"/>
          <w:sz w:val="24"/>
        </w:rPr>
        <w:t> </w:t>
      </w:r>
      <w:r>
        <w:rPr>
          <w:b/>
          <w:i/>
          <w:sz w:val="24"/>
        </w:rPr>
        <w:t>WALL</w:t>
      </w:r>
      <w:r>
        <w:rPr>
          <w:b/>
          <w:i/>
          <w:spacing w:val="-6"/>
          <w:sz w:val="24"/>
        </w:rPr>
        <w:t> </w:t>
      </w:r>
      <w:r>
        <w:rPr>
          <w:b/>
          <w:i/>
          <w:sz w:val="24"/>
        </w:rPr>
        <w:t>CHART</w:t>
      </w:r>
      <w:r>
        <w:rPr>
          <w:b/>
          <w:i/>
          <w:spacing w:val="-6"/>
          <w:sz w:val="24"/>
        </w:rPr>
        <w:t> </w:t>
      </w:r>
      <w:r>
        <w:rPr>
          <w:b/>
          <w:i/>
          <w:sz w:val="24"/>
        </w:rPr>
        <w:t>MEDIA</w:t>
      </w:r>
      <w:r>
        <w:rPr>
          <w:b/>
          <w:i/>
          <w:spacing w:val="-8"/>
          <w:sz w:val="24"/>
        </w:rPr>
        <w:t> </w:t>
      </w:r>
      <w:r>
        <w:rPr>
          <w:b/>
          <w:i/>
          <w:sz w:val="24"/>
        </w:rPr>
        <w:t>IN</w:t>
      </w:r>
      <w:r>
        <w:rPr>
          <w:b/>
          <w:i/>
          <w:spacing w:val="-4"/>
          <w:sz w:val="24"/>
        </w:rPr>
        <w:t> </w:t>
      </w:r>
      <w:r>
        <w:rPr>
          <w:b/>
          <w:i/>
          <w:sz w:val="24"/>
        </w:rPr>
        <w:t>MATHEMATICS SUBJECTS OF INTEGER ALTERNATIVE OPERATIONS</w:t>
      </w:r>
    </w:p>
    <w:p>
      <w:pPr>
        <w:spacing w:before="0"/>
        <w:ind w:left="829" w:right="404" w:firstLine="0"/>
        <w:jc w:val="center"/>
        <w:rPr>
          <w:b/>
          <w:i/>
          <w:sz w:val="24"/>
        </w:rPr>
      </w:pPr>
      <w:r>
        <w:rPr>
          <w:b/>
          <w:i/>
          <w:sz w:val="24"/>
        </w:rPr>
        <w:t>FOR GRADE </w:t>
      </w:r>
      <w:r>
        <w:rPr>
          <w:b/>
          <w:i/>
          <w:spacing w:val="-5"/>
          <w:sz w:val="24"/>
        </w:rPr>
        <w:t>IV</w:t>
      </w:r>
    </w:p>
    <w:p>
      <w:pPr>
        <w:pStyle w:val="BodyText"/>
        <w:rPr>
          <w:b/>
        </w:rPr>
      </w:pPr>
    </w:p>
    <w:p>
      <w:pPr>
        <w:pStyle w:val="Heading1"/>
        <w:ind w:left="3097" w:right="2670"/>
      </w:pPr>
      <w:r>
        <w:rPr/>
        <w:drawing>
          <wp:anchor distT="0" distB="0" distL="0" distR="0" allowOverlap="1" layoutInCell="1" locked="0" behindDoc="1" simplePos="0" relativeHeight="487560704">
            <wp:simplePos x="0" y="0"/>
            <wp:positionH relativeFrom="page">
              <wp:posOffset>1087882</wp:posOffset>
            </wp:positionH>
            <wp:positionV relativeFrom="paragraph">
              <wp:posOffset>86845</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u w:val="single"/>
        </w:rPr>
        <w:t>PUTRI</w:t>
      </w:r>
      <w:r>
        <w:rPr>
          <w:spacing w:val="-15"/>
          <w:u w:val="single"/>
        </w:rPr>
        <w:t> </w:t>
      </w:r>
      <w:r>
        <w:rPr>
          <w:u w:val="single"/>
        </w:rPr>
        <w:t>HERA</w:t>
      </w:r>
      <w:r>
        <w:rPr>
          <w:spacing w:val="-15"/>
          <w:u w:val="single"/>
        </w:rPr>
        <w:t> </w:t>
      </w:r>
      <w:r>
        <w:rPr>
          <w:u w:val="single"/>
        </w:rPr>
        <w:t>RIZKY</w:t>
      </w:r>
      <w:r>
        <w:rPr/>
        <w:t> NPM. 191434171</w:t>
      </w:r>
    </w:p>
    <w:p>
      <w:pPr>
        <w:pStyle w:val="BodyText"/>
        <w:spacing w:before="1"/>
        <w:rPr>
          <w:b/>
          <w:i w:val="0"/>
        </w:rPr>
      </w:pPr>
    </w:p>
    <w:p>
      <w:pPr>
        <w:spacing w:before="0"/>
        <w:ind w:left="831" w:right="402" w:firstLine="0"/>
        <w:jc w:val="center"/>
        <w:rPr>
          <w:b/>
          <w:i/>
          <w:sz w:val="24"/>
        </w:rPr>
      </w:pPr>
      <w:r>
        <w:rPr>
          <w:b/>
          <w:i/>
          <w:spacing w:val="-2"/>
          <w:sz w:val="24"/>
        </w:rPr>
        <w:t>ABSTRACT</w:t>
      </w:r>
    </w:p>
    <w:p>
      <w:pPr>
        <w:pStyle w:val="BodyText"/>
        <w:rPr>
          <w:b/>
        </w:rPr>
      </w:pPr>
    </w:p>
    <w:p>
      <w:pPr>
        <w:pStyle w:val="BodyText"/>
        <w:ind w:left="568" w:right="138"/>
        <w:jc w:val="both"/>
      </w:pPr>
      <w:r>
        <w:rPr/>
        <w:drawing>
          <wp:anchor distT="0" distB="0" distL="0" distR="0" allowOverlap="1" layoutInCell="1" locked="0" behindDoc="1" simplePos="0" relativeHeight="487561216">
            <wp:simplePos x="0" y="0"/>
            <wp:positionH relativeFrom="page">
              <wp:posOffset>1453133</wp:posOffset>
            </wp:positionH>
            <wp:positionV relativeFrom="paragraph">
              <wp:posOffset>3360230</wp:posOffset>
            </wp:positionV>
            <wp:extent cx="1718995" cy="171893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718995" cy="1718932"/>
                    </a:xfrm>
                    <a:prstGeom prst="rect">
                      <a:avLst/>
                    </a:prstGeom>
                  </pic:spPr>
                </pic:pic>
              </a:graphicData>
            </a:graphic>
          </wp:anchor>
        </w:drawing>
      </w:r>
      <w:r>
        <w:rPr/>
        <w:t>The objective of the research was to determine the feasibility of Wall Chart media as a learning medium for mathematics subjects of integer arithmetic operations and also to determine students’ responses to Wall Chart learning media as a learning medium in mathematics subjects of integer arithmetic operations. The research design that I used in this research was Research and Development (R&amp;D). The model used in this development was the ADDIE model. The ADDIE model had five stages, namely: Analysis, Design, Development, Implementation, and Evaluation. The research subjects of the development of this Wall Chart learning media were grade IV students of PAB 23 Patumbak Private Elementary School. The objective of this research was the Wall Chart learning media in the subject of mathematics, the material of integer arithmetic operations, which was created to facilitate teachers in learning activities in grade IV of elementary school. The results of the research are the results of the assessment of the overall material experts reaching 78%. Then, the Wall Chart media was categorized as feasible. The results of the assessment of the overall media experts reached 94%. Then, the</w:t>
      </w:r>
      <w:r>
        <w:rPr>
          <w:spacing w:val="-1"/>
        </w:rPr>
        <w:t> </w:t>
      </w:r>
      <w:r>
        <w:rPr/>
        <w:t>Wall Chart media was categorized</w:t>
      </w:r>
      <w:r>
        <w:rPr>
          <w:spacing w:val="-1"/>
        </w:rPr>
        <w:t> </w:t>
      </w:r>
      <w:r>
        <w:rPr/>
        <w:t>as very</w:t>
      </w:r>
      <w:r>
        <w:rPr>
          <w:spacing w:val="-1"/>
        </w:rPr>
        <w:t> </w:t>
      </w:r>
      <w:r>
        <w:rPr/>
        <w:t>feasible. Based on the</w:t>
      </w:r>
      <w:r>
        <w:rPr>
          <w:spacing w:val="-1"/>
        </w:rPr>
        <w:t> </w:t>
      </w:r>
      <w:r>
        <w:rPr/>
        <w:t>results of the validation of media experts, the Wall Chart media was very feasible to be developed in learning in the subject of mathematics, the material of integer arithmetic operations with a percentage of 94%. This means that the Wall Chart media is included in the category of “very feasible’. The results of the assessment of the overall teacher response reached 95%. From this average, it can be concluded that the responses given by teachers to the development of the Wall Chart media are categorized as “very agree”. The results of the assessment of student responses with a total of 20 students who answered “very agree” there were 17 students and those who answered “agree” there were 3 students. So the Wall Chart media is categorized as "very agree" according to the number of students who answered with that category. So it can be concluded that the Wall Chart media is categorized as very feasible to be developed in learning in the subject of mathematics, the material of integer arithmetic operations.</w:t>
      </w:r>
    </w:p>
    <w:p>
      <w:pPr>
        <w:pStyle w:val="BodyText"/>
        <w:spacing w:before="275"/>
        <w:ind w:left="568"/>
        <w:jc w:val="both"/>
      </w:pPr>
      <w:r>
        <w:rPr/>
        <w:t>Keywords:</w:t>
      </w:r>
      <w:r>
        <w:rPr>
          <w:spacing w:val="-2"/>
        </w:rPr>
        <w:t> </w:t>
      </w:r>
      <w:r>
        <w:rPr/>
        <w:t>wall</w:t>
      </w:r>
      <w:r>
        <w:rPr>
          <w:spacing w:val="-1"/>
        </w:rPr>
        <w:t> </w:t>
      </w:r>
      <w:r>
        <w:rPr/>
        <w:t>chart,</w:t>
      </w:r>
      <w:r>
        <w:rPr>
          <w:spacing w:val="-2"/>
        </w:rPr>
        <w:t> </w:t>
      </w:r>
      <w:r>
        <w:rPr/>
        <w:t>integers,</w:t>
      </w:r>
      <w:r>
        <w:rPr>
          <w:spacing w:val="-1"/>
        </w:rPr>
        <w:t> </w:t>
      </w:r>
      <w:r>
        <w:rPr/>
        <w:t>learning</w:t>
      </w:r>
      <w:r>
        <w:rPr>
          <w:spacing w:val="-1"/>
        </w:rPr>
        <w:t> </w:t>
      </w:r>
      <w:r>
        <w:rPr>
          <w:spacing w:val="-2"/>
        </w:rPr>
        <w:t>media</w:t>
      </w:r>
    </w:p>
    <w:sectPr>
      <w:pgSz w:w="11910" w:h="16850"/>
      <w:pgMar w:top="194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ind w:left="830" w:right="402"/>
      <w:jc w:val="center"/>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1"/>
      <w:ind w:left="829" w:right="402"/>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2025-06-29T14:47:40Z</dcterms:created>
  <dcterms:modified xsi:type="dcterms:W3CDTF">2025-06-29T14:47:40Z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