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5D65" w:rsidRPr="002E42E1" w:rsidRDefault="00FA5D65" w:rsidP="00FA5D65">
      <w:pPr>
        <w:pStyle w:val="Heading1"/>
      </w:pPr>
      <w:bookmarkStart w:id="0" w:name="_Toc181027889"/>
      <w:bookmarkStart w:id="1" w:name="_GoBack"/>
      <w:bookmarkEnd w:id="1"/>
      <w:r w:rsidRPr="002E42E1">
        <w:t>BAB I</w:t>
      </w:r>
      <w:bookmarkEnd w:id="0"/>
    </w:p>
    <w:p w:rsidR="00FA5D65" w:rsidRPr="002E42E1" w:rsidRDefault="00FA5D65" w:rsidP="00FA5D65">
      <w:pPr>
        <w:pStyle w:val="Heading1"/>
      </w:pPr>
      <w:bookmarkStart w:id="2" w:name="_Toc181027890"/>
      <w:r w:rsidRPr="002E42E1">
        <w:t>PENDAHULUAN</w:t>
      </w:r>
      <w:bookmarkEnd w:id="2"/>
    </w:p>
    <w:p w:rsidR="00FA5D65" w:rsidRPr="007D24B7" w:rsidRDefault="00FA5D65" w:rsidP="00FA5D65">
      <w:pPr>
        <w:spacing w:after="0" w:line="240" w:lineRule="auto"/>
        <w:jc w:val="center"/>
        <w:rPr>
          <w:rFonts w:ascii="Times New Roman" w:hAnsi="Times New Roman"/>
          <w:b/>
          <w:sz w:val="24"/>
          <w:szCs w:val="24"/>
        </w:rPr>
      </w:pPr>
    </w:p>
    <w:p w:rsidR="00FA5D65" w:rsidRPr="007D24B7" w:rsidRDefault="00FA5D65" w:rsidP="00FA5D65">
      <w:pPr>
        <w:pStyle w:val="ListParagraph"/>
        <w:numPr>
          <w:ilvl w:val="0"/>
          <w:numId w:val="2"/>
        </w:numPr>
        <w:spacing w:after="0" w:line="480" w:lineRule="auto"/>
        <w:ind w:left="709" w:hanging="709"/>
        <w:jc w:val="both"/>
        <w:outlineLvl w:val="1"/>
        <w:rPr>
          <w:rFonts w:ascii="Times New Roman" w:hAnsi="Times New Roman"/>
          <w:b/>
          <w:sz w:val="24"/>
          <w:szCs w:val="24"/>
        </w:rPr>
      </w:pPr>
      <w:bookmarkStart w:id="3" w:name="_Toc181027891"/>
      <w:r w:rsidRPr="007D24B7">
        <w:rPr>
          <w:rFonts w:ascii="Times New Roman" w:hAnsi="Times New Roman"/>
          <w:b/>
          <w:sz w:val="24"/>
          <w:szCs w:val="24"/>
        </w:rPr>
        <w:t>Latar Belakang</w:t>
      </w:r>
      <w:bookmarkEnd w:id="3"/>
      <w:r w:rsidRPr="007D24B7">
        <w:rPr>
          <w:rFonts w:ascii="Times New Roman" w:hAnsi="Times New Roman"/>
          <w:b/>
          <w:sz w:val="24"/>
          <w:szCs w:val="24"/>
        </w:rPr>
        <w:t xml:space="preserve"> </w:t>
      </w:r>
    </w:p>
    <w:p w:rsidR="00FA5D65" w:rsidRDefault="00FA5D65" w:rsidP="00FA5D65">
      <w:pPr>
        <w:pStyle w:val="BodyText1"/>
        <w:ind w:firstLine="740"/>
        <w:jc w:val="both"/>
      </w:pPr>
      <w:r>
        <w:rPr>
          <w:color w:val="000000"/>
          <w:sz w:val="24"/>
          <w:szCs w:val="24"/>
          <w:lang w:val="id-ID" w:eastAsia="id-ID" w:bidi="id-ID"/>
        </w:rPr>
        <w:t>Lalu lintas dan angkutan jalan mempunyai peran yang sangat strategis dalam mendukung pembangunan dan integrasi nasional sebagai bagian dari upaya memajukan kesejahteraan umum sebagaimana diamanatkan oleh Undang-Undang Dasar Negara Republik Indonesia Tahun 1945 (UUD NRI Tahun 1945). Menyadari peranan transportasi, lalu lintas dan angkutan jalan harus ditata dan dikembangkan dalam satu sistem transportasi nasional agar mampu mewujudkan adanya jasa transportasi yang serasi dengan tingkat kebutuhan lalu lintas dan pelayanan angkutan yang tertib, aman, lancar, dan terpercaya.</w:t>
      </w:r>
      <w:r>
        <w:rPr>
          <w:color w:val="000000"/>
          <w:sz w:val="24"/>
          <w:szCs w:val="24"/>
          <w:vertAlign w:val="superscript"/>
          <w:lang w:val="id-ID" w:eastAsia="id-ID" w:bidi="id-ID"/>
        </w:rPr>
        <w:footnoteReference w:id="1"/>
      </w:r>
    </w:p>
    <w:p w:rsidR="00FA5D65" w:rsidRDefault="00FA5D65" w:rsidP="00FA5D65">
      <w:pPr>
        <w:pStyle w:val="BodyText1"/>
        <w:ind w:firstLine="740"/>
        <w:jc w:val="both"/>
        <w:rPr>
          <w:color w:val="000000"/>
          <w:sz w:val="24"/>
          <w:szCs w:val="24"/>
          <w:lang w:eastAsia="id-ID" w:bidi="id-ID"/>
        </w:rPr>
      </w:pPr>
      <w:r>
        <w:rPr>
          <w:color w:val="000000"/>
          <w:sz w:val="24"/>
          <w:szCs w:val="24"/>
          <w:lang w:val="id-ID" w:eastAsia="id-ID" w:bidi="id-ID"/>
        </w:rPr>
        <w:t>Perkembangan di bidang teknologi transportasi telah menyebabkan perkembangan moda transportasi di Indonesia baik udara, darat, maupun laut menjadi sangat beragam dan semakin cepat. Perkembangan transportasi, khususnya transportasi darat telah semakin mempermudah mobilitas masyarakat dari satu daerah ke daerah lain, namun di sisi lain seperti yang terlihat hampir di semua kota-kota besar telah berdampak pada munculnya berbagai permasalahan lalu lintas seperti pelanggaran, kemacetan dan kecelakaan lalu lintas yang dari waktu ke waktu semakin kompleks.</w:t>
      </w:r>
      <w:r>
        <w:rPr>
          <w:rStyle w:val="FootnoteReference"/>
          <w:color w:val="000000"/>
          <w:sz w:val="24"/>
          <w:szCs w:val="24"/>
          <w:lang w:val="id-ID" w:eastAsia="id-ID" w:bidi="id-ID"/>
        </w:rPr>
        <w:footnoteReference w:id="2"/>
      </w:r>
    </w:p>
    <w:p w:rsidR="00FA5D65" w:rsidRPr="001B4063" w:rsidRDefault="00FA5D65" w:rsidP="00FA5D65">
      <w:pPr>
        <w:pStyle w:val="BodyText1"/>
        <w:ind w:firstLine="740"/>
        <w:jc w:val="both"/>
        <w:sectPr w:rsidR="00FA5D65" w:rsidRPr="001B4063" w:rsidSect="004203AA">
          <w:headerReference w:type="even" r:id="rId7"/>
          <w:headerReference w:type="default" r:id="rId8"/>
          <w:footerReference w:type="default" r:id="rId9"/>
          <w:headerReference w:type="first" r:id="rId10"/>
          <w:pgSz w:w="11907" w:h="16839" w:code="9"/>
          <w:pgMar w:top="2268" w:right="1701" w:bottom="1701" w:left="2268" w:header="993" w:footer="743" w:gutter="0"/>
          <w:pgNumType w:start="1"/>
          <w:cols w:space="720"/>
          <w:noEndnote/>
          <w:docGrid w:linePitch="360"/>
        </w:sectPr>
      </w:pPr>
    </w:p>
    <w:p w:rsidR="00FA5D65" w:rsidRDefault="00FA5D65" w:rsidP="00FA5D65">
      <w:pPr>
        <w:pStyle w:val="BodyText1"/>
        <w:ind w:firstLine="740"/>
        <w:jc w:val="both"/>
      </w:pPr>
      <w:r>
        <w:rPr>
          <w:color w:val="000000"/>
          <w:sz w:val="24"/>
          <w:szCs w:val="24"/>
          <w:lang w:val="id-ID" w:eastAsia="id-ID" w:bidi="id-ID"/>
        </w:rPr>
        <w:lastRenderedPageBreak/>
        <w:t>Sistem transportasi dapat dikatakan sebagai salah satu kebutuhan pokok masyarakat yang terus mengalami peningkatan baik dari segi kualitas maupun kuantitas. Diantara bermacam sistem transportasi yang ada, seperti transportasi laut, udara, dan darat, ternyata transportasi daratlah yang cukup dominan. Menyadari pentingnya peranan transportasi khususnya transportasi darat, perlu diatur mengenai bagaimana dapat dijamin lalu lintas yang aman, tertib, lancar dan efisien guna menjamin kelancaran berbagai aktifitas menuju terwujudnya kesejahteraan masyarakat.</w:t>
      </w:r>
    </w:p>
    <w:p w:rsidR="00FA5D65" w:rsidRDefault="00FA5D65" w:rsidP="00FA5D65">
      <w:pPr>
        <w:pStyle w:val="BodyText1"/>
        <w:ind w:firstLine="740"/>
        <w:jc w:val="both"/>
      </w:pPr>
      <w:r>
        <w:rPr>
          <w:color w:val="000000"/>
          <w:sz w:val="24"/>
          <w:szCs w:val="24"/>
          <w:lang w:val="id-ID" w:eastAsia="id-ID" w:bidi="id-ID"/>
        </w:rPr>
        <w:t>Peningkatan frekuensi pemakai jalan khususnya kendaraan bermotor untuk berbagai keperluan pribadi atau umum secara tidak langsung bisa meningkatkan frekuensi kecelakaan lalu lintas. Perkembangan teknologi transportasi yang meningkat pesat, telah meningkatkan kecelakaan lalu lintas. Disatu sisi menyebabkan daya jangkau dan daya jelajah transportasi semakin luas, disisi lain menjadi penyebab kematian yang sangat serius dalam beberapa dekade terakhir.</w:t>
      </w:r>
      <w:r>
        <w:rPr>
          <w:color w:val="000000"/>
          <w:sz w:val="24"/>
          <w:szCs w:val="24"/>
          <w:vertAlign w:val="superscript"/>
          <w:lang w:val="id-ID" w:eastAsia="id-ID" w:bidi="id-ID"/>
        </w:rPr>
        <w:footnoteReference w:id="3"/>
      </w:r>
    </w:p>
    <w:p w:rsidR="00FA5D65" w:rsidRDefault="00FA5D65" w:rsidP="00FA5D65">
      <w:pPr>
        <w:pStyle w:val="BodyText1"/>
        <w:ind w:firstLine="740"/>
        <w:jc w:val="both"/>
      </w:pPr>
      <w:r>
        <w:rPr>
          <w:color w:val="000000"/>
          <w:sz w:val="24"/>
          <w:szCs w:val="24"/>
          <w:lang w:val="id-ID" w:eastAsia="id-ID" w:bidi="id-ID"/>
        </w:rPr>
        <w:t>Undang-Undang Nomor 22 Tahun 2009 Tentang Lalu Lintas dan Angkutan Jalan menyebutkan bahwa kecelakaan lalu lintas adalah suatu peristiwa di jalan yang tidak diduga dan tidak disengaja melibatkan kendaraan dengan atau tanpa pengguna jalan lain yang mengakibatkan korban manusia dan/atau kerugian harta benda.</w:t>
      </w:r>
    </w:p>
    <w:p w:rsidR="00FA5D65" w:rsidRDefault="00FA5D65" w:rsidP="00FA5D65">
      <w:pPr>
        <w:pStyle w:val="BodyText1"/>
        <w:tabs>
          <w:tab w:val="left" w:pos="2078"/>
          <w:tab w:val="left" w:pos="2328"/>
        </w:tabs>
        <w:ind w:firstLine="740"/>
        <w:jc w:val="both"/>
      </w:pPr>
      <w:r>
        <w:rPr>
          <w:color w:val="000000"/>
          <w:sz w:val="24"/>
          <w:szCs w:val="24"/>
          <w:lang w:val="id-ID" w:eastAsia="id-ID" w:bidi="id-ID"/>
        </w:rPr>
        <w:t xml:space="preserve">Meskipun telah disosialisasikannya Undang-undang Nomor 22 Tahun 2009 Tentang Lalu Lintas dan Angkutan Jalan tersebut, angka kecelakaan dan </w:t>
      </w:r>
      <w:r>
        <w:rPr>
          <w:color w:val="000000"/>
          <w:sz w:val="24"/>
          <w:szCs w:val="24"/>
          <w:lang w:val="id-ID" w:eastAsia="id-ID" w:bidi="id-ID"/>
        </w:rPr>
        <w:lastRenderedPageBreak/>
        <w:t xml:space="preserve">pelanggaran lalu lintas di Indonesia tetap tinggi, sesuai dengan data yang berasal dari Direktorat Lalu Lintas Markas Besar Kepolisian, angka kecelakaan lalu lintas di Indonesia pada tahun 2016 mencapai 57.726 kasus dengan angka pelanggaran lalu lintas sebanyak 5.814.386 pelanggaran. Bahkan menurut data dari WHO, kecelakaan lalu lintas merupakan pembunuh nomor 3 bagi masyarakat Indonesia, setelah HIV/AIDS dan TB Paru. Pada tahun 2020, jumlah kematian akibat kecelakaan telah mencapai 30.637 jiwa, artinya dalam setiap 1 jam terdapat sekitar 3-4 orang atau setiap harinya sekitar 84 orang meninggal akibat kecelakaan lalu lintas jalan. Secara nasional, Sebanyak 67% korban kecelakaan berada pada usia produktif (22 - 50 tahun). </w:t>
      </w:r>
      <w:r>
        <w:rPr>
          <w:i/>
          <w:iCs/>
          <w:color w:val="000000"/>
          <w:sz w:val="24"/>
          <w:szCs w:val="24"/>
          <w:lang w:val="id-ID" w:eastAsia="id-ID" w:bidi="id-ID"/>
        </w:rPr>
        <w:t>Loss productivity</w:t>
      </w:r>
      <w:r>
        <w:rPr>
          <w:color w:val="000000"/>
          <w:sz w:val="24"/>
          <w:szCs w:val="24"/>
          <w:lang w:val="id-ID" w:eastAsia="id-ID" w:bidi="id-ID"/>
        </w:rPr>
        <w:t xml:space="preserve"> dari korban dan kerugian material akibat kecelakaan tersebut diperkirakan mencapai 2,9 - 3,1% dari total PDB Indonesia, atau setara dengan Rp. 205-220 trilyun pada tahun 2020 dengan total PDB</w:t>
      </w:r>
      <w:r>
        <w:t xml:space="preserve"> </w:t>
      </w:r>
      <w:r>
        <w:rPr>
          <w:color w:val="000000"/>
          <w:sz w:val="24"/>
          <w:szCs w:val="24"/>
          <w:lang w:val="id-ID" w:eastAsia="id-ID" w:bidi="id-ID"/>
        </w:rPr>
        <w:t>mencapai Rp. 7.000 trilyun.</w:t>
      </w:r>
      <w:r>
        <w:rPr>
          <w:color w:val="000000"/>
          <w:sz w:val="24"/>
          <w:szCs w:val="24"/>
          <w:vertAlign w:val="superscript"/>
          <w:lang w:val="id-ID" w:eastAsia="id-ID" w:bidi="id-ID"/>
        </w:rPr>
        <w:footnoteReference w:id="4"/>
      </w:r>
    </w:p>
    <w:p w:rsidR="00FA5D65" w:rsidRDefault="00FA5D65" w:rsidP="00FA5D65">
      <w:pPr>
        <w:pStyle w:val="BodyText1"/>
        <w:spacing w:line="456" w:lineRule="auto"/>
        <w:ind w:firstLine="740"/>
        <w:jc w:val="both"/>
      </w:pPr>
      <w:r>
        <w:rPr>
          <w:color w:val="000000"/>
          <w:sz w:val="24"/>
          <w:szCs w:val="24"/>
          <w:lang w:val="id-ID" w:eastAsia="id-ID" w:bidi="id-ID"/>
        </w:rPr>
        <w:t>Penyebab meningkatnya kecelakaan di jalan selain pertambahan penduduk dan kemakmuran yang menyebabkan semakin banyak orang bepergian, juga disebabkan faktor keadaan jalan dan lingkungan, kondisi kendaraan, dan keadaan pengemudi. Salah satu permasalahan lalu lintas yang perlu mendapatkan perhatian serius adalah kecelakaan lalu lintas, yang biasanya selalu berawal dari adanya pelanggaran lalu lintas.</w:t>
      </w:r>
    </w:p>
    <w:p w:rsidR="00FA5D65" w:rsidRDefault="00FA5D65" w:rsidP="00FA5D65">
      <w:pPr>
        <w:pStyle w:val="BodyText1"/>
        <w:ind w:firstLine="740"/>
        <w:jc w:val="both"/>
      </w:pPr>
      <w:r>
        <w:rPr>
          <w:color w:val="000000"/>
          <w:sz w:val="24"/>
          <w:szCs w:val="24"/>
          <w:lang w:val="id-ID" w:eastAsia="id-ID" w:bidi="id-ID"/>
        </w:rPr>
        <w:t xml:space="preserve">Pelanggaran lalu lintas yang dimaksud adalah penyimpangan terhadap peraturan perundang-undangan lalu lintas dan bagi orang yang melanggar dikenakan sanksi pidana dan proses pengajuan perkaranya menggunakan acara </w:t>
      </w:r>
      <w:r>
        <w:rPr>
          <w:color w:val="000000"/>
          <w:sz w:val="24"/>
          <w:szCs w:val="24"/>
          <w:lang w:val="id-ID" w:eastAsia="id-ID" w:bidi="id-ID"/>
        </w:rPr>
        <w:lastRenderedPageBreak/>
        <w:t>pemeriksaan cepat sesuai Pasal 207, 211 dan 216 KUHAP.</w:t>
      </w:r>
      <w:r>
        <w:rPr>
          <w:color w:val="000000"/>
          <w:sz w:val="24"/>
          <w:szCs w:val="24"/>
          <w:vertAlign w:val="superscript"/>
          <w:lang w:val="id-ID" w:eastAsia="id-ID" w:bidi="id-ID"/>
        </w:rPr>
        <w:footnoteReference w:id="5"/>
      </w:r>
    </w:p>
    <w:p w:rsidR="00FA5D65" w:rsidRDefault="00FA5D65" w:rsidP="00FA5D65">
      <w:pPr>
        <w:pStyle w:val="BodyText1"/>
        <w:spacing w:line="456" w:lineRule="auto"/>
        <w:ind w:firstLine="740"/>
        <w:jc w:val="both"/>
      </w:pPr>
      <w:r>
        <w:rPr>
          <w:color w:val="000000"/>
          <w:sz w:val="24"/>
          <w:szCs w:val="24"/>
          <w:lang w:val="id-ID" w:eastAsia="id-ID" w:bidi="id-ID"/>
        </w:rPr>
        <w:t>Bentuk pelanggaran yang sering terjadi dalam berlalu lintas di jalan raya adalah kecelakaan Lalu lintas yang dapat merugikan harta atau nyawa orang lain yang disebabkan oleh faktor manusia, kendaraan, jalan dan lingkungan, serta faktor cuaca. Kombinasi dari faktor itu bisa saja terjadi, antara manusia dengan kendaraan misalnya berjalan melebihi batas kecepatan yang ditetapkan kemudian ban pecah yang mengakibatkan kendaraan mengalami kecelakaan.</w:t>
      </w:r>
      <w:r>
        <w:rPr>
          <w:color w:val="000000"/>
          <w:sz w:val="24"/>
          <w:szCs w:val="24"/>
          <w:vertAlign w:val="superscript"/>
          <w:lang w:val="id-ID" w:eastAsia="id-ID" w:bidi="id-ID"/>
        </w:rPr>
        <w:footnoteReference w:id="6"/>
      </w:r>
    </w:p>
    <w:p w:rsidR="00FA5D65" w:rsidRDefault="00FA5D65" w:rsidP="00FA5D65">
      <w:pPr>
        <w:pStyle w:val="BodyText1"/>
        <w:ind w:firstLine="709"/>
        <w:jc w:val="both"/>
      </w:pPr>
      <w:r>
        <w:rPr>
          <w:color w:val="000000"/>
          <w:sz w:val="24"/>
          <w:szCs w:val="24"/>
          <w:lang w:val="id-ID" w:eastAsia="id-ID" w:bidi="id-ID"/>
        </w:rPr>
        <w:t xml:space="preserve">Banyaknya kecelakaan lalu lintas yang terjadi di Indonesia menyebabkan permasalahan baru yaitu meningkatnya jumlah kecelakaan lalu lintas selama dua tahun terakhir, hal tersebut dikarenakan banyaknya pengendara kendaraan bermotor yang tidak mengerti dan memahami rambu rambu lalu lintas serta bagaimana berkendara yang baik sesuai dengan Undang Undang Nomor 22 Tahun 2009 tentang Lalu Lintas dan Angkutan Jalan sehingga mengakibatkan banyak terjadi kecelakaan lalu lintas. </w:t>
      </w:r>
      <w:r>
        <w:rPr>
          <w:color w:val="000000"/>
          <w:sz w:val="24"/>
          <w:szCs w:val="24"/>
          <w:vertAlign w:val="superscript"/>
          <w:lang w:val="id-ID" w:eastAsia="id-ID" w:bidi="id-ID"/>
        </w:rPr>
        <w:footnoteReference w:id="7"/>
      </w:r>
    </w:p>
    <w:p w:rsidR="00FA5D65" w:rsidRDefault="00FA5D65" w:rsidP="00FA5D65">
      <w:pPr>
        <w:pStyle w:val="BodyText1"/>
        <w:ind w:firstLine="740"/>
        <w:jc w:val="both"/>
      </w:pPr>
      <w:r>
        <w:rPr>
          <w:color w:val="000000"/>
          <w:sz w:val="24"/>
          <w:szCs w:val="24"/>
          <w:lang w:val="id-ID" w:eastAsia="id-ID" w:bidi="id-ID"/>
        </w:rPr>
        <w:t>Selain karena bertambah ramainya pengguna jalan raya, kontruksi jalan yang kurang baik, kendaraan yang tidak memenuhi syarat, faktor kelalaian atau kecerobohan manusia merupakan penyebab utama terjadinya kecelakaan lalu lintas. Kecerobohan pengemudi tersebut tidak jarang menimbulkan korban meninggal dunia bahkan tidak jarang merenggut jiwa pengemudinya sendiri.</w:t>
      </w:r>
      <w:r>
        <w:rPr>
          <w:color w:val="000000"/>
          <w:sz w:val="24"/>
          <w:szCs w:val="24"/>
          <w:vertAlign w:val="superscript"/>
          <w:lang w:val="id-ID" w:eastAsia="id-ID" w:bidi="id-ID"/>
        </w:rPr>
        <w:footnoteReference w:id="8"/>
      </w:r>
    </w:p>
    <w:p w:rsidR="00FA5D65" w:rsidRDefault="00FA5D65" w:rsidP="00FA5D65">
      <w:pPr>
        <w:pStyle w:val="BodyText1"/>
        <w:ind w:firstLine="740"/>
        <w:jc w:val="both"/>
      </w:pPr>
      <w:r>
        <w:rPr>
          <w:color w:val="000000"/>
          <w:sz w:val="24"/>
          <w:szCs w:val="24"/>
          <w:lang w:val="id-ID" w:eastAsia="id-ID" w:bidi="id-ID"/>
        </w:rPr>
        <w:lastRenderedPageBreak/>
        <w:t xml:space="preserve">Berbagai faktor yang dapat menyebabkan tingginya kecelakaan seperti kondisi kendaraan itu sendiri, kondisi jalan, serta kelalaian pengemudi atau </w:t>
      </w:r>
      <w:r>
        <w:rPr>
          <w:i/>
          <w:iCs/>
          <w:color w:val="000000"/>
          <w:sz w:val="24"/>
          <w:szCs w:val="24"/>
          <w:lang w:val="id-ID" w:eastAsia="id-ID" w:bidi="id-ID"/>
        </w:rPr>
        <w:t>human error</w:t>
      </w:r>
      <w:r>
        <w:rPr>
          <w:color w:val="000000"/>
          <w:sz w:val="24"/>
          <w:szCs w:val="24"/>
          <w:lang w:val="id-ID" w:eastAsia="id-ID" w:bidi="id-ID"/>
        </w:rPr>
        <w:t xml:space="preserve"> dan lain sebagainya. Kelalaian pengemudi dapat disebabkan oleh berbagai macam faktor pula, bisa dikarenakan pola kerja yang tidak baik, faktor lingkungan, kondisi psikis, kondisi kesehatan atau faktor kelelahan akibat pola kerja yang tidak baik.</w:t>
      </w:r>
      <w:r>
        <w:rPr>
          <w:color w:val="000000"/>
          <w:sz w:val="24"/>
          <w:szCs w:val="24"/>
          <w:vertAlign w:val="superscript"/>
          <w:lang w:val="id-ID" w:eastAsia="id-ID" w:bidi="id-ID"/>
        </w:rPr>
        <w:footnoteReference w:id="9"/>
      </w:r>
    </w:p>
    <w:p w:rsidR="00FA5D65" w:rsidRDefault="00FA5D65" w:rsidP="00FA5D65">
      <w:pPr>
        <w:pStyle w:val="BodyText1"/>
        <w:ind w:firstLine="740"/>
        <w:jc w:val="both"/>
      </w:pPr>
      <w:r>
        <w:rPr>
          <w:color w:val="000000"/>
          <w:sz w:val="24"/>
          <w:szCs w:val="24"/>
          <w:lang w:val="id-ID" w:eastAsia="id-ID" w:bidi="id-ID"/>
        </w:rPr>
        <w:t>Pola kerja ini meliputi waktu dan durasi mengemudi serta frekuensi dan durasi istirahat. Faktor kelelahan (</w:t>
      </w:r>
      <w:r>
        <w:rPr>
          <w:i/>
          <w:iCs/>
          <w:color w:val="000000"/>
          <w:sz w:val="24"/>
          <w:szCs w:val="24"/>
          <w:lang w:val="id-ID" w:eastAsia="id-ID" w:bidi="id-ID"/>
        </w:rPr>
        <w:t>fatigue</w:t>
      </w:r>
      <w:r>
        <w:rPr>
          <w:color w:val="000000"/>
          <w:sz w:val="24"/>
          <w:szCs w:val="24"/>
          <w:lang w:val="id-ID" w:eastAsia="id-ID" w:bidi="id-ID"/>
        </w:rPr>
        <w:t>) pada pengemudi seringkali diabaikan dikarenakan harus mengejar target minimum setoran dengan melupakan aspek-aspek ideal dalam operasional. Kecelakaan ini dianalisis dan banyak ditemukan bahwa penyebabnya adalah kelalaian pengemudi.</w:t>
      </w:r>
    </w:p>
    <w:p w:rsidR="00FA5D65" w:rsidRDefault="00FA5D65" w:rsidP="00FA5D65">
      <w:pPr>
        <w:pStyle w:val="BodyText1"/>
        <w:ind w:firstLine="740"/>
        <w:jc w:val="both"/>
      </w:pPr>
      <w:r>
        <w:rPr>
          <w:color w:val="000000"/>
          <w:sz w:val="24"/>
          <w:szCs w:val="24"/>
          <w:lang w:val="id-ID" w:eastAsia="id-ID" w:bidi="id-ID"/>
        </w:rPr>
        <w:t xml:space="preserve">Sistem kerja yang seperti ini perlu diperbaiki agar tidak menimbulkan korban dan kerugian yang berkelanjutan.Terdapat kaitan yang erat antara tingkat kewaspadaan serta </w:t>
      </w:r>
      <w:r>
        <w:rPr>
          <w:i/>
          <w:iCs/>
          <w:color w:val="000000"/>
          <w:sz w:val="24"/>
          <w:szCs w:val="24"/>
          <w:lang w:val="id-ID" w:eastAsia="id-ID" w:bidi="id-ID"/>
        </w:rPr>
        <w:t>fatigue</w:t>
      </w:r>
      <w:r>
        <w:rPr>
          <w:color w:val="000000"/>
          <w:sz w:val="24"/>
          <w:szCs w:val="24"/>
          <w:lang w:val="id-ID" w:eastAsia="id-ID" w:bidi="id-ID"/>
        </w:rPr>
        <w:t xml:space="preserve"> (kelelahan) yang terjadi pada seseorang. Semakin besar </w:t>
      </w:r>
      <w:r>
        <w:rPr>
          <w:i/>
          <w:iCs/>
          <w:color w:val="000000"/>
          <w:sz w:val="24"/>
          <w:szCs w:val="24"/>
          <w:lang w:val="id-ID" w:eastAsia="id-ID" w:bidi="id-ID"/>
        </w:rPr>
        <w:t>fatigue</w:t>
      </w:r>
      <w:r>
        <w:rPr>
          <w:color w:val="000000"/>
          <w:sz w:val="24"/>
          <w:szCs w:val="24"/>
          <w:lang w:val="id-ID" w:eastAsia="id-ID" w:bidi="id-ID"/>
        </w:rPr>
        <w:t xml:space="preserve"> (kelelahan) yang dialami oleh seseorang, maka tingkat kewaspadaannya akan turun. Menurunnya tingkat kewaspadaan ini akan memperbesar kemungkinan terjadinya </w:t>
      </w:r>
      <w:r>
        <w:rPr>
          <w:i/>
          <w:iCs/>
          <w:color w:val="000000"/>
          <w:sz w:val="24"/>
          <w:szCs w:val="24"/>
          <w:lang w:val="id-ID" w:eastAsia="id-ID" w:bidi="id-ID"/>
        </w:rPr>
        <w:t>human error</w:t>
      </w:r>
      <w:r>
        <w:rPr>
          <w:color w:val="000000"/>
          <w:sz w:val="24"/>
          <w:szCs w:val="24"/>
          <w:lang w:val="id-ID" w:eastAsia="id-ID" w:bidi="id-ID"/>
        </w:rPr>
        <w:t>.</w:t>
      </w:r>
      <w:r>
        <w:rPr>
          <w:color w:val="000000"/>
          <w:sz w:val="24"/>
          <w:szCs w:val="24"/>
          <w:vertAlign w:val="superscript"/>
          <w:lang w:val="id-ID" w:eastAsia="id-ID" w:bidi="id-ID"/>
        </w:rPr>
        <w:footnoteReference w:id="10"/>
      </w:r>
    </w:p>
    <w:p w:rsidR="00FA5D65" w:rsidRDefault="00FA5D65" w:rsidP="00FA5D65">
      <w:pPr>
        <w:pStyle w:val="BodyText1"/>
        <w:ind w:firstLine="740"/>
        <w:jc w:val="both"/>
      </w:pPr>
      <w:r>
        <w:rPr>
          <w:color w:val="000000"/>
          <w:sz w:val="24"/>
          <w:szCs w:val="24"/>
          <w:lang w:val="id-ID" w:eastAsia="id-ID" w:bidi="id-ID"/>
        </w:rPr>
        <w:t xml:space="preserve">Kecelakaan lalu lintas terjadi disebabkan oleh berbagai faktor seperti faktor kelelahan dan kurang berhati-hatinya pengemudi adalah pemicu kecelakaan. Faktor manusia merupakan penyebab utama terjadinya kecelakaan lalu lintas di jalan raya. Hal tersebut terjadi karena adanya kelalaian atau kealpaan </w:t>
      </w:r>
      <w:r>
        <w:rPr>
          <w:color w:val="000000"/>
          <w:sz w:val="24"/>
          <w:szCs w:val="24"/>
          <w:lang w:val="id-ID" w:eastAsia="id-ID" w:bidi="id-ID"/>
        </w:rPr>
        <w:lastRenderedPageBreak/>
        <w:t>pengemudi dalam mengemudikan kendaraannya. Kelalaian tersebut tidak jarang menimbulkan korban, baik korban menderita luka ringan, luka berat atau meninggal dunia bahkan tidak jarang merenggut jiwa pengemudinya sendiri.</w:t>
      </w:r>
      <w:r>
        <w:rPr>
          <w:color w:val="000000"/>
          <w:sz w:val="24"/>
          <w:szCs w:val="24"/>
          <w:vertAlign w:val="superscript"/>
          <w:lang w:val="id-ID" w:eastAsia="id-ID" w:bidi="id-ID"/>
        </w:rPr>
        <w:footnoteReference w:id="11"/>
      </w:r>
    </w:p>
    <w:p w:rsidR="00FA5D65" w:rsidRDefault="00FA5D65" w:rsidP="00FA5D65">
      <w:pPr>
        <w:pStyle w:val="BodyText1"/>
        <w:ind w:firstLine="740"/>
        <w:jc w:val="both"/>
      </w:pPr>
      <w:r>
        <w:rPr>
          <w:color w:val="000000"/>
          <w:sz w:val="24"/>
          <w:szCs w:val="24"/>
          <w:lang w:val="id-ID" w:eastAsia="id-ID" w:bidi="id-ID"/>
        </w:rPr>
        <w:t>Meningkatnya jumlah korban dalam suatu kecelakaan merupakan suatu hal yang tidak diinginkan oleh berbagai pihak, mengingat betapa berharganya nyawa seseorang yang sulit diukur dengan sejumlah uang dalam satuan. Orang yang mengakibatkan kecelakaan tersebut harus mempertanggung-jawabkan perbuatannya dengan harapan pelaku menjadi jera dan lebih berhati-hati. Bahkan berhati-hatipun tidaklah cukup untuk menghindari kecelakaan, faktor kondisi juga sangat mempengaruhi ketika mengendarai kendaraan serta kesadaran hukum berlalu lintas yang harus dipatuhi.</w:t>
      </w:r>
      <w:r>
        <w:rPr>
          <w:color w:val="000000"/>
          <w:sz w:val="24"/>
          <w:szCs w:val="24"/>
          <w:vertAlign w:val="superscript"/>
          <w:lang w:val="id-ID" w:eastAsia="id-ID" w:bidi="id-ID"/>
        </w:rPr>
        <w:footnoteReference w:id="12"/>
      </w:r>
    </w:p>
    <w:p w:rsidR="00FA5D65" w:rsidRDefault="00FA5D65" w:rsidP="00FA5D65">
      <w:pPr>
        <w:pStyle w:val="BodyText1"/>
        <w:ind w:firstLine="740"/>
        <w:jc w:val="both"/>
      </w:pPr>
      <w:r>
        <w:rPr>
          <w:color w:val="000000"/>
          <w:sz w:val="24"/>
          <w:szCs w:val="24"/>
          <w:lang w:val="id-ID" w:eastAsia="id-ID" w:bidi="id-ID"/>
        </w:rPr>
        <w:t>Kecelakaan lalu lintas selain menimbulkan korban seperti korban luka dan korban meninggal dunia, juga menimbulkan kerugian secara materi. Kerugian materi akibat kecelakaan lalu lintas tentunya tidak berjumlah sedikit, terutama bagi korban yang sudah mengalami kerugian secara fisik juga mengalami kerugian secara materi, maupun keluarga bagi korban yang meninggal dunia. Dalam hal penyelesaian kerugian materi ini tentunya harus ada pihak-pihak yang bertanggung jawab dalam kecelakaan lalu lintas. Tidak hanya pemerintah dan aparat penegak hukum saja, pelaku yang paling utama harus bertanggung jawab dimana pelaku tersebut adalah awak kendaraan. Dalam hal kendaraan umum, tidak hanya awak kendaraan yang bertanggung jawab tetapi perusahaan angkutan umum tersebut juga mempunyai tanggung jawab dalam hal kecelakaan lalu lintas.</w:t>
      </w:r>
    </w:p>
    <w:p w:rsidR="00FA5D65" w:rsidRDefault="00FA5D65" w:rsidP="00FA5D65">
      <w:pPr>
        <w:pStyle w:val="BodyText1"/>
        <w:ind w:firstLine="740"/>
        <w:jc w:val="both"/>
      </w:pPr>
      <w:r>
        <w:rPr>
          <w:color w:val="000000"/>
          <w:sz w:val="24"/>
          <w:szCs w:val="24"/>
          <w:lang w:val="id-ID" w:eastAsia="id-ID" w:bidi="id-ID"/>
        </w:rPr>
        <w:lastRenderedPageBreak/>
        <w:t>Kecelakaan merupakan sebuah kelalaian dan kelalaian merupakan sebuah tindak pidana tentunya ada pertanggungjawaban pidana. Kecelakaan yang terjadi akibat kerusakan pada angkutan, maka perusahaan angkutan umum untuk ikut bertanggung jawab dalam kecelakaan lalu lintas dikarenakan awak kendaraan bekerja di bawah wewenang pemilik kendaraan umum tersebut. Hal tersebut telah jelas dinyatakan dalam Pasal 191 Undang-undang Nomor 22 Tahun 2009 tentang Lalu Lintas dan Angkutan Jalan, yang berbunyi “Perusahaan Angkutan Umum bertanggung jawab atas kerugian yang diakibatkan oleh segala perbuatan orang yang dipekerjakan dalam kegiatan penyelenggaraan angkutan”.</w:t>
      </w:r>
    </w:p>
    <w:p w:rsidR="00FA5D65" w:rsidRPr="00E54378" w:rsidRDefault="00FA5D65" w:rsidP="00FA5D65">
      <w:pPr>
        <w:pStyle w:val="BodyText1"/>
        <w:ind w:firstLine="720"/>
        <w:jc w:val="both"/>
        <w:rPr>
          <w:color w:val="000000"/>
          <w:sz w:val="24"/>
          <w:szCs w:val="24"/>
          <w:lang w:eastAsia="id-ID" w:bidi="id-ID"/>
        </w:rPr>
      </w:pPr>
      <w:proofErr w:type="spellStart"/>
      <w:r w:rsidRPr="00004A30">
        <w:rPr>
          <w:color w:val="000000"/>
          <w:sz w:val="24"/>
          <w:szCs w:val="24"/>
          <w:lang w:eastAsia="id-ID" w:bidi="id-ID"/>
        </w:rPr>
        <w:t>Berdasarkan</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hal</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tersebut</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terkait</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penyertaan</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dalam</w:t>
      </w:r>
      <w:proofErr w:type="spellEnd"/>
      <w:r w:rsidRPr="00004A30">
        <w:rPr>
          <w:color w:val="000000"/>
          <w:sz w:val="24"/>
          <w:szCs w:val="24"/>
          <w:lang w:eastAsia="id-ID" w:bidi="id-ID"/>
        </w:rPr>
        <w:t xml:space="preserve"> </w:t>
      </w:r>
      <w:proofErr w:type="spellStart"/>
      <w:r w:rsidRPr="008D310F">
        <w:rPr>
          <w:color w:val="000000"/>
          <w:sz w:val="24"/>
          <w:szCs w:val="24"/>
          <w:lang w:eastAsia="id-ID" w:bidi="id-ID"/>
        </w:rPr>
        <w:t>Analisis</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Pidana</w:t>
      </w:r>
      <w:proofErr w:type="spellEnd"/>
      <w:r w:rsidRPr="008D310F">
        <w:rPr>
          <w:color w:val="000000"/>
          <w:sz w:val="24"/>
          <w:szCs w:val="24"/>
          <w:lang w:eastAsia="id-ID" w:bidi="id-ID"/>
        </w:rPr>
        <w:t xml:space="preserve"> Dan </w:t>
      </w:r>
      <w:proofErr w:type="spellStart"/>
      <w:r w:rsidRPr="008D310F">
        <w:rPr>
          <w:color w:val="000000"/>
          <w:sz w:val="24"/>
          <w:szCs w:val="24"/>
          <w:lang w:eastAsia="id-ID" w:bidi="id-ID"/>
        </w:rPr>
        <w:t>Upaya</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Penegakan</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Hukum</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Terhadap</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Pengendara</w:t>
      </w:r>
      <w:proofErr w:type="spellEnd"/>
      <w:r w:rsidRPr="008D310F">
        <w:rPr>
          <w:color w:val="000000"/>
          <w:sz w:val="24"/>
          <w:szCs w:val="24"/>
          <w:lang w:eastAsia="id-ID" w:bidi="id-ID"/>
        </w:rPr>
        <w:t xml:space="preserve"> Yang </w:t>
      </w:r>
      <w:proofErr w:type="spellStart"/>
      <w:r w:rsidRPr="008D310F">
        <w:rPr>
          <w:color w:val="000000"/>
          <w:sz w:val="24"/>
          <w:szCs w:val="24"/>
          <w:lang w:eastAsia="id-ID" w:bidi="id-ID"/>
        </w:rPr>
        <w:t>Mengakibatkan</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Kecelakaan</w:t>
      </w:r>
      <w:proofErr w:type="spellEnd"/>
      <w:r w:rsidRPr="008D310F">
        <w:rPr>
          <w:color w:val="000000"/>
          <w:sz w:val="24"/>
          <w:szCs w:val="24"/>
          <w:lang w:eastAsia="id-ID" w:bidi="id-ID"/>
        </w:rPr>
        <w:t xml:space="preserve"> </w:t>
      </w:r>
      <w:proofErr w:type="spellStart"/>
      <w:r w:rsidRPr="008D310F">
        <w:rPr>
          <w:color w:val="000000"/>
          <w:sz w:val="24"/>
          <w:szCs w:val="24"/>
          <w:lang w:eastAsia="id-ID" w:bidi="id-ID"/>
        </w:rPr>
        <w:t>Lalu</w:t>
      </w:r>
      <w:proofErr w:type="spellEnd"/>
      <w:r w:rsidRPr="008D310F">
        <w:rPr>
          <w:color w:val="000000"/>
          <w:sz w:val="24"/>
          <w:szCs w:val="24"/>
          <w:lang w:eastAsia="id-ID" w:bidi="id-ID"/>
        </w:rPr>
        <w:t xml:space="preserve"> Lintas </w:t>
      </w:r>
      <w:proofErr w:type="spellStart"/>
      <w:r w:rsidRPr="008D310F">
        <w:rPr>
          <w:color w:val="000000"/>
          <w:sz w:val="24"/>
          <w:szCs w:val="24"/>
          <w:lang w:eastAsia="id-ID" w:bidi="id-ID"/>
        </w:rPr>
        <w:t>Dengan</w:t>
      </w:r>
      <w:proofErr w:type="spellEnd"/>
      <w:r w:rsidRPr="008D310F">
        <w:rPr>
          <w:color w:val="000000"/>
          <w:sz w:val="24"/>
          <w:szCs w:val="24"/>
          <w:lang w:eastAsia="id-ID" w:bidi="id-ID"/>
        </w:rPr>
        <w:t xml:space="preserve"> Korban </w:t>
      </w:r>
      <w:proofErr w:type="spellStart"/>
      <w:r w:rsidRPr="008D310F">
        <w:rPr>
          <w:color w:val="000000"/>
          <w:sz w:val="24"/>
          <w:szCs w:val="24"/>
          <w:lang w:eastAsia="id-ID" w:bidi="id-ID"/>
        </w:rPr>
        <w:t>Meninggal</w:t>
      </w:r>
      <w:proofErr w:type="spellEnd"/>
      <w:r w:rsidRPr="008D310F">
        <w:rPr>
          <w:color w:val="000000"/>
          <w:sz w:val="24"/>
          <w:szCs w:val="24"/>
          <w:lang w:eastAsia="id-ID" w:bidi="id-ID"/>
        </w:rPr>
        <w:t xml:space="preserve"> Dunia</w:t>
      </w:r>
      <w:r w:rsidRPr="00004A30">
        <w:rPr>
          <w:color w:val="000000"/>
          <w:sz w:val="24"/>
          <w:szCs w:val="24"/>
          <w:lang w:eastAsia="id-ID" w:bidi="id-ID"/>
        </w:rPr>
        <w:t xml:space="preserve">, </w:t>
      </w:r>
      <w:proofErr w:type="spellStart"/>
      <w:r w:rsidRPr="00004A30">
        <w:rPr>
          <w:color w:val="000000"/>
          <w:sz w:val="24"/>
          <w:szCs w:val="24"/>
          <w:lang w:eastAsia="id-ID" w:bidi="id-ID"/>
        </w:rPr>
        <w:t>maka</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dapat</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dilihat</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dalam</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kasus</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Putusan</w:t>
      </w:r>
      <w:proofErr w:type="spellEnd"/>
      <w:r w:rsidRPr="00004A30">
        <w:rPr>
          <w:color w:val="000000"/>
          <w:sz w:val="24"/>
          <w:szCs w:val="24"/>
          <w:lang w:eastAsia="id-ID" w:bidi="id-ID"/>
        </w:rPr>
        <w:t xml:space="preserve"> </w:t>
      </w:r>
      <w:proofErr w:type="spellStart"/>
      <w:r w:rsidRPr="00004A30">
        <w:rPr>
          <w:color w:val="000000"/>
          <w:sz w:val="24"/>
          <w:szCs w:val="24"/>
          <w:lang w:eastAsia="id-ID" w:bidi="id-ID"/>
        </w:rPr>
        <w:t>Nomor</w:t>
      </w:r>
      <w:proofErr w:type="spellEnd"/>
      <w:r w:rsidRPr="00004A30">
        <w:rPr>
          <w:color w:val="000000"/>
          <w:sz w:val="24"/>
          <w:szCs w:val="24"/>
          <w:lang w:eastAsia="id-ID" w:bidi="id-ID"/>
        </w:rPr>
        <w:t xml:space="preserve"> </w:t>
      </w:r>
      <w:r w:rsidRPr="008D310F">
        <w:rPr>
          <w:color w:val="000000"/>
          <w:sz w:val="24"/>
          <w:szCs w:val="24"/>
          <w:lang w:eastAsia="id-ID" w:bidi="id-ID"/>
        </w:rPr>
        <w:t xml:space="preserve">734/PID.SUS/2023/PN </w:t>
      </w:r>
      <w:proofErr w:type="spellStart"/>
      <w:r w:rsidRPr="008D310F">
        <w:rPr>
          <w:color w:val="000000"/>
          <w:sz w:val="24"/>
          <w:szCs w:val="24"/>
          <w:lang w:eastAsia="id-ID" w:bidi="id-ID"/>
        </w:rPr>
        <w:t>L</w:t>
      </w:r>
      <w:r>
        <w:rPr>
          <w:color w:val="000000"/>
          <w:sz w:val="24"/>
          <w:szCs w:val="24"/>
          <w:lang w:eastAsia="id-ID" w:bidi="id-ID"/>
        </w:rPr>
        <w:t>bp</w:t>
      </w:r>
      <w:proofErr w:type="spellEnd"/>
      <w:r>
        <w:rPr>
          <w:color w:val="000000"/>
          <w:sz w:val="24"/>
          <w:szCs w:val="24"/>
          <w:lang w:eastAsia="id-ID" w:bidi="id-ID"/>
        </w:rPr>
        <w:t xml:space="preserve"> </w:t>
      </w:r>
      <w:proofErr w:type="spellStart"/>
      <w:r w:rsidRPr="00E54378">
        <w:rPr>
          <w:color w:val="000000"/>
          <w:sz w:val="24"/>
          <w:szCs w:val="24"/>
          <w:lang w:eastAsia="id-ID" w:bidi="id-ID"/>
        </w:rPr>
        <w:t>Bahwa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terdakwa</w:t>
      </w:r>
      <w:proofErr w:type="spellEnd"/>
      <w:r w:rsidRPr="00E54378">
        <w:rPr>
          <w:color w:val="000000"/>
          <w:sz w:val="24"/>
          <w:szCs w:val="24"/>
          <w:lang w:eastAsia="id-ID" w:bidi="id-ID"/>
        </w:rPr>
        <w:t xml:space="preserve"> RIUS pada </w:t>
      </w:r>
      <w:proofErr w:type="spellStart"/>
      <w:r w:rsidRPr="00E54378">
        <w:rPr>
          <w:color w:val="000000"/>
          <w:sz w:val="24"/>
          <w:szCs w:val="24"/>
          <w:lang w:eastAsia="id-ID" w:bidi="id-ID"/>
        </w:rPr>
        <w:t>hari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Kamis</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tanggal</w:t>
      </w:r>
      <w:proofErr w:type="spellEnd"/>
      <w:r w:rsidRPr="00E54378">
        <w:rPr>
          <w:color w:val="000000"/>
          <w:sz w:val="24"/>
          <w:szCs w:val="24"/>
          <w:lang w:eastAsia="id-ID" w:bidi="id-ID"/>
        </w:rPr>
        <w:t xml:space="preserve"> 09 </w:t>
      </w:r>
      <w:proofErr w:type="spellStart"/>
      <w:r w:rsidRPr="00E54378">
        <w:rPr>
          <w:color w:val="000000"/>
          <w:sz w:val="24"/>
          <w:szCs w:val="24"/>
          <w:lang w:eastAsia="id-ID" w:bidi="id-ID"/>
        </w:rPr>
        <w:t>Maret</w:t>
      </w:r>
      <w:proofErr w:type="spellEnd"/>
      <w:r w:rsidRPr="00E54378">
        <w:rPr>
          <w:color w:val="000000"/>
          <w:sz w:val="24"/>
          <w:szCs w:val="24"/>
          <w:lang w:eastAsia="id-ID" w:bidi="id-ID"/>
        </w:rPr>
        <w:t xml:space="preserve"> 2023 </w:t>
      </w:r>
      <w:proofErr w:type="spellStart"/>
      <w:r w:rsidRPr="00E54378">
        <w:rPr>
          <w:color w:val="000000"/>
          <w:sz w:val="24"/>
          <w:szCs w:val="24"/>
          <w:lang w:eastAsia="id-ID" w:bidi="id-ID"/>
        </w:rPr>
        <w:t>sekira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pukul</w:t>
      </w:r>
      <w:proofErr w:type="spellEnd"/>
      <w:r w:rsidRPr="00E54378">
        <w:rPr>
          <w:color w:val="000000"/>
          <w:sz w:val="24"/>
          <w:szCs w:val="24"/>
          <w:lang w:eastAsia="id-ID" w:bidi="id-ID"/>
        </w:rPr>
        <w:t xml:space="preserve"> 11.45 WIB </w:t>
      </w:r>
      <w:proofErr w:type="spellStart"/>
      <w:r w:rsidRPr="00E54378">
        <w:rPr>
          <w:color w:val="000000"/>
          <w:sz w:val="24"/>
          <w:szCs w:val="24"/>
          <w:lang w:eastAsia="id-ID" w:bidi="id-ID"/>
        </w:rPr>
        <w:t>atau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setidak-tidaknya</w:t>
      </w:r>
      <w:proofErr w:type="spellEnd"/>
      <w:r w:rsidRPr="00E54378">
        <w:rPr>
          <w:color w:val="000000"/>
          <w:sz w:val="24"/>
          <w:szCs w:val="24"/>
          <w:lang w:eastAsia="id-ID" w:bidi="id-ID"/>
        </w:rPr>
        <w:t xml:space="preserve"> pada </w:t>
      </w:r>
      <w:proofErr w:type="spellStart"/>
      <w:r w:rsidRPr="00E54378">
        <w:rPr>
          <w:color w:val="000000"/>
          <w:sz w:val="24"/>
          <w:szCs w:val="24"/>
          <w:lang w:eastAsia="id-ID" w:bidi="id-ID"/>
        </w:rPr>
        <w:t>bulan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Maret</w:t>
      </w:r>
      <w:proofErr w:type="spellEnd"/>
      <w:r w:rsidRPr="00E54378">
        <w:rPr>
          <w:color w:val="000000"/>
          <w:sz w:val="24"/>
          <w:szCs w:val="24"/>
          <w:lang w:eastAsia="id-ID" w:bidi="id-ID"/>
        </w:rPr>
        <w:t xml:space="preserve"> 2023 </w:t>
      </w:r>
      <w:proofErr w:type="spellStart"/>
      <w:r w:rsidRPr="00E54378">
        <w:rPr>
          <w:color w:val="000000"/>
          <w:sz w:val="24"/>
          <w:szCs w:val="24"/>
          <w:lang w:eastAsia="id-ID" w:bidi="id-ID"/>
        </w:rPr>
        <w:t>bertempat</w:t>
      </w:r>
      <w:proofErr w:type="spellEnd"/>
      <w:r w:rsidRPr="00E54378">
        <w:rPr>
          <w:color w:val="000000"/>
          <w:sz w:val="24"/>
          <w:szCs w:val="24"/>
          <w:lang w:eastAsia="id-ID" w:bidi="id-ID"/>
        </w:rPr>
        <w:t xml:space="preserve"> di Jalan </w:t>
      </w:r>
      <w:proofErr w:type="spellStart"/>
      <w:r w:rsidRPr="00E54378">
        <w:rPr>
          <w:color w:val="000000"/>
          <w:sz w:val="24"/>
          <w:szCs w:val="24"/>
          <w:lang w:eastAsia="id-ID" w:bidi="id-ID"/>
        </w:rPr>
        <w:t>Umum</w:t>
      </w:r>
      <w:proofErr w:type="spellEnd"/>
      <w:r w:rsidRPr="00E54378">
        <w:rPr>
          <w:color w:val="000000"/>
          <w:sz w:val="24"/>
          <w:szCs w:val="24"/>
          <w:lang w:eastAsia="id-ID" w:bidi="id-ID"/>
        </w:rPr>
        <w:t xml:space="preserve"> Medan-</w:t>
      </w:r>
      <w:proofErr w:type="spellStart"/>
      <w:r w:rsidRPr="00E54378">
        <w:rPr>
          <w:color w:val="000000"/>
          <w:sz w:val="24"/>
          <w:szCs w:val="24"/>
          <w:lang w:eastAsia="id-ID" w:bidi="id-ID"/>
        </w:rPr>
        <w:t>Tebing</w:t>
      </w:r>
      <w:proofErr w:type="spellEnd"/>
      <w:r w:rsidRPr="00E54378">
        <w:rPr>
          <w:color w:val="000000"/>
          <w:sz w:val="24"/>
          <w:szCs w:val="24"/>
          <w:lang w:eastAsia="id-ID" w:bidi="id-ID"/>
        </w:rPr>
        <w:t xml:space="preserve"> Tinggi KM 21-22 </w:t>
      </w:r>
      <w:proofErr w:type="spellStart"/>
      <w:r w:rsidRPr="00E54378">
        <w:rPr>
          <w:color w:val="000000"/>
          <w:sz w:val="24"/>
          <w:szCs w:val="24"/>
          <w:lang w:eastAsia="id-ID" w:bidi="id-ID"/>
        </w:rPr>
        <w:t>tepatnya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disimpang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Sekolah</w:t>
      </w:r>
      <w:proofErr w:type="spellEnd"/>
      <w:r w:rsidRPr="00E54378">
        <w:rPr>
          <w:color w:val="000000"/>
          <w:sz w:val="24"/>
          <w:szCs w:val="24"/>
          <w:lang w:eastAsia="id-ID" w:bidi="id-ID"/>
        </w:rPr>
        <w:t xml:space="preserve"> SMK WIRA JAYA Dusun II </w:t>
      </w:r>
      <w:proofErr w:type="spellStart"/>
      <w:r w:rsidRPr="00E54378">
        <w:rPr>
          <w:color w:val="000000"/>
          <w:sz w:val="24"/>
          <w:szCs w:val="24"/>
          <w:lang w:eastAsia="id-ID" w:bidi="id-ID"/>
        </w:rPr>
        <w:t>Wonosari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Kecamatan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Tanjung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Morawa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Kabupaten</w:t>
      </w:r>
      <w:proofErr w:type="spellEnd"/>
      <w:r w:rsidRPr="00E54378">
        <w:rPr>
          <w:color w:val="000000"/>
          <w:sz w:val="24"/>
          <w:szCs w:val="24"/>
          <w:lang w:eastAsia="id-ID" w:bidi="id-ID"/>
        </w:rPr>
        <w:t xml:space="preserve"> Deli Serdang </w:t>
      </w:r>
      <w:proofErr w:type="spellStart"/>
      <w:r w:rsidRPr="00E54378">
        <w:rPr>
          <w:color w:val="000000"/>
          <w:sz w:val="24"/>
          <w:szCs w:val="24"/>
          <w:lang w:eastAsia="id-ID" w:bidi="id-ID"/>
        </w:rPr>
        <w:t>atau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setidak-tidaknya</w:t>
      </w:r>
      <w:proofErr w:type="spellEnd"/>
      <w:r w:rsidRPr="00E54378">
        <w:rPr>
          <w:color w:val="000000"/>
          <w:sz w:val="24"/>
          <w:szCs w:val="24"/>
          <w:lang w:eastAsia="id-ID" w:bidi="id-ID"/>
        </w:rPr>
        <w:t xml:space="preserve"> pada </w:t>
      </w:r>
      <w:proofErr w:type="spellStart"/>
      <w:r w:rsidRPr="00E54378">
        <w:rPr>
          <w:color w:val="000000"/>
          <w:sz w:val="24"/>
          <w:szCs w:val="24"/>
          <w:lang w:eastAsia="id-ID" w:bidi="id-ID"/>
        </w:rPr>
        <w:t>suatu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tempat</w:t>
      </w:r>
      <w:proofErr w:type="spellEnd"/>
      <w:r w:rsidRPr="00E54378">
        <w:rPr>
          <w:color w:val="000000"/>
          <w:sz w:val="24"/>
          <w:szCs w:val="24"/>
          <w:lang w:eastAsia="id-ID" w:bidi="id-ID"/>
        </w:rPr>
        <w:t xml:space="preserve"> lain yang </w:t>
      </w:r>
      <w:proofErr w:type="spellStart"/>
      <w:r w:rsidRPr="00E54378">
        <w:rPr>
          <w:color w:val="000000"/>
          <w:sz w:val="24"/>
          <w:szCs w:val="24"/>
          <w:lang w:eastAsia="id-ID" w:bidi="id-ID"/>
        </w:rPr>
        <w:t>masih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termasuk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daerah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hukum</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Pengadilan</w:t>
      </w:r>
      <w:proofErr w:type="spellEnd"/>
      <w:r w:rsidRPr="00E54378">
        <w:rPr>
          <w:color w:val="000000"/>
          <w:sz w:val="24"/>
          <w:szCs w:val="24"/>
          <w:lang w:eastAsia="id-ID" w:bidi="id-ID"/>
        </w:rPr>
        <w:t xml:space="preserve"> Negeri </w:t>
      </w:r>
      <w:proofErr w:type="spellStart"/>
      <w:r w:rsidRPr="00E54378">
        <w:rPr>
          <w:color w:val="000000"/>
          <w:sz w:val="24"/>
          <w:szCs w:val="24"/>
          <w:lang w:eastAsia="id-ID" w:bidi="id-ID"/>
        </w:rPr>
        <w:t>Lubuk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Pakam</w:t>
      </w:r>
      <w:proofErr w:type="spellEnd"/>
      <w:r w:rsidRPr="00E54378">
        <w:rPr>
          <w:color w:val="000000"/>
          <w:sz w:val="24"/>
          <w:szCs w:val="24"/>
          <w:lang w:eastAsia="id-ID" w:bidi="id-ID"/>
        </w:rPr>
        <w:t xml:space="preserve"> Kelas 1 A yang </w:t>
      </w:r>
      <w:proofErr w:type="spellStart"/>
      <w:r w:rsidRPr="00E54378">
        <w:rPr>
          <w:color w:val="000000"/>
          <w:sz w:val="24"/>
          <w:szCs w:val="24"/>
          <w:lang w:eastAsia="id-ID" w:bidi="id-ID"/>
        </w:rPr>
        <w:t>berwenang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memeriksa</w:t>
      </w:r>
      <w:proofErr w:type="spellEnd"/>
      <w:r w:rsidRPr="00E54378">
        <w:rPr>
          <w:color w:val="000000"/>
          <w:sz w:val="24"/>
          <w:szCs w:val="24"/>
          <w:lang w:eastAsia="id-ID" w:bidi="id-ID"/>
        </w:rPr>
        <w:t xml:space="preserve"> dan </w:t>
      </w:r>
      <w:proofErr w:type="spellStart"/>
      <w:r w:rsidRPr="00E54378">
        <w:rPr>
          <w:color w:val="000000"/>
          <w:sz w:val="24"/>
          <w:szCs w:val="24"/>
          <w:lang w:eastAsia="id-ID" w:bidi="id-ID"/>
        </w:rPr>
        <w:t>mengadili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perkara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mengemudikan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kendaraan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bermotor</w:t>
      </w:r>
      <w:proofErr w:type="spellEnd"/>
      <w:r w:rsidRPr="00E54378">
        <w:rPr>
          <w:color w:val="000000"/>
          <w:sz w:val="24"/>
          <w:szCs w:val="24"/>
          <w:lang w:eastAsia="id-ID" w:bidi="id-ID"/>
        </w:rPr>
        <w:t xml:space="preserve"> yang </w:t>
      </w:r>
      <w:proofErr w:type="spellStart"/>
      <w:r w:rsidRPr="00E54378">
        <w:rPr>
          <w:color w:val="000000"/>
          <w:sz w:val="24"/>
          <w:szCs w:val="24"/>
          <w:lang w:eastAsia="id-ID" w:bidi="id-ID"/>
        </w:rPr>
        <w:t>karena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kelalaiannya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mengakibatkan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kecelakaan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lalu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lintas</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dengan</w:t>
      </w:r>
      <w:proofErr w:type="spellEnd"/>
      <w:r w:rsidRPr="00E54378">
        <w:rPr>
          <w:color w:val="000000"/>
          <w:sz w:val="24"/>
          <w:szCs w:val="24"/>
          <w:lang w:eastAsia="id-ID" w:bidi="id-ID"/>
        </w:rPr>
        <w:t xml:space="preserve"> korban </w:t>
      </w:r>
      <w:proofErr w:type="spellStart"/>
      <w:r w:rsidRPr="00E54378">
        <w:rPr>
          <w:color w:val="000000"/>
          <w:sz w:val="24"/>
          <w:szCs w:val="24"/>
          <w:lang w:eastAsia="id-ID" w:bidi="id-ID"/>
        </w:rPr>
        <w:t>meninggal</w:t>
      </w:r>
      <w:proofErr w:type="spellEnd"/>
      <w:r w:rsidRPr="00E54378">
        <w:rPr>
          <w:color w:val="000000"/>
          <w:sz w:val="24"/>
          <w:szCs w:val="24"/>
          <w:lang w:eastAsia="id-ID" w:bidi="id-ID"/>
        </w:rPr>
        <w:t xml:space="preserve"> dunia, yang mana </w:t>
      </w:r>
      <w:proofErr w:type="spellStart"/>
      <w:r w:rsidRPr="00E54378">
        <w:rPr>
          <w:color w:val="000000"/>
          <w:sz w:val="24"/>
          <w:szCs w:val="24"/>
          <w:lang w:eastAsia="id-ID" w:bidi="id-ID"/>
        </w:rPr>
        <w:t>perbuatan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dilakukan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terdakwa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de</w:t>
      </w:r>
      <w:r>
        <w:rPr>
          <w:color w:val="000000"/>
          <w:sz w:val="24"/>
          <w:szCs w:val="24"/>
          <w:lang w:eastAsia="id-ID" w:bidi="id-ID"/>
        </w:rPr>
        <w:t>ngan</w:t>
      </w:r>
      <w:proofErr w:type="spellEnd"/>
      <w:r>
        <w:rPr>
          <w:color w:val="000000"/>
          <w:sz w:val="24"/>
          <w:szCs w:val="24"/>
          <w:lang w:eastAsia="id-ID" w:bidi="id-ID"/>
        </w:rPr>
        <w:t xml:space="preserve"> </w:t>
      </w:r>
      <w:proofErr w:type="spellStart"/>
      <w:r>
        <w:rPr>
          <w:color w:val="000000"/>
          <w:sz w:val="24"/>
          <w:szCs w:val="24"/>
          <w:lang w:eastAsia="id-ID" w:bidi="id-ID"/>
        </w:rPr>
        <w:t>cara</w:t>
      </w:r>
      <w:proofErr w:type="spellEnd"/>
      <w:r>
        <w:rPr>
          <w:color w:val="000000"/>
          <w:sz w:val="24"/>
          <w:szCs w:val="24"/>
          <w:lang w:eastAsia="id-ID" w:bidi="id-ID"/>
        </w:rPr>
        <w:t xml:space="preserve"> </w:t>
      </w:r>
      <w:proofErr w:type="spellStart"/>
      <w:r>
        <w:rPr>
          <w:color w:val="000000"/>
          <w:sz w:val="24"/>
          <w:szCs w:val="24"/>
          <w:lang w:eastAsia="id-ID" w:bidi="id-ID"/>
        </w:rPr>
        <w:t>sebagai</w:t>
      </w:r>
      <w:proofErr w:type="spellEnd"/>
      <w:r>
        <w:rPr>
          <w:color w:val="000000"/>
          <w:sz w:val="24"/>
          <w:szCs w:val="24"/>
          <w:lang w:eastAsia="id-ID" w:bidi="id-ID"/>
        </w:rPr>
        <w:t xml:space="preserve"> </w:t>
      </w:r>
      <w:proofErr w:type="spellStart"/>
      <w:r>
        <w:rPr>
          <w:color w:val="000000"/>
          <w:sz w:val="24"/>
          <w:szCs w:val="24"/>
          <w:lang w:eastAsia="id-ID" w:bidi="id-ID"/>
        </w:rPr>
        <w:t>berikut</w:t>
      </w:r>
      <w:proofErr w:type="spellEnd"/>
      <w:r>
        <w:rPr>
          <w:color w:val="000000"/>
          <w:sz w:val="24"/>
          <w:szCs w:val="24"/>
          <w:lang w:eastAsia="id-ID" w:bidi="id-ID"/>
        </w:rPr>
        <w:t xml:space="preserve">: </w:t>
      </w:r>
      <w:proofErr w:type="spellStart"/>
      <w:r w:rsidRPr="00E54378">
        <w:rPr>
          <w:color w:val="000000"/>
          <w:sz w:val="24"/>
          <w:szCs w:val="24"/>
          <w:lang w:eastAsia="id-ID" w:bidi="id-ID"/>
        </w:rPr>
        <w:t>Bahwa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akibat</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perbuatan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terdakwa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tersebut</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mengakibatkan</w:t>
      </w:r>
      <w:proofErr w:type="spellEnd"/>
      <w:r w:rsidRPr="00E54378">
        <w:rPr>
          <w:color w:val="000000"/>
          <w:sz w:val="24"/>
          <w:szCs w:val="24"/>
          <w:lang w:eastAsia="id-ID" w:bidi="id-ID"/>
        </w:rPr>
        <w:t xml:space="preserve"> korban DZAKIR DHABITH </w:t>
      </w:r>
      <w:proofErr w:type="spellStart"/>
      <w:r w:rsidRPr="00E54378">
        <w:rPr>
          <w:color w:val="000000"/>
          <w:sz w:val="24"/>
          <w:szCs w:val="24"/>
          <w:lang w:eastAsia="id-ID" w:bidi="id-ID"/>
        </w:rPr>
        <w:t>meninggal</w:t>
      </w:r>
      <w:proofErr w:type="spellEnd"/>
      <w:r w:rsidRPr="00E54378">
        <w:rPr>
          <w:color w:val="000000"/>
          <w:sz w:val="24"/>
          <w:szCs w:val="24"/>
          <w:lang w:eastAsia="id-ID" w:bidi="id-ID"/>
        </w:rPr>
        <w:t xml:space="preserve"> dunia </w:t>
      </w:r>
      <w:proofErr w:type="spellStart"/>
      <w:r w:rsidRPr="00E54378">
        <w:rPr>
          <w:color w:val="000000"/>
          <w:sz w:val="24"/>
          <w:szCs w:val="24"/>
          <w:lang w:eastAsia="id-ID" w:bidi="id-ID"/>
        </w:rPr>
        <w:lastRenderedPageBreak/>
        <w:t>sebagaimana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hasil</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Visum</w:t>
      </w:r>
      <w:proofErr w:type="spellEnd"/>
      <w:r w:rsidRPr="00E54378">
        <w:rPr>
          <w:color w:val="000000"/>
          <w:sz w:val="24"/>
          <w:szCs w:val="24"/>
          <w:lang w:eastAsia="id-ID" w:bidi="id-ID"/>
        </w:rPr>
        <w:t xml:space="preserve"> et </w:t>
      </w:r>
      <w:proofErr w:type="spellStart"/>
      <w:r w:rsidRPr="00E54378">
        <w:rPr>
          <w:color w:val="000000"/>
          <w:sz w:val="24"/>
          <w:szCs w:val="24"/>
          <w:lang w:eastAsia="id-ID" w:bidi="id-ID"/>
        </w:rPr>
        <w:t>Repertum</w:t>
      </w:r>
      <w:proofErr w:type="spellEnd"/>
      <w:r w:rsidRPr="00E54378">
        <w:rPr>
          <w:color w:val="000000"/>
          <w:sz w:val="24"/>
          <w:szCs w:val="24"/>
          <w:lang w:eastAsia="id-ID" w:bidi="id-ID"/>
        </w:rPr>
        <w:t xml:space="preserve"> Nomor:135/IKF/III/2023 </w:t>
      </w:r>
      <w:proofErr w:type="spellStart"/>
      <w:r w:rsidRPr="00E54378">
        <w:rPr>
          <w:color w:val="000000"/>
          <w:sz w:val="24"/>
          <w:szCs w:val="24"/>
          <w:lang w:eastAsia="id-ID" w:bidi="id-ID"/>
        </w:rPr>
        <w:t>tanggal</w:t>
      </w:r>
      <w:proofErr w:type="spellEnd"/>
      <w:r w:rsidRPr="00E54378">
        <w:rPr>
          <w:color w:val="000000"/>
          <w:sz w:val="24"/>
          <w:szCs w:val="24"/>
          <w:lang w:eastAsia="id-ID" w:bidi="id-ID"/>
        </w:rPr>
        <w:t xml:space="preserve"> 16 </w:t>
      </w:r>
      <w:proofErr w:type="spellStart"/>
      <w:r w:rsidRPr="00E54378">
        <w:rPr>
          <w:color w:val="000000"/>
          <w:sz w:val="24"/>
          <w:szCs w:val="24"/>
          <w:lang w:eastAsia="id-ID" w:bidi="id-ID"/>
        </w:rPr>
        <w:t>Maret</w:t>
      </w:r>
      <w:proofErr w:type="spellEnd"/>
      <w:r w:rsidRPr="00E54378">
        <w:rPr>
          <w:color w:val="000000"/>
          <w:sz w:val="24"/>
          <w:szCs w:val="24"/>
          <w:lang w:eastAsia="id-ID" w:bidi="id-ID"/>
        </w:rPr>
        <w:t xml:space="preserve"> 2023 yang </w:t>
      </w:r>
      <w:proofErr w:type="spellStart"/>
      <w:r w:rsidRPr="00E54378">
        <w:rPr>
          <w:color w:val="000000"/>
          <w:sz w:val="24"/>
          <w:szCs w:val="24"/>
          <w:lang w:eastAsia="id-ID" w:bidi="id-ID"/>
        </w:rPr>
        <w:t>dibuat</w:t>
      </w:r>
      <w:proofErr w:type="spellEnd"/>
      <w:r w:rsidRPr="00E54378">
        <w:rPr>
          <w:color w:val="000000"/>
          <w:sz w:val="24"/>
          <w:szCs w:val="24"/>
          <w:lang w:eastAsia="id-ID" w:bidi="id-ID"/>
        </w:rPr>
        <w:t xml:space="preserve"> oleh dr. Abdul </w:t>
      </w:r>
      <w:proofErr w:type="spellStart"/>
      <w:r w:rsidRPr="00E54378">
        <w:rPr>
          <w:color w:val="000000"/>
          <w:sz w:val="24"/>
          <w:szCs w:val="24"/>
          <w:lang w:eastAsia="id-ID" w:bidi="id-ID"/>
        </w:rPr>
        <w:t>Gafar</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Parinduri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M.Ked</w:t>
      </w:r>
      <w:proofErr w:type="spellEnd"/>
      <w:r w:rsidRPr="00E54378">
        <w:rPr>
          <w:color w:val="000000"/>
          <w:sz w:val="24"/>
          <w:szCs w:val="24"/>
          <w:lang w:eastAsia="id-ID" w:bidi="id-ID"/>
        </w:rPr>
        <w:t xml:space="preserve"> (For), </w:t>
      </w:r>
      <w:proofErr w:type="spellStart"/>
      <w:r w:rsidRPr="00E54378">
        <w:rPr>
          <w:color w:val="000000"/>
          <w:sz w:val="24"/>
          <w:szCs w:val="24"/>
          <w:lang w:eastAsia="id-ID" w:bidi="id-ID"/>
        </w:rPr>
        <w:t>Sp.F</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dokter</w:t>
      </w:r>
      <w:proofErr w:type="spellEnd"/>
      <w:r w:rsidRPr="00E54378">
        <w:rPr>
          <w:color w:val="000000"/>
          <w:sz w:val="24"/>
          <w:szCs w:val="24"/>
          <w:lang w:eastAsia="id-ID" w:bidi="id-ID"/>
        </w:rPr>
        <w:t xml:space="preserve"> pada RSUD Drs. H. Amri </w:t>
      </w:r>
      <w:proofErr w:type="spellStart"/>
      <w:r w:rsidRPr="00E54378">
        <w:rPr>
          <w:color w:val="000000"/>
          <w:sz w:val="24"/>
          <w:szCs w:val="24"/>
          <w:lang w:eastAsia="id-ID" w:bidi="id-ID"/>
        </w:rPr>
        <w:t>Tambunan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dengan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kesimpulan</w:t>
      </w:r>
      <w:proofErr w:type="spellEnd"/>
      <w:r w:rsidRPr="00E54378">
        <w:rPr>
          <w:color w:val="000000"/>
          <w:sz w:val="24"/>
          <w:szCs w:val="24"/>
          <w:lang w:eastAsia="id-ID" w:bidi="id-ID"/>
        </w:rPr>
        <w:t>:</w:t>
      </w:r>
    </w:p>
    <w:p w:rsidR="00FA5D65" w:rsidRPr="00E54378" w:rsidRDefault="00FA5D65" w:rsidP="00FA5D65">
      <w:pPr>
        <w:pStyle w:val="BodyText1"/>
        <w:ind w:firstLine="720"/>
        <w:jc w:val="both"/>
        <w:rPr>
          <w:color w:val="000000"/>
          <w:sz w:val="24"/>
          <w:szCs w:val="24"/>
          <w:lang w:eastAsia="id-ID" w:bidi="id-ID"/>
        </w:rPr>
      </w:pPr>
      <w:proofErr w:type="spellStart"/>
      <w:r w:rsidRPr="00E54378">
        <w:rPr>
          <w:color w:val="000000"/>
          <w:sz w:val="24"/>
          <w:szCs w:val="24"/>
          <w:lang w:eastAsia="id-ID" w:bidi="id-ID"/>
        </w:rPr>
        <w:t>Perbuatan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terdakwa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sebagaimana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diatur</w:t>
      </w:r>
      <w:proofErr w:type="spellEnd"/>
      <w:r w:rsidRPr="00E54378">
        <w:rPr>
          <w:color w:val="000000"/>
          <w:sz w:val="24"/>
          <w:szCs w:val="24"/>
          <w:lang w:eastAsia="id-ID" w:bidi="id-ID"/>
        </w:rPr>
        <w:t xml:space="preserve"> dan </w:t>
      </w:r>
      <w:proofErr w:type="spellStart"/>
      <w:r w:rsidRPr="00E54378">
        <w:rPr>
          <w:color w:val="000000"/>
          <w:sz w:val="24"/>
          <w:szCs w:val="24"/>
          <w:lang w:eastAsia="id-ID" w:bidi="id-ID"/>
        </w:rPr>
        <w:t>diancam</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pidana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dalam</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Pasal</w:t>
      </w:r>
      <w:proofErr w:type="spellEnd"/>
      <w:r w:rsidRPr="00E54378">
        <w:rPr>
          <w:color w:val="000000"/>
          <w:sz w:val="24"/>
          <w:szCs w:val="24"/>
          <w:lang w:eastAsia="id-ID" w:bidi="id-ID"/>
        </w:rPr>
        <w:t xml:space="preserve"> 310 </w:t>
      </w:r>
      <w:proofErr w:type="spellStart"/>
      <w:r w:rsidRPr="00E54378">
        <w:rPr>
          <w:color w:val="000000"/>
          <w:sz w:val="24"/>
          <w:szCs w:val="24"/>
          <w:lang w:eastAsia="id-ID" w:bidi="id-ID"/>
        </w:rPr>
        <w:t>ayat</w:t>
      </w:r>
      <w:proofErr w:type="spellEnd"/>
      <w:r w:rsidRPr="00E54378">
        <w:rPr>
          <w:color w:val="000000"/>
          <w:sz w:val="24"/>
          <w:szCs w:val="24"/>
          <w:lang w:eastAsia="id-ID" w:bidi="id-ID"/>
        </w:rPr>
        <w:t xml:space="preserve"> (4) </w:t>
      </w:r>
      <w:proofErr w:type="spellStart"/>
      <w:r w:rsidRPr="00E54378">
        <w:rPr>
          <w:color w:val="000000"/>
          <w:sz w:val="24"/>
          <w:szCs w:val="24"/>
          <w:lang w:eastAsia="id-ID" w:bidi="id-ID"/>
        </w:rPr>
        <w:t>Undang-undang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Nomor</w:t>
      </w:r>
      <w:proofErr w:type="spellEnd"/>
      <w:r w:rsidRPr="00E54378">
        <w:rPr>
          <w:color w:val="000000"/>
          <w:sz w:val="24"/>
          <w:szCs w:val="24"/>
          <w:lang w:eastAsia="id-ID" w:bidi="id-ID"/>
        </w:rPr>
        <w:t xml:space="preserve"> 22 </w:t>
      </w:r>
      <w:proofErr w:type="spellStart"/>
      <w:r w:rsidRPr="00E54378">
        <w:rPr>
          <w:color w:val="000000"/>
          <w:sz w:val="24"/>
          <w:szCs w:val="24"/>
          <w:lang w:eastAsia="id-ID" w:bidi="id-ID"/>
        </w:rPr>
        <w:t>Tahun</w:t>
      </w:r>
      <w:proofErr w:type="spellEnd"/>
      <w:r w:rsidRPr="00E54378">
        <w:rPr>
          <w:color w:val="000000"/>
          <w:sz w:val="24"/>
          <w:szCs w:val="24"/>
          <w:lang w:eastAsia="id-ID" w:bidi="id-ID"/>
        </w:rPr>
        <w:t xml:space="preserve"> 2009 </w:t>
      </w:r>
      <w:proofErr w:type="spellStart"/>
      <w:r w:rsidRPr="00E54378">
        <w:rPr>
          <w:color w:val="000000"/>
          <w:sz w:val="24"/>
          <w:szCs w:val="24"/>
          <w:lang w:eastAsia="id-ID" w:bidi="id-ID"/>
        </w:rPr>
        <w:t>Tentang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Lalu</w:t>
      </w:r>
      <w:proofErr w:type="spellEnd"/>
      <w:r w:rsidRPr="00E54378">
        <w:rPr>
          <w:color w:val="000000"/>
          <w:sz w:val="24"/>
          <w:szCs w:val="24"/>
          <w:lang w:eastAsia="id-ID" w:bidi="id-ID"/>
        </w:rPr>
        <w:t xml:space="preserve"> Lintas dan </w:t>
      </w:r>
      <w:proofErr w:type="spellStart"/>
      <w:r w:rsidRPr="00E54378">
        <w:rPr>
          <w:color w:val="000000"/>
          <w:sz w:val="24"/>
          <w:szCs w:val="24"/>
          <w:lang w:eastAsia="id-ID" w:bidi="id-ID"/>
        </w:rPr>
        <w:t>Angkutan</w:t>
      </w:r>
      <w:proofErr w:type="spellEnd"/>
      <w:r w:rsidRPr="00E54378">
        <w:rPr>
          <w:color w:val="000000"/>
          <w:sz w:val="24"/>
          <w:szCs w:val="24"/>
          <w:lang w:eastAsia="id-ID" w:bidi="id-ID"/>
        </w:rPr>
        <w:t xml:space="preserve"> Jalan;</w:t>
      </w:r>
      <w:r>
        <w:rPr>
          <w:color w:val="000000"/>
          <w:sz w:val="24"/>
          <w:szCs w:val="24"/>
          <w:lang w:eastAsia="id-ID" w:bidi="id-ID"/>
        </w:rPr>
        <w:t xml:space="preserve"> </w:t>
      </w:r>
      <w:proofErr w:type="spellStart"/>
      <w:r w:rsidRPr="00E54378">
        <w:rPr>
          <w:color w:val="000000"/>
          <w:sz w:val="24"/>
          <w:szCs w:val="24"/>
          <w:lang w:eastAsia="id-ID" w:bidi="id-ID"/>
        </w:rPr>
        <w:t>Bahwa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awalnya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sdr</w:t>
      </w:r>
      <w:proofErr w:type="spellEnd"/>
      <w:r w:rsidRPr="00E54378">
        <w:rPr>
          <w:color w:val="000000"/>
          <w:sz w:val="24"/>
          <w:szCs w:val="24"/>
          <w:lang w:eastAsia="id-ID" w:bidi="id-ID"/>
        </w:rPr>
        <w:t xml:space="preserve">. RIUS </w:t>
      </w:r>
      <w:proofErr w:type="spellStart"/>
      <w:r w:rsidRPr="00E54378">
        <w:rPr>
          <w:color w:val="000000"/>
          <w:sz w:val="24"/>
          <w:szCs w:val="24"/>
          <w:lang w:eastAsia="id-ID" w:bidi="id-ID"/>
        </w:rPr>
        <w:t>sedang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mengemudikan</w:t>
      </w:r>
      <w:proofErr w:type="spellEnd"/>
      <w:r w:rsidRPr="00E54378">
        <w:rPr>
          <w:color w:val="000000"/>
          <w:sz w:val="24"/>
          <w:szCs w:val="24"/>
          <w:lang w:eastAsia="id-ID" w:bidi="id-ID"/>
        </w:rPr>
        <w:t xml:space="preserve"> Mobil </w:t>
      </w:r>
      <w:proofErr w:type="spellStart"/>
      <w:r w:rsidRPr="00E54378">
        <w:rPr>
          <w:color w:val="000000"/>
          <w:sz w:val="24"/>
          <w:szCs w:val="24"/>
          <w:lang w:eastAsia="id-ID" w:bidi="id-ID"/>
        </w:rPr>
        <w:t>Barang</w:t>
      </w:r>
      <w:proofErr w:type="spellEnd"/>
      <w:r w:rsidRPr="00E54378">
        <w:rPr>
          <w:color w:val="000000"/>
          <w:sz w:val="24"/>
          <w:szCs w:val="24"/>
          <w:lang w:eastAsia="id-ID" w:bidi="id-ID"/>
        </w:rPr>
        <w:t xml:space="preserve"> Crane </w:t>
      </w:r>
      <w:proofErr w:type="spellStart"/>
      <w:r w:rsidRPr="00E54378">
        <w:rPr>
          <w:color w:val="000000"/>
          <w:sz w:val="24"/>
          <w:szCs w:val="24"/>
          <w:lang w:eastAsia="id-ID" w:bidi="id-ID"/>
        </w:rPr>
        <w:t>Mitsubhisi</w:t>
      </w:r>
      <w:proofErr w:type="spellEnd"/>
      <w:r w:rsidRPr="00E54378">
        <w:rPr>
          <w:color w:val="000000"/>
          <w:sz w:val="24"/>
          <w:szCs w:val="24"/>
          <w:lang w:eastAsia="id-ID" w:bidi="id-ID"/>
        </w:rPr>
        <w:t xml:space="preserve"> Colt Diesel BG-8986-UA </w:t>
      </w:r>
      <w:proofErr w:type="spellStart"/>
      <w:r w:rsidRPr="00E54378">
        <w:rPr>
          <w:color w:val="000000"/>
          <w:sz w:val="24"/>
          <w:szCs w:val="24"/>
          <w:lang w:eastAsia="id-ID" w:bidi="id-ID"/>
        </w:rPr>
        <w:t>dengan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membawa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penumpang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bernama</w:t>
      </w:r>
      <w:proofErr w:type="spellEnd"/>
      <w:r w:rsidRPr="00E54378">
        <w:rPr>
          <w:color w:val="000000"/>
          <w:sz w:val="24"/>
          <w:szCs w:val="24"/>
          <w:lang w:eastAsia="id-ID" w:bidi="id-ID"/>
        </w:rPr>
        <w:t xml:space="preserve"> TRIMANTO </w:t>
      </w:r>
      <w:proofErr w:type="spellStart"/>
      <w:r w:rsidRPr="00E54378">
        <w:rPr>
          <w:color w:val="000000"/>
          <w:sz w:val="24"/>
          <w:szCs w:val="24"/>
          <w:lang w:eastAsia="id-ID" w:bidi="id-ID"/>
        </w:rPr>
        <w:t>datang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dari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arah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Tanjung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Morawa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menuju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kearah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perbaungan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tiba-tiba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anak</w:t>
      </w:r>
      <w:proofErr w:type="spellEnd"/>
      <w:r w:rsidRPr="00E54378">
        <w:rPr>
          <w:color w:val="000000"/>
          <w:sz w:val="24"/>
          <w:szCs w:val="24"/>
          <w:lang w:eastAsia="id-ID" w:bidi="id-ID"/>
        </w:rPr>
        <w:t xml:space="preserve"> korban </w:t>
      </w:r>
      <w:proofErr w:type="spellStart"/>
      <w:r w:rsidRPr="00E54378">
        <w:rPr>
          <w:color w:val="000000"/>
          <w:sz w:val="24"/>
          <w:szCs w:val="24"/>
          <w:lang w:eastAsia="id-ID" w:bidi="id-ID"/>
        </w:rPr>
        <w:t>bernama</w:t>
      </w:r>
      <w:proofErr w:type="spellEnd"/>
      <w:r w:rsidRPr="00E54378">
        <w:rPr>
          <w:color w:val="000000"/>
          <w:sz w:val="24"/>
          <w:szCs w:val="24"/>
          <w:lang w:eastAsia="id-ID" w:bidi="id-ID"/>
        </w:rPr>
        <w:t xml:space="preserve"> DZAKIR DHABITH </w:t>
      </w:r>
      <w:proofErr w:type="spellStart"/>
      <w:r w:rsidRPr="00E54378">
        <w:rPr>
          <w:color w:val="000000"/>
          <w:sz w:val="24"/>
          <w:szCs w:val="24"/>
          <w:lang w:eastAsia="id-ID" w:bidi="id-ID"/>
        </w:rPr>
        <w:t>menyeberang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jalan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dari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sebelah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kanan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tepatnya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didepan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mobil</w:t>
      </w:r>
      <w:proofErr w:type="spellEnd"/>
      <w:r w:rsidRPr="00E54378">
        <w:rPr>
          <w:color w:val="000000"/>
          <w:sz w:val="24"/>
          <w:szCs w:val="24"/>
          <w:lang w:eastAsia="id-ID" w:bidi="id-ID"/>
        </w:rPr>
        <w:t xml:space="preserve"> yang </w:t>
      </w:r>
      <w:proofErr w:type="spellStart"/>
      <w:r w:rsidRPr="00E54378">
        <w:rPr>
          <w:color w:val="000000"/>
          <w:sz w:val="24"/>
          <w:szCs w:val="24"/>
          <w:lang w:eastAsia="id-ID" w:bidi="id-ID"/>
        </w:rPr>
        <w:t>sedang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dikemudikan</w:t>
      </w:r>
      <w:proofErr w:type="spellEnd"/>
      <w:r w:rsidRPr="00E54378">
        <w:rPr>
          <w:color w:val="000000"/>
          <w:sz w:val="24"/>
          <w:szCs w:val="24"/>
          <w:lang w:eastAsia="id-ID" w:bidi="id-ID"/>
        </w:rPr>
        <w:t xml:space="preserve"> oleh </w:t>
      </w:r>
      <w:proofErr w:type="spellStart"/>
      <w:r w:rsidRPr="00E54378">
        <w:rPr>
          <w:color w:val="000000"/>
          <w:sz w:val="24"/>
          <w:szCs w:val="24"/>
          <w:lang w:eastAsia="id-ID" w:bidi="id-ID"/>
        </w:rPr>
        <w:t>sdr</w:t>
      </w:r>
      <w:proofErr w:type="spellEnd"/>
      <w:r w:rsidRPr="00E54378">
        <w:rPr>
          <w:color w:val="000000"/>
          <w:sz w:val="24"/>
          <w:szCs w:val="24"/>
          <w:lang w:eastAsia="id-ID" w:bidi="id-ID"/>
        </w:rPr>
        <w:t xml:space="preserve">. RIUS, </w:t>
      </w:r>
      <w:proofErr w:type="spellStart"/>
      <w:r w:rsidRPr="00E54378">
        <w:rPr>
          <w:color w:val="000000"/>
          <w:sz w:val="24"/>
          <w:szCs w:val="24"/>
          <w:lang w:eastAsia="id-ID" w:bidi="id-ID"/>
        </w:rPr>
        <w:t>kemudian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sdr</w:t>
      </w:r>
      <w:proofErr w:type="spellEnd"/>
      <w:r w:rsidRPr="00E54378">
        <w:rPr>
          <w:color w:val="000000"/>
          <w:sz w:val="24"/>
          <w:szCs w:val="24"/>
          <w:lang w:eastAsia="id-ID" w:bidi="id-ID"/>
        </w:rPr>
        <w:t xml:space="preserve">. RIUS </w:t>
      </w:r>
      <w:proofErr w:type="spellStart"/>
      <w:r w:rsidRPr="00E54378">
        <w:rPr>
          <w:color w:val="000000"/>
          <w:sz w:val="24"/>
          <w:szCs w:val="24"/>
          <w:lang w:eastAsia="id-ID" w:bidi="id-ID"/>
        </w:rPr>
        <w:t>membanting</w:t>
      </w:r>
      <w:proofErr w:type="spellEnd"/>
      <w:r w:rsidRPr="00E54378">
        <w:rPr>
          <w:color w:val="000000"/>
          <w:sz w:val="24"/>
          <w:szCs w:val="24"/>
          <w:lang w:eastAsia="id-ID" w:bidi="id-ID"/>
        </w:rPr>
        <w:t xml:space="preserve"> stir </w:t>
      </w:r>
      <w:proofErr w:type="spellStart"/>
      <w:r w:rsidRPr="00E54378">
        <w:rPr>
          <w:color w:val="000000"/>
          <w:sz w:val="24"/>
          <w:szCs w:val="24"/>
          <w:lang w:eastAsia="id-ID" w:bidi="id-ID"/>
        </w:rPr>
        <w:t>ke</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sebelah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kiri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namun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bagian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depan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dari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mobil</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tetap</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mengenai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anak</w:t>
      </w:r>
      <w:proofErr w:type="spellEnd"/>
      <w:r w:rsidRPr="00E54378">
        <w:rPr>
          <w:color w:val="000000"/>
          <w:sz w:val="24"/>
          <w:szCs w:val="24"/>
          <w:lang w:eastAsia="id-ID" w:bidi="id-ID"/>
        </w:rPr>
        <w:t xml:space="preserve"> korban yang </w:t>
      </w:r>
      <w:proofErr w:type="spellStart"/>
      <w:r w:rsidRPr="00E54378">
        <w:rPr>
          <w:color w:val="000000"/>
          <w:sz w:val="24"/>
          <w:szCs w:val="24"/>
          <w:lang w:eastAsia="id-ID" w:bidi="id-ID"/>
        </w:rPr>
        <w:t>menyebabkan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anak</w:t>
      </w:r>
      <w:proofErr w:type="spellEnd"/>
      <w:r w:rsidRPr="00E54378">
        <w:rPr>
          <w:color w:val="000000"/>
          <w:sz w:val="24"/>
          <w:szCs w:val="24"/>
          <w:lang w:eastAsia="id-ID" w:bidi="id-ID"/>
        </w:rPr>
        <w:t xml:space="preserve"> korban </w:t>
      </w:r>
      <w:proofErr w:type="spellStart"/>
      <w:r w:rsidRPr="00E54378">
        <w:rPr>
          <w:color w:val="000000"/>
          <w:sz w:val="24"/>
          <w:szCs w:val="24"/>
          <w:lang w:eastAsia="id-ID" w:bidi="id-ID"/>
        </w:rPr>
        <w:t>terjatuh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masuk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kolong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mobil</w:t>
      </w:r>
      <w:proofErr w:type="spellEnd"/>
      <w:r w:rsidRPr="00E54378">
        <w:rPr>
          <w:color w:val="000000"/>
          <w:sz w:val="24"/>
          <w:szCs w:val="24"/>
          <w:lang w:eastAsia="id-ID" w:bidi="id-ID"/>
        </w:rPr>
        <w:t xml:space="preserve"> dan pada </w:t>
      </w:r>
      <w:proofErr w:type="spellStart"/>
      <w:r w:rsidRPr="00E54378">
        <w:rPr>
          <w:color w:val="000000"/>
          <w:sz w:val="24"/>
          <w:szCs w:val="24"/>
          <w:lang w:eastAsia="id-ID" w:bidi="id-ID"/>
        </w:rPr>
        <w:t>saat</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bersamaan</w:t>
      </w:r>
      <w:proofErr w:type="spellEnd"/>
      <w:r w:rsidRPr="00E54378">
        <w:rPr>
          <w:color w:val="000000"/>
          <w:sz w:val="24"/>
          <w:szCs w:val="24"/>
          <w:lang w:eastAsia="id-ID" w:bidi="id-ID"/>
        </w:rPr>
        <w:t xml:space="preserve"> juga </w:t>
      </w:r>
      <w:proofErr w:type="spellStart"/>
      <w:r w:rsidRPr="00E54378">
        <w:rPr>
          <w:color w:val="000000"/>
          <w:sz w:val="24"/>
          <w:szCs w:val="24"/>
          <w:lang w:eastAsia="id-ID" w:bidi="id-ID"/>
        </w:rPr>
        <w:t>seorang</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laki-laki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dewasa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yaitu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kakek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anak</w:t>
      </w:r>
      <w:proofErr w:type="spellEnd"/>
      <w:r w:rsidRPr="00E54378">
        <w:rPr>
          <w:color w:val="000000"/>
          <w:sz w:val="24"/>
          <w:szCs w:val="24"/>
          <w:lang w:eastAsia="id-ID" w:bidi="id-ID"/>
        </w:rPr>
        <w:t xml:space="preserve"> korban </w:t>
      </w:r>
      <w:proofErr w:type="spellStart"/>
      <w:r w:rsidRPr="00E54378">
        <w:rPr>
          <w:color w:val="000000"/>
          <w:sz w:val="24"/>
          <w:szCs w:val="24"/>
          <w:lang w:eastAsia="id-ID" w:bidi="id-ID"/>
        </w:rPr>
        <w:t>bernama</w:t>
      </w:r>
      <w:proofErr w:type="spellEnd"/>
      <w:r w:rsidRPr="00E54378">
        <w:rPr>
          <w:color w:val="000000"/>
          <w:sz w:val="24"/>
          <w:szCs w:val="24"/>
          <w:lang w:eastAsia="id-ID" w:bidi="id-ID"/>
        </w:rPr>
        <w:t xml:space="preserve"> BACHTIAR MUHAMMAD </w:t>
      </w:r>
      <w:proofErr w:type="spellStart"/>
      <w:r w:rsidRPr="00E54378">
        <w:rPr>
          <w:color w:val="000000"/>
          <w:sz w:val="24"/>
          <w:szCs w:val="24"/>
          <w:lang w:eastAsia="id-ID" w:bidi="id-ID"/>
        </w:rPr>
        <w:t>hendak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menarik</w:t>
      </w:r>
      <w:proofErr w:type="spellEnd"/>
      <w:r w:rsidRPr="00E54378">
        <w:rPr>
          <w:color w:val="000000"/>
          <w:sz w:val="24"/>
          <w:szCs w:val="24"/>
          <w:lang w:eastAsia="id-ID" w:bidi="id-ID"/>
        </w:rPr>
        <w:t>/</w:t>
      </w:r>
      <w:proofErr w:type="spellStart"/>
      <w:r w:rsidRPr="00E54378">
        <w:rPr>
          <w:color w:val="000000"/>
          <w:sz w:val="24"/>
          <w:szCs w:val="24"/>
          <w:lang w:eastAsia="id-ID" w:bidi="id-ID"/>
        </w:rPr>
        <w:t>menangkap</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anak</w:t>
      </w:r>
      <w:proofErr w:type="spellEnd"/>
      <w:r w:rsidRPr="00E54378">
        <w:rPr>
          <w:color w:val="000000"/>
          <w:sz w:val="24"/>
          <w:szCs w:val="24"/>
          <w:lang w:eastAsia="id-ID" w:bidi="id-ID"/>
        </w:rPr>
        <w:t xml:space="preserve"> korban agar </w:t>
      </w:r>
      <w:proofErr w:type="spellStart"/>
      <w:r w:rsidRPr="00E54378">
        <w:rPr>
          <w:color w:val="000000"/>
          <w:sz w:val="24"/>
          <w:szCs w:val="24"/>
          <w:lang w:eastAsia="id-ID" w:bidi="id-ID"/>
        </w:rPr>
        <w:t>tidak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tertabrak</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namun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bagian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kaca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spion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mobil</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sebelah</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kanan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mengenai</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bagian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kepala</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sdr</w:t>
      </w:r>
      <w:proofErr w:type="spellEnd"/>
      <w:r w:rsidRPr="00E54378">
        <w:rPr>
          <w:color w:val="000000"/>
          <w:sz w:val="24"/>
          <w:szCs w:val="24"/>
          <w:lang w:eastAsia="id-ID" w:bidi="id-ID"/>
        </w:rPr>
        <w:t xml:space="preserve">. BACHTIAR MUHAMMAD </w:t>
      </w:r>
      <w:proofErr w:type="spellStart"/>
      <w:r w:rsidRPr="00E54378">
        <w:rPr>
          <w:color w:val="000000"/>
          <w:sz w:val="24"/>
          <w:szCs w:val="24"/>
          <w:lang w:eastAsia="id-ID" w:bidi="id-ID"/>
        </w:rPr>
        <w:t>lalu</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sdr</w:t>
      </w:r>
      <w:proofErr w:type="spellEnd"/>
      <w:r w:rsidRPr="00E54378">
        <w:rPr>
          <w:color w:val="000000"/>
          <w:sz w:val="24"/>
          <w:szCs w:val="24"/>
          <w:lang w:eastAsia="id-ID" w:bidi="id-ID"/>
        </w:rPr>
        <w:t xml:space="preserve">. RIUS </w:t>
      </w:r>
      <w:proofErr w:type="spellStart"/>
      <w:r w:rsidRPr="00E54378">
        <w:rPr>
          <w:color w:val="000000"/>
          <w:sz w:val="24"/>
          <w:szCs w:val="24"/>
          <w:lang w:eastAsia="id-ID" w:bidi="id-ID"/>
        </w:rPr>
        <w:t>memberhentikan</w:t>
      </w:r>
      <w:proofErr w:type="spellEnd"/>
      <w:r w:rsidRPr="00E54378">
        <w:rPr>
          <w:color w:val="000000"/>
          <w:sz w:val="24"/>
          <w:szCs w:val="24"/>
          <w:lang w:eastAsia="id-ID" w:bidi="id-ID"/>
        </w:rPr>
        <w:t xml:space="preserve"> </w:t>
      </w:r>
      <w:proofErr w:type="spellStart"/>
      <w:r w:rsidRPr="00E54378">
        <w:rPr>
          <w:color w:val="000000"/>
          <w:sz w:val="24"/>
          <w:szCs w:val="24"/>
          <w:lang w:eastAsia="id-ID" w:bidi="id-ID"/>
        </w:rPr>
        <w:t>mobil</w:t>
      </w:r>
      <w:proofErr w:type="spellEnd"/>
      <w:r w:rsidRPr="00E54378">
        <w:rPr>
          <w:color w:val="000000"/>
          <w:sz w:val="24"/>
          <w:szCs w:val="24"/>
          <w:lang w:eastAsia="id-ID" w:bidi="id-ID"/>
        </w:rPr>
        <w:t xml:space="preserve"> yang </w:t>
      </w:r>
      <w:proofErr w:type="spellStart"/>
      <w:r w:rsidRPr="00E54378">
        <w:rPr>
          <w:color w:val="000000"/>
          <w:sz w:val="24"/>
          <w:szCs w:val="24"/>
          <w:lang w:eastAsia="id-ID" w:bidi="id-ID"/>
        </w:rPr>
        <w:t>dikemudikannya</w:t>
      </w:r>
      <w:proofErr w:type="spellEnd"/>
      <w:r w:rsidRPr="00E54378">
        <w:rPr>
          <w:color w:val="000000"/>
          <w:sz w:val="24"/>
          <w:szCs w:val="24"/>
          <w:lang w:eastAsia="id-ID" w:bidi="id-ID"/>
        </w:rPr>
        <w:t>.</w:t>
      </w:r>
    </w:p>
    <w:p w:rsidR="00FA5D65" w:rsidRDefault="00FA5D65" w:rsidP="00FA5D65">
      <w:pPr>
        <w:pStyle w:val="BodyText1"/>
        <w:spacing w:after="260"/>
        <w:ind w:firstLine="740"/>
        <w:jc w:val="both"/>
      </w:pPr>
      <w:r>
        <w:rPr>
          <w:color w:val="000000"/>
          <w:sz w:val="24"/>
          <w:szCs w:val="24"/>
          <w:lang w:val="id-ID" w:eastAsia="id-ID" w:bidi="id-ID"/>
        </w:rPr>
        <w:t xml:space="preserve">Hal inilah yang melatar belakangi penulis untuk meneliti dan memikirkan bagaimana peran hukum pidana dalam menangani perkara kecelakaan lalu lintas yang berakibat matinya orang, mengingat begitu penting dan rawannya masalah lalu lintas serta akibat yang ditimbulkan maka penulis merasa tertarik untuk mengadakan penelitian yang hasilnya di tuangkan dalam bentuk tesis tentang </w:t>
      </w:r>
      <w:r>
        <w:rPr>
          <w:b/>
          <w:bCs/>
          <w:color w:val="000000"/>
          <w:sz w:val="24"/>
          <w:szCs w:val="24"/>
          <w:lang w:val="id-ID" w:eastAsia="id-ID" w:bidi="id-ID"/>
        </w:rPr>
        <w:t>"</w:t>
      </w:r>
      <w:r w:rsidRPr="00004A30">
        <w:rPr>
          <w:b/>
          <w:bCs/>
          <w:noProof/>
          <w:sz w:val="24"/>
          <w:szCs w:val="24"/>
          <w:lang w:eastAsia="id-ID"/>
        </w:rPr>
        <w:t xml:space="preserve"> Penegakan Hukum Terhadap Pengendara Yang Mengakibatkan Kecelakaan </w:t>
      </w:r>
      <w:r w:rsidRPr="00004A30">
        <w:rPr>
          <w:b/>
          <w:bCs/>
          <w:noProof/>
          <w:sz w:val="24"/>
          <w:szCs w:val="24"/>
          <w:lang w:eastAsia="id-ID"/>
        </w:rPr>
        <w:lastRenderedPageBreak/>
        <w:t>Lalu Lintas Dengan Korban Meninggal Dunia (Studi Putusan Nomor. 734/PID.SUS/2023/PN LBP)</w:t>
      </w:r>
      <w:r>
        <w:rPr>
          <w:b/>
          <w:bCs/>
          <w:color w:val="000000"/>
          <w:sz w:val="24"/>
          <w:szCs w:val="24"/>
          <w:lang w:val="id-ID" w:eastAsia="id-ID" w:bidi="id-ID"/>
        </w:rPr>
        <w:t>”.</w:t>
      </w:r>
    </w:p>
    <w:p w:rsidR="00FA5D65" w:rsidRDefault="00FA5D65" w:rsidP="00FA5D65">
      <w:pPr>
        <w:pStyle w:val="Heading11"/>
        <w:keepNext/>
        <w:keepLines/>
        <w:spacing w:after="0" w:line="480" w:lineRule="auto"/>
        <w:ind w:left="709" w:hanging="709"/>
        <w:jc w:val="both"/>
      </w:pPr>
      <w:bookmarkStart w:id="4" w:name="_Toc181027892"/>
      <w:r>
        <w:rPr>
          <w:color w:val="000000"/>
          <w:sz w:val="24"/>
          <w:szCs w:val="24"/>
          <w:lang w:eastAsia="id-ID" w:bidi="id-ID"/>
        </w:rPr>
        <w:t xml:space="preserve">B. </w:t>
      </w:r>
      <w:bookmarkStart w:id="5" w:name="bookmark4"/>
      <w:r>
        <w:rPr>
          <w:color w:val="000000"/>
          <w:sz w:val="24"/>
          <w:szCs w:val="24"/>
          <w:lang w:eastAsia="id-ID" w:bidi="id-ID"/>
        </w:rPr>
        <w:tab/>
      </w:r>
      <w:r>
        <w:rPr>
          <w:color w:val="000000"/>
          <w:sz w:val="24"/>
          <w:szCs w:val="24"/>
          <w:lang w:val="id-ID" w:eastAsia="id-ID" w:bidi="id-ID"/>
        </w:rPr>
        <w:t>Rumusan Masalah</w:t>
      </w:r>
      <w:bookmarkEnd w:id="4"/>
      <w:bookmarkEnd w:id="5"/>
    </w:p>
    <w:p w:rsidR="00FA5D65" w:rsidRDefault="00FA5D65" w:rsidP="00FA5D65">
      <w:pPr>
        <w:pStyle w:val="BodyText1"/>
        <w:ind w:firstLine="709"/>
        <w:jc w:val="both"/>
      </w:pPr>
      <w:r>
        <w:rPr>
          <w:color w:val="000000"/>
          <w:sz w:val="24"/>
          <w:szCs w:val="24"/>
          <w:lang w:val="id-ID" w:eastAsia="id-ID" w:bidi="id-ID"/>
        </w:rPr>
        <w:t>Adapun rumusan masalah dalam penelitian ini adalah sebagai berikut :</w:t>
      </w:r>
    </w:p>
    <w:p w:rsidR="00FA5D65" w:rsidRPr="00352D3B" w:rsidRDefault="00FA5D65" w:rsidP="00FA5D65">
      <w:pPr>
        <w:pStyle w:val="BodyText1"/>
        <w:numPr>
          <w:ilvl w:val="0"/>
          <w:numId w:val="3"/>
        </w:numPr>
        <w:ind w:left="567" w:hanging="360"/>
        <w:jc w:val="both"/>
        <w:rPr>
          <w:sz w:val="24"/>
          <w:szCs w:val="24"/>
        </w:rPr>
      </w:pPr>
      <w:proofErr w:type="spellStart"/>
      <w:r w:rsidRPr="00352D3B">
        <w:rPr>
          <w:sz w:val="24"/>
          <w:szCs w:val="24"/>
        </w:rPr>
        <w:t>Bagaimna</w:t>
      </w:r>
      <w:proofErr w:type="spellEnd"/>
      <w:r w:rsidRPr="00352D3B">
        <w:rPr>
          <w:sz w:val="24"/>
          <w:szCs w:val="24"/>
        </w:rPr>
        <w:t xml:space="preserve"> </w:t>
      </w:r>
      <w:proofErr w:type="spellStart"/>
      <w:r w:rsidRPr="00352D3B">
        <w:rPr>
          <w:sz w:val="24"/>
          <w:szCs w:val="24"/>
        </w:rPr>
        <w:t>Analisis</w:t>
      </w:r>
      <w:proofErr w:type="spellEnd"/>
      <w:r w:rsidRPr="00352D3B">
        <w:rPr>
          <w:sz w:val="24"/>
          <w:szCs w:val="24"/>
        </w:rPr>
        <w:t xml:space="preserve"> </w:t>
      </w:r>
      <w:proofErr w:type="spellStart"/>
      <w:r w:rsidRPr="00352D3B">
        <w:rPr>
          <w:sz w:val="24"/>
          <w:szCs w:val="24"/>
        </w:rPr>
        <w:t>Pidana</w:t>
      </w:r>
      <w:proofErr w:type="spellEnd"/>
      <w:r w:rsidRPr="00352D3B">
        <w:rPr>
          <w:sz w:val="24"/>
          <w:szCs w:val="24"/>
        </w:rPr>
        <w:t xml:space="preserve"> Dan </w:t>
      </w:r>
      <w:proofErr w:type="spellStart"/>
      <w:r w:rsidRPr="00352D3B">
        <w:rPr>
          <w:sz w:val="24"/>
          <w:szCs w:val="24"/>
        </w:rPr>
        <w:t>Upaya</w:t>
      </w:r>
      <w:proofErr w:type="spellEnd"/>
      <w:r w:rsidRPr="00352D3B">
        <w:rPr>
          <w:sz w:val="24"/>
          <w:szCs w:val="24"/>
        </w:rPr>
        <w:t xml:space="preserve"> </w:t>
      </w:r>
      <w:proofErr w:type="spellStart"/>
      <w:r w:rsidRPr="00352D3B">
        <w:rPr>
          <w:sz w:val="24"/>
          <w:szCs w:val="24"/>
        </w:rPr>
        <w:t>Penegakan</w:t>
      </w:r>
      <w:proofErr w:type="spellEnd"/>
      <w:r w:rsidRPr="00352D3B">
        <w:rPr>
          <w:sz w:val="24"/>
          <w:szCs w:val="24"/>
        </w:rPr>
        <w:t xml:space="preserve"> </w:t>
      </w:r>
      <w:proofErr w:type="spellStart"/>
      <w:r w:rsidRPr="00352D3B">
        <w:rPr>
          <w:sz w:val="24"/>
          <w:szCs w:val="24"/>
        </w:rPr>
        <w:t>Hukum</w:t>
      </w:r>
      <w:proofErr w:type="spellEnd"/>
      <w:r w:rsidRPr="00352D3B">
        <w:rPr>
          <w:sz w:val="24"/>
          <w:szCs w:val="24"/>
        </w:rPr>
        <w:t xml:space="preserve"> </w:t>
      </w:r>
      <w:proofErr w:type="spellStart"/>
      <w:r w:rsidRPr="00352D3B">
        <w:rPr>
          <w:sz w:val="24"/>
          <w:szCs w:val="24"/>
        </w:rPr>
        <w:t>Terhadap</w:t>
      </w:r>
      <w:proofErr w:type="spellEnd"/>
      <w:r w:rsidRPr="00352D3B">
        <w:rPr>
          <w:sz w:val="24"/>
          <w:szCs w:val="24"/>
        </w:rPr>
        <w:t xml:space="preserve"> </w:t>
      </w:r>
      <w:proofErr w:type="spellStart"/>
      <w:r w:rsidRPr="00352D3B">
        <w:rPr>
          <w:sz w:val="24"/>
          <w:szCs w:val="24"/>
        </w:rPr>
        <w:t>Pengendara</w:t>
      </w:r>
      <w:proofErr w:type="spellEnd"/>
      <w:r w:rsidRPr="00352D3B">
        <w:rPr>
          <w:sz w:val="24"/>
          <w:szCs w:val="24"/>
        </w:rPr>
        <w:t xml:space="preserve"> Yang </w:t>
      </w:r>
      <w:proofErr w:type="spellStart"/>
      <w:r w:rsidRPr="00352D3B">
        <w:rPr>
          <w:sz w:val="24"/>
          <w:szCs w:val="24"/>
        </w:rPr>
        <w:t>Mengakibatkan</w:t>
      </w:r>
      <w:proofErr w:type="spellEnd"/>
      <w:r w:rsidRPr="00352D3B">
        <w:rPr>
          <w:sz w:val="24"/>
          <w:szCs w:val="24"/>
        </w:rPr>
        <w:t xml:space="preserve"> </w:t>
      </w:r>
      <w:proofErr w:type="spellStart"/>
      <w:r w:rsidRPr="00352D3B">
        <w:rPr>
          <w:sz w:val="24"/>
          <w:szCs w:val="24"/>
        </w:rPr>
        <w:t>Kecelakaan</w:t>
      </w:r>
      <w:proofErr w:type="spellEnd"/>
      <w:r w:rsidRPr="00352D3B">
        <w:rPr>
          <w:sz w:val="24"/>
          <w:szCs w:val="24"/>
        </w:rPr>
        <w:t xml:space="preserve"> </w:t>
      </w:r>
      <w:proofErr w:type="spellStart"/>
      <w:r w:rsidRPr="00352D3B">
        <w:rPr>
          <w:sz w:val="24"/>
          <w:szCs w:val="24"/>
        </w:rPr>
        <w:t>Lalu</w:t>
      </w:r>
      <w:proofErr w:type="spellEnd"/>
      <w:r w:rsidRPr="00352D3B">
        <w:rPr>
          <w:sz w:val="24"/>
          <w:szCs w:val="24"/>
        </w:rPr>
        <w:t xml:space="preserve"> Lintas </w:t>
      </w:r>
      <w:proofErr w:type="spellStart"/>
      <w:r w:rsidRPr="00352D3B">
        <w:rPr>
          <w:sz w:val="24"/>
          <w:szCs w:val="24"/>
        </w:rPr>
        <w:t>Dengan</w:t>
      </w:r>
      <w:proofErr w:type="spellEnd"/>
      <w:r w:rsidRPr="00352D3B">
        <w:rPr>
          <w:sz w:val="24"/>
          <w:szCs w:val="24"/>
        </w:rPr>
        <w:t xml:space="preserve"> Korban </w:t>
      </w:r>
      <w:proofErr w:type="spellStart"/>
      <w:r w:rsidRPr="00352D3B">
        <w:rPr>
          <w:sz w:val="24"/>
          <w:szCs w:val="24"/>
        </w:rPr>
        <w:t>Meninggal</w:t>
      </w:r>
      <w:proofErr w:type="spellEnd"/>
      <w:r w:rsidRPr="00352D3B">
        <w:rPr>
          <w:sz w:val="24"/>
          <w:szCs w:val="24"/>
        </w:rPr>
        <w:t xml:space="preserve"> Dunia (</w:t>
      </w:r>
      <w:proofErr w:type="spellStart"/>
      <w:r w:rsidRPr="00352D3B">
        <w:rPr>
          <w:sz w:val="24"/>
          <w:szCs w:val="24"/>
        </w:rPr>
        <w:t>Studi</w:t>
      </w:r>
      <w:proofErr w:type="spellEnd"/>
      <w:r w:rsidRPr="00352D3B">
        <w:rPr>
          <w:sz w:val="24"/>
          <w:szCs w:val="24"/>
        </w:rPr>
        <w:t xml:space="preserve"> </w:t>
      </w:r>
      <w:proofErr w:type="spellStart"/>
      <w:r w:rsidRPr="00352D3B">
        <w:rPr>
          <w:sz w:val="24"/>
          <w:szCs w:val="24"/>
        </w:rPr>
        <w:t>Putusan</w:t>
      </w:r>
      <w:proofErr w:type="spellEnd"/>
      <w:r w:rsidRPr="00352D3B">
        <w:rPr>
          <w:sz w:val="24"/>
          <w:szCs w:val="24"/>
        </w:rPr>
        <w:t xml:space="preserve"> </w:t>
      </w:r>
      <w:proofErr w:type="spellStart"/>
      <w:r w:rsidRPr="00352D3B">
        <w:rPr>
          <w:sz w:val="24"/>
          <w:szCs w:val="24"/>
        </w:rPr>
        <w:t>Nomor</w:t>
      </w:r>
      <w:proofErr w:type="spellEnd"/>
      <w:r w:rsidRPr="00352D3B">
        <w:rPr>
          <w:sz w:val="24"/>
          <w:szCs w:val="24"/>
        </w:rPr>
        <w:t>. 734/PID.SUS/2023/PN LBP)</w:t>
      </w:r>
      <w:r>
        <w:rPr>
          <w:sz w:val="24"/>
          <w:szCs w:val="24"/>
        </w:rPr>
        <w:t>?</w:t>
      </w:r>
    </w:p>
    <w:p w:rsidR="00FA5D65" w:rsidRPr="00352D3B" w:rsidRDefault="00FA5D65" w:rsidP="00FA5D65">
      <w:pPr>
        <w:pStyle w:val="BodyText1"/>
        <w:numPr>
          <w:ilvl w:val="0"/>
          <w:numId w:val="3"/>
        </w:numPr>
        <w:ind w:left="567" w:hanging="360"/>
        <w:jc w:val="both"/>
        <w:rPr>
          <w:sz w:val="24"/>
          <w:szCs w:val="24"/>
        </w:rPr>
      </w:pPr>
      <w:r w:rsidRPr="00352D3B">
        <w:rPr>
          <w:color w:val="000000"/>
          <w:sz w:val="24"/>
          <w:szCs w:val="24"/>
          <w:lang w:val="id-ID" w:eastAsia="id-ID" w:bidi="id-ID"/>
        </w:rPr>
        <w:t>Bagaimana pengaturan hukum tentang kecelakaan lalu lintas di Indonesia?</w:t>
      </w:r>
    </w:p>
    <w:p w:rsidR="00FA5D65" w:rsidRPr="00352D3B" w:rsidRDefault="00FA5D65" w:rsidP="00FA5D65">
      <w:pPr>
        <w:pStyle w:val="BodyText1"/>
        <w:numPr>
          <w:ilvl w:val="0"/>
          <w:numId w:val="3"/>
        </w:numPr>
        <w:ind w:left="567" w:hanging="360"/>
        <w:jc w:val="both"/>
        <w:rPr>
          <w:sz w:val="24"/>
          <w:szCs w:val="24"/>
        </w:rPr>
      </w:pPr>
      <w:r w:rsidRPr="00352D3B">
        <w:rPr>
          <w:color w:val="000000"/>
          <w:sz w:val="24"/>
          <w:szCs w:val="24"/>
          <w:lang w:val="id-ID" w:eastAsia="id-ID" w:bidi="id-ID"/>
        </w:rPr>
        <w:t>Bagaimana faktor-faktor penyebab terjadinya kecelakaan lalu lintas di jalan raya yang menyebabkan kematian ?</w:t>
      </w:r>
    </w:p>
    <w:p w:rsidR="00FA5D65" w:rsidRDefault="00FA5D65" w:rsidP="00FA5D65">
      <w:pPr>
        <w:pStyle w:val="Heading11"/>
        <w:keepNext/>
        <w:keepLines/>
        <w:spacing w:after="0" w:line="480" w:lineRule="auto"/>
        <w:ind w:left="709" w:hanging="709"/>
        <w:jc w:val="both"/>
      </w:pPr>
      <w:bookmarkStart w:id="6" w:name="_Toc181027893"/>
      <w:r>
        <w:rPr>
          <w:color w:val="000000"/>
          <w:sz w:val="24"/>
          <w:szCs w:val="24"/>
          <w:lang w:eastAsia="id-ID" w:bidi="id-ID"/>
        </w:rPr>
        <w:t xml:space="preserve">C. </w:t>
      </w:r>
      <w:bookmarkStart w:id="7" w:name="bookmark6"/>
      <w:r>
        <w:rPr>
          <w:color w:val="000000"/>
          <w:sz w:val="24"/>
          <w:szCs w:val="24"/>
          <w:lang w:eastAsia="id-ID" w:bidi="id-ID"/>
        </w:rPr>
        <w:tab/>
      </w:r>
      <w:r>
        <w:rPr>
          <w:color w:val="000000"/>
          <w:sz w:val="24"/>
          <w:szCs w:val="24"/>
          <w:lang w:val="id-ID" w:eastAsia="id-ID" w:bidi="id-ID"/>
        </w:rPr>
        <w:t>Tujuan Penelitian</w:t>
      </w:r>
      <w:bookmarkEnd w:id="6"/>
      <w:bookmarkEnd w:id="7"/>
    </w:p>
    <w:p w:rsidR="00FA5D65" w:rsidRDefault="00FA5D65" w:rsidP="00FA5D65">
      <w:pPr>
        <w:pStyle w:val="BodyText1"/>
        <w:ind w:firstLine="720"/>
        <w:jc w:val="both"/>
      </w:pPr>
      <w:r>
        <w:rPr>
          <w:color w:val="000000"/>
          <w:sz w:val="24"/>
          <w:szCs w:val="24"/>
          <w:lang w:val="id-ID" w:eastAsia="id-ID" w:bidi="id-ID"/>
        </w:rPr>
        <w:t>Adapun yang menjadi tujuan dalam penulisan ini adalah:</w:t>
      </w:r>
    </w:p>
    <w:p w:rsidR="00FA5D65" w:rsidRPr="00352D3B" w:rsidRDefault="00FA5D65" w:rsidP="00FA5D65">
      <w:pPr>
        <w:pStyle w:val="BodyText1"/>
        <w:numPr>
          <w:ilvl w:val="0"/>
          <w:numId w:val="5"/>
        </w:numPr>
        <w:ind w:left="567" w:hanging="360"/>
        <w:jc w:val="both"/>
        <w:rPr>
          <w:sz w:val="24"/>
          <w:szCs w:val="24"/>
        </w:rPr>
      </w:pPr>
      <w:proofErr w:type="spellStart"/>
      <w:r>
        <w:rPr>
          <w:sz w:val="24"/>
          <w:szCs w:val="24"/>
        </w:rPr>
        <w:t>Untuk</w:t>
      </w:r>
      <w:proofErr w:type="spellEnd"/>
      <w:r>
        <w:rPr>
          <w:sz w:val="24"/>
          <w:szCs w:val="24"/>
        </w:rPr>
        <w:t xml:space="preserve"> </w:t>
      </w:r>
      <w:proofErr w:type="spellStart"/>
      <w:r>
        <w:rPr>
          <w:sz w:val="24"/>
          <w:szCs w:val="24"/>
        </w:rPr>
        <w:t>mengetahui</w:t>
      </w:r>
      <w:proofErr w:type="spellEnd"/>
      <w:r w:rsidRPr="00352D3B">
        <w:rPr>
          <w:sz w:val="24"/>
          <w:szCs w:val="24"/>
        </w:rPr>
        <w:t xml:space="preserve"> </w:t>
      </w:r>
      <w:proofErr w:type="spellStart"/>
      <w:r w:rsidRPr="00352D3B">
        <w:rPr>
          <w:sz w:val="24"/>
          <w:szCs w:val="24"/>
        </w:rPr>
        <w:t>analisis</w:t>
      </w:r>
      <w:proofErr w:type="spellEnd"/>
      <w:r w:rsidRPr="00352D3B">
        <w:rPr>
          <w:sz w:val="24"/>
          <w:szCs w:val="24"/>
        </w:rPr>
        <w:t xml:space="preserve"> </w:t>
      </w:r>
      <w:proofErr w:type="spellStart"/>
      <w:r w:rsidRPr="00352D3B">
        <w:rPr>
          <w:sz w:val="24"/>
          <w:szCs w:val="24"/>
        </w:rPr>
        <w:t>pidana</w:t>
      </w:r>
      <w:proofErr w:type="spellEnd"/>
      <w:r w:rsidRPr="00352D3B">
        <w:rPr>
          <w:sz w:val="24"/>
          <w:szCs w:val="24"/>
        </w:rPr>
        <w:t xml:space="preserve"> dan </w:t>
      </w:r>
      <w:proofErr w:type="spellStart"/>
      <w:r w:rsidRPr="00352D3B">
        <w:rPr>
          <w:sz w:val="24"/>
          <w:szCs w:val="24"/>
        </w:rPr>
        <w:t>upaya</w:t>
      </w:r>
      <w:proofErr w:type="spellEnd"/>
      <w:r w:rsidRPr="00352D3B">
        <w:rPr>
          <w:sz w:val="24"/>
          <w:szCs w:val="24"/>
        </w:rPr>
        <w:t xml:space="preserve"> </w:t>
      </w:r>
      <w:proofErr w:type="spellStart"/>
      <w:r w:rsidRPr="00352D3B">
        <w:rPr>
          <w:sz w:val="24"/>
          <w:szCs w:val="24"/>
        </w:rPr>
        <w:t>penegakan</w:t>
      </w:r>
      <w:proofErr w:type="spellEnd"/>
      <w:r w:rsidRPr="00352D3B">
        <w:rPr>
          <w:sz w:val="24"/>
          <w:szCs w:val="24"/>
        </w:rPr>
        <w:t xml:space="preserve"> </w:t>
      </w:r>
      <w:proofErr w:type="spellStart"/>
      <w:r w:rsidRPr="00352D3B">
        <w:rPr>
          <w:sz w:val="24"/>
          <w:szCs w:val="24"/>
        </w:rPr>
        <w:t>hukum</w:t>
      </w:r>
      <w:proofErr w:type="spellEnd"/>
      <w:r w:rsidRPr="00352D3B">
        <w:rPr>
          <w:sz w:val="24"/>
          <w:szCs w:val="24"/>
        </w:rPr>
        <w:t xml:space="preserve"> </w:t>
      </w:r>
      <w:proofErr w:type="spellStart"/>
      <w:r w:rsidRPr="00352D3B">
        <w:rPr>
          <w:sz w:val="24"/>
          <w:szCs w:val="24"/>
        </w:rPr>
        <w:t>terhadap</w:t>
      </w:r>
      <w:proofErr w:type="spellEnd"/>
      <w:r w:rsidRPr="00352D3B">
        <w:rPr>
          <w:sz w:val="24"/>
          <w:szCs w:val="24"/>
        </w:rPr>
        <w:t xml:space="preserve"> </w:t>
      </w:r>
      <w:proofErr w:type="spellStart"/>
      <w:r w:rsidRPr="00352D3B">
        <w:rPr>
          <w:sz w:val="24"/>
          <w:szCs w:val="24"/>
        </w:rPr>
        <w:t>pengendara</w:t>
      </w:r>
      <w:proofErr w:type="spellEnd"/>
      <w:r w:rsidRPr="00352D3B">
        <w:rPr>
          <w:sz w:val="24"/>
          <w:szCs w:val="24"/>
        </w:rPr>
        <w:t xml:space="preserve"> yang </w:t>
      </w:r>
      <w:proofErr w:type="spellStart"/>
      <w:r w:rsidRPr="00352D3B">
        <w:rPr>
          <w:sz w:val="24"/>
          <w:szCs w:val="24"/>
        </w:rPr>
        <w:t>mengakibatkan</w:t>
      </w:r>
      <w:proofErr w:type="spellEnd"/>
      <w:r w:rsidRPr="00352D3B">
        <w:rPr>
          <w:sz w:val="24"/>
          <w:szCs w:val="24"/>
        </w:rPr>
        <w:t xml:space="preserve"> </w:t>
      </w:r>
      <w:proofErr w:type="spellStart"/>
      <w:r w:rsidRPr="00352D3B">
        <w:rPr>
          <w:sz w:val="24"/>
          <w:szCs w:val="24"/>
        </w:rPr>
        <w:t>kecelakaan</w:t>
      </w:r>
      <w:proofErr w:type="spellEnd"/>
      <w:r w:rsidRPr="00352D3B">
        <w:rPr>
          <w:sz w:val="24"/>
          <w:szCs w:val="24"/>
        </w:rPr>
        <w:t xml:space="preserve"> </w:t>
      </w:r>
      <w:proofErr w:type="spellStart"/>
      <w:r w:rsidRPr="00352D3B">
        <w:rPr>
          <w:sz w:val="24"/>
          <w:szCs w:val="24"/>
        </w:rPr>
        <w:t>lalu</w:t>
      </w:r>
      <w:proofErr w:type="spellEnd"/>
      <w:r w:rsidRPr="00352D3B">
        <w:rPr>
          <w:sz w:val="24"/>
          <w:szCs w:val="24"/>
        </w:rPr>
        <w:t xml:space="preserve"> </w:t>
      </w:r>
      <w:proofErr w:type="spellStart"/>
      <w:r w:rsidRPr="00352D3B">
        <w:rPr>
          <w:sz w:val="24"/>
          <w:szCs w:val="24"/>
        </w:rPr>
        <w:t>lintas</w:t>
      </w:r>
      <w:proofErr w:type="spellEnd"/>
      <w:r w:rsidRPr="00352D3B">
        <w:rPr>
          <w:sz w:val="24"/>
          <w:szCs w:val="24"/>
        </w:rPr>
        <w:t xml:space="preserve"> </w:t>
      </w:r>
      <w:proofErr w:type="spellStart"/>
      <w:r w:rsidRPr="00352D3B">
        <w:rPr>
          <w:sz w:val="24"/>
          <w:szCs w:val="24"/>
        </w:rPr>
        <w:t>dengan</w:t>
      </w:r>
      <w:proofErr w:type="spellEnd"/>
      <w:r w:rsidRPr="00352D3B">
        <w:rPr>
          <w:sz w:val="24"/>
          <w:szCs w:val="24"/>
        </w:rPr>
        <w:t xml:space="preserve"> korban </w:t>
      </w:r>
      <w:proofErr w:type="spellStart"/>
      <w:r w:rsidRPr="00352D3B">
        <w:rPr>
          <w:sz w:val="24"/>
          <w:szCs w:val="24"/>
        </w:rPr>
        <w:t>meninggal</w:t>
      </w:r>
      <w:proofErr w:type="spellEnd"/>
      <w:r w:rsidRPr="00352D3B">
        <w:rPr>
          <w:sz w:val="24"/>
          <w:szCs w:val="24"/>
        </w:rPr>
        <w:t xml:space="preserve"> dunia (</w:t>
      </w:r>
      <w:proofErr w:type="spellStart"/>
      <w:r w:rsidRPr="00352D3B">
        <w:rPr>
          <w:sz w:val="24"/>
          <w:szCs w:val="24"/>
        </w:rPr>
        <w:t>Studi</w:t>
      </w:r>
      <w:proofErr w:type="spellEnd"/>
      <w:r w:rsidRPr="00352D3B">
        <w:rPr>
          <w:sz w:val="24"/>
          <w:szCs w:val="24"/>
        </w:rPr>
        <w:t xml:space="preserve"> </w:t>
      </w:r>
      <w:proofErr w:type="spellStart"/>
      <w:r w:rsidRPr="00352D3B">
        <w:rPr>
          <w:sz w:val="24"/>
          <w:szCs w:val="24"/>
        </w:rPr>
        <w:t>Putusan</w:t>
      </w:r>
      <w:proofErr w:type="spellEnd"/>
      <w:r w:rsidRPr="00352D3B">
        <w:rPr>
          <w:sz w:val="24"/>
          <w:szCs w:val="24"/>
        </w:rPr>
        <w:t xml:space="preserve"> </w:t>
      </w:r>
      <w:proofErr w:type="spellStart"/>
      <w:r w:rsidRPr="00352D3B">
        <w:rPr>
          <w:sz w:val="24"/>
          <w:szCs w:val="24"/>
        </w:rPr>
        <w:t>Nomor</w:t>
      </w:r>
      <w:proofErr w:type="spellEnd"/>
      <w:r w:rsidRPr="00352D3B">
        <w:rPr>
          <w:sz w:val="24"/>
          <w:szCs w:val="24"/>
        </w:rPr>
        <w:t>. 734/PID.SUS/2023/PN LBP)</w:t>
      </w:r>
      <w:r>
        <w:rPr>
          <w:sz w:val="24"/>
          <w:szCs w:val="24"/>
        </w:rPr>
        <w:t>.</w:t>
      </w:r>
    </w:p>
    <w:p w:rsidR="00FA5D65" w:rsidRPr="00352D3B" w:rsidRDefault="00FA5D65" w:rsidP="00FA5D65">
      <w:pPr>
        <w:pStyle w:val="BodyText1"/>
        <w:numPr>
          <w:ilvl w:val="0"/>
          <w:numId w:val="5"/>
        </w:numPr>
        <w:ind w:left="567" w:hanging="360"/>
        <w:jc w:val="both"/>
        <w:rPr>
          <w:sz w:val="24"/>
          <w:szCs w:val="24"/>
        </w:rPr>
      </w:pPr>
      <w:proofErr w:type="spellStart"/>
      <w:r>
        <w:rPr>
          <w:sz w:val="24"/>
          <w:szCs w:val="24"/>
        </w:rPr>
        <w:t>Untuk</w:t>
      </w:r>
      <w:proofErr w:type="spellEnd"/>
      <w:r>
        <w:rPr>
          <w:sz w:val="24"/>
          <w:szCs w:val="24"/>
        </w:rPr>
        <w:t xml:space="preserve"> </w:t>
      </w:r>
      <w:proofErr w:type="spellStart"/>
      <w:r>
        <w:rPr>
          <w:sz w:val="24"/>
          <w:szCs w:val="24"/>
        </w:rPr>
        <w:t>mengetahui</w:t>
      </w:r>
      <w:proofErr w:type="spellEnd"/>
      <w:r w:rsidRPr="00352D3B">
        <w:rPr>
          <w:color w:val="000000"/>
          <w:sz w:val="24"/>
          <w:szCs w:val="24"/>
          <w:lang w:val="id-ID" w:eastAsia="id-ID" w:bidi="id-ID"/>
        </w:rPr>
        <w:t xml:space="preserve"> pengaturan hukum tentang kece</w:t>
      </w:r>
      <w:r>
        <w:rPr>
          <w:color w:val="000000"/>
          <w:sz w:val="24"/>
          <w:szCs w:val="24"/>
          <w:lang w:val="id-ID" w:eastAsia="id-ID" w:bidi="id-ID"/>
        </w:rPr>
        <w:t>lakaan lalu lintas di Indonesia</w:t>
      </w:r>
      <w:r>
        <w:rPr>
          <w:color w:val="000000"/>
          <w:sz w:val="24"/>
          <w:szCs w:val="24"/>
          <w:lang w:eastAsia="id-ID" w:bidi="id-ID"/>
        </w:rPr>
        <w:t>.</w:t>
      </w:r>
    </w:p>
    <w:p w:rsidR="00FA5D65" w:rsidRPr="00352D3B" w:rsidRDefault="00FA5D65" w:rsidP="00FA5D65">
      <w:pPr>
        <w:pStyle w:val="BodyText1"/>
        <w:numPr>
          <w:ilvl w:val="0"/>
          <w:numId w:val="5"/>
        </w:numPr>
        <w:ind w:left="567" w:hanging="360"/>
        <w:jc w:val="both"/>
        <w:rPr>
          <w:sz w:val="24"/>
          <w:szCs w:val="24"/>
        </w:rPr>
      </w:pPr>
      <w:proofErr w:type="spellStart"/>
      <w:r>
        <w:rPr>
          <w:sz w:val="24"/>
          <w:szCs w:val="24"/>
        </w:rPr>
        <w:t>Untuk</w:t>
      </w:r>
      <w:proofErr w:type="spellEnd"/>
      <w:r>
        <w:rPr>
          <w:sz w:val="24"/>
          <w:szCs w:val="24"/>
        </w:rPr>
        <w:t xml:space="preserve"> </w:t>
      </w:r>
      <w:proofErr w:type="spellStart"/>
      <w:r>
        <w:rPr>
          <w:sz w:val="24"/>
          <w:szCs w:val="24"/>
        </w:rPr>
        <w:t>mengetahui</w:t>
      </w:r>
      <w:proofErr w:type="spellEnd"/>
      <w:r w:rsidRPr="00352D3B">
        <w:rPr>
          <w:color w:val="000000"/>
          <w:sz w:val="24"/>
          <w:szCs w:val="24"/>
          <w:lang w:val="id-ID" w:eastAsia="id-ID" w:bidi="id-ID"/>
        </w:rPr>
        <w:t xml:space="preserve"> faktor-faktor penyebab terjadinya kecelakaan lalu lintas di jalan raya yang menyeba</w:t>
      </w:r>
      <w:r>
        <w:rPr>
          <w:color w:val="000000"/>
          <w:sz w:val="24"/>
          <w:szCs w:val="24"/>
          <w:lang w:val="id-ID" w:eastAsia="id-ID" w:bidi="id-ID"/>
        </w:rPr>
        <w:t>bkan kematian</w:t>
      </w:r>
      <w:r>
        <w:rPr>
          <w:color w:val="000000"/>
          <w:sz w:val="24"/>
          <w:szCs w:val="24"/>
          <w:lang w:eastAsia="id-ID" w:bidi="id-ID"/>
        </w:rPr>
        <w:t>.</w:t>
      </w:r>
    </w:p>
    <w:p w:rsidR="00FA5D65" w:rsidRPr="00E84B15" w:rsidRDefault="00FA5D65" w:rsidP="00FA5D65">
      <w:pPr>
        <w:pStyle w:val="BodyText1"/>
        <w:ind w:left="709" w:hanging="709"/>
        <w:jc w:val="both"/>
        <w:outlineLvl w:val="1"/>
        <w:rPr>
          <w:b/>
          <w:color w:val="000000"/>
          <w:sz w:val="24"/>
          <w:szCs w:val="24"/>
          <w:lang w:eastAsia="id-ID" w:bidi="id-ID"/>
        </w:rPr>
      </w:pPr>
      <w:bookmarkStart w:id="8" w:name="_Toc181027894"/>
      <w:r w:rsidRPr="00E84B15">
        <w:rPr>
          <w:b/>
          <w:color w:val="000000"/>
          <w:sz w:val="24"/>
          <w:szCs w:val="24"/>
          <w:lang w:eastAsia="id-ID" w:bidi="id-ID"/>
        </w:rPr>
        <w:t xml:space="preserve">D. </w:t>
      </w:r>
      <w:r w:rsidRPr="00E84B15">
        <w:rPr>
          <w:b/>
          <w:color w:val="000000"/>
          <w:sz w:val="24"/>
          <w:szCs w:val="24"/>
          <w:lang w:eastAsia="id-ID" w:bidi="id-ID"/>
        </w:rPr>
        <w:tab/>
      </w:r>
      <w:proofErr w:type="spellStart"/>
      <w:r w:rsidRPr="00E84B15">
        <w:rPr>
          <w:b/>
          <w:color w:val="000000"/>
          <w:sz w:val="24"/>
          <w:szCs w:val="24"/>
          <w:lang w:eastAsia="id-ID" w:bidi="id-ID"/>
        </w:rPr>
        <w:t>Manfaat</w:t>
      </w:r>
      <w:proofErr w:type="spellEnd"/>
      <w:r w:rsidRPr="00E84B15">
        <w:rPr>
          <w:b/>
          <w:color w:val="000000"/>
          <w:sz w:val="24"/>
          <w:szCs w:val="24"/>
          <w:lang w:eastAsia="id-ID" w:bidi="id-ID"/>
        </w:rPr>
        <w:t xml:space="preserve"> </w:t>
      </w:r>
      <w:proofErr w:type="spellStart"/>
      <w:r w:rsidRPr="00E84B15">
        <w:rPr>
          <w:b/>
          <w:color w:val="000000"/>
          <w:sz w:val="24"/>
          <w:szCs w:val="24"/>
          <w:lang w:eastAsia="id-ID" w:bidi="id-ID"/>
        </w:rPr>
        <w:t>Penelitian</w:t>
      </w:r>
      <w:bookmarkEnd w:id="8"/>
      <w:proofErr w:type="spellEnd"/>
    </w:p>
    <w:p w:rsidR="00FA5D65" w:rsidRDefault="00FA5D65" w:rsidP="00FA5D65">
      <w:pPr>
        <w:pStyle w:val="BodyText1"/>
        <w:ind w:firstLine="720"/>
        <w:jc w:val="both"/>
      </w:pPr>
      <w:r>
        <w:rPr>
          <w:color w:val="000000"/>
          <w:sz w:val="24"/>
          <w:szCs w:val="24"/>
          <w:lang w:val="id-ID" w:eastAsia="id-ID" w:bidi="id-ID"/>
        </w:rPr>
        <w:t>Adapun yang menjadi manfaat dalam penelitian tesis ini adalah sebagai berikut :</w:t>
      </w:r>
    </w:p>
    <w:p w:rsidR="00FA5D65" w:rsidRDefault="00FA5D65" w:rsidP="00FA5D65">
      <w:pPr>
        <w:pStyle w:val="BodyText1"/>
        <w:numPr>
          <w:ilvl w:val="0"/>
          <w:numId w:val="4"/>
        </w:numPr>
        <w:tabs>
          <w:tab w:val="left" w:pos="353"/>
        </w:tabs>
        <w:ind w:left="720" w:hanging="360"/>
        <w:jc w:val="both"/>
      </w:pPr>
      <w:r>
        <w:rPr>
          <w:color w:val="000000"/>
          <w:sz w:val="24"/>
          <w:szCs w:val="24"/>
          <w:lang w:val="id-ID" w:eastAsia="id-ID" w:bidi="id-ID"/>
        </w:rPr>
        <w:t xml:space="preserve">Manfaat teoritis untuk memberikan pemikiran dalam perkembangan ilmu </w:t>
      </w:r>
      <w:r>
        <w:rPr>
          <w:color w:val="000000"/>
          <w:sz w:val="24"/>
          <w:szCs w:val="24"/>
          <w:lang w:val="id-ID" w:eastAsia="id-ID" w:bidi="id-ID"/>
        </w:rPr>
        <w:lastRenderedPageBreak/>
        <w:t>hokum</w:t>
      </w:r>
      <w:r>
        <w:rPr>
          <w:color w:val="000000"/>
          <w:sz w:val="24"/>
          <w:szCs w:val="24"/>
          <w:lang w:eastAsia="id-ID" w:bidi="id-ID"/>
        </w:rPr>
        <w:t xml:space="preserve"> </w:t>
      </w:r>
      <w:proofErr w:type="spellStart"/>
      <w:r>
        <w:rPr>
          <w:color w:val="000000"/>
          <w:sz w:val="24"/>
          <w:szCs w:val="24"/>
          <w:lang w:eastAsia="id-ID" w:bidi="id-ID"/>
        </w:rPr>
        <w:t>kepada</w:t>
      </w:r>
      <w:proofErr w:type="spellEnd"/>
      <w:r w:rsidRPr="00E84B15">
        <w:rPr>
          <w:color w:val="000000"/>
          <w:sz w:val="24"/>
          <w:szCs w:val="24"/>
          <w:lang w:val="id-ID" w:eastAsia="id-ID" w:bidi="id-ID"/>
        </w:rPr>
        <w:t xml:space="preserve"> penelitian lebih lanjut, khususnya yang berkaitan dengan penegakan hukum dalam tindak pidana kecelakaan lalu lintas akibat kelalaian pengemudi yang menyebabkan korban meninggal dunia.</w:t>
      </w:r>
    </w:p>
    <w:p w:rsidR="00FA5D65" w:rsidRPr="00E84B15" w:rsidRDefault="00FA5D65" w:rsidP="00FA5D65">
      <w:pPr>
        <w:pStyle w:val="BodyText1"/>
        <w:numPr>
          <w:ilvl w:val="0"/>
          <w:numId w:val="4"/>
        </w:numPr>
        <w:tabs>
          <w:tab w:val="left" w:pos="353"/>
        </w:tabs>
        <w:ind w:left="720" w:hanging="360"/>
        <w:jc w:val="both"/>
      </w:pPr>
      <w:r>
        <w:rPr>
          <w:color w:val="000000"/>
          <w:sz w:val="24"/>
          <w:szCs w:val="24"/>
          <w:lang w:val="id-ID" w:eastAsia="id-ID" w:bidi="id-ID"/>
        </w:rPr>
        <w:t xml:space="preserve">Manfaat praktis. </w:t>
      </w:r>
    </w:p>
    <w:p w:rsidR="00E241D8" w:rsidRPr="00FA5D65" w:rsidRDefault="00FA5D65" w:rsidP="00FA5D65">
      <w:r>
        <w:rPr>
          <w:color w:val="000000"/>
          <w:sz w:val="24"/>
          <w:szCs w:val="24"/>
          <w:lang w:val="id-ID" w:eastAsia="id-ID" w:bidi="id-ID"/>
        </w:rPr>
        <w:t xml:space="preserve">Hasil penelitian ini diharapkan dapat memberikan </w:t>
      </w:r>
      <w:proofErr w:type="spellStart"/>
      <w:r>
        <w:rPr>
          <w:color w:val="000000"/>
          <w:sz w:val="24"/>
          <w:szCs w:val="24"/>
          <w:lang w:eastAsia="id-ID" w:bidi="id-ID"/>
        </w:rPr>
        <w:t>pemahan</w:t>
      </w:r>
      <w:proofErr w:type="spellEnd"/>
      <w:r>
        <w:rPr>
          <w:color w:val="000000"/>
          <w:sz w:val="24"/>
          <w:szCs w:val="24"/>
          <w:lang w:eastAsia="id-ID" w:bidi="id-ID"/>
        </w:rPr>
        <w:t xml:space="preserve"> </w:t>
      </w:r>
      <w:r>
        <w:rPr>
          <w:color w:val="000000"/>
          <w:sz w:val="24"/>
          <w:szCs w:val="24"/>
          <w:lang w:val="id-ID" w:eastAsia="id-ID" w:bidi="id-ID"/>
        </w:rPr>
        <w:t>di bidang hukum dalam hal peran kepolisian dalam penyidikan, Hakim, Jaksa terkait penegakan hukum dalam tindak pidana kecelakaan lalu lintas akibat kelalaian pengemudi yang menyebabkan korban meninggal dunia.</w:t>
      </w:r>
    </w:p>
    <w:sectPr w:rsidR="00E241D8" w:rsidRPr="00FA5D65" w:rsidSect="00D44F1D">
      <w:headerReference w:type="even" r:id="rId11"/>
      <w:head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0233" w:rsidRDefault="003B0233" w:rsidP="00FA5D65">
      <w:pPr>
        <w:spacing w:after="0" w:line="240" w:lineRule="auto"/>
      </w:pPr>
      <w:r>
        <w:separator/>
      </w:r>
    </w:p>
  </w:endnote>
  <w:endnote w:type="continuationSeparator" w:id="0">
    <w:p w:rsidR="003B0233" w:rsidRDefault="003B0233" w:rsidP="00F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5D65" w:rsidRDefault="00FA5D65" w:rsidP="00CE3E6B">
    <w:pPr>
      <w:pStyle w:val="Footer"/>
      <w:tabs>
        <w:tab w:val="clear" w:pos="4680"/>
        <w:tab w:val="clear" w:pos="9360"/>
      </w:tabs>
      <w:ind w:left="0" w:firstLine="0"/>
      <w:jc w:val="center"/>
    </w:pPr>
    <w:r>
      <w:fldChar w:fldCharType="begin"/>
    </w:r>
    <w:r>
      <w:instrText xml:space="preserve"> PAGE   \* MERGEFORMAT </w:instrText>
    </w:r>
    <w:r>
      <w:fldChar w:fldCharType="separate"/>
    </w:r>
    <w:r>
      <w:rPr>
        <w:noProof/>
      </w:rPr>
      <w:t>4</w:t>
    </w:r>
    <w:r>
      <w:fldChar w:fldCharType="end"/>
    </w:r>
  </w:p>
  <w:p w:rsidR="00FA5D65" w:rsidRDefault="00FA5D6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1F8A" w:rsidRDefault="003B0233" w:rsidP="00DC1F8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0233" w:rsidRDefault="003B0233" w:rsidP="00FA5D65">
      <w:pPr>
        <w:spacing w:after="0" w:line="240" w:lineRule="auto"/>
      </w:pPr>
      <w:r>
        <w:separator/>
      </w:r>
    </w:p>
  </w:footnote>
  <w:footnote w:type="continuationSeparator" w:id="0">
    <w:p w:rsidR="003B0233" w:rsidRDefault="003B0233" w:rsidP="00FA5D65">
      <w:pPr>
        <w:spacing w:after="0" w:line="240" w:lineRule="auto"/>
      </w:pPr>
      <w:r>
        <w:continuationSeparator/>
      </w:r>
    </w:p>
  </w:footnote>
  <w:footnote w:id="1">
    <w:p w:rsidR="00FA5D65" w:rsidRPr="001B4063" w:rsidRDefault="00FA5D65" w:rsidP="00FA5D65">
      <w:pPr>
        <w:pStyle w:val="Footnote0"/>
        <w:ind w:firstLine="740"/>
        <w:jc w:val="both"/>
        <w:rPr>
          <w:rFonts w:ascii="Calibri" w:hAnsi="Calibri" w:cs="Calibri"/>
        </w:rPr>
      </w:pPr>
      <w:r w:rsidRPr="001B4063">
        <w:rPr>
          <w:rFonts w:ascii="Calibri" w:hAnsi="Calibri" w:cs="Calibri"/>
          <w:color w:val="000000"/>
          <w:vertAlign w:val="superscript"/>
          <w:lang w:val="id-ID" w:eastAsia="id-ID" w:bidi="id-ID"/>
        </w:rPr>
        <w:footnoteRef/>
      </w:r>
      <w:r w:rsidRPr="001B4063">
        <w:rPr>
          <w:rFonts w:ascii="Calibri" w:hAnsi="Calibri" w:cs="Calibri"/>
          <w:color w:val="000000"/>
          <w:lang w:val="id-ID" w:eastAsia="id-ID" w:bidi="id-ID"/>
        </w:rPr>
        <w:t xml:space="preserve"> Prayitno Ari, </w:t>
      </w:r>
      <w:r w:rsidRPr="001B4063">
        <w:rPr>
          <w:rFonts w:ascii="Calibri" w:hAnsi="Calibri" w:cs="Calibri"/>
          <w:i/>
          <w:iCs/>
          <w:color w:val="000000"/>
          <w:lang w:val="id-ID" w:eastAsia="id-ID" w:bidi="id-ID"/>
        </w:rPr>
        <w:t>Faktor-faktor penyabab terjadinya Kecelakaan Lalu Lintas</w:t>
      </w:r>
      <w:r w:rsidRPr="001B4063">
        <w:rPr>
          <w:rFonts w:ascii="Calibri" w:hAnsi="Calibri" w:cs="Calibri"/>
          <w:color w:val="000000"/>
          <w:lang w:val="id-ID" w:eastAsia="id-ID" w:bidi="id-ID"/>
        </w:rPr>
        <w:t>, Citra Ilmu, Surabaya, 2012, h.42.</w:t>
      </w:r>
    </w:p>
  </w:footnote>
  <w:footnote w:id="2">
    <w:p w:rsidR="00FA5D65" w:rsidRPr="001B4063" w:rsidRDefault="00FA5D65" w:rsidP="00FA5D65">
      <w:pPr>
        <w:pStyle w:val="FootnoteText"/>
        <w:ind w:left="0" w:firstLine="740"/>
        <w:rPr>
          <w:rFonts w:cs="Calibri"/>
          <w:lang w:val="en-US"/>
        </w:rPr>
      </w:pPr>
      <w:r w:rsidRPr="001B4063">
        <w:rPr>
          <w:rStyle w:val="FootnoteReference"/>
          <w:rFonts w:cs="Calibri"/>
        </w:rPr>
        <w:footnoteRef/>
      </w:r>
      <w:r w:rsidRPr="001B4063">
        <w:rPr>
          <w:rFonts w:cs="Calibri"/>
        </w:rPr>
        <w:t xml:space="preserve"> </w:t>
      </w:r>
      <w:r w:rsidRPr="001B4063">
        <w:rPr>
          <w:rFonts w:cs="Calibri"/>
          <w:lang w:bidi="id-ID"/>
        </w:rPr>
        <w:t xml:space="preserve">Wilayah </w:t>
      </w:r>
      <w:proofErr w:type="spellStart"/>
      <w:r w:rsidRPr="001B4063">
        <w:rPr>
          <w:rFonts w:cs="Calibri"/>
          <w:lang w:bidi="id-ID"/>
        </w:rPr>
        <w:t>Hukum</w:t>
      </w:r>
      <w:proofErr w:type="spellEnd"/>
      <w:r w:rsidRPr="001B4063">
        <w:rPr>
          <w:rFonts w:cs="Calibri"/>
          <w:lang w:bidi="id-ID"/>
        </w:rPr>
        <w:t xml:space="preserve"> </w:t>
      </w:r>
      <w:proofErr w:type="spellStart"/>
      <w:r w:rsidRPr="001B4063">
        <w:rPr>
          <w:rFonts w:cs="Calibri"/>
          <w:lang w:bidi="id-ID"/>
        </w:rPr>
        <w:t>Sektor</w:t>
      </w:r>
      <w:proofErr w:type="spellEnd"/>
      <w:r w:rsidRPr="001B4063">
        <w:rPr>
          <w:rFonts w:cs="Calibri"/>
          <w:lang w:bidi="id-ID"/>
        </w:rPr>
        <w:t xml:space="preserve"> </w:t>
      </w:r>
      <w:proofErr w:type="spellStart"/>
      <w:r w:rsidRPr="001B4063">
        <w:rPr>
          <w:rFonts w:cs="Calibri"/>
          <w:lang w:bidi="id-ID"/>
        </w:rPr>
        <w:t>Tampan</w:t>
      </w:r>
      <w:proofErr w:type="spellEnd"/>
      <w:r w:rsidRPr="001B4063">
        <w:rPr>
          <w:rFonts w:cs="Calibri"/>
          <w:lang w:bidi="id-ID"/>
        </w:rPr>
        <w:t xml:space="preserve">”, </w:t>
      </w:r>
      <w:proofErr w:type="spellStart"/>
      <w:r w:rsidRPr="001B4063">
        <w:rPr>
          <w:rFonts w:cs="Calibri"/>
          <w:i/>
          <w:iCs/>
          <w:lang w:bidi="id-ID"/>
        </w:rPr>
        <w:t>Jurnal</w:t>
      </w:r>
      <w:proofErr w:type="spellEnd"/>
      <w:r w:rsidRPr="001B4063">
        <w:rPr>
          <w:rFonts w:cs="Calibri"/>
          <w:i/>
          <w:iCs/>
          <w:lang w:bidi="id-ID"/>
        </w:rPr>
        <w:t xml:space="preserve"> </w:t>
      </w:r>
      <w:proofErr w:type="spellStart"/>
      <w:r w:rsidRPr="001B4063">
        <w:rPr>
          <w:rFonts w:cs="Calibri"/>
          <w:i/>
          <w:iCs/>
          <w:lang w:bidi="id-ID"/>
        </w:rPr>
        <w:t>Fakultas</w:t>
      </w:r>
      <w:proofErr w:type="spellEnd"/>
      <w:r w:rsidRPr="001B4063">
        <w:rPr>
          <w:rFonts w:cs="Calibri"/>
          <w:i/>
          <w:iCs/>
          <w:lang w:bidi="id-ID"/>
        </w:rPr>
        <w:t xml:space="preserve"> </w:t>
      </w:r>
      <w:proofErr w:type="spellStart"/>
      <w:r w:rsidRPr="001B4063">
        <w:rPr>
          <w:rFonts w:cs="Calibri"/>
          <w:i/>
          <w:iCs/>
          <w:lang w:bidi="id-ID"/>
        </w:rPr>
        <w:t>Hukum</w:t>
      </w:r>
      <w:proofErr w:type="spellEnd"/>
      <w:r w:rsidRPr="001B4063">
        <w:rPr>
          <w:rFonts w:cs="Calibri"/>
          <w:i/>
          <w:iCs/>
          <w:lang w:bidi="id-ID"/>
        </w:rPr>
        <w:t>,</w:t>
      </w:r>
      <w:r w:rsidRPr="001B4063">
        <w:rPr>
          <w:rFonts w:cs="Calibri"/>
          <w:lang w:bidi="id-ID"/>
        </w:rPr>
        <w:t xml:space="preserve"> Volume III </w:t>
      </w:r>
      <w:proofErr w:type="spellStart"/>
      <w:r w:rsidRPr="001B4063">
        <w:rPr>
          <w:rFonts w:cs="Calibri"/>
          <w:lang w:bidi="id-ID"/>
        </w:rPr>
        <w:t>Nomor</w:t>
      </w:r>
      <w:proofErr w:type="spellEnd"/>
      <w:r w:rsidRPr="001B4063">
        <w:rPr>
          <w:rFonts w:cs="Calibri"/>
          <w:lang w:bidi="id-ID"/>
        </w:rPr>
        <w:t xml:space="preserve"> I </w:t>
      </w:r>
      <w:proofErr w:type="spellStart"/>
      <w:r w:rsidRPr="001B4063">
        <w:rPr>
          <w:rFonts w:cs="Calibri"/>
          <w:lang w:bidi="id-ID"/>
        </w:rPr>
        <w:t>Februari</w:t>
      </w:r>
      <w:proofErr w:type="spellEnd"/>
      <w:r w:rsidRPr="001B4063">
        <w:rPr>
          <w:rFonts w:cs="Calibri"/>
          <w:lang w:bidi="id-ID"/>
        </w:rPr>
        <w:t xml:space="preserve"> 2016, h.102.</w:t>
      </w:r>
    </w:p>
  </w:footnote>
  <w:footnote w:id="3">
    <w:p w:rsidR="00FA5D65" w:rsidRPr="000F61CE" w:rsidRDefault="00FA5D65" w:rsidP="00FA5D65">
      <w:pPr>
        <w:pStyle w:val="Footnote0"/>
        <w:ind w:firstLine="740"/>
        <w:jc w:val="both"/>
        <w:rPr>
          <w:rFonts w:ascii="Calibri" w:hAnsi="Calibri" w:cs="Calibri"/>
        </w:rPr>
      </w:pPr>
      <w:r w:rsidRPr="000F61CE">
        <w:rPr>
          <w:rFonts w:ascii="Calibri" w:hAnsi="Calibri" w:cs="Calibri"/>
          <w:color w:val="000000"/>
          <w:vertAlign w:val="superscript"/>
          <w:lang w:val="id-ID" w:eastAsia="id-ID" w:bidi="id-ID"/>
        </w:rPr>
        <w:footnoteRef/>
      </w:r>
      <w:r w:rsidRPr="000F61CE">
        <w:rPr>
          <w:rFonts w:ascii="Calibri" w:hAnsi="Calibri" w:cs="Calibri"/>
          <w:color w:val="000000"/>
          <w:lang w:val="id-ID" w:eastAsia="id-ID" w:bidi="id-ID"/>
        </w:rPr>
        <w:t xml:space="preserve"> </w:t>
      </w:r>
      <w:r w:rsidRPr="000F61CE">
        <w:rPr>
          <w:rFonts w:ascii="Calibri" w:hAnsi="Calibri" w:cs="Calibri"/>
          <w:color w:val="000000"/>
          <w:lang w:val="id-ID" w:eastAsia="id-ID" w:bidi="id-ID"/>
        </w:rPr>
        <w:t xml:space="preserve">Yure Humano, “Tindak Pidana Kealpaan dalam Kecelakaan Lalu Lintas di Jalur Transjakarta”. </w:t>
      </w:r>
      <w:r w:rsidRPr="000F61CE">
        <w:rPr>
          <w:rFonts w:ascii="Calibri" w:hAnsi="Calibri" w:cs="Calibri"/>
          <w:i/>
          <w:iCs/>
          <w:color w:val="000000"/>
          <w:lang w:val="id-ID" w:eastAsia="id-ID" w:bidi="id-ID"/>
        </w:rPr>
        <w:t>Jurnal Yumma :</w:t>
      </w:r>
      <w:r w:rsidRPr="000F61CE">
        <w:rPr>
          <w:rFonts w:ascii="Calibri" w:hAnsi="Calibri" w:cs="Calibri"/>
          <w:color w:val="000000"/>
          <w:lang w:val="id-ID" w:eastAsia="id-ID" w:bidi="id-ID"/>
        </w:rPr>
        <w:t xml:space="preserve"> Yure Humano Vol 6, 2015, h. 17.</w:t>
      </w:r>
    </w:p>
  </w:footnote>
  <w:footnote w:id="4">
    <w:p w:rsidR="00FA5D65" w:rsidRDefault="00FA5D65" w:rsidP="00FA5D65">
      <w:pPr>
        <w:pStyle w:val="Footnote0"/>
        <w:ind w:firstLine="740"/>
        <w:jc w:val="both"/>
      </w:pPr>
      <w:r>
        <w:rPr>
          <w:color w:val="000000"/>
          <w:vertAlign w:val="superscript"/>
          <w:lang w:val="id-ID" w:eastAsia="id-ID" w:bidi="id-ID"/>
        </w:rPr>
        <w:footnoteRef/>
      </w:r>
      <w:r>
        <w:rPr>
          <w:color w:val="000000"/>
          <w:lang w:val="id-ID" w:eastAsia="id-ID" w:bidi="id-ID"/>
        </w:rPr>
        <w:t xml:space="preserve"> </w:t>
      </w:r>
      <w:r>
        <w:rPr>
          <w:color w:val="000000"/>
          <w:lang w:val="id-ID" w:eastAsia="id-ID" w:bidi="id-ID"/>
        </w:rPr>
        <w:t xml:space="preserve">Ishardita </w:t>
      </w:r>
      <w:r>
        <w:rPr>
          <w:color w:val="000000"/>
          <w:lang w:val="id-ID" w:eastAsia="id-ID" w:bidi="id-ID"/>
        </w:rPr>
        <w:t xml:space="preserve">Pambudi Tama, Oke Oktavianty, “Evaluasi Pengaruh Pola Kerja terhadap Fatigue untuk Mengurangi Jumlah Kecelakaan”, </w:t>
      </w:r>
      <w:r>
        <w:rPr>
          <w:i/>
          <w:iCs/>
          <w:color w:val="000000"/>
          <w:lang w:val="id-ID" w:eastAsia="id-ID" w:bidi="id-ID"/>
        </w:rPr>
        <w:t>Jurnal Jemis,</w:t>
      </w:r>
      <w:r>
        <w:rPr>
          <w:color w:val="000000"/>
          <w:lang w:val="id-ID" w:eastAsia="id-ID" w:bidi="id-ID"/>
        </w:rPr>
        <w:t xml:space="preserve"> Vol 2, Nomor 2, 2021, h.329.</w:t>
      </w:r>
    </w:p>
  </w:footnote>
  <w:footnote w:id="5">
    <w:p w:rsidR="00FA5D65" w:rsidRPr="00547FEF" w:rsidRDefault="00FA5D65" w:rsidP="00FA5D65">
      <w:pPr>
        <w:pStyle w:val="Footnote0"/>
        <w:ind w:firstLine="740"/>
        <w:jc w:val="both"/>
        <w:rPr>
          <w:rFonts w:ascii="Calibri" w:hAnsi="Calibri" w:cs="Calibri"/>
        </w:rPr>
      </w:pPr>
      <w:r w:rsidRPr="00547FEF">
        <w:rPr>
          <w:rFonts w:ascii="Calibri" w:hAnsi="Calibri" w:cs="Calibri"/>
          <w:color w:val="000000"/>
          <w:vertAlign w:val="superscript"/>
          <w:lang w:val="id-ID" w:eastAsia="id-ID" w:bidi="id-ID"/>
        </w:rPr>
        <w:footnoteRef/>
      </w:r>
      <w:r w:rsidRPr="00547FEF">
        <w:rPr>
          <w:rFonts w:ascii="Calibri" w:hAnsi="Calibri" w:cs="Calibri"/>
          <w:color w:val="000000"/>
          <w:lang w:val="id-ID" w:eastAsia="id-ID" w:bidi="id-ID"/>
        </w:rPr>
        <w:t xml:space="preserve"> </w:t>
      </w:r>
      <w:r w:rsidRPr="00547FEF">
        <w:rPr>
          <w:rFonts w:ascii="Calibri" w:hAnsi="Calibri" w:cs="Calibri"/>
          <w:color w:val="000000"/>
          <w:lang w:val="id-ID" w:eastAsia="id-ID" w:bidi="id-ID"/>
        </w:rPr>
        <w:t xml:space="preserve">Winarno, </w:t>
      </w:r>
      <w:r w:rsidRPr="00547FEF">
        <w:rPr>
          <w:rFonts w:ascii="Calibri" w:hAnsi="Calibri" w:cs="Calibri"/>
          <w:i/>
          <w:iCs/>
          <w:color w:val="000000"/>
          <w:lang w:val="id-ID" w:eastAsia="id-ID" w:bidi="id-ID"/>
        </w:rPr>
        <w:t>Hukum Dan Lalu Lintas di Jalan Raya,</w:t>
      </w:r>
      <w:r w:rsidRPr="00547FEF">
        <w:rPr>
          <w:rFonts w:ascii="Calibri" w:hAnsi="Calibri" w:cs="Calibri"/>
          <w:color w:val="000000"/>
          <w:lang w:val="id-ID" w:eastAsia="id-ID" w:bidi="id-ID"/>
        </w:rPr>
        <w:t xml:space="preserve"> Erlangga, Jakarta, 2014, h.17.</w:t>
      </w:r>
    </w:p>
  </w:footnote>
  <w:footnote w:id="6">
    <w:p w:rsidR="00FA5D65" w:rsidRPr="00547FEF" w:rsidRDefault="00FA5D65" w:rsidP="00FA5D65">
      <w:pPr>
        <w:pStyle w:val="Footnote0"/>
        <w:ind w:firstLine="740"/>
        <w:jc w:val="both"/>
        <w:rPr>
          <w:rFonts w:ascii="Calibri" w:hAnsi="Calibri" w:cs="Calibri"/>
        </w:rPr>
      </w:pPr>
      <w:r w:rsidRPr="00547FEF">
        <w:rPr>
          <w:rFonts w:ascii="Calibri" w:hAnsi="Calibri" w:cs="Calibri"/>
          <w:color w:val="000000"/>
          <w:vertAlign w:val="superscript"/>
          <w:lang w:val="id-ID" w:eastAsia="id-ID" w:bidi="id-ID"/>
        </w:rPr>
        <w:footnoteRef/>
      </w:r>
      <w:r w:rsidRPr="00547FEF">
        <w:rPr>
          <w:rFonts w:ascii="Calibri" w:hAnsi="Calibri" w:cs="Calibri"/>
          <w:color w:val="000000"/>
          <w:lang w:val="id-ID" w:eastAsia="id-ID" w:bidi="id-ID"/>
        </w:rPr>
        <w:t xml:space="preserve"> </w:t>
      </w:r>
      <w:r w:rsidRPr="00547FEF">
        <w:rPr>
          <w:rFonts w:ascii="Calibri" w:hAnsi="Calibri" w:cs="Calibri"/>
          <w:i/>
          <w:iCs/>
          <w:color w:val="000000"/>
          <w:lang w:val="id-ID" w:eastAsia="id-ID" w:bidi="id-ID"/>
        </w:rPr>
        <w:t>Ibid</w:t>
      </w:r>
      <w:r w:rsidRPr="00547FEF">
        <w:rPr>
          <w:rFonts w:ascii="Calibri" w:hAnsi="Calibri" w:cs="Calibri"/>
          <w:color w:val="000000"/>
          <w:lang w:val="id-ID" w:eastAsia="id-ID" w:bidi="id-ID"/>
        </w:rPr>
        <w:t xml:space="preserve">, </w:t>
      </w:r>
      <w:r w:rsidRPr="00547FEF">
        <w:rPr>
          <w:rFonts w:ascii="Calibri" w:hAnsi="Calibri" w:cs="Calibri"/>
          <w:color w:val="000000"/>
          <w:lang w:val="id-ID" w:eastAsia="id-ID" w:bidi="id-ID"/>
        </w:rPr>
        <w:t>h.19.</w:t>
      </w:r>
    </w:p>
  </w:footnote>
  <w:footnote w:id="7">
    <w:p w:rsidR="00FA5D65" w:rsidRPr="00547FEF" w:rsidRDefault="00FA5D65" w:rsidP="00FA5D65">
      <w:pPr>
        <w:pStyle w:val="Footnote0"/>
        <w:ind w:firstLine="740"/>
        <w:jc w:val="both"/>
        <w:rPr>
          <w:rFonts w:ascii="Calibri" w:hAnsi="Calibri" w:cs="Calibri"/>
        </w:rPr>
      </w:pPr>
      <w:r w:rsidRPr="00547FEF">
        <w:rPr>
          <w:rFonts w:ascii="Calibri" w:hAnsi="Calibri" w:cs="Calibri"/>
          <w:color w:val="000000"/>
          <w:vertAlign w:val="superscript"/>
          <w:lang w:val="id-ID" w:eastAsia="id-ID" w:bidi="id-ID"/>
        </w:rPr>
        <w:footnoteRef/>
      </w:r>
      <w:r w:rsidRPr="00547FEF">
        <w:rPr>
          <w:rFonts w:ascii="Calibri" w:hAnsi="Calibri" w:cs="Calibri"/>
          <w:color w:val="000000"/>
          <w:lang w:val="id-ID" w:eastAsia="id-ID" w:bidi="id-ID"/>
        </w:rPr>
        <w:t xml:space="preserve"> </w:t>
      </w:r>
      <w:r w:rsidRPr="00547FEF">
        <w:rPr>
          <w:rFonts w:ascii="Calibri" w:hAnsi="Calibri" w:cs="Calibri"/>
          <w:color w:val="000000"/>
          <w:lang w:val="id-ID" w:eastAsia="id-ID" w:bidi="id-ID"/>
        </w:rPr>
        <w:t xml:space="preserve">Soerjono, </w:t>
      </w:r>
      <w:r w:rsidRPr="00547FEF">
        <w:rPr>
          <w:rFonts w:ascii="Calibri" w:hAnsi="Calibri" w:cs="Calibri"/>
          <w:color w:val="000000"/>
          <w:lang w:val="id-ID" w:eastAsia="id-ID" w:bidi="id-ID"/>
        </w:rPr>
        <w:t xml:space="preserve">Soekanto, </w:t>
      </w:r>
      <w:r w:rsidRPr="00547FEF">
        <w:rPr>
          <w:rFonts w:ascii="Calibri" w:hAnsi="Calibri" w:cs="Calibri"/>
          <w:i/>
          <w:iCs/>
          <w:color w:val="000000"/>
          <w:lang w:val="id-ID" w:eastAsia="id-ID" w:bidi="id-ID"/>
        </w:rPr>
        <w:t xml:space="preserve">Polisi dan Lalu Lintas (Analisis Menurut Sosiologi Hukum), </w:t>
      </w:r>
      <w:r w:rsidRPr="00547FEF">
        <w:rPr>
          <w:rFonts w:ascii="Calibri" w:hAnsi="Calibri" w:cs="Calibri"/>
          <w:color w:val="000000"/>
          <w:lang w:val="id-ID" w:eastAsia="id-ID" w:bidi="id-ID"/>
        </w:rPr>
        <w:t>Mandar Maju, Bandung, 2015, h.29.</w:t>
      </w:r>
    </w:p>
  </w:footnote>
  <w:footnote w:id="8">
    <w:p w:rsidR="00FA5D65" w:rsidRPr="00547FEF" w:rsidRDefault="00FA5D65" w:rsidP="00FA5D65">
      <w:pPr>
        <w:pStyle w:val="Footnote0"/>
        <w:ind w:firstLine="740"/>
        <w:jc w:val="both"/>
        <w:rPr>
          <w:rFonts w:ascii="Calibri" w:hAnsi="Calibri" w:cs="Calibri"/>
        </w:rPr>
      </w:pPr>
      <w:r w:rsidRPr="00547FEF">
        <w:rPr>
          <w:rFonts w:ascii="Calibri" w:hAnsi="Calibri" w:cs="Calibri"/>
          <w:color w:val="000000"/>
          <w:vertAlign w:val="superscript"/>
          <w:lang w:val="id-ID" w:eastAsia="id-ID" w:bidi="id-ID"/>
        </w:rPr>
        <w:footnoteRef/>
      </w:r>
      <w:r w:rsidRPr="00547FEF">
        <w:rPr>
          <w:rFonts w:ascii="Calibri" w:hAnsi="Calibri" w:cs="Calibri"/>
          <w:color w:val="000000"/>
          <w:lang w:val="id-ID" w:eastAsia="id-ID" w:bidi="id-ID"/>
        </w:rPr>
        <w:t xml:space="preserve"> </w:t>
      </w:r>
      <w:r w:rsidRPr="00547FEF">
        <w:rPr>
          <w:rFonts w:ascii="Calibri" w:hAnsi="Calibri" w:cs="Calibri"/>
          <w:color w:val="000000"/>
          <w:lang w:val="id-ID" w:eastAsia="id-ID" w:bidi="id-ID"/>
        </w:rPr>
        <w:t xml:space="preserve">Toni </w:t>
      </w:r>
      <w:r w:rsidRPr="00547FEF">
        <w:rPr>
          <w:rFonts w:ascii="Calibri" w:hAnsi="Calibri" w:cs="Calibri"/>
          <w:color w:val="000000"/>
          <w:lang w:val="id-ID" w:eastAsia="id-ID" w:bidi="id-ID"/>
        </w:rPr>
        <w:t xml:space="preserve">Sastriadi, “Analisis Hukum Penegakan Tindak Pidana Pelanggaran Bidang Lalu Lintas. Ringkasan penelitian, Penerapan Pasal 6 UU No. 22 Tahun 2009 tentang Kompetensi Pejabat Yang Melaksanakan Fungsi Di Bidang Lalu Lintas”, </w:t>
      </w:r>
      <w:r w:rsidRPr="00547FEF">
        <w:rPr>
          <w:rFonts w:ascii="Calibri" w:hAnsi="Calibri" w:cs="Calibri"/>
          <w:i/>
          <w:iCs/>
          <w:color w:val="000000"/>
          <w:lang w:val="id-ID" w:eastAsia="id-ID" w:bidi="id-ID"/>
        </w:rPr>
        <w:t>Jurnal Konstitusi,</w:t>
      </w:r>
      <w:r w:rsidRPr="00547FEF">
        <w:rPr>
          <w:rFonts w:ascii="Calibri" w:hAnsi="Calibri" w:cs="Calibri"/>
          <w:color w:val="000000"/>
          <w:lang w:val="id-ID" w:eastAsia="id-ID" w:bidi="id-ID"/>
        </w:rPr>
        <w:t xml:space="preserve"> Volume 1 Nomor 2 Thn, 2017, h.42.</w:t>
      </w:r>
    </w:p>
  </w:footnote>
  <w:footnote w:id="9">
    <w:p w:rsidR="00FA5D65" w:rsidRPr="00547FEF" w:rsidRDefault="00FA5D65" w:rsidP="00FA5D65">
      <w:pPr>
        <w:pStyle w:val="Footnote0"/>
        <w:ind w:firstLine="709"/>
        <w:rPr>
          <w:rFonts w:ascii="Calibri" w:hAnsi="Calibri" w:cs="Calibri"/>
        </w:rPr>
      </w:pPr>
      <w:r w:rsidRPr="00547FEF">
        <w:rPr>
          <w:rFonts w:ascii="Calibri" w:hAnsi="Calibri" w:cs="Calibri"/>
          <w:color w:val="000000"/>
          <w:vertAlign w:val="superscript"/>
          <w:lang w:val="id-ID" w:eastAsia="id-ID" w:bidi="id-ID"/>
        </w:rPr>
        <w:footnoteRef/>
      </w:r>
      <w:r w:rsidRPr="00547FEF">
        <w:rPr>
          <w:rFonts w:ascii="Calibri" w:hAnsi="Calibri" w:cs="Calibri"/>
          <w:color w:val="000000"/>
          <w:lang w:val="id-ID" w:eastAsia="id-ID" w:bidi="id-ID"/>
        </w:rPr>
        <w:t xml:space="preserve"> </w:t>
      </w:r>
      <w:r w:rsidRPr="00547FEF">
        <w:rPr>
          <w:rFonts w:ascii="Calibri" w:hAnsi="Calibri" w:cs="Calibri"/>
          <w:i/>
          <w:iCs/>
          <w:color w:val="000000"/>
          <w:lang w:val="id-ID" w:eastAsia="id-ID" w:bidi="id-ID"/>
        </w:rPr>
        <w:t>Ibid</w:t>
      </w:r>
      <w:r w:rsidRPr="00547FEF">
        <w:rPr>
          <w:rFonts w:ascii="Calibri" w:hAnsi="Calibri" w:cs="Calibri"/>
          <w:color w:val="000000"/>
          <w:lang w:val="id-ID" w:eastAsia="id-ID" w:bidi="id-ID"/>
        </w:rPr>
        <w:t xml:space="preserve">, </w:t>
      </w:r>
      <w:r w:rsidRPr="00547FEF">
        <w:rPr>
          <w:rFonts w:ascii="Calibri" w:hAnsi="Calibri" w:cs="Calibri"/>
          <w:color w:val="000000"/>
          <w:lang w:val="id-ID" w:eastAsia="id-ID" w:bidi="id-ID"/>
        </w:rPr>
        <w:t>h.43.</w:t>
      </w:r>
    </w:p>
  </w:footnote>
  <w:footnote w:id="10">
    <w:p w:rsidR="00FA5D65" w:rsidRPr="00547FEF" w:rsidRDefault="00FA5D65" w:rsidP="00FA5D65">
      <w:pPr>
        <w:pStyle w:val="Footnote0"/>
        <w:ind w:firstLine="709"/>
        <w:jc w:val="both"/>
        <w:rPr>
          <w:rFonts w:ascii="Calibri" w:hAnsi="Calibri" w:cs="Calibri"/>
        </w:rPr>
      </w:pPr>
      <w:r w:rsidRPr="00547FEF">
        <w:rPr>
          <w:rFonts w:ascii="Calibri" w:hAnsi="Calibri" w:cs="Calibri"/>
          <w:color w:val="000000"/>
          <w:vertAlign w:val="superscript"/>
          <w:lang w:val="id-ID" w:eastAsia="id-ID" w:bidi="id-ID"/>
        </w:rPr>
        <w:footnoteRef/>
      </w:r>
      <w:r w:rsidRPr="00547FEF">
        <w:rPr>
          <w:rFonts w:ascii="Calibri" w:hAnsi="Calibri" w:cs="Calibri"/>
          <w:color w:val="000000"/>
          <w:lang w:val="id-ID" w:eastAsia="id-ID" w:bidi="id-ID"/>
        </w:rPr>
        <w:t xml:space="preserve"> </w:t>
      </w:r>
      <w:r w:rsidRPr="00547FEF">
        <w:rPr>
          <w:rFonts w:ascii="Calibri" w:hAnsi="Calibri" w:cs="Calibri"/>
          <w:color w:val="000000"/>
          <w:lang w:val="id-ID" w:eastAsia="id-ID" w:bidi="id-ID"/>
        </w:rPr>
        <w:t xml:space="preserve">CST. </w:t>
      </w:r>
      <w:r w:rsidRPr="00547FEF">
        <w:rPr>
          <w:rFonts w:ascii="Calibri" w:hAnsi="Calibri" w:cs="Calibri"/>
          <w:color w:val="000000"/>
          <w:lang w:val="id-ID" w:eastAsia="id-ID" w:bidi="id-ID"/>
        </w:rPr>
        <w:t xml:space="preserve">Kansil dan Christine S.T. Kansil, </w:t>
      </w:r>
      <w:r w:rsidRPr="00547FEF">
        <w:rPr>
          <w:rFonts w:ascii="Calibri" w:hAnsi="Calibri" w:cs="Calibri"/>
          <w:i/>
          <w:iCs/>
          <w:color w:val="000000"/>
          <w:lang w:val="id-ID" w:eastAsia="id-ID" w:bidi="id-ID"/>
        </w:rPr>
        <w:t xml:space="preserve">Disiplin Berlalu Lintas di Jalan Raya, </w:t>
      </w:r>
      <w:r w:rsidRPr="00547FEF">
        <w:rPr>
          <w:rFonts w:ascii="Calibri" w:hAnsi="Calibri" w:cs="Calibri"/>
          <w:color w:val="000000"/>
          <w:lang w:val="id-ID" w:eastAsia="id-ID" w:bidi="id-ID"/>
        </w:rPr>
        <w:t>Rineka Cipta, Jakarta, 2015, h.72.</w:t>
      </w:r>
    </w:p>
  </w:footnote>
  <w:footnote w:id="11">
    <w:p w:rsidR="00FA5D65" w:rsidRDefault="00FA5D65" w:rsidP="00FA5D65">
      <w:pPr>
        <w:pStyle w:val="Footnote0"/>
        <w:ind w:firstLine="740"/>
      </w:pPr>
      <w:r>
        <w:rPr>
          <w:color w:val="000000"/>
          <w:vertAlign w:val="superscript"/>
          <w:lang w:val="id-ID" w:eastAsia="id-ID" w:bidi="id-ID"/>
        </w:rPr>
        <w:footnoteRef/>
      </w:r>
      <w:r>
        <w:rPr>
          <w:color w:val="000000"/>
          <w:lang w:val="id-ID" w:eastAsia="id-ID" w:bidi="id-ID"/>
        </w:rPr>
        <w:t xml:space="preserve"> </w:t>
      </w:r>
      <w:r>
        <w:rPr>
          <w:i/>
          <w:iCs/>
          <w:color w:val="000000"/>
          <w:lang w:val="id-ID" w:eastAsia="id-ID" w:bidi="id-ID"/>
        </w:rPr>
        <w:t>Ibid</w:t>
      </w:r>
      <w:r>
        <w:rPr>
          <w:color w:val="000000"/>
          <w:lang w:val="id-ID" w:eastAsia="id-ID" w:bidi="id-ID"/>
        </w:rPr>
        <w:t xml:space="preserve">, </w:t>
      </w:r>
      <w:r>
        <w:rPr>
          <w:color w:val="000000"/>
          <w:lang w:val="id-ID" w:eastAsia="id-ID" w:bidi="id-ID"/>
        </w:rPr>
        <w:t>h.45.</w:t>
      </w:r>
    </w:p>
  </w:footnote>
  <w:footnote w:id="12">
    <w:p w:rsidR="00FA5D65" w:rsidRDefault="00FA5D65" w:rsidP="00FA5D65">
      <w:pPr>
        <w:pStyle w:val="Footnote0"/>
        <w:ind w:firstLine="709"/>
      </w:pPr>
      <w:r>
        <w:rPr>
          <w:color w:val="000000"/>
          <w:vertAlign w:val="superscript"/>
          <w:lang w:val="id-ID" w:eastAsia="id-ID" w:bidi="id-ID"/>
        </w:rPr>
        <w:footnoteRef/>
      </w:r>
      <w:r>
        <w:rPr>
          <w:color w:val="000000"/>
          <w:lang w:val="id-ID" w:eastAsia="id-ID" w:bidi="id-ID"/>
        </w:rPr>
        <w:t xml:space="preserve"> </w:t>
      </w:r>
      <w:r>
        <w:rPr>
          <w:color w:val="000000"/>
          <w:lang w:val="id-ID" w:eastAsia="id-ID" w:bidi="id-ID"/>
        </w:rPr>
        <w:t>(</w:t>
      </w:r>
      <w:hyperlink r:id="rId1" w:history="1">
        <w:r>
          <w:rPr>
            <w:i/>
            <w:iCs/>
            <w:color w:val="000000"/>
            <w:lang w:val="id-ID" w:eastAsia="id-ID" w:bidi="id-ID"/>
          </w:rPr>
          <w:t>https://yvcibc.wordpress.com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5D65" w:rsidRDefault="003B0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9" o:spid="_x0000_s2056" type="#_x0000_t75" style="position:absolute;left:0;text-align:left;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5D65" w:rsidRDefault="003B0233">
    <w:pPr>
      <w:spacing w:line="1"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40" o:spid="_x0000_s2057" type="#_x0000_t75" style="position:absolute;left:0;text-align:left;margin-left:0;margin-top:0;width:396.7pt;height:390.9pt;z-index:-25164800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5D65" w:rsidRDefault="003B0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8" o:spid="_x0000_s2055" type="#_x0000_t75" style="position:absolute;left:0;text-align:left;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B73" w:rsidRDefault="003B0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3" o:spid="_x0000_s2053"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B73" w:rsidRDefault="003B0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4" o:spid="_x0000_s2054" type="#_x0000_t75" style="position:absolute;left:0;text-align:left;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B73" w:rsidRDefault="003B02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29232" o:spid="_x0000_s2052" type="#_x0000_t75" style="position:absolute;left:0;text-align:left;margin-left:0;margin-top:0;width:396.7pt;height:390.9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9F5"/>
    <w:multiLevelType w:val="multilevel"/>
    <w:tmpl w:val="7FC63E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3002D"/>
    <w:multiLevelType w:val="hybridMultilevel"/>
    <w:tmpl w:val="5596D10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E56216"/>
    <w:multiLevelType w:val="hybridMultilevel"/>
    <w:tmpl w:val="809A1650"/>
    <w:lvl w:ilvl="0" w:tplc="81725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46A63"/>
    <w:multiLevelType w:val="multilevel"/>
    <w:tmpl w:val="054CA7E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8918FA"/>
    <w:multiLevelType w:val="multilevel"/>
    <w:tmpl w:val="054CA7E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7rL+am98zSf9T0T8K8oUdO2CWQKyAzRmF0JeuYhpToGop3ZX1eBDfdO4CCF/pDWkRwz1OzMDKmTgTZks49J5A==" w:salt="voyJwmI5VOb+siYq/t8+B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1D"/>
    <w:rsid w:val="00366063"/>
    <w:rsid w:val="003B0233"/>
    <w:rsid w:val="00775B52"/>
    <w:rsid w:val="00814D97"/>
    <w:rsid w:val="008E37B5"/>
    <w:rsid w:val="00C42838"/>
    <w:rsid w:val="00D44F1D"/>
    <w:rsid w:val="00E241D8"/>
    <w:rsid w:val="00FA5D65"/>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CE02796-DA76-4AD1-BF11-5D80856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1D"/>
    <w:pPr>
      <w:spacing w:after="210" w:line="480" w:lineRule="auto"/>
      <w:ind w:left="1080" w:hanging="360"/>
      <w:jc w:val="both"/>
    </w:pPr>
    <w:rPr>
      <w:rFonts w:ascii="Calibri" w:eastAsia="Calibri" w:hAnsi="Calibri" w:cs="Times New Roman"/>
    </w:rPr>
  </w:style>
  <w:style w:type="paragraph" w:styleId="Heading1">
    <w:name w:val="heading 1"/>
    <w:basedOn w:val="Normal"/>
    <w:link w:val="Heading1Char"/>
    <w:uiPriority w:val="1"/>
    <w:qFormat/>
    <w:rsid w:val="00C42838"/>
    <w:pPr>
      <w:widowControl w:val="0"/>
      <w:autoSpaceDE w:val="0"/>
      <w:autoSpaceDN w:val="0"/>
      <w:spacing w:after="0"/>
      <w:ind w:left="0" w:firstLine="0"/>
      <w:jc w:val="center"/>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44F1D"/>
    <w:pPr>
      <w:spacing w:after="200" w:line="276" w:lineRule="auto"/>
      <w:ind w:left="720" w:firstLine="0"/>
      <w:contextualSpacing/>
      <w:jc w:val="left"/>
    </w:pPr>
    <w:rPr>
      <w:lang w:val="id-ID" w:eastAsia="x-none"/>
    </w:rPr>
  </w:style>
  <w:style w:type="paragraph" w:styleId="Footer">
    <w:name w:val="footer"/>
    <w:basedOn w:val="Normal"/>
    <w:link w:val="FooterChar"/>
    <w:uiPriority w:val="99"/>
    <w:unhideWhenUsed/>
    <w:rsid w:val="00D44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1D"/>
    <w:rPr>
      <w:rFonts w:ascii="Calibri" w:eastAsia="Calibri" w:hAnsi="Calibri" w:cs="Times New Roman"/>
    </w:rPr>
  </w:style>
  <w:style w:type="paragraph" w:styleId="Header">
    <w:name w:val="header"/>
    <w:basedOn w:val="Normal"/>
    <w:link w:val="HeaderChar"/>
    <w:uiPriority w:val="99"/>
    <w:unhideWhenUsed/>
    <w:rsid w:val="00D4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1D"/>
    <w:rPr>
      <w:rFonts w:ascii="Calibri" w:eastAsia="Calibri" w:hAnsi="Calibri" w:cs="Times New Roman"/>
    </w:rPr>
  </w:style>
  <w:style w:type="character" w:customStyle="1" w:styleId="ListParagraphChar">
    <w:name w:val="List Paragraph Char"/>
    <w:aliases w:val="Body of text Char"/>
    <w:link w:val="ListParagraph"/>
    <w:uiPriority w:val="34"/>
    <w:locked/>
    <w:rsid w:val="00D44F1D"/>
    <w:rPr>
      <w:rFonts w:ascii="Calibri" w:eastAsia="Calibri" w:hAnsi="Calibri" w:cs="Times New Roman"/>
      <w:lang w:val="id-ID" w:eastAsia="x-none"/>
    </w:rPr>
  </w:style>
  <w:style w:type="paragraph" w:styleId="NoSpacing">
    <w:name w:val="No Spacing"/>
    <w:uiPriority w:val="1"/>
    <w:qFormat/>
    <w:rsid w:val="00FE7C22"/>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1"/>
    <w:rsid w:val="00C42838"/>
    <w:rPr>
      <w:rFonts w:ascii="Times New Roman" w:eastAsia="Times New Roman" w:hAnsi="Times New Roman" w:cs="Times New Roman"/>
      <w:b/>
      <w:bCs/>
      <w:sz w:val="24"/>
      <w:szCs w:val="24"/>
      <w:lang w:val="x-none" w:eastAsia="x-none"/>
    </w:rPr>
  </w:style>
  <w:style w:type="character" w:styleId="Hyperlink">
    <w:name w:val="Hyperlink"/>
    <w:uiPriority w:val="99"/>
    <w:unhideWhenUsed/>
    <w:rsid w:val="00C42838"/>
    <w:rPr>
      <w:color w:val="0000FF"/>
      <w:u w:val="single"/>
    </w:rPr>
  </w:style>
  <w:style w:type="paragraph" w:styleId="TOC1">
    <w:name w:val="toc 1"/>
    <w:basedOn w:val="Normal"/>
    <w:next w:val="Normal"/>
    <w:autoRedefine/>
    <w:uiPriority w:val="39"/>
    <w:unhideWhenUsed/>
    <w:qFormat/>
    <w:rsid w:val="00C42838"/>
    <w:pPr>
      <w:tabs>
        <w:tab w:val="right" w:leader="dot" w:pos="7928"/>
      </w:tabs>
      <w:spacing w:after="0"/>
      <w:ind w:left="992" w:hanging="992"/>
    </w:pPr>
    <w:rPr>
      <w:rFonts w:ascii="Times New Roman" w:hAnsi="Times New Roman"/>
      <w:b/>
      <w:noProof/>
      <w:sz w:val="24"/>
      <w:szCs w:val="24"/>
    </w:rPr>
  </w:style>
  <w:style w:type="paragraph" w:styleId="TOC2">
    <w:name w:val="toc 2"/>
    <w:basedOn w:val="Normal"/>
    <w:next w:val="Normal"/>
    <w:autoRedefine/>
    <w:uiPriority w:val="39"/>
    <w:unhideWhenUsed/>
    <w:qFormat/>
    <w:rsid w:val="00C42838"/>
    <w:pPr>
      <w:tabs>
        <w:tab w:val="right" w:leader="dot" w:pos="7928"/>
      </w:tabs>
      <w:spacing w:after="0"/>
      <w:ind w:left="1418" w:hanging="425"/>
    </w:pPr>
    <w:rPr>
      <w:rFonts w:ascii="Times New Roman" w:hAnsi="Times New Roman"/>
      <w:noProof/>
      <w:sz w:val="24"/>
      <w:szCs w:val="24"/>
    </w:rPr>
  </w:style>
  <w:style w:type="paragraph" w:styleId="TOC3">
    <w:name w:val="toc 3"/>
    <w:basedOn w:val="Normal"/>
    <w:next w:val="Normal"/>
    <w:autoRedefine/>
    <w:uiPriority w:val="39"/>
    <w:unhideWhenUsed/>
    <w:qFormat/>
    <w:rsid w:val="00C42838"/>
    <w:pPr>
      <w:ind w:left="440"/>
    </w:pPr>
  </w:style>
  <w:style w:type="paragraph" w:styleId="FootnoteText">
    <w:name w:val="footnote text"/>
    <w:basedOn w:val="Normal"/>
    <w:link w:val="FootnoteTextChar"/>
    <w:uiPriority w:val="99"/>
    <w:unhideWhenUsed/>
    <w:rsid w:val="00FA5D65"/>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FA5D65"/>
    <w:rPr>
      <w:rFonts w:ascii="Calibri" w:eastAsia="Calibri" w:hAnsi="Calibri" w:cs="Times New Roman"/>
      <w:sz w:val="20"/>
      <w:szCs w:val="20"/>
      <w:lang w:val="x-none" w:eastAsia="x-none"/>
    </w:rPr>
  </w:style>
  <w:style w:type="character" w:styleId="FootnoteReference">
    <w:name w:val="footnote reference"/>
    <w:uiPriority w:val="99"/>
    <w:unhideWhenUsed/>
    <w:rsid w:val="00FA5D65"/>
    <w:rPr>
      <w:vertAlign w:val="superscript"/>
    </w:rPr>
  </w:style>
  <w:style w:type="character" w:customStyle="1" w:styleId="Footnote">
    <w:name w:val="Footnote_"/>
    <w:link w:val="Footnote0"/>
    <w:locked/>
    <w:rsid w:val="00FA5D65"/>
    <w:rPr>
      <w:rFonts w:ascii="Times New Roman" w:eastAsia="Times New Roman" w:hAnsi="Times New Roman"/>
    </w:rPr>
  </w:style>
  <w:style w:type="paragraph" w:customStyle="1" w:styleId="Footnote0">
    <w:name w:val="Footnote"/>
    <w:basedOn w:val="Normal"/>
    <w:link w:val="Footnote"/>
    <w:rsid w:val="00FA5D65"/>
    <w:pPr>
      <w:widowControl w:val="0"/>
      <w:spacing w:after="0" w:line="240" w:lineRule="auto"/>
      <w:ind w:left="0" w:firstLine="0"/>
      <w:jc w:val="left"/>
    </w:pPr>
    <w:rPr>
      <w:rFonts w:ascii="Times New Roman" w:eastAsia="Times New Roman" w:hAnsi="Times New Roman" w:cstheme="minorBidi"/>
    </w:rPr>
  </w:style>
  <w:style w:type="character" w:customStyle="1" w:styleId="Bodytext">
    <w:name w:val="Body text_"/>
    <w:link w:val="BodyText1"/>
    <w:rsid w:val="00FA5D65"/>
    <w:rPr>
      <w:rFonts w:ascii="Times New Roman" w:eastAsia="Times New Roman" w:hAnsi="Times New Roman"/>
    </w:rPr>
  </w:style>
  <w:style w:type="character" w:customStyle="1" w:styleId="Heading10">
    <w:name w:val="Heading #1_"/>
    <w:link w:val="Heading11"/>
    <w:rsid w:val="00FA5D65"/>
    <w:rPr>
      <w:rFonts w:ascii="Times New Roman" w:eastAsia="Times New Roman" w:hAnsi="Times New Roman"/>
      <w:b/>
      <w:bCs/>
    </w:rPr>
  </w:style>
  <w:style w:type="paragraph" w:customStyle="1" w:styleId="BodyText1">
    <w:name w:val="Body Text1"/>
    <w:basedOn w:val="Normal"/>
    <w:link w:val="Bodytext"/>
    <w:qFormat/>
    <w:rsid w:val="00FA5D65"/>
    <w:pPr>
      <w:widowControl w:val="0"/>
      <w:spacing w:after="0"/>
      <w:ind w:left="0" w:firstLine="400"/>
      <w:jc w:val="left"/>
    </w:pPr>
    <w:rPr>
      <w:rFonts w:ascii="Times New Roman" w:eastAsia="Times New Roman" w:hAnsi="Times New Roman" w:cstheme="minorBidi"/>
    </w:rPr>
  </w:style>
  <w:style w:type="paragraph" w:customStyle="1" w:styleId="Heading11">
    <w:name w:val="Heading #1"/>
    <w:basedOn w:val="Normal"/>
    <w:link w:val="Heading10"/>
    <w:rsid w:val="00FA5D65"/>
    <w:pPr>
      <w:widowControl w:val="0"/>
      <w:spacing w:after="190" w:line="413" w:lineRule="auto"/>
      <w:ind w:left="0" w:firstLine="0"/>
      <w:jc w:val="center"/>
      <w:outlineLvl w:val="0"/>
    </w:pPr>
    <w:rPr>
      <w:rFonts w:ascii="Times New Roman" w:eastAsia="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yvcibc.word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KOM2</dc:creator>
  <cp:lastModifiedBy>f a</cp:lastModifiedBy>
  <cp:revision>2</cp:revision>
  <dcterms:created xsi:type="dcterms:W3CDTF">2025-07-04T03:02:00Z</dcterms:created>
  <dcterms:modified xsi:type="dcterms:W3CDTF">2025-07-04T03:02:00Z</dcterms:modified>
</cp:coreProperties>
</file>