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E3" w:rsidRPr="00FD1DA9" w:rsidRDefault="00182CE3" w:rsidP="00182CE3">
      <w:pPr>
        <w:pStyle w:val="Heading1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0425604"/>
      <w:bookmarkStart w:id="1" w:name="_Toc171371239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  <w:bookmarkEnd w:id="0"/>
      <w:bookmarkEnd w:id="1"/>
    </w:p>
    <w:p w:rsidR="00182CE3" w:rsidRPr="00FD1DA9" w:rsidRDefault="00182CE3" w:rsidP="00182CE3">
      <w:pPr>
        <w:pStyle w:val="Heading1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  <w:r w:rsidRPr="00FD1DA9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60288" behindDoc="0" locked="0" layoutInCell="1" allowOverlap="1" wp14:anchorId="07DF5940" wp14:editId="1E6F9072">
            <wp:simplePos x="0" y="0"/>
            <wp:positionH relativeFrom="page">
              <wp:posOffset>1473835</wp:posOffset>
            </wp:positionH>
            <wp:positionV relativeFrom="paragraph">
              <wp:posOffset>-2540</wp:posOffset>
            </wp:positionV>
            <wp:extent cx="5002530" cy="1184910"/>
            <wp:effectExtent l="0" t="0" r="762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proofErr w:type="gram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Artinya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82CE3" w:rsidRPr="00FD1DA9" w:rsidRDefault="00182CE3" w:rsidP="00182CE3">
      <w:pPr>
        <w:tabs>
          <w:tab w:val="left" w:pos="142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Hai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orang-orang yang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beriman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sukakah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tunjukkan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suatu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perniagaan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ang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menyelamatkan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azab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pedih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proofErr w:type="gram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{10}</w:t>
      </w:r>
      <w:proofErr w:type="gram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{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Yaitu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}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beriman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Rasul-Nya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berjihad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jalan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harta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jiwamu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Itulah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baik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bagim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jika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mengetahuinya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{11}.</w:t>
      </w:r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 {QS. Ash-</w:t>
      </w:r>
      <w:proofErr w:type="spellStart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Shaff</w:t>
      </w:r>
      <w:proofErr w:type="spellEnd"/>
      <w:r w:rsidRPr="00FD1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10-11}.</w:t>
      </w:r>
    </w:p>
    <w:p w:rsidR="00182CE3" w:rsidRPr="00FD1DA9" w:rsidRDefault="00182CE3" w:rsidP="00182CE3">
      <w:p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melimpahkan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Pengembangan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Media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Pembelajaran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P3 (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Putaran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Pintar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Dengan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D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Surprise Box</w:t>
      </w:r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Tumbuhan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Sumber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Kehidupan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Bumi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Kelas</w:t>
      </w:r>
      <w:proofErr w:type="spellEnd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IV SD</w:t>
      </w: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</w:p>
    <w:p w:rsidR="00182CE3" w:rsidRPr="00FD1DA9" w:rsidRDefault="00182CE3" w:rsidP="00182CE3">
      <w:p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kehadirat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limpahan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direncanakan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Terwujudnya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terlepas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mendorong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membimbing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ide-ide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Dalam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H.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Firmansyah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Mesan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Abdul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Mujib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M.Pmat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Sujarwo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Beta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Rapita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Silalahi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arahan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kelapangan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hati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mendengarkan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nasihat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Samsul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Bahri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penguji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Khairiah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S.Si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penguji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arahan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staff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terkasih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tersayang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Alm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Poniman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Misni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membesarkan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berjuang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memotivasi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menasehati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tersenyum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perjuangannya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82CE3" w:rsidRPr="00FD1DA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abang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Adang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Suganda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ipar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Mellysa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Pr="00CF1709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Nadya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Fitasya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Mahfira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Kharisma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Hutasuhut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Fitanty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epada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teman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seperjuangan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“Erna Sari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Rambe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Yulidar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Utami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Annisa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Muhammidah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Riza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Wita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Panjaitan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terimakasi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CF17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temen-teman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tersayang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PGSD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2CE3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105345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Sidodadi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Ramunia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82CE3" w:rsidRPr="00400F02" w:rsidRDefault="00182CE3" w:rsidP="00182CE3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Rosalini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menyelsesaikan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dibanggakan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82CE3" w:rsidRPr="00E33E63" w:rsidRDefault="00182CE3" w:rsidP="00182CE3">
      <w:pPr>
        <w:pStyle w:val="ListParagraph"/>
        <w:tabs>
          <w:tab w:val="left" w:pos="142"/>
        </w:tabs>
        <w:spacing w:line="48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kesempurnaan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sifatnya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penyempurnaan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proposal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pembacanya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Amin. </w:t>
      </w:r>
    </w:p>
    <w:p w:rsidR="00182CE3" w:rsidRPr="00FD1DA9" w:rsidRDefault="00182CE3" w:rsidP="00182CE3">
      <w:pPr>
        <w:tabs>
          <w:tab w:val="left" w:pos="142"/>
        </w:tabs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Medan</w:t>
      </w: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</w:p>
    <w:p w:rsidR="00182CE3" w:rsidRPr="00FD1DA9" w:rsidRDefault="00182CE3" w:rsidP="00182CE3">
      <w:pPr>
        <w:tabs>
          <w:tab w:val="left" w:pos="142"/>
        </w:tabs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CE3" w:rsidRPr="00FD1DA9" w:rsidRDefault="00182CE3" w:rsidP="00182CE3">
      <w:pPr>
        <w:tabs>
          <w:tab w:val="left" w:pos="142"/>
        </w:tabs>
        <w:spacing w:after="0" w:line="240" w:lineRule="auto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DA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A9093" wp14:editId="68C91C2F">
                <wp:simplePos x="0" y="0"/>
                <wp:positionH relativeFrom="column">
                  <wp:posOffset>3188970</wp:posOffset>
                </wp:positionH>
                <wp:positionV relativeFrom="paragraph">
                  <wp:posOffset>173990</wp:posOffset>
                </wp:positionV>
                <wp:extent cx="1028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pt,13.7pt" to="332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" strokecolor="black [3040]" strokeweight="1.5pt"/>
            </w:pict>
          </mc:Fallback>
        </mc:AlternateContent>
      </w: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Rosalini</w:t>
      </w:r>
      <w:proofErr w:type="spellEnd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Zahara</w:t>
      </w:r>
      <w:proofErr w:type="spellEnd"/>
    </w:p>
    <w:p w:rsidR="00182CE3" w:rsidRPr="00E33E63" w:rsidRDefault="00182CE3" w:rsidP="00182CE3">
      <w:pPr>
        <w:tabs>
          <w:tab w:val="left" w:pos="142"/>
        </w:tabs>
        <w:spacing w:after="0" w:line="240" w:lineRule="auto"/>
        <w:ind w:left="43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DA9">
        <w:rPr>
          <w:rFonts w:ascii="Times New Roman" w:hAnsi="Times New Roman" w:cs="Times New Roman"/>
          <w:color w:val="000000" w:themeColor="text1"/>
          <w:sz w:val="24"/>
          <w:szCs w:val="24"/>
        </w:rPr>
        <w:t>NPM 201434013</w:t>
      </w:r>
    </w:p>
    <w:p w:rsidR="00182CE3" w:rsidRPr="00AE305B" w:rsidRDefault="00182CE3" w:rsidP="00182CE3">
      <w:pPr>
        <w:pStyle w:val="Heading1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61263761"/>
      <w:bookmarkStart w:id="4" w:name="_Toc161265046"/>
      <w:bookmarkStart w:id="5" w:name="_Toc166571679"/>
      <w:bookmarkStart w:id="6" w:name="_Toc167090947"/>
      <w:bookmarkStart w:id="7" w:name="_Toc167179929"/>
      <w:bookmarkStart w:id="8" w:name="_Toc167286923"/>
      <w:bookmarkStart w:id="9" w:name="_Toc170420500"/>
      <w:bookmarkStart w:id="10" w:name="_Toc170425605"/>
      <w:bookmarkStart w:id="11" w:name="_Toc171371240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ISI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dt>
      <w:sdtPr>
        <w:rPr>
          <w:rFonts w:ascii="Calibri" w:eastAsia="Calibri" w:hAnsi="Calibri"/>
          <w:color w:val="auto"/>
          <w:sz w:val="22"/>
          <w:szCs w:val="22"/>
        </w:rPr>
        <w:id w:val="-836051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82CE3" w:rsidRPr="00AE4DF8" w:rsidRDefault="00182CE3" w:rsidP="00182CE3">
          <w:pPr>
            <w:pStyle w:val="TOCHeading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38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_Toc171371238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39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KATA PENGANTAR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</w:t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40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ISI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</w:t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41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TABEL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viii</w:t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42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GAMBAR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</w:t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43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LAMPIRAN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</w:t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44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</w:t>
            </w:r>
          </w:hyperlink>
          <w:r w:rsidR="00182CE3" w:rsidRPr="00AE4DF8"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  <w:t xml:space="preserve"> </w:t>
          </w:r>
          <w:hyperlink w:anchor="_Toc171371245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PENDAHULUAN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_Toc171371245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4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_Toc171371246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47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_Toc171371247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48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_Toc171371248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49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_Toc171371249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0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_Toc171371250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1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_Toc171371251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52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</w:t>
            </w:r>
          </w:hyperlink>
          <w:r w:rsidR="00182CE3" w:rsidRPr="00AE4DF8"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  <w:t xml:space="preserve"> </w:t>
          </w:r>
          <w:hyperlink w:anchor="_Toc171371253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TINJAUAN PUSTAKA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_Toc171371253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4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Teori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_Toc171371254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5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Pengertian Media Pembelajaran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_Toc171371255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 Jenis-Jenis Media Pembelajaran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7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Tujuan Media Pembelajaran Dalam Proses Belajar Mengajar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_Toc171371257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8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 Fungsi Media Pembelajaran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_Toc171371258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59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182CE3" w:rsidRPr="00AE4DF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Media P3 (Papan Putaran Pintar)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_Toc171371259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0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Pengertian Media P3 (Papan Putaran Pintar)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_Toc171371260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1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 Manfaat Media P3 (Papan Putaran Pintar)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_Toc171371261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2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 Langkah-langkah Penggunaan Media P3 (Papan Putaran Pintar)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_Toc171371262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3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 Kelebihan dan kekurangan dari Media P3 (Papan Putaran Pintar)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_Toc171371263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ind w:left="851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4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2.3 </w:t>
            </w:r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Media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Surprise Box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_Toc171371264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5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2.3.1 Pengertian Media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Surprie Box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_Toc171371265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2.3.2 Langkah-langkah Penggunaan Media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Surprise Box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7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2.3.3 Kelebihan dan kekurangan dari Media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Surprise Box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_Toc171371267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ind w:left="851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8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 </w:t>
            </w:r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Kurikulum Merdeka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_Toc171371268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69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 Pengertian Kurikulum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_Toc171371269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0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 Pengertian Kurikulum Merdeka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_Toc171371270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1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 Karakteristik Kurikulum Merdeka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_Toc171371271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2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 Struktur Kurikulum Merdeka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_Toc171371272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3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2.4.5 Perbedaan Kurikulum 2013 dan Kurikulum Merdeka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_Toc171371273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ind w:left="851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4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2.5 </w:t>
            </w:r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IPAS (Ilmu Pengetahuan Alam dan Sosial)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_Toc171371274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5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 Pengertian IPAS (Ilmu Pengetahuan Alam dan Sosial)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_Toc171371275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 Tujuan Pembelajaran IPAS (Ilmu Pengetahuan Alam dan Sosial)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7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2.5.3 Karakteristik Mata Pelajaran IPAS (Ilmu Pengetahuan Alam dan Sosial)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</w:t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ind w:left="851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8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2.6 </w:t>
            </w:r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Materi Tumbuhan Sumber Kehidupan Di Bumi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_Toc171371278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79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2.6.1 Bagian Tubuh Tumbuhan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_Toc171371279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0" w:history="1"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.2 Fotosintesis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_Toc171371280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ind w:left="85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1" w:history="1"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.3 Perkembangbiakan Tumbuhan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_Toc171371281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ind w:left="851" w:hanging="63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2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2.6 </w:t>
            </w:r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Penelitian Paling Relevan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_Toc171371282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ind w:left="851" w:hanging="63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3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2.7 </w:t>
            </w:r>
            <w:r w:rsidR="00182CE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Berpikir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_Toc171371283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84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BAB III</w:t>
            </w:r>
          </w:hyperlink>
          <w:r w:rsidR="00182CE3" w:rsidRPr="00AE4DF8"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  <w:t xml:space="preserve"> </w:t>
          </w:r>
          <w:hyperlink w:anchor="_Toc171371285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METODE PENELITIAN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_Toc171371285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37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3.1 Desain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8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3.2 Subjek, Objek, dan Waktu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_Toc171371288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89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Subjek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_Toc171371289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0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Objek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_Toc171371290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1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 Waktu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_Toc171371291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2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Prosedur Penelitian Pengembangan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_Toc171371292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3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3.4 Instrumen Dan Teknik Pengumpulan Data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_Toc171371293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4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 Instrumen Pengumpulan Data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_Toc171371294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5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 Teknik Pengumpulan Data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_Toc171371295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Teknik Analisis Data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297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IV</w:t>
            </w:r>
          </w:hyperlink>
          <w:r w:rsidR="00182CE3" w:rsidRPr="00AE4DF8"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  <w:t xml:space="preserve"> </w:t>
          </w:r>
          <w:hyperlink w:anchor="_Toc171371298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HASIL PENELITIAN DAN PEMBAHASAN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_Toc171371298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48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299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Hasil Penelitian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_Toc171371299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300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4.1.1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Analysis</w:t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 Analisis)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_Toc171371300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301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4.1.2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Design</w:t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(Perancangan)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_Toc171371301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302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4.1.3 </w:t>
            </w:r>
            <w:r w:rsidR="00182CE3" w:rsidRPr="00AE4DF8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Development </w:t>
            </w:r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(Pengembangan)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_Toc171371302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303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PEMBAHASAN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_Toc171371303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304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V</w:t>
            </w:r>
          </w:hyperlink>
          <w:r w:rsidR="00182CE3" w:rsidRPr="00AE4DF8"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  <w:t xml:space="preserve"> </w:t>
          </w:r>
          <w:hyperlink w:anchor="_Toc171371305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KESIMPULAN DAN SARAN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_Toc171371305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69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306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Kesimpulan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_Toc171371306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371307" w:history="1">
            <w:r w:rsidR="00182CE3" w:rsidRPr="00AE4D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Saran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_Toc171371307 \h </w:instrTex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="00182CE3" w:rsidRPr="00AE4D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Pr="00AE4DF8" w:rsidRDefault="000251BA" w:rsidP="00182CE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1371308" w:history="1">
            <w:r w:rsidR="00182CE3" w:rsidRPr="00AE4DF8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PUSTAKA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_Toc171371308 \h </w:instrTex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82CE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71</w:t>
            </w:r>
            <w:r w:rsidR="00182CE3" w:rsidRPr="00AE4DF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82CE3" w:rsidRDefault="00182CE3" w:rsidP="00182CE3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</w:rPr>
          </w:pPr>
        </w:p>
        <w:p w:rsidR="00182CE3" w:rsidRDefault="00182CE3" w:rsidP="00182CE3">
          <w:r>
            <w:rPr>
              <w:b/>
              <w:bCs/>
              <w:noProof/>
            </w:rPr>
            <w:fldChar w:fldCharType="end"/>
          </w:r>
        </w:p>
      </w:sdtContent>
    </w:sdt>
    <w:p w:rsidR="00182CE3" w:rsidRPr="00BC2CF1" w:rsidRDefault="00182CE3" w:rsidP="00182CE3">
      <w:pPr>
        <w:rPr>
          <w:rFonts w:ascii="Times New Roman" w:hAnsi="Times New Roman" w:cs="Times New Roman"/>
          <w:sz w:val="24"/>
          <w:szCs w:val="24"/>
        </w:rPr>
      </w:pPr>
    </w:p>
    <w:p w:rsidR="00182CE3" w:rsidRPr="00BC2CF1" w:rsidRDefault="00182CE3" w:rsidP="00182CE3">
      <w:pPr>
        <w:rPr>
          <w:rFonts w:ascii="Times New Roman" w:hAnsi="Times New Roman" w:cs="Times New Roman"/>
          <w:sz w:val="24"/>
          <w:szCs w:val="24"/>
        </w:rPr>
      </w:pPr>
    </w:p>
    <w:p w:rsidR="00182CE3" w:rsidRDefault="00182CE3" w:rsidP="00182CE3">
      <w:pPr>
        <w:pStyle w:val="TOCHeading"/>
      </w:pPr>
      <w:bookmarkStart w:id="12" w:name="_Toc167090948"/>
      <w:bookmarkStart w:id="13" w:name="_Toc167179930"/>
      <w:bookmarkStart w:id="14" w:name="_Toc167286924"/>
    </w:p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Default="00182CE3" w:rsidP="00182CE3"/>
    <w:p w:rsidR="00182CE3" w:rsidRPr="00510860" w:rsidRDefault="00182CE3" w:rsidP="00182CE3"/>
    <w:p w:rsidR="00182CE3" w:rsidRPr="00510860" w:rsidRDefault="00182CE3" w:rsidP="00182CE3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_Toc170420501"/>
      <w:bookmarkStart w:id="16" w:name="_Toc170425606"/>
      <w:bookmarkStart w:id="17" w:name="_Toc171371241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  <w:bookmarkEnd w:id="12"/>
      <w:bookmarkEnd w:id="13"/>
      <w:bookmarkEnd w:id="14"/>
      <w:bookmarkEnd w:id="15"/>
      <w:bookmarkEnd w:id="16"/>
      <w:bookmarkEnd w:id="17"/>
    </w:p>
    <w:p w:rsidR="00182CE3" w:rsidRPr="00A475B8" w:rsidRDefault="00182CE3" w:rsidP="00182CE3"/>
    <w:p w:rsidR="00182CE3" w:rsidRDefault="00182CE3" w:rsidP="00182CE3">
      <w:pPr>
        <w:pStyle w:val="Caption"/>
        <w:keepNext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2.1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proofErr w:type="spellStart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Perbedaan</w:t>
      </w:r>
      <w:proofErr w:type="spellEnd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Kurikulum</w:t>
      </w:r>
      <w:proofErr w:type="spellEnd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2013 </w:t>
      </w:r>
      <w:proofErr w:type="spellStart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dan</w:t>
      </w:r>
      <w:proofErr w:type="spellEnd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Kurikulum</w:t>
      </w:r>
      <w:proofErr w:type="spellEnd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475B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Merdek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25</w:t>
      </w:r>
    </w:p>
    <w:p w:rsidR="00182CE3" w:rsidRPr="00114EF0" w:rsidRDefault="00182CE3" w:rsidP="00182CE3">
      <w:pPr>
        <w:pStyle w:val="Caption"/>
        <w:keepNext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2.2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IPAS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28</w:t>
      </w:r>
    </w:p>
    <w:p w:rsidR="00182CE3" w:rsidRPr="00CF183B" w:rsidRDefault="00182CE3" w:rsidP="00182CE3">
      <w:pPr>
        <w:pStyle w:val="Caption"/>
        <w:keepNext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3.1</w:t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Kisi-Kisi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Angket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Validasi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Ahli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Mater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41</w:t>
      </w:r>
    </w:p>
    <w:p w:rsidR="00182CE3" w:rsidRDefault="00182CE3" w:rsidP="00182CE3">
      <w:pPr>
        <w:pStyle w:val="Caption"/>
        <w:keepNext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3.2</w:t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Kisi-Kisi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Angket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Validasi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Ahli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Media</w:t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42</w:t>
      </w:r>
    </w:p>
    <w:p w:rsidR="00182CE3" w:rsidRPr="004E28FA" w:rsidRDefault="00182CE3" w:rsidP="00182CE3">
      <w:pPr>
        <w:pStyle w:val="Caption"/>
        <w:keepNext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3.3</w:t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Kisi-Kisi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Pembelaran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Guru)</w:t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43</w:t>
      </w:r>
    </w:p>
    <w:p w:rsidR="00182CE3" w:rsidRPr="006374BD" w:rsidRDefault="00182CE3" w:rsidP="00182CE3">
      <w:pPr>
        <w:pStyle w:val="Caption"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6F172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abel</w:t>
      </w:r>
      <w:proofErr w:type="spellEnd"/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3.4</w:t>
      </w:r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ab/>
      </w:r>
      <w:proofErr w:type="spellStart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Skala</w:t>
      </w:r>
      <w:proofErr w:type="spellEnd"/>
      <w:r w:rsidRPr="006F17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F1720">
        <w:rPr>
          <w:rFonts w:ascii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Pr="006F172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46</w:t>
      </w:r>
    </w:p>
    <w:p w:rsidR="00182CE3" w:rsidRPr="006374BD" w:rsidRDefault="00182CE3" w:rsidP="00182CE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proofErr w:type="spellStart"/>
      <w:r w:rsidRPr="00F76011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F7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1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011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601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.............................................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</w:p>
    <w:p w:rsidR="00182CE3" w:rsidRPr="006374BD" w:rsidRDefault="00182CE3" w:rsidP="00182CE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IPAS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SD...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..........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:rsidR="00182CE3" w:rsidRPr="006374BD" w:rsidRDefault="00182CE3" w:rsidP="00182CE3">
      <w:pPr>
        <w:spacing w:after="0" w:line="360" w:lineRule="auto"/>
        <w:ind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.............................................................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</w:t>
      </w:r>
    </w:p>
    <w:p w:rsidR="00182CE3" w:rsidRPr="006374BD" w:rsidRDefault="00182CE3" w:rsidP="00182CE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4.3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.............................................................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</w:t>
      </w:r>
    </w:p>
    <w:p w:rsidR="00182CE3" w:rsidRPr="006374BD" w:rsidRDefault="00182CE3" w:rsidP="00182CE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4.4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.................................................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</w:t>
      </w:r>
    </w:p>
    <w:p w:rsidR="00182CE3" w:rsidRDefault="00182CE3" w:rsidP="00182CE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82CE3" w:rsidRPr="00725166" w:rsidRDefault="00182CE3" w:rsidP="00182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CE3" w:rsidRPr="00725166" w:rsidRDefault="00182CE3" w:rsidP="00182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CE3" w:rsidRDefault="00182CE3" w:rsidP="00182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82CE3" w:rsidRPr="0087275E" w:rsidRDefault="00182CE3" w:rsidP="00182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CE3" w:rsidRDefault="00182CE3" w:rsidP="00182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82CE3" w:rsidRPr="0087275E" w:rsidRDefault="00182CE3" w:rsidP="00182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CE3" w:rsidRDefault="00182CE3" w:rsidP="00182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82CE3" w:rsidRPr="0087275E" w:rsidRDefault="00182CE3" w:rsidP="00182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CE3" w:rsidRPr="00725166" w:rsidRDefault="00182CE3" w:rsidP="00182CE3">
      <w:pPr>
        <w:pStyle w:val="Caption"/>
        <w:tabs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82CE3" w:rsidRPr="00FD1DA9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Pr="00FD1DA9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Pr="00FD1DA9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Pr="00FD1DA9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Pr="00FD1DA9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Pr="00FD1DA9" w:rsidRDefault="00182CE3" w:rsidP="00182CE3">
      <w:pPr>
        <w:tabs>
          <w:tab w:val="left" w:pos="142"/>
        </w:tabs>
        <w:ind w:right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82CE3" w:rsidRPr="0035786A" w:rsidRDefault="00182CE3" w:rsidP="00182CE3">
      <w:pPr>
        <w:pStyle w:val="Heading1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61263763"/>
      <w:bookmarkStart w:id="19" w:name="_Toc161265048"/>
      <w:bookmarkStart w:id="20" w:name="_Toc166571681"/>
      <w:bookmarkStart w:id="21" w:name="_Toc167090949"/>
      <w:bookmarkStart w:id="22" w:name="_Toc167179931"/>
      <w:bookmarkStart w:id="23" w:name="_Toc167286925"/>
      <w:bookmarkStart w:id="24" w:name="_Toc170420502"/>
      <w:bookmarkStart w:id="25" w:name="_Toc170425607"/>
      <w:bookmarkStart w:id="26" w:name="_Toc171371242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82CE3" w:rsidRPr="00CA0E8E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  <w:lang w:val="id-ID"/>
        </w:rPr>
      </w:pP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2.3</w:t>
      </w:r>
      <w:r w:rsidRPr="006F17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F172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d-ID"/>
        </w:rPr>
        <w:tab/>
      </w:r>
      <w:proofErr w:type="spellStart"/>
      <w:r w:rsidRPr="00570E91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570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E91"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 w:rsidRPr="00570E9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570E9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570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</w:pPr>
      <w:proofErr w:type="spellStart"/>
      <w:r w:rsidRPr="006F1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6F1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3.1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 ADDIE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</w:t>
      </w:r>
      <w:r w:rsidRPr="006F1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.1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 w:rsidRPr="009A7D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Cover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P3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55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4.2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 w:rsidRPr="009A7D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Cover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</w:t>
      </w:r>
      <w:r w:rsidRPr="009A7D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Surprise Box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56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4.3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Penggabungan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P3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56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4.4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Penggabungan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</w:t>
      </w:r>
      <w:r w:rsidRPr="009A7D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Surprise Box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57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4.5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Media P3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58</w:t>
      </w:r>
    </w:p>
    <w:p w:rsidR="00182CE3" w:rsidRPr="006374BD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4.6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Media </w:t>
      </w:r>
      <w:r w:rsidRPr="009A7D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Surprise Box</w:t>
      </w:r>
      <w:r w:rsidRPr="006F1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58</w:t>
      </w:r>
    </w:p>
    <w:p w:rsidR="00182CE3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182CE3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182CE3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182CE3" w:rsidRPr="006F1720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</w:pPr>
    </w:p>
    <w:p w:rsidR="00182CE3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</w:p>
    <w:p w:rsidR="00182CE3" w:rsidRPr="006F1720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</w:pPr>
    </w:p>
    <w:p w:rsidR="00182CE3" w:rsidRPr="006F1720" w:rsidRDefault="00182CE3" w:rsidP="00182CE3">
      <w:pPr>
        <w:tabs>
          <w:tab w:val="left" w:pos="1418"/>
          <w:tab w:val="right" w:leader="dot" w:pos="7371"/>
          <w:tab w:val="right" w:pos="7938"/>
        </w:tabs>
        <w:jc w:val="both"/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tabs>
          <w:tab w:val="left" w:pos="142"/>
        </w:tabs>
        <w:rPr>
          <w:rFonts w:ascii="Times New Roman" w:hAnsi="Times New Roman" w:cs="Times New Roman"/>
          <w:color w:val="000000" w:themeColor="text1"/>
        </w:rPr>
      </w:pPr>
    </w:p>
    <w:p w:rsidR="00182CE3" w:rsidRPr="00FD1DA9" w:rsidRDefault="00182CE3" w:rsidP="00182CE3">
      <w:pPr>
        <w:pStyle w:val="Heading1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7" w:name="_Toc161263764"/>
      <w:bookmarkStart w:id="28" w:name="_Toc161265049"/>
      <w:bookmarkStart w:id="29" w:name="_Toc166571682"/>
      <w:bookmarkStart w:id="30" w:name="_Toc167090950"/>
      <w:bookmarkStart w:id="31" w:name="_Toc167179932"/>
      <w:bookmarkStart w:id="32" w:name="_Toc167286926"/>
      <w:bookmarkStart w:id="33" w:name="_Toc170420503"/>
      <w:bookmarkStart w:id="34" w:name="_Toc170425608"/>
      <w:bookmarkStart w:id="35" w:name="_Toc171371243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LAMPIRAN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182CE3" w:rsidRPr="0098523D" w:rsidRDefault="00182CE3" w:rsidP="00182CE3">
      <w:pPr>
        <w:pStyle w:val="Heading1"/>
        <w:tabs>
          <w:tab w:val="left" w:pos="142"/>
        </w:tabs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82CE3" w:rsidRDefault="00182CE3" w:rsidP="00182CE3">
      <w:pPr>
        <w:tabs>
          <w:tab w:val="left" w:pos="1418"/>
          <w:tab w:val="right" w:leader="dot" w:pos="7371"/>
          <w:tab w:val="right" w:pos="7938"/>
        </w:tabs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985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985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98523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76</w:t>
      </w:r>
    </w:p>
    <w:p w:rsidR="00182CE3" w:rsidRDefault="00182CE3" w:rsidP="00182CE3">
      <w:pPr>
        <w:tabs>
          <w:tab w:val="left" w:pos="1418"/>
          <w:tab w:val="right" w:leader="dot" w:pos="7371"/>
          <w:tab w:val="right" w:pos="7938"/>
        </w:tabs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78</w:t>
      </w:r>
    </w:p>
    <w:p w:rsidR="00AC336B" w:rsidRDefault="00AC336B"/>
    <w:sectPr w:rsidR="00AC336B" w:rsidSect="00A76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BA" w:rsidRDefault="000251BA" w:rsidP="000744CD">
      <w:pPr>
        <w:spacing w:after="0" w:line="240" w:lineRule="auto"/>
      </w:pPr>
      <w:r>
        <w:separator/>
      </w:r>
    </w:p>
  </w:endnote>
  <w:endnote w:type="continuationSeparator" w:id="0">
    <w:p w:rsidR="000251BA" w:rsidRDefault="000251BA" w:rsidP="0007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CD" w:rsidRDefault="00074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CD" w:rsidRDefault="000744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CD" w:rsidRDefault="00074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BA" w:rsidRDefault="000251BA" w:rsidP="000744CD">
      <w:pPr>
        <w:spacing w:after="0" w:line="240" w:lineRule="auto"/>
      </w:pPr>
      <w:r>
        <w:separator/>
      </w:r>
    </w:p>
  </w:footnote>
  <w:footnote w:type="continuationSeparator" w:id="0">
    <w:p w:rsidR="000251BA" w:rsidRDefault="000251BA" w:rsidP="0007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CD" w:rsidRDefault="000744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5657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CD" w:rsidRDefault="000744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5658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CD" w:rsidRDefault="000744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5656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2A47"/>
    <w:multiLevelType w:val="hybridMultilevel"/>
    <w:tmpl w:val="371C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01"/>
    <w:rsid w:val="000251BA"/>
    <w:rsid w:val="000744CD"/>
    <w:rsid w:val="00182CE3"/>
    <w:rsid w:val="00A76001"/>
    <w:rsid w:val="00A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1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001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01"/>
    <w:rPr>
      <w:rFonts w:ascii="Cambria" w:eastAsia="SimSun" w:hAnsi="Cambria" w:cs="SimSun"/>
      <w:color w:val="365F91"/>
      <w:sz w:val="32"/>
      <w:szCs w:val="32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182CE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182CE3"/>
    <w:pPr>
      <w:spacing w:line="259" w:lineRule="auto"/>
      <w:outlineLvl w:val="9"/>
    </w:pPr>
  </w:style>
  <w:style w:type="paragraph" w:styleId="TOC1">
    <w:name w:val="toc 1"/>
    <w:basedOn w:val="Normal"/>
    <w:next w:val="Normal"/>
    <w:uiPriority w:val="39"/>
    <w:rsid w:val="00182CE3"/>
    <w:pPr>
      <w:spacing w:after="100"/>
    </w:pPr>
  </w:style>
  <w:style w:type="paragraph" w:styleId="TOC2">
    <w:name w:val="toc 2"/>
    <w:basedOn w:val="Normal"/>
    <w:next w:val="Normal"/>
    <w:uiPriority w:val="39"/>
    <w:rsid w:val="00182CE3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82CE3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2CE3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182CE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182CE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E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CD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7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CD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1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001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01"/>
    <w:rPr>
      <w:rFonts w:ascii="Cambria" w:eastAsia="SimSun" w:hAnsi="Cambria" w:cs="SimSun"/>
      <w:color w:val="365F91"/>
      <w:sz w:val="32"/>
      <w:szCs w:val="32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182CE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182CE3"/>
    <w:pPr>
      <w:spacing w:line="259" w:lineRule="auto"/>
      <w:outlineLvl w:val="9"/>
    </w:pPr>
  </w:style>
  <w:style w:type="paragraph" w:styleId="TOC1">
    <w:name w:val="toc 1"/>
    <w:basedOn w:val="Normal"/>
    <w:next w:val="Normal"/>
    <w:uiPriority w:val="39"/>
    <w:rsid w:val="00182CE3"/>
    <w:pPr>
      <w:spacing w:after="100"/>
    </w:pPr>
  </w:style>
  <w:style w:type="paragraph" w:styleId="TOC2">
    <w:name w:val="toc 2"/>
    <w:basedOn w:val="Normal"/>
    <w:next w:val="Normal"/>
    <w:uiPriority w:val="39"/>
    <w:rsid w:val="00182CE3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82CE3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2CE3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182CE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182CE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E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CD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7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CD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2025-07-02T13:36:00Z</dcterms:created>
  <dcterms:modified xsi:type="dcterms:W3CDTF">2025-07-03T08:55:00Z</dcterms:modified>
</cp:coreProperties>
</file>