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7B" w:rsidRPr="00906F6A" w:rsidRDefault="002E657B" w:rsidP="002E657B">
      <w:pPr>
        <w:pStyle w:val="Bodytext20"/>
        <w:spacing w:after="0"/>
        <w:rPr>
          <w:color w:val="0D0D0D"/>
          <w:sz w:val="24"/>
          <w:szCs w:val="24"/>
        </w:rPr>
      </w:pPr>
      <w:r w:rsidRPr="00906F6A">
        <w:rPr>
          <w:color w:val="0D0D0D"/>
          <w:sz w:val="24"/>
          <w:szCs w:val="24"/>
        </w:rPr>
        <w:t xml:space="preserve">FAKTOR-FAKTOR YANG MEMPENGARUHI </w:t>
      </w:r>
      <w:r w:rsidRPr="00906F6A">
        <w:rPr>
          <w:i/>
          <w:iCs/>
          <w:color w:val="0D0D0D"/>
          <w:sz w:val="24"/>
          <w:szCs w:val="24"/>
        </w:rPr>
        <w:t>GROWTH INCOME</w:t>
      </w:r>
      <w:r w:rsidRPr="00906F6A">
        <w:rPr>
          <w:color w:val="0D0D0D"/>
          <w:sz w:val="24"/>
          <w:szCs w:val="24"/>
        </w:rPr>
        <w:t xml:space="preserve"> PADA PERUSAHAAN PERKEBUNAN YANG TERDAFTAR DI BURSA EFEK INDONESIA</w:t>
      </w:r>
    </w:p>
    <w:p w:rsidR="002E657B" w:rsidRPr="00906F6A" w:rsidRDefault="002E657B" w:rsidP="002E657B">
      <w:pPr>
        <w:pStyle w:val="Bodytext20"/>
        <w:spacing w:after="0"/>
        <w:rPr>
          <w:color w:val="0D0D0D"/>
          <w:sz w:val="24"/>
          <w:szCs w:val="24"/>
        </w:rPr>
      </w:pPr>
    </w:p>
    <w:p w:rsidR="002E657B" w:rsidRPr="00906F6A" w:rsidRDefault="002E657B" w:rsidP="002E657B">
      <w:pPr>
        <w:pStyle w:val="Bodytext20"/>
        <w:spacing w:after="0"/>
        <w:rPr>
          <w:color w:val="0D0D0D"/>
          <w:sz w:val="24"/>
          <w:szCs w:val="24"/>
          <w:u w:val="single"/>
        </w:rPr>
      </w:pPr>
    </w:p>
    <w:p w:rsidR="002E657B" w:rsidRPr="00906F6A" w:rsidRDefault="002E657B" w:rsidP="002E657B">
      <w:pPr>
        <w:pStyle w:val="Bodytext20"/>
        <w:spacing w:after="0"/>
        <w:rPr>
          <w:color w:val="0D0D0D"/>
          <w:sz w:val="24"/>
          <w:szCs w:val="24"/>
          <w:u w:val="single"/>
        </w:rPr>
      </w:pPr>
      <w:r w:rsidRPr="00906F6A">
        <w:rPr>
          <w:color w:val="0D0D0D"/>
          <w:sz w:val="24"/>
          <w:szCs w:val="24"/>
          <w:u w:val="single"/>
        </w:rPr>
        <w:t>DEWI LESTARI</w:t>
      </w:r>
    </w:p>
    <w:p w:rsidR="002E657B" w:rsidRPr="00906F6A" w:rsidRDefault="002E657B" w:rsidP="002E657B">
      <w:pPr>
        <w:pStyle w:val="Bodytext20"/>
        <w:spacing w:after="0"/>
        <w:rPr>
          <w:color w:val="0D0D0D"/>
          <w:sz w:val="24"/>
          <w:szCs w:val="24"/>
        </w:rPr>
      </w:pPr>
      <w:proofErr w:type="gramStart"/>
      <w:r w:rsidRPr="00906F6A">
        <w:rPr>
          <w:color w:val="0D0D0D"/>
          <w:sz w:val="24"/>
          <w:szCs w:val="24"/>
        </w:rPr>
        <w:t>NPM.</w:t>
      </w:r>
      <w:proofErr w:type="gramEnd"/>
      <w:r w:rsidRPr="00906F6A">
        <w:rPr>
          <w:color w:val="0D0D0D"/>
          <w:sz w:val="24"/>
          <w:szCs w:val="24"/>
        </w:rPr>
        <w:t xml:space="preserve"> 233214050</w:t>
      </w:r>
    </w:p>
    <w:p w:rsidR="002E657B" w:rsidRPr="00906F6A" w:rsidRDefault="002E657B" w:rsidP="002E657B">
      <w:pPr>
        <w:pStyle w:val="Bodytext20"/>
        <w:tabs>
          <w:tab w:val="left" w:pos="4820"/>
        </w:tabs>
        <w:spacing w:after="0"/>
        <w:jc w:val="left"/>
        <w:rPr>
          <w:color w:val="0D0D0D"/>
          <w:sz w:val="24"/>
          <w:szCs w:val="24"/>
        </w:rPr>
      </w:pPr>
    </w:p>
    <w:p w:rsidR="002E657B" w:rsidRPr="00906F6A" w:rsidRDefault="002E657B" w:rsidP="002E657B">
      <w:pPr>
        <w:pStyle w:val="Bodytext20"/>
        <w:tabs>
          <w:tab w:val="left" w:pos="4820"/>
        </w:tabs>
        <w:spacing w:after="0"/>
        <w:jc w:val="left"/>
        <w:rPr>
          <w:color w:val="0D0D0D"/>
          <w:sz w:val="24"/>
          <w:szCs w:val="24"/>
        </w:rPr>
      </w:pPr>
    </w:p>
    <w:p w:rsidR="002E657B" w:rsidRPr="00906F6A" w:rsidRDefault="002E657B" w:rsidP="002E657B">
      <w:pPr>
        <w:pStyle w:val="Bodytext20"/>
        <w:tabs>
          <w:tab w:val="left" w:pos="4820"/>
        </w:tabs>
        <w:spacing w:after="0"/>
        <w:rPr>
          <w:color w:val="0D0D0D"/>
          <w:sz w:val="24"/>
          <w:szCs w:val="24"/>
        </w:rPr>
      </w:pPr>
      <w:r w:rsidRPr="00906F6A">
        <w:rPr>
          <w:color w:val="0D0D0D"/>
          <w:sz w:val="24"/>
          <w:szCs w:val="24"/>
        </w:rPr>
        <w:t xml:space="preserve">ABSTRAK </w:t>
      </w:r>
    </w:p>
    <w:p w:rsidR="002E657B" w:rsidRPr="00906F6A" w:rsidRDefault="002E657B" w:rsidP="002E657B">
      <w:pPr>
        <w:pStyle w:val="Bodytext20"/>
        <w:tabs>
          <w:tab w:val="left" w:pos="4820"/>
        </w:tabs>
        <w:spacing w:after="0"/>
        <w:rPr>
          <w:color w:val="0D0D0D"/>
          <w:sz w:val="24"/>
          <w:szCs w:val="24"/>
        </w:rPr>
      </w:pPr>
    </w:p>
    <w:p w:rsidR="002E657B" w:rsidRPr="00906F6A" w:rsidRDefault="002E657B" w:rsidP="002E657B">
      <w:pPr>
        <w:pStyle w:val="Bodytext20"/>
        <w:tabs>
          <w:tab w:val="left" w:pos="4820"/>
        </w:tabs>
        <w:spacing w:after="0"/>
        <w:rPr>
          <w:color w:val="0D0D0D"/>
          <w:sz w:val="24"/>
          <w:szCs w:val="24"/>
        </w:rPr>
      </w:pPr>
    </w:p>
    <w:p w:rsidR="002E657B" w:rsidRPr="00906F6A" w:rsidRDefault="002E657B" w:rsidP="002E657B">
      <w:pPr>
        <w:jc w:val="both"/>
        <w:rPr>
          <w:rFonts w:ascii="Times New Roman" w:hAnsi="Times New Roman" w:cs="Times New Roman"/>
          <w:color w:val="0D0D0D" w:themeColor="text1" w:themeTint="F2"/>
        </w:rPr>
      </w:pPr>
      <w:proofErr w:type="gramStart"/>
      <w:r w:rsidRPr="00906F6A">
        <w:rPr>
          <w:rFonts w:ascii="Times New Roman" w:hAnsi="Times New Roman" w:cs="Times New Roman"/>
          <w:i/>
          <w:color w:val="0D0D0D" w:themeColor="text1" w:themeTint="F2"/>
          <w:lang w:val="en-US"/>
        </w:rPr>
        <w:t>Growth Income</w:t>
      </w:r>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aktivitas</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adalah</w:t>
      </w:r>
      <w:proofErr w:type="spellEnd"/>
      <w:r w:rsidRPr="00906F6A">
        <w:rPr>
          <w:rFonts w:ascii="Times New Roman" w:hAnsi="Times New Roman" w:cs="Times New Roman"/>
          <w:color w:val="0D0D0D" w:themeColor="text1" w:themeTint="F2"/>
          <w:lang w:val="en-US"/>
        </w:rPr>
        <w:t xml:space="preserve"> </w:t>
      </w:r>
      <w:r w:rsidRPr="00906F6A">
        <w:rPr>
          <w:rFonts w:ascii="Times New Roman" w:hAnsi="Times New Roman" w:cs="Times New Roman"/>
          <w:i/>
          <w:color w:val="0D0D0D" w:themeColor="text1" w:themeTint="F2"/>
          <w:lang w:val="en-US"/>
        </w:rPr>
        <w:t>Growth Income</w:t>
      </w:r>
      <w:r w:rsidRPr="00906F6A">
        <w:rPr>
          <w:rFonts w:ascii="Times New Roman" w:hAnsi="Times New Roman" w:cs="Times New Roman"/>
          <w:color w:val="0D0D0D" w:themeColor="text1" w:themeTint="F2"/>
          <w:lang w:val="en-US"/>
        </w:rPr>
        <w:t xml:space="preserve"> yang </w:t>
      </w:r>
      <w:proofErr w:type="spellStart"/>
      <w:r w:rsidRPr="00906F6A">
        <w:rPr>
          <w:rFonts w:ascii="Times New Roman" w:hAnsi="Times New Roman" w:cs="Times New Roman"/>
          <w:color w:val="0D0D0D" w:themeColor="text1" w:themeTint="F2"/>
          <w:lang w:val="en-US"/>
        </w:rPr>
        <w:t>digunakan</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untuk</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mengukur</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seberapa</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efektif</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suatu</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perusahaan</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menggunakan</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aktiva</w:t>
      </w:r>
      <w:proofErr w:type="spellEnd"/>
      <w:r w:rsidRPr="00906F6A">
        <w:rPr>
          <w:rFonts w:ascii="Times New Roman" w:hAnsi="Times New Roman" w:cs="Times New Roman"/>
          <w:color w:val="0D0D0D" w:themeColor="text1" w:themeTint="F2"/>
          <w:lang w:val="en-US"/>
        </w:rPr>
        <w:t xml:space="preserve"> yang </w:t>
      </w:r>
      <w:proofErr w:type="spellStart"/>
      <w:r w:rsidRPr="00906F6A">
        <w:rPr>
          <w:rFonts w:ascii="Times New Roman" w:hAnsi="Times New Roman" w:cs="Times New Roman"/>
          <w:color w:val="0D0D0D" w:themeColor="text1" w:themeTint="F2"/>
          <w:lang w:val="en-US"/>
        </w:rPr>
        <w:t>dimilikinya</w:t>
      </w:r>
      <w:proofErr w:type="spellEnd"/>
      <w:r w:rsidRPr="00906F6A">
        <w:rPr>
          <w:rFonts w:ascii="Times New Roman" w:hAnsi="Times New Roman" w:cs="Times New Roman"/>
          <w:color w:val="0D0D0D" w:themeColor="text1" w:themeTint="F2"/>
          <w:lang w:val="en-US"/>
        </w:rPr>
        <w:t>.</w:t>
      </w:r>
      <w:proofErr w:type="gramEnd"/>
      <w:r w:rsidRPr="00906F6A">
        <w:rPr>
          <w:rFonts w:ascii="Times New Roman" w:hAnsi="Times New Roman" w:cs="Times New Roman"/>
          <w:color w:val="0D0D0D" w:themeColor="text1" w:themeTint="F2"/>
          <w:lang w:val="en-US"/>
        </w:rPr>
        <w:t xml:space="preserve"> Salah </w:t>
      </w:r>
      <w:proofErr w:type="spellStart"/>
      <w:r w:rsidRPr="00906F6A">
        <w:rPr>
          <w:rFonts w:ascii="Times New Roman" w:hAnsi="Times New Roman" w:cs="Times New Roman"/>
          <w:color w:val="0D0D0D" w:themeColor="text1" w:themeTint="F2"/>
          <w:lang w:val="en-US"/>
        </w:rPr>
        <w:t>satu</w:t>
      </w:r>
      <w:proofErr w:type="spellEnd"/>
      <w:r w:rsidRPr="00906F6A">
        <w:rPr>
          <w:rFonts w:ascii="Times New Roman" w:hAnsi="Times New Roman" w:cs="Times New Roman"/>
          <w:color w:val="0D0D0D" w:themeColor="text1" w:themeTint="F2"/>
          <w:lang w:val="en-US"/>
        </w:rPr>
        <w:t xml:space="preserve"> </w:t>
      </w:r>
      <w:proofErr w:type="spellStart"/>
      <w:proofErr w:type="gramStart"/>
      <w:r w:rsidRPr="00906F6A">
        <w:rPr>
          <w:rFonts w:ascii="Times New Roman" w:hAnsi="Times New Roman" w:cs="Times New Roman"/>
          <w:color w:val="0D0D0D" w:themeColor="text1" w:themeTint="F2"/>
          <w:lang w:val="en-US"/>
        </w:rPr>
        <w:t>cara</w:t>
      </w:r>
      <w:proofErr w:type="spellEnd"/>
      <w:proofErr w:type="gram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untuk</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mengukur</w:t>
      </w:r>
      <w:proofErr w:type="spellEnd"/>
      <w:r w:rsidRPr="00906F6A">
        <w:rPr>
          <w:rFonts w:ascii="Times New Roman" w:hAnsi="Times New Roman" w:cs="Times New Roman"/>
          <w:color w:val="0D0D0D" w:themeColor="text1" w:themeTint="F2"/>
          <w:lang w:val="en-US"/>
        </w:rPr>
        <w:t xml:space="preserve"> </w:t>
      </w:r>
      <w:r w:rsidRPr="00906F6A">
        <w:rPr>
          <w:rFonts w:ascii="Times New Roman" w:hAnsi="Times New Roman" w:cs="Times New Roman"/>
          <w:i/>
          <w:color w:val="0D0D0D" w:themeColor="text1" w:themeTint="F2"/>
          <w:lang w:val="en-US"/>
        </w:rPr>
        <w:t>Growth Income</w:t>
      </w:r>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aktivitas</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adalah</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dengan</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menggunakan</w:t>
      </w:r>
      <w:proofErr w:type="spellEnd"/>
      <w:r w:rsidRPr="00906F6A">
        <w:rPr>
          <w:rFonts w:ascii="Times New Roman" w:hAnsi="Times New Roman" w:cs="Times New Roman"/>
          <w:color w:val="0D0D0D" w:themeColor="text1" w:themeTint="F2"/>
          <w:lang w:val="en-US"/>
        </w:rPr>
        <w:t xml:space="preserve"> </w:t>
      </w:r>
      <w:r w:rsidRPr="00906F6A">
        <w:rPr>
          <w:rFonts w:ascii="Times New Roman" w:hAnsi="Times New Roman" w:cs="Times New Roman"/>
          <w:i/>
          <w:color w:val="0D0D0D" w:themeColor="text1" w:themeTint="F2"/>
          <w:lang w:val="en-US"/>
        </w:rPr>
        <w:t>Growth Income</w:t>
      </w:r>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perputaran</w:t>
      </w:r>
      <w:proofErr w:type="spellEnd"/>
      <w:r w:rsidRPr="00906F6A">
        <w:rPr>
          <w:rFonts w:ascii="Times New Roman" w:hAnsi="Times New Roman" w:cs="Times New Roman"/>
          <w:color w:val="0D0D0D" w:themeColor="text1" w:themeTint="F2"/>
          <w:lang w:val="en-US"/>
        </w:rPr>
        <w:t xml:space="preserve"> modal </w:t>
      </w:r>
      <w:proofErr w:type="spellStart"/>
      <w:r w:rsidRPr="00906F6A">
        <w:rPr>
          <w:rFonts w:ascii="Times New Roman" w:hAnsi="Times New Roman" w:cs="Times New Roman"/>
          <w:color w:val="0D0D0D" w:themeColor="text1" w:themeTint="F2"/>
          <w:lang w:val="en-US"/>
        </w:rPr>
        <w:t>kerja</w:t>
      </w:r>
      <w:proofErr w:type="spellEnd"/>
      <w:r w:rsidRPr="00906F6A">
        <w:rPr>
          <w:rFonts w:ascii="Times New Roman" w:hAnsi="Times New Roman" w:cs="Times New Roman"/>
          <w:color w:val="0D0D0D" w:themeColor="text1" w:themeTint="F2"/>
          <w:lang w:val="en-US"/>
        </w:rPr>
        <w:t xml:space="preserve"> (WCTO) </w:t>
      </w:r>
      <w:proofErr w:type="spellStart"/>
      <w:r w:rsidRPr="00906F6A">
        <w:rPr>
          <w:rFonts w:ascii="Times New Roman" w:hAnsi="Times New Roman" w:cs="Times New Roman"/>
          <w:color w:val="0D0D0D" w:themeColor="text1" w:themeTint="F2"/>
          <w:lang w:val="en-US"/>
        </w:rPr>
        <w:t>atau</w:t>
      </w:r>
      <w:proofErr w:type="spellEnd"/>
      <w:r w:rsidRPr="00906F6A">
        <w:rPr>
          <w:rFonts w:ascii="Times New Roman" w:hAnsi="Times New Roman" w:cs="Times New Roman"/>
          <w:color w:val="0D0D0D" w:themeColor="text1" w:themeTint="F2"/>
          <w:lang w:val="en-US"/>
        </w:rPr>
        <w:t xml:space="preserve"> </w:t>
      </w:r>
      <w:r w:rsidRPr="00906F6A">
        <w:rPr>
          <w:rFonts w:ascii="Times New Roman" w:hAnsi="Times New Roman" w:cs="Times New Roman"/>
          <w:i/>
          <w:color w:val="0D0D0D" w:themeColor="text1" w:themeTint="F2"/>
          <w:lang w:val="en-US"/>
        </w:rPr>
        <w:t>Growth Income</w:t>
      </w:r>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perputaran</w:t>
      </w:r>
      <w:proofErr w:type="spellEnd"/>
      <w:r w:rsidRPr="00906F6A">
        <w:rPr>
          <w:rFonts w:ascii="Times New Roman" w:hAnsi="Times New Roman" w:cs="Times New Roman"/>
          <w:color w:val="0D0D0D" w:themeColor="text1" w:themeTint="F2"/>
          <w:lang w:val="en-US"/>
        </w:rPr>
        <w:t xml:space="preserve"> modal </w:t>
      </w:r>
      <w:proofErr w:type="spellStart"/>
      <w:r w:rsidRPr="00906F6A">
        <w:rPr>
          <w:rFonts w:ascii="Times New Roman" w:hAnsi="Times New Roman" w:cs="Times New Roman"/>
          <w:color w:val="0D0D0D" w:themeColor="text1" w:themeTint="F2"/>
          <w:lang w:val="en-US"/>
        </w:rPr>
        <w:t>kerja</w:t>
      </w:r>
      <w:proofErr w:type="spellEnd"/>
      <w:r w:rsidRPr="00906F6A">
        <w:rPr>
          <w:rFonts w:ascii="Times New Roman" w:hAnsi="Times New Roman" w:cs="Times New Roman"/>
          <w:color w:val="0D0D0D" w:themeColor="text1" w:themeTint="F2"/>
          <w:lang w:val="en-US"/>
        </w:rPr>
        <w:t xml:space="preserve">.  </w:t>
      </w:r>
      <w:proofErr w:type="spellStart"/>
      <w:proofErr w:type="gramStart"/>
      <w:r w:rsidRPr="00906F6A">
        <w:rPr>
          <w:rFonts w:ascii="Times New Roman" w:hAnsi="Times New Roman" w:cs="Times New Roman"/>
          <w:color w:val="0D0D0D" w:themeColor="text1" w:themeTint="F2"/>
          <w:lang w:val="en-US"/>
        </w:rPr>
        <w:t>Tujuan</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penelitian</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ini</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yaitu</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untuk</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mengetahui</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Faktor-Faktor</w:t>
      </w:r>
      <w:proofErr w:type="spellEnd"/>
      <w:r w:rsidRPr="00906F6A">
        <w:rPr>
          <w:rFonts w:ascii="Times New Roman" w:hAnsi="Times New Roman" w:cs="Times New Roman"/>
          <w:color w:val="0D0D0D" w:themeColor="text1" w:themeTint="F2"/>
          <w:lang w:val="en-US"/>
        </w:rPr>
        <w:t xml:space="preserve"> Yang </w:t>
      </w:r>
      <w:proofErr w:type="spellStart"/>
      <w:r w:rsidRPr="00906F6A">
        <w:rPr>
          <w:rFonts w:ascii="Times New Roman" w:hAnsi="Times New Roman" w:cs="Times New Roman"/>
          <w:color w:val="0D0D0D" w:themeColor="text1" w:themeTint="F2"/>
          <w:lang w:val="en-US"/>
        </w:rPr>
        <w:t>Mempengaruhi</w:t>
      </w:r>
      <w:proofErr w:type="spellEnd"/>
      <w:r w:rsidRPr="00906F6A">
        <w:rPr>
          <w:rFonts w:ascii="Times New Roman" w:hAnsi="Times New Roman" w:cs="Times New Roman"/>
          <w:color w:val="0D0D0D" w:themeColor="text1" w:themeTint="F2"/>
          <w:lang w:val="en-US"/>
        </w:rPr>
        <w:t xml:space="preserve"> Growth Income </w:t>
      </w:r>
      <w:proofErr w:type="spellStart"/>
      <w:r w:rsidRPr="00906F6A">
        <w:rPr>
          <w:rFonts w:ascii="Times New Roman" w:hAnsi="Times New Roman" w:cs="Times New Roman"/>
          <w:color w:val="0D0D0D" w:themeColor="text1" w:themeTint="F2"/>
          <w:lang w:val="en-US"/>
        </w:rPr>
        <w:t>Pada</w:t>
      </w:r>
      <w:proofErr w:type="spellEnd"/>
      <w:r w:rsidRPr="00906F6A">
        <w:rPr>
          <w:rFonts w:ascii="Times New Roman" w:hAnsi="Times New Roman" w:cs="Times New Roman"/>
          <w:color w:val="0D0D0D" w:themeColor="text1" w:themeTint="F2"/>
          <w:lang w:val="en-US"/>
        </w:rPr>
        <w:t xml:space="preserve"> Perusahaan Perkebunan Yang </w:t>
      </w:r>
      <w:proofErr w:type="spellStart"/>
      <w:r w:rsidRPr="00906F6A">
        <w:rPr>
          <w:rFonts w:ascii="Times New Roman" w:hAnsi="Times New Roman" w:cs="Times New Roman"/>
          <w:color w:val="0D0D0D" w:themeColor="text1" w:themeTint="F2"/>
          <w:lang w:val="en-US"/>
        </w:rPr>
        <w:t>Terdaftar</w:t>
      </w:r>
      <w:proofErr w:type="spellEnd"/>
      <w:r w:rsidRPr="00906F6A">
        <w:rPr>
          <w:rFonts w:ascii="Times New Roman" w:hAnsi="Times New Roman" w:cs="Times New Roman"/>
          <w:color w:val="0D0D0D" w:themeColor="text1" w:themeTint="F2"/>
          <w:lang w:val="en-US"/>
        </w:rPr>
        <w:t xml:space="preserve"> Di Bursa </w:t>
      </w:r>
      <w:proofErr w:type="spellStart"/>
      <w:r w:rsidRPr="00906F6A">
        <w:rPr>
          <w:rFonts w:ascii="Times New Roman" w:hAnsi="Times New Roman" w:cs="Times New Roman"/>
          <w:color w:val="0D0D0D" w:themeColor="text1" w:themeTint="F2"/>
          <w:lang w:val="en-US"/>
        </w:rPr>
        <w:t>Efek</w:t>
      </w:r>
      <w:proofErr w:type="spellEnd"/>
      <w:r w:rsidRPr="00906F6A">
        <w:rPr>
          <w:rFonts w:ascii="Times New Roman" w:hAnsi="Times New Roman" w:cs="Times New Roman"/>
          <w:color w:val="0D0D0D" w:themeColor="text1" w:themeTint="F2"/>
          <w:lang w:val="en-US"/>
        </w:rPr>
        <w:t xml:space="preserve"> Indonesia.</w:t>
      </w:r>
      <w:proofErr w:type="gramEnd"/>
      <w:r w:rsidRPr="00906F6A">
        <w:rPr>
          <w:rFonts w:ascii="Times New Roman" w:hAnsi="Times New Roman" w:cs="Times New Roman"/>
          <w:color w:val="0D0D0D" w:themeColor="text1" w:themeTint="F2"/>
          <w:lang w:val="en-US"/>
        </w:rPr>
        <w:t xml:space="preserve"> </w:t>
      </w:r>
      <w:proofErr w:type="spellStart"/>
      <w:proofErr w:type="gramStart"/>
      <w:r w:rsidRPr="00906F6A">
        <w:rPr>
          <w:rFonts w:ascii="Times New Roman" w:hAnsi="Times New Roman" w:cs="Times New Roman"/>
          <w:color w:val="0D0D0D" w:themeColor="text1" w:themeTint="F2"/>
          <w:lang w:val="en-US"/>
        </w:rPr>
        <w:t>Metode</w:t>
      </w:r>
      <w:proofErr w:type="spellEnd"/>
      <w:r w:rsidRPr="00906F6A">
        <w:rPr>
          <w:rFonts w:ascii="Times New Roman" w:hAnsi="Times New Roman" w:cs="Times New Roman"/>
          <w:color w:val="0D0D0D" w:themeColor="text1" w:themeTint="F2"/>
          <w:lang w:val="en-US"/>
        </w:rPr>
        <w:t xml:space="preserve"> </w:t>
      </w:r>
      <w:proofErr w:type="spellStart"/>
      <w:r w:rsidRPr="00906F6A">
        <w:rPr>
          <w:rFonts w:ascii="Times New Roman" w:hAnsi="Times New Roman" w:cs="Times New Roman"/>
          <w:color w:val="0D0D0D" w:themeColor="text1" w:themeTint="F2"/>
          <w:lang w:val="en-US"/>
        </w:rPr>
        <w:t>penelitian</w:t>
      </w:r>
      <w:proofErr w:type="spellEnd"/>
      <w:r w:rsidRPr="00906F6A">
        <w:rPr>
          <w:rFonts w:ascii="Times New Roman" w:hAnsi="Times New Roman" w:cs="Times New Roman"/>
          <w:color w:val="0D0D0D" w:themeColor="text1" w:themeTint="F2"/>
          <w:lang w:val="en-US"/>
        </w:rPr>
        <w:t xml:space="preserve"> yang </w:t>
      </w:r>
      <w:proofErr w:type="spellStart"/>
      <w:r w:rsidRPr="00906F6A">
        <w:rPr>
          <w:rFonts w:ascii="Times New Roman" w:hAnsi="Times New Roman" w:cs="Times New Roman"/>
          <w:color w:val="0D0D0D" w:themeColor="text1" w:themeTint="F2"/>
          <w:lang w:val="en-US"/>
        </w:rPr>
        <w:t>digunakan</w:t>
      </w:r>
      <w:proofErr w:type="spellEnd"/>
      <w:r w:rsidRPr="00906F6A">
        <w:rPr>
          <w:rFonts w:ascii="Times New Roman" w:hAnsi="Times New Roman" w:cs="Times New Roman"/>
          <w:color w:val="0D0D0D" w:themeColor="text1" w:themeTint="F2"/>
          <w:lang w:val="en-US"/>
        </w:rPr>
        <w:t xml:space="preserve"> </w:t>
      </w:r>
      <w:r w:rsidRPr="00906F6A">
        <w:rPr>
          <w:rFonts w:ascii="Times New Roman" w:hAnsi="Times New Roman" w:cs="Times New Roman"/>
          <w:color w:val="0D0D0D" w:themeColor="text1" w:themeTint="F2"/>
        </w:rPr>
        <w:t>oleh penulis dalam penelitian ini yaitu deskriptif dan kuantitatif.</w:t>
      </w:r>
      <w:proofErr w:type="gramEnd"/>
      <w:r w:rsidRPr="00906F6A">
        <w:rPr>
          <w:rFonts w:ascii="Times New Roman" w:hAnsi="Times New Roman" w:cs="Times New Roman"/>
          <w:color w:val="0D0D0D" w:themeColor="text1" w:themeTint="F2"/>
        </w:rPr>
        <w:t xml:space="preserve"> Berdasarkan karakteristik pengambilan sampel</w:t>
      </w:r>
      <w:r w:rsidRPr="00906F6A">
        <w:rPr>
          <w:rFonts w:ascii="Times New Roman" w:hAnsi="Times New Roman" w:cs="Times New Roman"/>
          <w:color w:val="0D0D0D" w:themeColor="text1" w:themeTint="F2"/>
          <w:lang w:val="en-US"/>
        </w:rPr>
        <w:t xml:space="preserve"> </w:t>
      </w:r>
      <w:r w:rsidRPr="00906F6A">
        <w:rPr>
          <w:rFonts w:ascii="Times New Roman" w:hAnsi="Times New Roman" w:cs="Times New Roman"/>
          <w:color w:val="0D0D0D" w:themeColor="text1" w:themeTint="F2"/>
        </w:rPr>
        <w:t xml:space="preserve">maka perusahaan yang menjadi sampel dalam penelitian ini berjumlah </w:t>
      </w:r>
      <w:r w:rsidRPr="00906F6A">
        <w:rPr>
          <w:rFonts w:ascii="Times New Roman" w:hAnsi="Times New Roman" w:cs="Times New Roman"/>
          <w:color w:val="0D0D0D" w:themeColor="text1" w:themeTint="F2"/>
          <w:lang w:val="en-US"/>
        </w:rPr>
        <w:t>10</w:t>
      </w:r>
      <w:r w:rsidRPr="00906F6A">
        <w:rPr>
          <w:rFonts w:ascii="Times New Roman" w:hAnsi="Times New Roman" w:cs="Times New Roman"/>
          <w:color w:val="0D0D0D" w:themeColor="text1" w:themeTint="F2"/>
        </w:rPr>
        <w:t xml:space="preserve"> perusahaan dari </w:t>
      </w:r>
      <w:r w:rsidRPr="00906F6A">
        <w:rPr>
          <w:rFonts w:ascii="Times New Roman" w:hAnsi="Times New Roman" w:cs="Times New Roman"/>
          <w:color w:val="0D0D0D" w:themeColor="text1" w:themeTint="F2"/>
          <w:lang w:val="en-US"/>
        </w:rPr>
        <w:t>40</w:t>
      </w:r>
      <w:r w:rsidRPr="00906F6A">
        <w:rPr>
          <w:rFonts w:ascii="Times New Roman" w:hAnsi="Times New Roman" w:cs="Times New Roman"/>
          <w:color w:val="0D0D0D" w:themeColor="text1" w:themeTint="F2"/>
        </w:rPr>
        <w:t xml:space="preserve"> perusahaan Sektor Perkebunan yang terdaftar di Bursa Efek Indonesia selama tahun 20</w:t>
      </w:r>
      <w:r w:rsidRPr="00906F6A">
        <w:rPr>
          <w:rFonts w:ascii="Times New Roman" w:hAnsi="Times New Roman" w:cs="Times New Roman"/>
          <w:color w:val="0D0D0D" w:themeColor="text1" w:themeTint="F2"/>
          <w:lang w:val="en-US"/>
        </w:rPr>
        <w:t>21</w:t>
      </w:r>
      <w:r w:rsidRPr="00906F6A">
        <w:rPr>
          <w:rFonts w:ascii="Times New Roman" w:hAnsi="Times New Roman" w:cs="Times New Roman"/>
          <w:color w:val="0D0D0D" w:themeColor="text1" w:themeTint="F2"/>
        </w:rPr>
        <w:t>-20</w:t>
      </w:r>
      <w:r w:rsidRPr="00906F6A">
        <w:rPr>
          <w:rFonts w:ascii="Times New Roman" w:hAnsi="Times New Roman" w:cs="Times New Roman"/>
          <w:color w:val="0D0D0D" w:themeColor="text1" w:themeTint="F2"/>
          <w:lang w:val="en-US"/>
        </w:rPr>
        <w:t>23</w:t>
      </w:r>
      <w:r w:rsidRPr="00906F6A">
        <w:rPr>
          <w:rFonts w:ascii="Times New Roman" w:hAnsi="Times New Roman" w:cs="Times New Roman"/>
          <w:color w:val="0D0D0D" w:themeColor="text1" w:themeTint="F2"/>
        </w:rPr>
        <w:t>.</w:t>
      </w:r>
      <w:r w:rsidRPr="00906F6A">
        <w:rPr>
          <w:rFonts w:ascii="Times New Roman" w:hAnsi="Times New Roman" w:cs="Times New Roman"/>
          <w:i/>
          <w:color w:val="0D0D0D" w:themeColor="text1" w:themeTint="F2"/>
          <w:lang w:val="en-US"/>
        </w:rPr>
        <w:t xml:space="preserve"> </w:t>
      </w:r>
      <w:r w:rsidRPr="00906F6A">
        <w:rPr>
          <w:rFonts w:ascii="Times New Roman" w:hAnsi="Times New Roman" w:cs="Times New Roman"/>
          <w:color w:val="0D0D0D" w:themeColor="text1" w:themeTint="F2"/>
        </w:rPr>
        <w:t>Berdasarkan</w:t>
      </w:r>
      <w:r w:rsidRPr="00906F6A">
        <w:rPr>
          <w:rFonts w:ascii="Times New Roman" w:hAnsi="Times New Roman" w:cs="Times New Roman"/>
          <w:color w:val="0D0D0D" w:themeColor="text1" w:themeTint="F2"/>
          <w:lang w:val="en-US"/>
        </w:rPr>
        <w:t xml:space="preserve"> </w:t>
      </w:r>
      <w:r w:rsidRPr="00906F6A">
        <w:rPr>
          <w:rFonts w:ascii="Times New Roman" w:hAnsi="Times New Roman" w:cs="Times New Roman"/>
          <w:color w:val="0D0D0D" w:themeColor="text1" w:themeTint="F2"/>
        </w:rPr>
        <w:t xml:space="preserve">pengaruh dari setiap variabel secara simultan dapat dilihat bahwa nilai Fhitung (5.652) &gt; Ftabel (3.35) dengan taraf signifikan sebesar 0,105&lt; 0,05. Maka hal ini menunjukkan bahwa H3 diterima </w:t>
      </w:r>
      <w:r w:rsidRPr="00906F6A">
        <w:rPr>
          <w:rFonts w:ascii="Times New Roman" w:hAnsi="Times New Roman" w:cs="Times New Roman"/>
          <w:i/>
          <w:color w:val="0D0D0D" w:themeColor="text1" w:themeTint="F2"/>
        </w:rPr>
        <w:t>Working Capital</w:t>
      </w:r>
      <w:r w:rsidRPr="00906F6A">
        <w:rPr>
          <w:rFonts w:ascii="Times New Roman" w:hAnsi="Times New Roman" w:cs="Times New Roman"/>
          <w:color w:val="0D0D0D" w:themeColor="text1" w:themeTint="F2"/>
        </w:rPr>
        <w:t xml:space="preserve"> </w:t>
      </w:r>
      <w:r w:rsidRPr="00906F6A">
        <w:rPr>
          <w:rFonts w:ascii="Times New Roman" w:hAnsi="Times New Roman" w:cs="Times New Roman"/>
          <w:i/>
          <w:color w:val="0D0D0D" w:themeColor="text1" w:themeTint="F2"/>
        </w:rPr>
        <w:t>Turnover</w:t>
      </w:r>
      <w:r w:rsidRPr="00906F6A">
        <w:rPr>
          <w:rFonts w:ascii="Times New Roman" w:hAnsi="Times New Roman" w:cs="Times New Roman"/>
          <w:color w:val="0D0D0D" w:themeColor="text1" w:themeTint="F2"/>
        </w:rPr>
        <w:t xml:space="preserve"> dan </w:t>
      </w:r>
      <w:r w:rsidRPr="00906F6A">
        <w:rPr>
          <w:rFonts w:ascii="Times New Roman" w:hAnsi="Times New Roman" w:cs="Times New Roman"/>
          <w:i/>
          <w:color w:val="0D0D0D" w:themeColor="text1" w:themeTint="F2"/>
        </w:rPr>
        <w:t>Debt to Equity Ratio</w:t>
      </w:r>
      <w:r w:rsidRPr="00906F6A">
        <w:rPr>
          <w:rFonts w:ascii="Times New Roman" w:hAnsi="Times New Roman" w:cs="Times New Roman"/>
          <w:color w:val="0D0D0D" w:themeColor="text1" w:themeTint="F2"/>
        </w:rPr>
        <w:t xml:space="preserve"> berpengaruh signifikan terhadap </w:t>
      </w:r>
      <w:r w:rsidRPr="00906F6A">
        <w:rPr>
          <w:rFonts w:ascii="Times New Roman" w:hAnsi="Times New Roman" w:cs="Times New Roman"/>
          <w:i/>
          <w:color w:val="0D0D0D" w:themeColor="text1" w:themeTint="F2"/>
        </w:rPr>
        <w:t>Growth Income</w:t>
      </w:r>
      <w:r w:rsidRPr="00906F6A">
        <w:rPr>
          <w:rFonts w:ascii="Times New Roman" w:hAnsi="Times New Roman" w:cs="Times New Roman"/>
          <w:color w:val="0D0D0D" w:themeColor="text1" w:themeTint="F2"/>
        </w:rPr>
        <w:t>.</w:t>
      </w:r>
      <w:r w:rsidRPr="00906F6A">
        <w:rPr>
          <w:rFonts w:ascii="Times New Roman" w:hAnsi="Times New Roman" w:cs="Times New Roman"/>
          <w:color w:val="0D0D0D" w:themeColor="text1" w:themeTint="F2"/>
          <w:lang w:val="en-US"/>
        </w:rPr>
        <w:t xml:space="preserve"> </w:t>
      </w:r>
      <w:r w:rsidRPr="00906F6A">
        <w:rPr>
          <w:rFonts w:ascii="Times New Roman" w:hAnsi="Times New Roman" w:cs="Times New Roman"/>
          <w:color w:val="0D0D0D" w:themeColor="text1" w:themeTint="F2"/>
        </w:rPr>
        <w:t xml:space="preserve">Berdasarkan hasil analisis, Working Capital Turnover memiliki pengaruh signifikan terhadap Growth Income, menunjukkan efektivitas manajemen dalam menggunakan aset untuk menghasilkan penjualan. Namun, Debt to Equity Ratio tidak menunjukkan pengaruh signifikan terhadap Growth Income, meskipun rasio ini penting untuk menilai risiko keuangan perusahaan. </w:t>
      </w:r>
    </w:p>
    <w:p w:rsidR="002E657B" w:rsidRPr="00906F6A" w:rsidRDefault="002E657B" w:rsidP="002E657B">
      <w:pPr>
        <w:pStyle w:val="Bodytext20"/>
        <w:tabs>
          <w:tab w:val="left" w:pos="4820"/>
        </w:tabs>
        <w:spacing w:after="0"/>
        <w:rPr>
          <w:color w:val="0D0D0D"/>
        </w:rPr>
      </w:pPr>
    </w:p>
    <w:p w:rsidR="002E657B" w:rsidRPr="00906F6A" w:rsidRDefault="002E657B" w:rsidP="002E657B">
      <w:pPr>
        <w:pStyle w:val="Bodytext20"/>
        <w:tabs>
          <w:tab w:val="left" w:pos="4820"/>
        </w:tabs>
        <w:spacing w:after="0"/>
        <w:ind w:left="1560" w:right="-289" w:hanging="1560"/>
        <w:jc w:val="left"/>
        <w:rPr>
          <w:b w:val="0"/>
          <w:i/>
          <w:color w:val="0D0D0D"/>
          <w:sz w:val="24"/>
          <w:szCs w:val="24"/>
        </w:rPr>
      </w:pPr>
      <w:r w:rsidRPr="00906F6A">
        <w:rPr>
          <w:color w:val="0D0D0D"/>
          <w:sz w:val="24"/>
          <w:szCs w:val="24"/>
        </w:rPr>
        <w:t xml:space="preserve">Kata </w:t>
      </w:r>
      <w:proofErr w:type="spellStart"/>
      <w:proofErr w:type="gramStart"/>
      <w:r w:rsidRPr="00906F6A">
        <w:rPr>
          <w:color w:val="0D0D0D"/>
          <w:sz w:val="24"/>
          <w:szCs w:val="24"/>
        </w:rPr>
        <w:t>Kunci</w:t>
      </w:r>
      <w:proofErr w:type="spellEnd"/>
      <w:r w:rsidRPr="00906F6A">
        <w:rPr>
          <w:color w:val="0D0D0D"/>
          <w:sz w:val="24"/>
          <w:szCs w:val="24"/>
        </w:rPr>
        <w:t xml:space="preserve"> :</w:t>
      </w:r>
      <w:proofErr w:type="gramEnd"/>
      <w:r w:rsidRPr="00906F6A">
        <w:rPr>
          <w:b w:val="0"/>
          <w:i/>
          <w:color w:val="0D0D0D"/>
          <w:sz w:val="24"/>
          <w:szCs w:val="24"/>
        </w:rPr>
        <w:t xml:space="preserve"> Working Capital Turnover, Debt to Equity </w:t>
      </w:r>
      <w:proofErr w:type="spellStart"/>
      <w:r w:rsidRPr="00906F6A">
        <w:rPr>
          <w:b w:val="0"/>
          <w:i/>
          <w:color w:val="0D0D0D"/>
          <w:sz w:val="24"/>
          <w:szCs w:val="24"/>
        </w:rPr>
        <w:t>Rati</w:t>
      </w:r>
      <w:proofErr w:type="spellEnd"/>
      <w:r w:rsidRPr="00906F6A">
        <w:rPr>
          <w:b w:val="0"/>
          <w:i/>
          <w:color w:val="0D0D0D"/>
          <w:sz w:val="24"/>
          <w:szCs w:val="24"/>
        </w:rPr>
        <w:t>, Growth Income</w:t>
      </w:r>
    </w:p>
    <w:p w:rsidR="002E657B" w:rsidRPr="00906F6A" w:rsidRDefault="002E657B" w:rsidP="002E657B">
      <w:pPr>
        <w:widowControl/>
        <w:jc w:val="both"/>
        <w:rPr>
          <w:rFonts w:ascii="Times New Roman" w:hAnsi="Times New Roman" w:cs="Times New Roman"/>
          <w:color w:val="0D0D0D"/>
          <w:lang w:val="en-US"/>
        </w:rPr>
      </w:pPr>
      <w:r w:rsidRPr="00906F6A">
        <w:rPr>
          <w:rFonts w:ascii="Times New Roman" w:hAnsi="Times New Roman" w:cs="Times New Roman"/>
          <w:color w:val="0D0D0D"/>
          <w:lang w:val="en-US"/>
        </w:rPr>
        <w:br w:type="page"/>
      </w:r>
    </w:p>
    <w:p w:rsidR="002E657B" w:rsidRPr="00906F6A" w:rsidRDefault="0020231A" w:rsidP="002E657B">
      <w:pPr>
        <w:pStyle w:val="Bodytext20"/>
        <w:rPr>
          <w:i/>
          <w:iCs/>
          <w:color w:val="0D0D0D"/>
          <w:sz w:val="24"/>
          <w:szCs w:val="24"/>
          <w:lang w:val="en-ID"/>
        </w:rPr>
      </w:pPr>
      <w:bookmarkStart w:id="0" w:name="_GoBack"/>
      <w:r>
        <w:rPr>
          <w:noProof/>
          <w:color w:val="0D0D0D"/>
          <w:sz w:val="24"/>
          <w:szCs w:val="24"/>
        </w:rPr>
        <w:lastRenderedPageBreak/>
        <w:drawing>
          <wp:anchor distT="0" distB="0" distL="114300" distR="114300" simplePos="0" relativeHeight="251659264" behindDoc="0" locked="0" layoutInCell="1" allowOverlap="1" wp14:anchorId="435388C9" wp14:editId="76B36221">
            <wp:simplePos x="0" y="0"/>
            <wp:positionH relativeFrom="column">
              <wp:posOffset>-317234</wp:posOffset>
            </wp:positionH>
            <wp:positionV relativeFrom="paragraph">
              <wp:posOffset>-140769</wp:posOffset>
            </wp:positionV>
            <wp:extent cx="5868142" cy="8309810"/>
            <wp:effectExtent l="0" t="0" r="0" b="0"/>
            <wp:wrapNone/>
            <wp:docPr id="23" name="Picture 23" descr="\\Komp1-pc\print 180 rupiah\abdullah\2025-06-30\New folder\2025-07-04 13-56-46_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p1-pc\print 180 rupiah\abdullah\2025-06-30\New folder\2025-07-04 13-56-46_00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5866935" cy="830810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E657B" w:rsidRPr="00906F6A">
        <w:rPr>
          <w:i/>
          <w:iCs/>
          <w:color w:val="0D0D0D"/>
          <w:sz w:val="24"/>
          <w:szCs w:val="24"/>
          <w:lang w:val="en"/>
        </w:rPr>
        <w:t>FACTORS AFFECTING INCOME GROWTH IN PLANTATION COMPANIES LISTED ON THE INDONESIAN STOCK EXCHANGE</w:t>
      </w:r>
    </w:p>
    <w:p w:rsidR="002E657B" w:rsidRPr="00906F6A" w:rsidRDefault="002E657B" w:rsidP="002E657B">
      <w:pPr>
        <w:pStyle w:val="Bodytext20"/>
        <w:spacing w:after="0"/>
        <w:rPr>
          <w:color w:val="0D0D0D"/>
          <w:sz w:val="24"/>
          <w:szCs w:val="24"/>
          <w:u w:val="single"/>
        </w:rPr>
      </w:pPr>
      <w:r w:rsidRPr="00906F6A">
        <w:rPr>
          <w:color w:val="0D0D0D"/>
          <w:sz w:val="24"/>
          <w:szCs w:val="24"/>
          <w:u w:val="single"/>
        </w:rPr>
        <w:t>DEWI LESTARI</w:t>
      </w:r>
    </w:p>
    <w:p w:rsidR="002E657B" w:rsidRPr="00906F6A" w:rsidRDefault="002E657B" w:rsidP="002E657B">
      <w:pPr>
        <w:pStyle w:val="Bodytext20"/>
        <w:spacing w:after="0"/>
        <w:rPr>
          <w:color w:val="0D0D0D"/>
          <w:sz w:val="24"/>
          <w:szCs w:val="24"/>
        </w:rPr>
      </w:pPr>
      <w:proofErr w:type="gramStart"/>
      <w:r w:rsidRPr="00906F6A">
        <w:rPr>
          <w:color w:val="0D0D0D"/>
          <w:sz w:val="24"/>
          <w:szCs w:val="24"/>
        </w:rPr>
        <w:t>NPM.</w:t>
      </w:r>
      <w:proofErr w:type="gramEnd"/>
      <w:r w:rsidRPr="00906F6A">
        <w:rPr>
          <w:color w:val="0D0D0D"/>
          <w:sz w:val="24"/>
          <w:szCs w:val="24"/>
        </w:rPr>
        <w:t xml:space="preserve"> 233214050</w:t>
      </w:r>
    </w:p>
    <w:p w:rsidR="002E657B" w:rsidRPr="00906F6A" w:rsidRDefault="002E657B" w:rsidP="002E657B">
      <w:pPr>
        <w:pStyle w:val="Bodytext20"/>
        <w:tabs>
          <w:tab w:val="left" w:pos="4820"/>
        </w:tabs>
        <w:spacing w:after="0"/>
        <w:jc w:val="left"/>
        <w:rPr>
          <w:color w:val="0D0D0D"/>
          <w:sz w:val="24"/>
          <w:szCs w:val="24"/>
        </w:rPr>
      </w:pPr>
    </w:p>
    <w:p w:rsidR="002E657B" w:rsidRPr="00906F6A" w:rsidRDefault="002E657B" w:rsidP="002E657B">
      <w:pPr>
        <w:pStyle w:val="Bodytext20"/>
        <w:tabs>
          <w:tab w:val="left" w:pos="4820"/>
        </w:tabs>
        <w:spacing w:after="0"/>
        <w:jc w:val="left"/>
        <w:rPr>
          <w:color w:val="0D0D0D"/>
          <w:sz w:val="24"/>
          <w:szCs w:val="24"/>
        </w:rPr>
      </w:pPr>
    </w:p>
    <w:p w:rsidR="002E657B" w:rsidRPr="00906F6A" w:rsidRDefault="002E657B" w:rsidP="002E657B">
      <w:pPr>
        <w:pStyle w:val="Bodytext20"/>
        <w:tabs>
          <w:tab w:val="left" w:pos="4820"/>
        </w:tabs>
        <w:spacing w:after="0"/>
        <w:rPr>
          <w:i/>
          <w:iCs/>
          <w:color w:val="0D0D0D"/>
          <w:sz w:val="24"/>
          <w:szCs w:val="24"/>
        </w:rPr>
      </w:pPr>
      <w:r w:rsidRPr="00906F6A">
        <w:rPr>
          <w:i/>
          <w:iCs/>
          <w:color w:val="0D0D0D"/>
          <w:sz w:val="24"/>
          <w:szCs w:val="24"/>
        </w:rPr>
        <w:t>ABSTRACT</w:t>
      </w:r>
    </w:p>
    <w:p w:rsidR="002E657B" w:rsidRPr="00906F6A" w:rsidRDefault="002E657B" w:rsidP="002E657B">
      <w:pPr>
        <w:widowControl/>
        <w:jc w:val="both"/>
        <w:rPr>
          <w:rFonts w:ascii="Times New Roman" w:hAnsi="Times New Roman" w:cs="Times New Roman"/>
          <w:i/>
          <w:iCs/>
          <w:color w:val="0D0D0D"/>
          <w:lang w:val="en-US"/>
        </w:rPr>
      </w:pPr>
    </w:p>
    <w:p w:rsidR="002E657B" w:rsidRPr="00906F6A" w:rsidRDefault="002E657B" w:rsidP="002E657B">
      <w:pPr>
        <w:widowControl/>
        <w:jc w:val="both"/>
        <w:rPr>
          <w:rFonts w:ascii="Times New Roman" w:hAnsi="Times New Roman" w:cs="Times New Roman"/>
          <w:i/>
          <w:iCs/>
          <w:color w:val="0D0D0D"/>
          <w:lang w:val="en-ID"/>
        </w:rPr>
      </w:pPr>
    </w:p>
    <w:p w:rsidR="002E657B" w:rsidRPr="00906F6A" w:rsidRDefault="002E657B" w:rsidP="002E657B">
      <w:pPr>
        <w:widowControl/>
        <w:jc w:val="both"/>
        <w:rPr>
          <w:rFonts w:ascii="Times New Roman" w:eastAsia="Times New Roman" w:hAnsi="Times New Roman" w:cs="Times New Roman"/>
          <w:i/>
          <w:iCs/>
          <w:color w:val="0D0D0D"/>
          <w:lang w:val="en-US" w:eastAsia="x-none" w:bidi="ar-SA"/>
        </w:rPr>
      </w:pPr>
      <w:r w:rsidRPr="00906F6A">
        <w:rPr>
          <w:rFonts w:ascii="Times New Roman" w:hAnsi="Times New Roman" w:cs="Times New Roman"/>
          <w:i/>
          <w:iCs/>
          <w:color w:val="0D0D0D"/>
          <w:lang w:val="en-ID"/>
        </w:rPr>
        <w:t xml:space="preserve">Growth Income is an increase in capital or excess value generated by a company as the difference between income and expenses from business activities during a certain period. One way to measure Growth Income from activities is to use Growth Income working capital turnover (WCTO) or Growth Income capital turnover Work. The aim of this research is to determine the factors that influence income growth in plantation companies listed on the Indonesian Stock Exchange. The research method used by the author in this research is descriptive and quantitative. Based on the sampling characteristics, the companies sampled in this study were 10 companies out of 40 Plantation Sector companies listed on the Indonesia Stock Exchange during 2021-2023. Based on the influence of each variable simultaneously, it can be seen that the value of </w:t>
      </w:r>
      <w:proofErr w:type="spellStart"/>
      <w:r w:rsidRPr="00906F6A">
        <w:rPr>
          <w:rFonts w:ascii="Times New Roman" w:hAnsi="Times New Roman" w:cs="Times New Roman"/>
          <w:i/>
          <w:iCs/>
          <w:color w:val="0D0D0D"/>
          <w:lang w:val="en-ID"/>
        </w:rPr>
        <w:t>Fcount</w:t>
      </w:r>
      <w:proofErr w:type="spellEnd"/>
      <w:r w:rsidRPr="00906F6A">
        <w:rPr>
          <w:rFonts w:ascii="Times New Roman" w:hAnsi="Times New Roman" w:cs="Times New Roman"/>
          <w:i/>
          <w:iCs/>
          <w:color w:val="0D0D0D"/>
          <w:lang w:val="en-ID"/>
        </w:rPr>
        <w:t xml:space="preserve"> (4.449) &gt; </w:t>
      </w:r>
      <w:proofErr w:type="spellStart"/>
      <w:r w:rsidRPr="00906F6A">
        <w:rPr>
          <w:rFonts w:ascii="Times New Roman" w:hAnsi="Times New Roman" w:cs="Times New Roman"/>
          <w:i/>
          <w:iCs/>
          <w:color w:val="0D0D0D"/>
          <w:lang w:val="en-ID"/>
        </w:rPr>
        <w:t>Ftable</w:t>
      </w:r>
      <w:proofErr w:type="spellEnd"/>
      <w:r w:rsidRPr="00906F6A">
        <w:rPr>
          <w:rFonts w:ascii="Times New Roman" w:hAnsi="Times New Roman" w:cs="Times New Roman"/>
          <w:i/>
          <w:iCs/>
          <w:color w:val="0D0D0D"/>
          <w:lang w:val="en-ID"/>
        </w:rPr>
        <w:t xml:space="preserve"> (3.34) with a significance level of 0.105 &gt; 0.05. So this shows that H3 is accepted. Working Capital Turnover and Debt to Equity Ratio have a significant effect on Income Growth. Based on the analysis results, Working Capital Turnover has a significant influence on Income Growth, showing management's effectiveness in using assets to generate sales. However, the Debt to Equity Ratio does not show a significant influence on Growth Income, even though this ratio is important for assessing a company's financial risk. </w:t>
      </w:r>
    </w:p>
    <w:p w:rsidR="002E657B" w:rsidRPr="00906F6A" w:rsidRDefault="002E657B" w:rsidP="002E657B">
      <w:pPr>
        <w:widowControl/>
        <w:jc w:val="both"/>
        <w:rPr>
          <w:rFonts w:ascii="Times New Roman" w:hAnsi="Times New Roman" w:cs="Times New Roman"/>
          <w:i/>
          <w:iCs/>
          <w:color w:val="0D0D0D"/>
          <w:lang w:val="en-ID"/>
        </w:rPr>
      </w:pPr>
    </w:p>
    <w:p w:rsidR="002E657B" w:rsidRPr="00906F6A" w:rsidRDefault="002E657B" w:rsidP="002E657B">
      <w:pPr>
        <w:widowControl/>
        <w:jc w:val="both"/>
        <w:rPr>
          <w:rFonts w:ascii="Times New Roman" w:hAnsi="Times New Roman" w:cs="Times New Roman"/>
          <w:i/>
          <w:iCs/>
          <w:color w:val="0D0D0D"/>
          <w:lang w:val="en-ID"/>
        </w:rPr>
      </w:pPr>
    </w:p>
    <w:p w:rsidR="002E657B" w:rsidRPr="00906F6A" w:rsidRDefault="002E657B" w:rsidP="002E657B">
      <w:pPr>
        <w:widowControl/>
        <w:jc w:val="both"/>
        <w:rPr>
          <w:rFonts w:ascii="Times New Roman" w:hAnsi="Times New Roman" w:cs="Times New Roman"/>
          <w:i/>
          <w:iCs/>
          <w:color w:val="0D0D0D"/>
          <w:lang w:val="en-ID"/>
        </w:rPr>
      </w:pPr>
      <w:r w:rsidRPr="00906F6A">
        <w:rPr>
          <w:rFonts w:ascii="Times New Roman" w:hAnsi="Times New Roman" w:cs="Times New Roman"/>
          <w:b/>
          <w:bCs/>
          <w:i/>
          <w:iCs/>
          <w:color w:val="0D0D0D"/>
          <w:lang w:val="en-ID"/>
        </w:rPr>
        <w:t>Keywords:</w:t>
      </w:r>
      <w:r w:rsidRPr="00906F6A">
        <w:rPr>
          <w:rFonts w:ascii="Times New Roman" w:hAnsi="Times New Roman" w:cs="Times New Roman"/>
          <w:i/>
          <w:iCs/>
          <w:color w:val="0D0D0D"/>
          <w:lang w:val="en-ID"/>
        </w:rPr>
        <w:t xml:space="preserve"> Working Capital Turnover, Debt to Equity </w:t>
      </w:r>
      <w:proofErr w:type="spellStart"/>
      <w:r w:rsidRPr="00906F6A">
        <w:rPr>
          <w:rFonts w:ascii="Times New Roman" w:hAnsi="Times New Roman" w:cs="Times New Roman"/>
          <w:i/>
          <w:iCs/>
          <w:color w:val="0D0D0D"/>
          <w:lang w:val="en-ID"/>
        </w:rPr>
        <w:t>Rati</w:t>
      </w:r>
      <w:proofErr w:type="spellEnd"/>
      <w:r w:rsidRPr="00906F6A">
        <w:rPr>
          <w:rFonts w:ascii="Times New Roman" w:hAnsi="Times New Roman" w:cs="Times New Roman"/>
          <w:i/>
          <w:iCs/>
          <w:color w:val="0D0D0D"/>
          <w:lang w:val="en-ID"/>
        </w:rPr>
        <w:t>, Growth Income</w:t>
      </w:r>
    </w:p>
    <w:p w:rsidR="0062746C" w:rsidRPr="00A26191" w:rsidRDefault="002C5757" w:rsidP="002E657B"/>
    <w:sectPr w:rsidR="0062746C" w:rsidRPr="00A26191" w:rsidSect="00C8621F">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57" w:rsidRDefault="002C5757">
      <w:r>
        <w:separator/>
      </w:r>
    </w:p>
  </w:endnote>
  <w:endnote w:type="continuationSeparator" w:id="0">
    <w:p w:rsidR="002C5757" w:rsidRDefault="002C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AF" w:rsidRDefault="002C5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52" w:rsidRDefault="002C5757">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52" w:rsidRDefault="002C575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57" w:rsidRDefault="002C5757">
      <w:r>
        <w:separator/>
      </w:r>
    </w:p>
  </w:footnote>
  <w:footnote w:type="continuationSeparator" w:id="0">
    <w:p w:rsidR="002C5757" w:rsidRDefault="002C5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AF" w:rsidRDefault="002C575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5" o:spid="_x0000_s2050" type="#_x0000_t75" style="position:absolute;margin-left:0;margin-top:0;width:396.45pt;height:390.65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AF" w:rsidRDefault="002C575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6" o:spid="_x0000_s2051" type="#_x0000_t75" style="position:absolute;margin-left:0;margin-top:0;width:396.45pt;height:390.65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AF" w:rsidRDefault="002C575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4" o:spid="_x0000_s2049" type="#_x0000_t75" style="position:absolute;margin-left:0;margin-top:0;width:396.45pt;height:390.65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BFB"/>
    <w:multiLevelType w:val="hybridMultilevel"/>
    <w:tmpl w:val="64AEE0EE"/>
    <w:lvl w:ilvl="0" w:tplc="99FCF996">
      <w:start w:val="1"/>
      <w:numFmt w:val="decimal"/>
      <w:lvlText w:val="%1)"/>
      <w:lvlJc w:val="left"/>
      <w:pPr>
        <w:ind w:left="720" w:hanging="360"/>
      </w:pPr>
      <w:rPr>
        <w:rFonts w:hint="default"/>
      </w:rPr>
    </w:lvl>
    <w:lvl w:ilvl="1" w:tplc="93A83D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A3694"/>
    <w:multiLevelType w:val="hybridMultilevel"/>
    <w:tmpl w:val="E6502EA6"/>
    <w:lvl w:ilvl="0" w:tplc="10226392">
      <w:start w:val="1"/>
      <w:numFmt w:val="lowerLetter"/>
      <w:lvlText w:val="%1."/>
      <w:lvlJc w:val="left"/>
      <w:pPr>
        <w:ind w:left="720" w:hanging="360"/>
      </w:pPr>
      <w:rPr>
        <w:rFonts w:hint="default"/>
      </w:rPr>
    </w:lvl>
    <w:lvl w:ilvl="1" w:tplc="DDBE5806">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B6943"/>
    <w:multiLevelType w:val="hybridMultilevel"/>
    <w:tmpl w:val="1374C108"/>
    <w:lvl w:ilvl="0" w:tplc="052840C8">
      <w:start w:val="1"/>
      <w:numFmt w:val="decimal"/>
      <w:lvlText w:val="%1."/>
      <w:lvlJc w:val="left"/>
      <w:pPr>
        <w:ind w:left="819" w:hanging="272"/>
      </w:pPr>
      <w:rPr>
        <w:rFonts w:ascii="Times New Roman" w:eastAsia="Times New Roman" w:hAnsi="Times New Roman" w:cs="Times New Roman" w:hint="default"/>
        <w:w w:val="100"/>
        <w:sz w:val="24"/>
        <w:szCs w:val="24"/>
        <w:lang w:eastAsia="en-US" w:bidi="ar-SA"/>
      </w:rPr>
    </w:lvl>
    <w:lvl w:ilvl="1" w:tplc="91EEC230">
      <w:numFmt w:val="bullet"/>
      <w:lvlText w:val="•"/>
      <w:lvlJc w:val="left"/>
      <w:pPr>
        <w:ind w:left="1664" w:hanging="272"/>
      </w:pPr>
      <w:rPr>
        <w:rFonts w:hint="default"/>
        <w:lang w:eastAsia="en-US" w:bidi="ar-SA"/>
      </w:rPr>
    </w:lvl>
    <w:lvl w:ilvl="2" w:tplc="5B5A26EA">
      <w:numFmt w:val="bullet"/>
      <w:lvlText w:val="•"/>
      <w:lvlJc w:val="left"/>
      <w:pPr>
        <w:ind w:left="2508" w:hanging="272"/>
      </w:pPr>
      <w:rPr>
        <w:rFonts w:hint="default"/>
        <w:lang w:eastAsia="en-US" w:bidi="ar-SA"/>
      </w:rPr>
    </w:lvl>
    <w:lvl w:ilvl="3" w:tplc="61601668">
      <w:numFmt w:val="bullet"/>
      <w:lvlText w:val="•"/>
      <w:lvlJc w:val="left"/>
      <w:pPr>
        <w:ind w:left="3352" w:hanging="272"/>
      </w:pPr>
      <w:rPr>
        <w:rFonts w:hint="default"/>
        <w:lang w:eastAsia="en-US" w:bidi="ar-SA"/>
      </w:rPr>
    </w:lvl>
    <w:lvl w:ilvl="4" w:tplc="D340DD58">
      <w:numFmt w:val="bullet"/>
      <w:lvlText w:val="•"/>
      <w:lvlJc w:val="left"/>
      <w:pPr>
        <w:ind w:left="4196" w:hanging="272"/>
      </w:pPr>
      <w:rPr>
        <w:rFonts w:hint="default"/>
        <w:lang w:eastAsia="en-US" w:bidi="ar-SA"/>
      </w:rPr>
    </w:lvl>
    <w:lvl w:ilvl="5" w:tplc="2E3AF1A8">
      <w:numFmt w:val="bullet"/>
      <w:lvlText w:val="•"/>
      <w:lvlJc w:val="left"/>
      <w:pPr>
        <w:ind w:left="5040" w:hanging="272"/>
      </w:pPr>
      <w:rPr>
        <w:rFonts w:hint="default"/>
        <w:lang w:eastAsia="en-US" w:bidi="ar-SA"/>
      </w:rPr>
    </w:lvl>
    <w:lvl w:ilvl="6" w:tplc="3FC6E452">
      <w:numFmt w:val="bullet"/>
      <w:lvlText w:val="•"/>
      <w:lvlJc w:val="left"/>
      <w:pPr>
        <w:ind w:left="5884" w:hanging="272"/>
      </w:pPr>
      <w:rPr>
        <w:rFonts w:hint="default"/>
        <w:lang w:eastAsia="en-US" w:bidi="ar-SA"/>
      </w:rPr>
    </w:lvl>
    <w:lvl w:ilvl="7" w:tplc="B2E2008A">
      <w:numFmt w:val="bullet"/>
      <w:lvlText w:val="•"/>
      <w:lvlJc w:val="left"/>
      <w:pPr>
        <w:ind w:left="6728" w:hanging="272"/>
      </w:pPr>
      <w:rPr>
        <w:rFonts w:hint="default"/>
        <w:lang w:eastAsia="en-US" w:bidi="ar-SA"/>
      </w:rPr>
    </w:lvl>
    <w:lvl w:ilvl="8" w:tplc="008E817C">
      <w:numFmt w:val="bullet"/>
      <w:lvlText w:val="•"/>
      <w:lvlJc w:val="left"/>
      <w:pPr>
        <w:ind w:left="7572" w:hanging="272"/>
      </w:pPr>
      <w:rPr>
        <w:rFonts w:hint="default"/>
        <w:lang w:eastAsia="en-US" w:bidi="ar-SA"/>
      </w:rPr>
    </w:lvl>
  </w:abstractNum>
  <w:abstractNum w:abstractNumId="3">
    <w:nsid w:val="24A91EB6"/>
    <w:multiLevelType w:val="multilevel"/>
    <w:tmpl w:val="3ED28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051DD"/>
    <w:multiLevelType w:val="hybridMultilevel"/>
    <w:tmpl w:val="A0406452"/>
    <w:lvl w:ilvl="0" w:tplc="9362B516">
      <w:start w:val="1"/>
      <w:numFmt w:val="decimal"/>
      <w:lvlText w:val="%1."/>
      <w:lvlJc w:val="left"/>
      <w:pPr>
        <w:ind w:left="1435" w:hanging="428"/>
      </w:pPr>
      <w:rPr>
        <w:rFonts w:ascii="Times New Roman" w:eastAsia="Times New Roman" w:hAnsi="Times New Roman" w:cs="Times New Roman" w:hint="default"/>
        <w:spacing w:val="-28"/>
        <w:w w:val="95"/>
        <w:sz w:val="24"/>
        <w:szCs w:val="24"/>
        <w:lang w:eastAsia="en-US" w:bidi="ar-SA"/>
      </w:rPr>
    </w:lvl>
    <w:lvl w:ilvl="1" w:tplc="8FE00FCC">
      <w:numFmt w:val="bullet"/>
      <w:lvlText w:val="•"/>
      <w:lvlJc w:val="left"/>
      <w:pPr>
        <w:ind w:left="2292" w:hanging="428"/>
      </w:pPr>
      <w:rPr>
        <w:rFonts w:hint="default"/>
        <w:lang w:eastAsia="en-US" w:bidi="ar-SA"/>
      </w:rPr>
    </w:lvl>
    <w:lvl w:ilvl="2" w:tplc="6088D1E8">
      <w:numFmt w:val="bullet"/>
      <w:lvlText w:val="•"/>
      <w:lvlJc w:val="left"/>
      <w:pPr>
        <w:ind w:left="3145" w:hanging="428"/>
      </w:pPr>
      <w:rPr>
        <w:rFonts w:hint="default"/>
        <w:lang w:eastAsia="en-US" w:bidi="ar-SA"/>
      </w:rPr>
    </w:lvl>
    <w:lvl w:ilvl="3" w:tplc="3DA8D37E">
      <w:numFmt w:val="bullet"/>
      <w:lvlText w:val="•"/>
      <w:lvlJc w:val="left"/>
      <w:pPr>
        <w:ind w:left="3997" w:hanging="428"/>
      </w:pPr>
      <w:rPr>
        <w:rFonts w:hint="default"/>
        <w:lang w:eastAsia="en-US" w:bidi="ar-SA"/>
      </w:rPr>
    </w:lvl>
    <w:lvl w:ilvl="4" w:tplc="1C2E8216">
      <w:numFmt w:val="bullet"/>
      <w:lvlText w:val="•"/>
      <w:lvlJc w:val="left"/>
      <w:pPr>
        <w:ind w:left="4850" w:hanging="428"/>
      </w:pPr>
      <w:rPr>
        <w:rFonts w:hint="default"/>
        <w:lang w:eastAsia="en-US" w:bidi="ar-SA"/>
      </w:rPr>
    </w:lvl>
    <w:lvl w:ilvl="5" w:tplc="FCB66AA0">
      <w:numFmt w:val="bullet"/>
      <w:lvlText w:val="•"/>
      <w:lvlJc w:val="left"/>
      <w:pPr>
        <w:ind w:left="5703" w:hanging="428"/>
      </w:pPr>
      <w:rPr>
        <w:rFonts w:hint="default"/>
        <w:lang w:eastAsia="en-US" w:bidi="ar-SA"/>
      </w:rPr>
    </w:lvl>
    <w:lvl w:ilvl="6" w:tplc="DDB611C6">
      <w:numFmt w:val="bullet"/>
      <w:lvlText w:val="•"/>
      <w:lvlJc w:val="left"/>
      <w:pPr>
        <w:ind w:left="6555" w:hanging="428"/>
      </w:pPr>
      <w:rPr>
        <w:rFonts w:hint="default"/>
        <w:lang w:eastAsia="en-US" w:bidi="ar-SA"/>
      </w:rPr>
    </w:lvl>
    <w:lvl w:ilvl="7" w:tplc="3572CD6C">
      <w:numFmt w:val="bullet"/>
      <w:lvlText w:val="•"/>
      <w:lvlJc w:val="left"/>
      <w:pPr>
        <w:ind w:left="7408" w:hanging="428"/>
      </w:pPr>
      <w:rPr>
        <w:rFonts w:hint="default"/>
        <w:lang w:eastAsia="en-US" w:bidi="ar-SA"/>
      </w:rPr>
    </w:lvl>
    <w:lvl w:ilvl="8" w:tplc="4C527788">
      <w:numFmt w:val="bullet"/>
      <w:lvlText w:val="•"/>
      <w:lvlJc w:val="left"/>
      <w:pPr>
        <w:ind w:left="8261" w:hanging="428"/>
      </w:pPr>
      <w:rPr>
        <w:rFonts w:hint="default"/>
        <w:lang w:eastAsia="en-US" w:bidi="ar-SA"/>
      </w:rPr>
    </w:lvl>
  </w:abstractNum>
  <w:abstractNum w:abstractNumId="5">
    <w:nsid w:val="27E828F2"/>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E67E4"/>
    <w:multiLevelType w:val="multilevel"/>
    <w:tmpl w:val="F252EA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C094E"/>
    <w:multiLevelType w:val="multilevel"/>
    <w:tmpl w:val="A3824F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120E22"/>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63740"/>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4D5688"/>
    <w:multiLevelType w:val="hybridMultilevel"/>
    <w:tmpl w:val="6E6C9474"/>
    <w:lvl w:ilvl="0" w:tplc="178496D6">
      <w:start w:val="1"/>
      <w:numFmt w:val="decimal"/>
      <w:lvlText w:val="%1."/>
      <w:lvlJc w:val="left"/>
      <w:pPr>
        <w:ind w:left="720" w:hanging="360"/>
      </w:pPr>
      <w:rPr>
        <w:rFonts w:hint="default"/>
      </w:rPr>
    </w:lvl>
    <w:lvl w:ilvl="1" w:tplc="178496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101A69"/>
    <w:multiLevelType w:val="multilevel"/>
    <w:tmpl w:val="A3824F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A420381"/>
    <w:multiLevelType w:val="multilevel"/>
    <w:tmpl w:val="3ED28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5201D7"/>
    <w:multiLevelType w:val="hybridMultilevel"/>
    <w:tmpl w:val="387C62F0"/>
    <w:lvl w:ilvl="0" w:tplc="0409000F">
      <w:start w:val="1"/>
      <w:numFmt w:val="decimal"/>
      <w:lvlText w:val="%1."/>
      <w:lvlJc w:val="left"/>
      <w:pPr>
        <w:ind w:left="720" w:hanging="360"/>
      </w:pPr>
      <w:rPr>
        <w:rFonts w:hint="default"/>
      </w:rPr>
    </w:lvl>
    <w:lvl w:ilvl="1" w:tplc="E72ACDB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65D9D"/>
    <w:multiLevelType w:val="hybridMultilevel"/>
    <w:tmpl w:val="A948ADF2"/>
    <w:lvl w:ilvl="0" w:tplc="A3A6BD02">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9428AB"/>
    <w:multiLevelType w:val="hybridMultilevel"/>
    <w:tmpl w:val="B00E9A96"/>
    <w:lvl w:ilvl="0" w:tplc="099AD246">
      <w:numFmt w:val="bullet"/>
      <w:lvlText w:val=""/>
      <w:lvlJc w:val="left"/>
      <w:pPr>
        <w:ind w:left="908" w:hanging="360"/>
      </w:pPr>
      <w:rPr>
        <w:rFonts w:ascii="Wingdings" w:eastAsia="Wingdings" w:hAnsi="Wingdings" w:cs="Wingdings" w:hint="default"/>
        <w:w w:val="100"/>
        <w:sz w:val="24"/>
        <w:szCs w:val="24"/>
        <w:lang w:eastAsia="en-US" w:bidi="ar-SA"/>
      </w:rPr>
    </w:lvl>
    <w:lvl w:ilvl="1" w:tplc="6EDC53E0">
      <w:numFmt w:val="bullet"/>
      <w:lvlText w:val="•"/>
      <w:lvlJc w:val="left"/>
      <w:pPr>
        <w:ind w:left="1736" w:hanging="360"/>
      </w:pPr>
      <w:rPr>
        <w:rFonts w:hint="default"/>
        <w:lang w:eastAsia="en-US" w:bidi="ar-SA"/>
      </w:rPr>
    </w:lvl>
    <w:lvl w:ilvl="2" w:tplc="1E4C97EE">
      <w:numFmt w:val="bullet"/>
      <w:lvlText w:val="•"/>
      <w:lvlJc w:val="left"/>
      <w:pPr>
        <w:ind w:left="2572" w:hanging="360"/>
      </w:pPr>
      <w:rPr>
        <w:rFonts w:hint="default"/>
        <w:lang w:eastAsia="en-US" w:bidi="ar-SA"/>
      </w:rPr>
    </w:lvl>
    <w:lvl w:ilvl="3" w:tplc="2518851E">
      <w:numFmt w:val="bullet"/>
      <w:lvlText w:val="•"/>
      <w:lvlJc w:val="left"/>
      <w:pPr>
        <w:ind w:left="3408" w:hanging="360"/>
      </w:pPr>
      <w:rPr>
        <w:rFonts w:hint="default"/>
        <w:lang w:eastAsia="en-US" w:bidi="ar-SA"/>
      </w:rPr>
    </w:lvl>
    <w:lvl w:ilvl="4" w:tplc="60D8C092">
      <w:numFmt w:val="bullet"/>
      <w:lvlText w:val="•"/>
      <w:lvlJc w:val="left"/>
      <w:pPr>
        <w:ind w:left="4244" w:hanging="360"/>
      </w:pPr>
      <w:rPr>
        <w:rFonts w:hint="default"/>
        <w:lang w:eastAsia="en-US" w:bidi="ar-SA"/>
      </w:rPr>
    </w:lvl>
    <w:lvl w:ilvl="5" w:tplc="56127546">
      <w:numFmt w:val="bullet"/>
      <w:lvlText w:val="•"/>
      <w:lvlJc w:val="left"/>
      <w:pPr>
        <w:ind w:left="5080" w:hanging="360"/>
      </w:pPr>
      <w:rPr>
        <w:rFonts w:hint="default"/>
        <w:lang w:eastAsia="en-US" w:bidi="ar-SA"/>
      </w:rPr>
    </w:lvl>
    <w:lvl w:ilvl="6" w:tplc="7F2C541E">
      <w:numFmt w:val="bullet"/>
      <w:lvlText w:val="•"/>
      <w:lvlJc w:val="left"/>
      <w:pPr>
        <w:ind w:left="5916" w:hanging="360"/>
      </w:pPr>
      <w:rPr>
        <w:rFonts w:hint="default"/>
        <w:lang w:eastAsia="en-US" w:bidi="ar-SA"/>
      </w:rPr>
    </w:lvl>
    <w:lvl w:ilvl="7" w:tplc="53EA9796">
      <w:numFmt w:val="bullet"/>
      <w:lvlText w:val="•"/>
      <w:lvlJc w:val="left"/>
      <w:pPr>
        <w:ind w:left="6752" w:hanging="360"/>
      </w:pPr>
      <w:rPr>
        <w:rFonts w:hint="default"/>
        <w:lang w:eastAsia="en-US" w:bidi="ar-SA"/>
      </w:rPr>
    </w:lvl>
    <w:lvl w:ilvl="8" w:tplc="FEBADF22">
      <w:numFmt w:val="bullet"/>
      <w:lvlText w:val="•"/>
      <w:lvlJc w:val="left"/>
      <w:pPr>
        <w:ind w:left="7588" w:hanging="360"/>
      </w:pPr>
      <w:rPr>
        <w:rFonts w:hint="default"/>
        <w:lang w:eastAsia="en-US" w:bidi="ar-SA"/>
      </w:rPr>
    </w:lvl>
  </w:abstractNum>
  <w:abstractNum w:abstractNumId="16">
    <w:nsid w:val="5AF24130"/>
    <w:multiLevelType w:val="hybridMultilevel"/>
    <w:tmpl w:val="40B6D7BA"/>
    <w:lvl w:ilvl="0" w:tplc="178496D6">
      <w:start w:val="1"/>
      <w:numFmt w:val="decimal"/>
      <w:lvlText w:val="%1."/>
      <w:lvlJc w:val="left"/>
      <w:pPr>
        <w:ind w:left="1065" w:hanging="705"/>
      </w:pPr>
      <w:rPr>
        <w:rFonts w:hint="default"/>
      </w:rPr>
    </w:lvl>
    <w:lvl w:ilvl="1" w:tplc="FE325032">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70993"/>
    <w:multiLevelType w:val="hybridMultilevel"/>
    <w:tmpl w:val="7508330A"/>
    <w:lvl w:ilvl="0" w:tplc="64E40A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BDF46F6"/>
    <w:multiLevelType w:val="multilevel"/>
    <w:tmpl w:val="FEDAB704"/>
    <w:lvl w:ilvl="0">
      <w:start w:val="1"/>
      <w:numFmt w:val="decimal"/>
      <w:lvlText w:val="%1."/>
      <w:lvlJc w:val="left"/>
      <w:rPr>
        <w:rFonts w:ascii="Times New Roman" w:eastAsia="Times New Roman" w:hAnsi="Times New Roman" w:cs="Times New Roman"/>
        <w:b/>
        <w:bCs/>
        <w:i w:val="0"/>
        <w:iCs w:val="0"/>
        <w:smallCaps w:val="0"/>
        <w:strike w:val="0"/>
        <w:color w:val="3E3E3E"/>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CB249B"/>
    <w:multiLevelType w:val="multilevel"/>
    <w:tmpl w:val="03648AC2"/>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106316"/>
    <w:multiLevelType w:val="hybridMultilevel"/>
    <w:tmpl w:val="FFD4F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577DD8"/>
    <w:multiLevelType w:val="multilevel"/>
    <w:tmpl w:val="1494E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8D24E4"/>
    <w:multiLevelType w:val="hybridMultilevel"/>
    <w:tmpl w:val="E6222CEC"/>
    <w:lvl w:ilvl="0" w:tplc="17849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6"/>
  </w:num>
  <w:num w:numId="3">
    <w:abstractNumId w:val="19"/>
  </w:num>
  <w:num w:numId="4">
    <w:abstractNumId w:val="12"/>
  </w:num>
  <w:num w:numId="5">
    <w:abstractNumId w:val="5"/>
  </w:num>
  <w:num w:numId="6">
    <w:abstractNumId w:val="9"/>
  </w:num>
  <w:num w:numId="7">
    <w:abstractNumId w:val="1"/>
  </w:num>
  <w:num w:numId="8">
    <w:abstractNumId w:val="16"/>
  </w:num>
  <w:num w:numId="9">
    <w:abstractNumId w:val="14"/>
  </w:num>
  <w:num w:numId="10">
    <w:abstractNumId w:val="13"/>
  </w:num>
  <w:num w:numId="11">
    <w:abstractNumId w:val="10"/>
  </w:num>
  <w:num w:numId="12">
    <w:abstractNumId w:val="22"/>
  </w:num>
  <w:num w:numId="13">
    <w:abstractNumId w:val="15"/>
  </w:num>
  <w:num w:numId="14">
    <w:abstractNumId w:val="2"/>
  </w:num>
  <w:num w:numId="15">
    <w:abstractNumId w:val="18"/>
  </w:num>
  <w:num w:numId="16">
    <w:abstractNumId w:val="17"/>
  </w:num>
  <w:num w:numId="17">
    <w:abstractNumId w:val="0"/>
  </w:num>
  <w:num w:numId="18">
    <w:abstractNumId w:val="4"/>
  </w:num>
  <w:num w:numId="19">
    <w:abstractNumId w:val="7"/>
  </w:num>
  <w:num w:numId="20">
    <w:abstractNumId w:val="8"/>
  </w:num>
  <w:num w:numId="21">
    <w:abstractNumId w:val="20"/>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1F"/>
    <w:rsid w:val="001A203B"/>
    <w:rsid w:val="001C2A68"/>
    <w:rsid w:val="0020231A"/>
    <w:rsid w:val="002C5757"/>
    <w:rsid w:val="002E657B"/>
    <w:rsid w:val="003867F0"/>
    <w:rsid w:val="005F028B"/>
    <w:rsid w:val="008744A4"/>
    <w:rsid w:val="0094592F"/>
    <w:rsid w:val="00974762"/>
    <w:rsid w:val="00A26191"/>
    <w:rsid w:val="00C8621F"/>
    <w:rsid w:val="00E30038"/>
    <w:rsid w:val="00EE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621F"/>
    <w:pPr>
      <w:widowControl w:val="0"/>
      <w:spacing w:after="0" w:line="240" w:lineRule="auto"/>
    </w:pPr>
    <w:rPr>
      <w:rFonts w:ascii="Microsoft Sans Serif" w:eastAsia="Microsoft Sans Serif" w:hAnsi="Microsoft Sans Serif" w:cs="Microsoft Sans Serif"/>
      <w:color w:val="000000"/>
      <w:sz w:val="24"/>
      <w:szCs w:val="24"/>
      <w:lang w:val="id-ID" w:eastAsia="id-ID" w:bidi="id-ID"/>
    </w:rPr>
  </w:style>
  <w:style w:type="paragraph" w:styleId="Heading1">
    <w:name w:val="heading 1"/>
    <w:basedOn w:val="Normal"/>
    <w:next w:val="Normal"/>
    <w:link w:val="Heading1Char"/>
    <w:uiPriority w:val="9"/>
    <w:qFormat/>
    <w:rsid w:val="008744A4"/>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744A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8744A4"/>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C8621F"/>
    <w:rPr>
      <w:rFonts w:ascii="Times New Roman" w:eastAsia="Times New Roman" w:hAnsi="Times New Roman" w:cs="Times New Roman"/>
      <w:b/>
      <w:bCs/>
      <w:sz w:val="28"/>
      <w:szCs w:val="28"/>
    </w:rPr>
  </w:style>
  <w:style w:type="paragraph" w:customStyle="1" w:styleId="Bodytext20">
    <w:name w:val="Body text (2)"/>
    <w:basedOn w:val="Normal"/>
    <w:link w:val="Bodytext2"/>
    <w:rsid w:val="00C8621F"/>
    <w:pPr>
      <w:spacing w:after="730"/>
      <w:jc w:val="center"/>
    </w:pPr>
    <w:rPr>
      <w:rFonts w:ascii="Times New Roman" w:eastAsia="Times New Roman" w:hAnsi="Times New Roman" w:cs="Times New Roman"/>
      <w:b/>
      <w:bCs/>
      <w:color w:val="auto"/>
      <w:sz w:val="28"/>
      <w:szCs w:val="28"/>
      <w:lang w:val="en-US" w:eastAsia="en-US" w:bidi="ar-SA"/>
    </w:rPr>
  </w:style>
  <w:style w:type="paragraph" w:styleId="Header">
    <w:name w:val="header"/>
    <w:basedOn w:val="Normal"/>
    <w:link w:val="HeaderChar"/>
    <w:uiPriority w:val="99"/>
    <w:unhideWhenUsed/>
    <w:rsid w:val="00C8621F"/>
    <w:pPr>
      <w:tabs>
        <w:tab w:val="center" w:pos="4680"/>
        <w:tab w:val="right" w:pos="9360"/>
      </w:tabs>
    </w:pPr>
    <w:rPr>
      <w:rFonts w:cs="Times New Roman"/>
      <w:sz w:val="20"/>
      <w:szCs w:val="20"/>
      <w:lang w:bidi="ar-SA"/>
    </w:rPr>
  </w:style>
  <w:style w:type="character" w:customStyle="1" w:styleId="HeaderChar">
    <w:name w:val="Header Char"/>
    <w:basedOn w:val="DefaultParagraphFont"/>
    <w:link w:val="Header"/>
    <w:uiPriority w:val="99"/>
    <w:rsid w:val="00C8621F"/>
    <w:rPr>
      <w:rFonts w:ascii="Microsoft Sans Serif" w:eastAsia="Microsoft Sans Serif" w:hAnsi="Microsoft Sans Serif" w:cs="Times New Roman"/>
      <w:color w:val="000000"/>
      <w:sz w:val="20"/>
      <w:szCs w:val="20"/>
      <w:lang w:val="id-ID" w:eastAsia="id-ID"/>
    </w:rPr>
  </w:style>
  <w:style w:type="paragraph" w:styleId="Footer">
    <w:name w:val="footer"/>
    <w:basedOn w:val="Normal"/>
    <w:link w:val="FooterChar"/>
    <w:uiPriority w:val="99"/>
    <w:unhideWhenUsed/>
    <w:rsid w:val="00C8621F"/>
    <w:pPr>
      <w:tabs>
        <w:tab w:val="center" w:pos="4680"/>
        <w:tab w:val="right" w:pos="9360"/>
      </w:tabs>
    </w:pPr>
    <w:rPr>
      <w:rFonts w:cs="Times New Roman"/>
      <w:sz w:val="20"/>
      <w:szCs w:val="20"/>
      <w:lang w:bidi="ar-SA"/>
    </w:rPr>
  </w:style>
  <w:style w:type="character" w:customStyle="1" w:styleId="FooterChar">
    <w:name w:val="Footer Char"/>
    <w:basedOn w:val="DefaultParagraphFont"/>
    <w:link w:val="Footer"/>
    <w:uiPriority w:val="99"/>
    <w:rsid w:val="00C8621F"/>
    <w:rPr>
      <w:rFonts w:ascii="Microsoft Sans Serif" w:eastAsia="Microsoft Sans Serif" w:hAnsi="Microsoft Sans Serif" w:cs="Times New Roman"/>
      <w:color w:val="000000"/>
      <w:sz w:val="20"/>
      <w:szCs w:val="20"/>
      <w:lang w:val="id-ID" w:eastAsia="id-ID"/>
    </w:rPr>
  </w:style>
  <w:style w:type="paragraph" w:styleId="BodyText">
    <w:name w:val="Body Text"/>
    <w:basedOn w:val="Normal"/>
    <w:link w:val="BodyTextChar"/>
    <w:uiPriority w:val="1"/>
    <w:qFormat/>
    <w:rsid w:val="00C8621F"/>
    <w:pPr>
      <w:autoSpaceDE w:val="0"/>
      <w:autoSpaceDN w:val="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1"/>
    <w:rsid w:val="00C8621F"/>
    <w:rPr>
      <w:rFonts w:ascii="Times New Roman" w:eastAsia="Times New Roman" w:hAnsi="Times New Roman" w:cs="Times New Roman"/>
      <w:sz w:val="24"/>
      <w:szCs w:val="24"/>
      <w:lang w:val="id-ID" w:eastAsia="id-ID"/>
    </w:rPr>
  </w:style>
  <w:style w:type="character" w:styleId="Hyperlink">
    <w:name w:val="Hyperlink"/>
    <w:uiPriority w:val="99"/>
    <w:unhideWhenUsed/>
    <w:rsid w:val="00C8621F"/>
    <w:rPr>
      <w:color w:val="0000FF"/>
      <w:u w:val="single"/>
    </w:rPr>
  </w:style>
  <w:style w:type="character" w:customStyle="1" w:styleId="Heading1Char">
    <w:name w:val="Heading 1 Char"/>
    <w:basedOn w:val="DefaultParagraphFont"/>
    <w:link w:val="Heading1"/>
    <w:uiPriority w:val="9"/>
    <w:rsid w:val="008744A4"/>
    <w:rPr>
      <w:rFonts w:ascii="Cambria" w:eastAsia="Times New Roman" w:hAnsi="Cambria" w:cs="Times New Roman"/>
      <w:b/>
      <w:bCs/>
      <w:color w:val="365F91"/>
      <w:sz w:val="28"/>
      <w:szCs w:val="28"/>
      <w:lang w:val="id-ID" w:eastAsia="id-ID" w:bidi="id-ID"/>
    </w:rPr>
  </w:style>
  <w:style w:type="character" w:customStyle="1" w:styleId="Heading2Char">
    <w:name w:val="Heading 2 Char"/>
    <w:basedOn w:val="DefaultParagraphFont"/>
    <w:link w:val="Heading2"/>
    <w:uiPriority w:val="9"/>
    <w:rsid w:val="008744A4"/>
    <w:rPr>
      <w:rFonts w:ascii="Cambria" w:eastAsia="Times New Roman" w:hAnsi="Cambria" w:cs="Times New Roman"/>
      <w:b/>
      <w:bCs/>
      <w:i/>
      <w:iCs/>
      <w:color w:val="000000"/>
      <w:sz w:val="28"/>
      <w:szCs w:val="28"/>
      <w:lang w:val="id-ID" w:eastAsia="id-ID" w:bidi="id-ID"/>
    </w:rPr>
  </w:style>
  <w:style w:type="character" w:customStyle="1" w:styleId="Heading3Char">
    <w:name w:val="Heading 3 Char"/>
    <w:basedOn w:val="DefaultParagraphFont"/>
    <w:link w:val="Heading3"/>
    <w:uiPriority w:val="9"/>
    <w:semiHidden/>
    <w:rsid w:val="008744A4"/>
    <w:rPr>
      <w:rFonts w:ascii="Cambria" w:eastAsia="Times New Roman" w:hAnsi="Cambria" w:cs="Times New Roman"/>
      <w:b/>
      <w:bCs/>
      <w:color w:val="000000"/>
      <w:sz w:val="26"/>
      <w:szCs w:val="26"/>
      <w:lang w:val="id-ID" w:eastAsia="id-ID" w:bidi="id-ID"/>
    </w:rPr>
  </w:style>
  <w:style w:type="character" w:customStyle="1" w:styleId="Picturecaption">
    <w:name w:val="Picture caption_"/>
    <w:link w:val="Picturecaption0"/>
    <w:rsid w:val="008744A4"/>
    <w:rPr>
      <w:rFonts w:ascii="Times New Roman" w:eastAsia="Times New Roman" w:hAnsi="Times New Roman" w:cs="Times New Roman"/>
      <w:b/>
      <w:bCs/>
    </w:rPr>
  </w:style>
  <w:style w:type="paragraph" w:customStyle="1" w:styleId="Picturecaption0">
    <w:name w:val="Picture caption"/>
    <w:basedOn w:val="Normal"/>
    <w:link w:val="Picturecaption"/>
    <w:rsid w:val="008744A4"/>
    <w:rPr>
      <w:rFonts w:ascii="Times New Roman" w:eastAsia="Times New Roman" w:hAnsi="Times New Roman" w:cs="Times New Roman"/>
      <w:b/>
      <w:bCs/>
      <w:color w:val="auto"/>
      <w:sz w:val="22"/>
      <w:szCs w:val="22"/>
      <w:lang w:val="en-US" w:eastAsia="en-US" w:bidi="ar-SA"/>
    </w:rPr>
  </w:style>
  <w:style w:type="character" w:customStyle="1" w:styleId="Headerorfooter2">
    <w:name w:val="Header or footer (2)_"/>
    <w:link w:val="Headerorfooter20"/>
    <w:rsid w:val="008744A4"/>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8744A4"/>
    <w:rPr>
      <w:rFonts w:ascii="Times New Roman" w:eastAsia="Times New Roman" w:hAnsi="Times New Roman" w:cs="Times New Roman"/>
      <w:color w:val="auto"/>
      <w:sz w:val="20"/>
      <w:szCs w:val="20"/>
      <w:lang w:val="en-US" w:eastAsia="en-US" w:bidi="ar-SA"/>
    </w:rPr>
  </w:style>
  <w:style w:type="character" w:customStyle="1" w:styleId="Bodytext0">
    <w:name w:val="Body text_"/>
    <w:link w:val="BodyText1"/>
    <w:rsid w:val="008744A4"/>
    <w:rPr>
      <w:rFonts w:ascii="Times New Roman" w:eastAsia="Times New Roman" w:hAnsi="Times New Roman" w:cs="Times New Roman"/>
    </w:rPr>
  </w:style>
  <w:style w:type="paragraph" w:customStyle="1" w:styleId="BodyText1">
    <w:name w:val="Body Text1"/>
    <w:basedOn w:val="Normal"/>
    <w:link w:val="Bodytext0"/>
    <w:qFormat/>
    <w:rsid w:val="008744A4"/>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Tableofcontents">
    <w:name w:val="Table of contents_"/>
    <w:link w:val="Tableofcontents0"/>
    <w:rsid w:val="008744A4"/>
    <w:rPr>
      <w:rFonts w:ascii="Times New Roman" w:eastAsia="Times New Roman" w:hAnsi="Times New Roman" w:cs="Times New Roman"/>
    </w:rPr>
  </w:style>
  <w:style w:type="paragraph" w:customStyle="1" w:styleId="Tableofcontents0">
    <w:name w:val="Table of contents"/>
    <w:basedOn w:val="Normal"/>
    <w:link w:val="Tableofcontents"/>
    <w:rsid w:val="008744A4"/>
    <w:pPr>
      <w:spacing w:line="338" w:lineRule="auto"/>
    </w:pPr>
    <w:rPr>
      <w:rFonts w:ascii="Times New Roman" w:eastAsia="Times New Roman" w:hAnsi="Times New Roman" w:cs="Times New Roman"/>
      <w:color w:val="auto"/>
      <w:sz w:val="22"/>
      <w:szCs w:val="22"/>
      <w:lang w:val="en-US" w:eastAsia="en-US" w:bidi="ar-SA"/>
    </w:rPr>
  </w:style>
  <w:style w:type="character" w:customStyle="1" w:styleId="Heading10">
    <w:name w:val="Heading #1_"/>
    <w:link w:val="Heading11"/>
    <w:rsid w:val="008744A4"/>
    <w:rPr>
      <w:rFonts w:ascii="Times New Roman" w:eastAsia="Times New Roman" w:hAnsi="Times New Roman" w:cs="Times New Roman"/>
      <w:b/>
      <w:bCs/>
    </w:rPr>
  </w:style>
  <w:style w:type="paragraph" w:customStyle="1" w:styleId="Heading11">
    <w:name w:val="Heading #1"/>
    <w:basedOn w:val="Normal"/>
    <w:link w:val="Heading10"/>
    <w:rsid w:val="008744A4"/>
    <w:pPr>
      <w:spacing w:line="480" w:lineRule="auto"/>
      <w:outlineLvl w:val="0"/>
    </w:pPr>
    <w:rPr>
      <w:rFonts w:ascii="Times New Roman" w:eastAsia="Times New Roman" w:hAnsi="Times New Roman" w:cs="Times New Roman"/>
      <w:b/>
      <w:bCs/>
      <w:color w:val="auto"/>
      <w:sz w:val="22"/>
      <w:szCs w:val="22"/>
      <w:lang w:val="en-US" w:eastAsia="en-US" w:bidi="ar-SA"/>
    </w:rPr>
  </w:style>
  <w:style w:type="character" w:customStyle="1" w:styleId="Tablecaption">
    <w:name w:val="Table caption_"/>
    <w:link w:val="Tablecaption0"/>
    <w:rsid w:val="008744A4"/>
    <w:rPr>
      <w:rFonts w:ascii="Times New Roman" w:eastAsia="Times New Roman" w:hAnsi="Times New Roman" w:cs="Times New Roman"/>
      <w:i/>
      <w:iCs/>
    </w:rPr>
  </w:style>
  <w:style w:type="paragraph" w:customStyle="1" w:styleId="Tablecaption0">
    <w:name w:val="Table caption"/>
    <w:basedOn w:val="Normal"/>
    <w:link w:val="Tablecaption"/>
    <w:rsid w:val="008744A4"/>
    <w:rPr>
      <w:rFonts w:ascii="Times New Roman" w:eastAsia="Times New Roman" w:hAnsi="Times New Roman" w:cs="Times New Roman"/>
      <w:i/>
      <w:iCs/>
      <w:color w:val="auto"/>
      <w:sz w:val="22"/>
      <w:szCs w:val="22"/>
      <w:lang w:val="en-US" w:eastAsia="en-US" w:bidi="ar-SA"/>
    </w:rPr>
  </w:style>
  <w:style w:type="character" w:customStyle="1" w:styleId="Other">
    <w:name w:val="Other_"/>
    <w:link w:val="Other0"/>
    <w:rsid w:val="008744A4"/>
    <w:rPr>
      <w:rFonts w:ascii="Times New Roman" w:eastAsia="Times New Roman" w:hAnsi="Times New Roman" w:cs="Times New Roman"/>
    </w:rPr>
  </w:style>
  <w:style w:type="paragraph" w:customStyle="1" w:styleId="Other0">
    <w:name w:val="Other"/>
    <w:basedOn w:val="Normal"/>
    <w:link w:val="Other"/>
    <w:rsid w:val="008744A4"/>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Headerorfooter">
    <w:name w:val="Header or footer_"/>
    <w:link w:val="Headerorfooter0"/>
    <w:rsid w:val="008744A4"/>
    <w:rPr>
      <w:rFonts w:ascii="Calibri" w:eastAsia="Calibri" w:hAnsi="Calibri" w:cs="Calibri"/>
      <w:sz w:val="20"/>
      <w:szCs w:val="20"/>
    </w:rPr>
  </w:style>
  <w:style w:type="paragraph" w:customStyle="1" w:styleId="Headerorfooter0">
    <w:name w:val="Header or footer"/>
    <w:basedOn w:val="Normal"/>
    <w:link w:val="Headerorfooter"/>
    <w:rsid w:val="008744A4"/>
    <w:rPr>
      <w:rFonts w:ascii="Calibri" w:eastAsia="Calibri" w:hAnsi="Calibri" w:cs="Calibri"/>
      <w:color w:val="auto"/>
      <w:sz w:val="20"/>
      <w:szCs w:val="20"/>
      <w:lang w:val="en-US" w:eastAsia="en-US" w:bidi="ar-SA"/>
    </w:rPr>
  </w:style>
  <w:style w:type="paragraph" w:styleId="BalloonText">
    <w:name w:val="Balloon Text"/>
    <w:basedOn w:val="Normal"/>
    <w:link w:val="BalloonTextChar"/>
    <w:uiPriority w:val="99"/>
    <w:semiHidden/>
    <w:unhideWhenUsed/>
    <w:rsid w:val="008744A4"/>
    <w:rPr>
      <w:rFonts w:ascii="Tahoma" w:hAnsi="Tahoma" w:cs="Times New Roman"/>
      <w:sz w:val="16"/>
      <w:szCs w:val="16"/>
      <w:lang w:bidi="ar-SA"/>
    </w:rPr>
  </w:style>
  <w:style w:type="character" w:customStyle="1" w:styleId="BalloonTextChar">
    <w:name w:val="Balloon Text Char"/>
    <w:basedOn w:val="DefaultParagraphFont"/>
    <w:link w:val="BalloonText"/>
    <w:uiPriority w:val="99"/>
    <w:semiHidden/>
    <w:rsid w:val="008744A4"/>
    <w:rPr>
      <w:rFonts w:ascii="Tahoma" w:eastAsia="Microsoft Sans Serif" w:hAnsi="Tahoma" w:cs="Times New Roman"/>
      <w:color w:val="000000"/>
      <w:sz w:val="16"/>
      <w:szCs w:val="16"/>
      <w:lang w:val="id-ID" w:eastAsia="id-ID"/>
    </w:rPr>
  </w:style>
  <w:style w:type="paragraph" w:styleId="TOC1">
    <w:name w:val="toc 1"/>
    <w:basedOn w:val="Normal"/>
    <w:next w:val="Normal"/>
    <w:autoRedefine/>
    <w:uiPriority w:val="39"/>
    <w:unhideWhenUsed/>
    <w:rsid w:val="008744A4"/>
    <w:pPr>
      <w:tabs>
        <w:tab w:val="right" w:leader="dot" w:pos="7921"/>
      </w:tabs>
      <w:spacing w:line="360" w:lineRule="auto"/>
      <w:ind w:left="1276" w:hanging="1276"/>
    </w:pPr>
    <w:rPr>
      <w:rFonts w:ascii="Times New Roman" w:hAnsi="Times New Roman" w:cs="Times New Roman"/>
      <w:b/>
      <w:bCs/>
      <w:noProof/>
      <w:color w:val="0D0D0D" w:themeColor="text1" w:themeTint="F2"/>
      <w:lang w:val="en-US"/>
    </w:rPr>
  </w:style>
  <w:style w:type="paragraph" w:styleId="TOCHeading">
    <w:name w:val="TOC Heading"/>
    <w:basedOn w:val="Heading1"/>
    <w:next w:val="Normal"/>
    <w:uiPriority w:val="39"/>
    <w:unhideWhenUsed/>
    <w:qFormat/>
    <w:rsid w:val="008744A4"/>
    <w:pPr>
      <w:widowControl/>
      <w:spacing w:line="276" w:lineRule="auto"/>
      <w:outlineLvl w:val="9"/>
    </w:pPr>
    <w:rPr>
      <w:lang w:val="en-US" w:eastAsia="en-US" w:bidi="ar-SA"/>
    </w:rPr>
  </w:style>
  <w:style w:type="paragraph" w:styleId="TOC2">
    <w:name w:val="toc 2"/>
    <w:basedOn w:val="Normal"/>
    <w:next w:val="Normal"/>
    <w:autoRedefine/>
    <w:uiPriority w:val="39"/>
    <w:unhideWhenUsed/>
    <w:rsid w:val="008744A4"/>
    <w:pPr>
      <w:tabs>
        <w:tab w:val="right" w:leader="dot" w:pos="7921"/>
      </w:tabs>
      <w:spacing w:line="480" w:lineRule="auto"/>
      <w:ind w:left="1843" w:hanging="567"/>
    </w:pPr>
    <w:rPr>
      <w:rFonts w:ascii="Times New Roman" w:hAnsi="Times New Roman" w:cs="Times New Roman"/>
      <w:b/>
      <w:noProof/>
      <w:lang w:val="en-US"/>
    </w:rPr>
  </w:style>
  <w:style w:type="character" w:customStyle="1" w:styleId="Heading4">
    <w:name w:val="Heading #4_"/>
    <w:link w:val="Heading40"/>
    <w:rsid w:val="008744A4"/>
    <w:rPr>
      <w:rFonts w:ascii="Times New Roman" w:eastAsia="Times New Roman" w:hAnsi="Times New Roman" w:cs="Times New Roman"/>
      <w:b/>
      <w:bCs/>
    </w:rPr>
  </w:style>
  <w:style w:type="paragraph" w:customStyle="1" w:styleId="Heading40">
    <w:name w:val="Heading #4"/>
    <w:basedOn w:val="Normal"/>
    <w:link w:val="Heading4"/>
    <w:rsid w:val="008744A4"/>
    <w:pPr>
      <w:spacing w:line="480" w:lineRule="auto"/>
      <w:outlineLvl w:val="3"/>
    </w:pPr>
    <w:rPr>
      <w:rFonts w:ascii="Times New Roman" w:eastAsia="Times New Roman" w:hAnsi="Times New Roman" w:cs="Times New Roman"/>
      <w:b/>
      <w:bCs/>
      <w:color w:val="auto"/>
      <w:sz w:val="22"/>
      <w:szCs w:val="22"/>
      <w:lang w:val="en-US" w:eastAsia="en-US" w:bidi="ar-SA"/>
    </w:rPr>
  </w:style>
  <w:style w:type="character" w:customStyle="1" w:styleId="Heading30">
    <w:name w:val="Heading #3_"/>
    <w:link w:val="Heading31"/>
    <w:rsid w:val="008744A4"/>
    <w:rPr>
      <w:rFonts w:ascii="Times New Roman" w:eastAsia="Times New Roman" w:hAnsi="Times New Roman" w:cs="Times New Roman"/>
      <w:strike/>
      <w:sz w:val="26"/>
      <w:szCs w:val="26"/>
    </w:rPr>
  </w:style>
  <w:style w:type="paragraph" w:customStyle="1" w:styleId="Heading31">
    <w:name w:val="Heading #3"/>
    <w:basedOn w:val="Normal"/>
    <w:link w:val="Heading30"/>
    <w:rsid w:val="008744A4"/>
    <w:pPr>
      <w:ind w:firstLine="440"/>
      <w:outlineLvl w:val="2"/>
    </w:pPr>
    <w:rPr>
      <w:rFonts w:ascii="Times New Roman" w:eastAsia="Times New Roman" w:hAnsi="Times New Roman" w:cs="Times New Roman"/>
      <w:strike/>
      <w:color w:val="auto"/>
      <w:sz w:val="26"/>
      <w:szCs w:val="26"/>
      <w:lang w:val="en-US" w:eastAsia="en-US" w:bidi="ar-SA"/>
    </w:rPr>
  </w:style>
  <w:style w:type="paragraph" w:styleId="TOC4">
    <w:name w:val="toc 4"/>
    <w:basedOn w:val="Normal"/>
    <w:next w:val="Normal"/>
    <w:autoRedefine/>
    <w:uiPriority w:val="39"/>
    <w:unhideWhenUsed/>
    <w:rsid w:val="008744A4"/>
    <w:pPr>
      <w:ind w:left="720"/>
    </w:p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qFormat/>
    <w:rsid w:val="008744A4"/>
    <w:pPr>
      <w:widowControl/>
      <w:spacing w:after="200" w:line="276" w:lineRule="auto"/>
      <w:ind w:left="720"/>
      <w:contextualSpacing/>
    </w:pPr>
    <w:rPr>
      <w:rFonts w:ascii="Calibri" w:eastAsia="Calibri" w:hAnsi="Calibri" w:cs="Times New Roman"/>
      <w:color w:val="auto"/>
      <w:sz w:val="22"/>
      <w:szCs w:val="22"/>
      <w:lang w:bidi="ar-S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qFormat/>
    <w:locked/>
    <w:rsid w:val="008744A4"/>
    <w:rPr>
      <w:rFonts w:ascii="Calibri" w:eastAsia="Calibri" w:hAnsi="Calibri" w:cs="Times New Roman"/>
      <w:lang w:val="id-ID" w:eastAsia="id-ID"/>
    </w:rPr>
  </w:style>
  <w:style w:type="paragraph" w:customStyle="1" w:styleId="TableParagraph">
    <w:name w:val="Table Paragraph"/>
    <w:basedOn w:val="Normal"/>
    <w:uiPriority w:val="1"/>
    <w:qFormat/>
    <w:rsid w:val="008744A4"/>
    <w:pPr>
      <w:autoSpaceDE w:val="0"/>
      <w:autoSpaceDN w:val="0"/>
    </w:pPr>
    <w:rPr>
      <w:rFonts w:ascii="Tahoma" w:eastAsia="Tahoma" w:hAnsi="Tahoma" w:cs="Tahoma"/>
      <w:color w:val="auto"/>
      <w:sz w:val="22"/>
      <w:szCs w:val="22"/>
      <w:lang w:eastAsia="en-US" w:bidi="ar-SA"/>
    </w:rPr>
  </w:style>
  <w:style w:type="paragraph" w:styleId="NormalWeb">
    <w:name w:val="Normal (Web)"/>
    <w:basedOn w:val="Normal"/>
    <w:uiPriority w:val="99"/>
    <w:semiHidden/>
    <w:unhideWhenUsed/>
    <w:rsid w:val="008744A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8">
    <w:name w:val="Body text (8)_"/>
    <w:basedOn w:val="DefaultParagraphFont"/>
    <w:link w:val="Bodytext80"/>
    <w:rsid w:val="008744A4"/>
    <w:rPr>
      <w:rFonts w:ascii="Times New Roman" w:eastAsia="Times New Roman" w:hAnsi="Times New Roman" w:cs="Times New Roman"/>
      <w:sz w:val="18"/>
      <w:szCs w:val="18"/>
    </w:rPr>
  </w:style>
  <w:style w:type="paragraph" w:customStyle="1" w:styleId="Bodytext80">
    <w:name w:val="Body text (8)"/>
    <w:basedOn w:val="Normal"/>
    <w:link w:val="Bodytext8"/>
    <w:rsid w:val="008744A4"/>
    <w:pPr>
      <w:ind w:left="1100" w:right="580" w:hanging="360"/>
    </w:pPr>
    <w:rPr>
      <w:rFonts w:ascii="Times New Roman" w:eastAsia="Times New Roman" w:hAnsi="Times New Roman" w:cs="Times New Roman"/>
      <w:color w:val="auto"/>
      <w:sz w:val="18"/>
      <w:szCs w:val="18"/>
      <w:lang w:val="en-US" w:eastAsia="en-US" w:bidi="ar-SA"/>
    </w:rPr>
  </w:style>
  <w:style w:type="paragraph" w:styleId="TOC3">
    <w:name w:val="toc 3"/>
    <w:basedOn w:val="Normal"/>
    <w:next w:val="Normal"/>
    <w:autoRedefine/>
    <w:uiPriority w:val="39"/>
    <w:unhideWhenUsed/>
    <w:rsid w:val="008744A4"/>
    <w:pPr>
      <w:tabs>
        <w:tab w:val="right" w:leader="dot" w:pos="7921"/>
      </w:tabs>
      <w:spacing w:line="360" w:lineRule="auto"/>
      <w:ind w:left="2552" w:hanging="709"/>
    </w:pPr>
  </w:style>
  <w:style w:type="table" w:styleId="TableGrid">
    <w:name w:val="Table Grid"/>
    <w:basedOn w:val="TableNormal"/>
    <w:uiPriority w:val="59"/>
    <w:rsid w:val="008744A4"/>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DefaultParagraphFont"/>
    <w:rsid w:val="008744A4"/>
  </w:style>
  <w:style w:type="paragraph" w:customStyle="1" w:styleId="Default">
    <w:name w:val="Default"/>
    <w:rsid w:val="008744A4"/>
    <w:pPr>
      <w:autoSpaceDE w:val="0"/>
      <w:autoSpaceDN w:val="0"/>
      <w:adjustRightInd w:val="0"/>
      <w:spacing w:after="0" w:line="240" w:lineRule="auto"/>
    </w:pPr>
    <w:rPr>
      <w:rFonts w:ascii="Arial" w:eastAsia="Calibri" w:hAnsi="Arial" w:cs="Arial"/>
      <w:color w:val="000000"/>
      <w:sz w:val="24"/>
      <w:szCs w:val="24"/>
      <w:lang w:val="id-ID"/>
    </w:rPr>
  </w:style>
  <w:style w:type="paragraph" w:styleId="FootnoteText">
    <w:name w:val="footnote text"/>
    <w:basedOn w:val="Normal"/>
    <w:link w:val="FootnoteTextChar"/>
    <w:uiPriority w:val="99"/>
    <w:unhideWhenUsed/>
    <w:rsid w:val="008744A4"/>
    <w:pPr>
      <w:widowControl/>
    </w:pPr>
    <w:rPr>
      <w:rFonts w:ascii="Calibri" w:eastAsia="Calibri" w:hAnsi="Calibri" w:cs="Times New Roman"/>
      <w:color w:val="auto"/>
      <w:sz w:val="20"/>
      <w:szCs w:val="20"/>
      <w:lang w:eastAsia="en-US" w:bidi="ar-SA"/>
    </w:rPr>
  </w:style>
  <w:style w:type="character" w:customStyle="1" w:styleId="FootnoteTextChar">
    <w:name w:val="Footnote Text Char"/>
    <w:basedOn w:val="DefaultParagraphFont"/>
    <w:link w:val="FootnoteText"/>
    <w:uiPriority w:val="99"/>
    <w:rsid w:val="008744A4"/>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8744A4"/>
    <w:rPr>
      <w:vertAlign w:val="superscript"/>
    </w:rPr>
  </w:style>
  <w:style w:type="character" w:customStyle="1" w:styleId="BodyText21">
    <w:name w:val="Body Text2"/>
    <w:basedOn w:val="DefaultParagraphFont"/>
    <w:rsid w:val="008744A4"/>
    <w:rPr>
      <w:rFonts w:ascii="Tahoma" w:eastAsia="Tahoma" w:hAnsi="Tahoma" w:cs="Tahoma"/>
      <w:color w:val="000000"/>
      <w:spacing w:val="0"/>
      <w:w w:val="100"/>
      <w:position w:val="0"/>
      <w:shd w:val="clear" w:color="auto" w:fill="FFFFFF"/>
      <w:lang w:val="id-ID"/>
    </w:rPr>
  </w:style>
  <w:style w:type="character" w:customStyle="1" w:styleId="BodytextBold">
    <w:name w:val="Body text + Bold"/>
    <w:basedOn w:val="DefaultParagraphFont"/>
    <w:rsid w:val="008744A4"/>
    <w:rPr>
      <w:rFonts w:ascii="Tahoma" w:eastAsia="Tahoma" w:hAnsi="Tahoma" w:cs="Tahoma"/>
      <w:b/>
      <w:bCs/>
      <w:color w:val="000000"/>
      <w:spacing w:val="0"/>
      <w:w w:val="100"/>
      <w:position w:val="0"/>
      <w:shd w:val="clear" w:color="auto" w:fill="FFFFFF"/>
      <w:lang w:val="id-ID"/>
    </w:rPr>
  </w:style>
  <w:style w:type="character" w:customStyle="1" w:styleId="Heading2NotBold">
    <w:name w:val="Heading #2 + Not Bold"/>
    <w:basedOn w:val="DefaultParagraphFont"/>
    <w:rsid w:val="008744A4"/>
    <w:rPr>
      <w:rFonts w:ascii="Tahoma" w:eastAsia="Tahoma" w:hAnsi="Tahoma" w:cs="Tahoma"/>
      <w:b/>
      <w:bCs/>
      <w:i w:val="0"/>
      <w:iCs w:val="0"/>
      <w:smallCaps w:val="0"/>
      <w:strike w:val="0"/>
      <w:color w:val="000000"/>
      <w:spacing w:val="0"/>
      <w:w w:val="100"/>
      <w:position w:val="0"/>
      <w:sz w:val="22"/>
      <w:szCs w:val="22"/>
      <w:u w:val="none"/>
      <w:lang w:val="id-ID"/>
    </w:rPr>
  </w:style>
  <w:style w:type="character" w:styleId="PlaceholderText">
    <w:name w:val="Placeholder Text"/>
    <w:basedOn w:val="DefaultParagraphFont"/>
    <w:uiPriority w:val="99"/>
    <w:semiHidden/>
    <w:rsid w:val="008744A4"/>
    <w:rPr>
      <w:color w:val="808080"/>
    </w:rPr>
  </w:style>
  <w:style w:type="character" w:styleId="CommentReference">
    <w:name w:val="annotation reference"/>
    <w:basedOn w:val="DefaultParagraphFont"/>
    <w:uiPriority w:val="99"/>
    <w:semiHidden/>
    <w:unhideWhenUsed/>
    <w:rsid w:val="008744A4"/>
    <w:rPr>
      <w:sz w:val="16"/>
      <w:szCs w:val="16"/>
    </w:rPr>
  </w:style>
  <w:style w:type="paragraph" w:styleId="CommentText">
    <w:name w:val="annotation text"/>
    <w:basedOn w:val="Normal"/>
    <w:link w:val="CommentTextChar"/>
    <w:uiPriority w:val="99"/>
    <w:semiHidden/>
    <w:unhideWhenUsed/>
    <w:rsid w:val="008744A4"/>
    <w:pPr>
      <w:widowControl/>
    </w:pPr>
    <w:rPr>
      <w:rFonts w:ascii="Times New Roman" w:eastAsia="Calibri" w:hAnsi="Times New Roman" w:cs="Times New Roman"/>
      <w:color w:val="auto"/>
      <w:sz w:val="20"/>
      <w:szCs w:val="20"/>
      <w:lang w:val="en-US" w:eastAsia="en-US" w:bidi="ar-SA"/>
    </w:rPr>
  </w:style>
  <w:style w:type="character" w:customStyle="1" w:styleId="CommentTextChar">
    <w:name w:val="Comment Text Char"/>
    <w:basedOn w:val="DefaultParagraphFont"/>
    <w:link w:val="CommentText"/>
    <w:uiPriority w:val="99"/>
    <w:semiHidden/>
    <w:rsid w:val="008744A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4A4"/>
    <w:rPr>
      <w:b/>
      <w:bCs/>
    </w:rPr>
  </w:style>
  <w:style w:type="character" w:customStyle="1" w:styleId="CommentSubjectChar">
    <w:name w:val="Comment Subject Char"/>
    <w:basedOn w:val="CommentTextChar"/>
    <w:link w:val="CommentSubject"/>
    <w:uiPriority w:val="99"/>
    <w:semiHidden/>
    <w:rsid w:val="008744A4"/>
    <w:rPr>
      <w:rFonts w:ascii="Times New Roman" w:eastAsia="Calibri" w:hAnsi="Times New Roman" w:cs="Times New Roman"/>
      <w:b/>
      <w:bCs/>
      <w:sz w:val="20"/>
      <w:szCs w:val="20"/>
    </w:rPr>
  </w:style>
  <w:style w:type="table" w:customStyle="1" w:styleId="TableGrid0">
    <w:name w:val="TableGrid"/>
    <w:rsid w:val="008744A4"/>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744A4"/>
    <w:rPr>
      <w:color w:val="954F72"/>
      <w:u w:val="single"/>
    </w:rPr>
  </w:style>
  <w:style w:type="paragraph" w:styleId="DocumentMap">
    <w:name w:val="Document Map"/>
    <w:basedOn w:val="Normal"/>
    <w:link w:val="DocumentMapChar"/>
    <w:uiPriority w:val="99"/>
    <w:semiHidden/>
    <w:unhideWhenUsed/>
    <w:rsid w:val="008744A4"/>
    <w:pPr>
      <w:widowControl/>
      <w:spacing w:line="360" w:lineRule="auto"/>
      <w:ind w:firstLine="720"/>
    </w:pPr>
    <w:rPr>
      <w:rFonts w:ascii="Tahoma" w:eastAsia="Calibri" w:hAnsi="Tahoma" w:cs="Times New Roman"/>
      <w:color w:val="auto"/>
      <w:sz w:val="16"/>
      <w:szCs w:val="16"/>
      <w:lang w:eastAsia="en-US" w:bidi="ar-SA"/>
    </w:rPr>
  </w:style>
  <w:style w:type="character" w:customStyle="1" w:styleId="DocumentMapChar">
    <w:name w:val="Document Map Char"/>
    <w:basedOn w:val="DefaultParagraphFont"/>
    <w:link w:val="DocumentMap"/>
    <w:uiPriority w:val="99"/>
    <w:semiHidden/>
    <w:rsid w:val="008744A4"/>
    <w:rPr>
      <w:rFonts w:ascii="Tahoma" w:eastAsia="Calibri" w:hAnsi="Tahoma" w:cs="Times New Roman"/>
      <w:sz w:val="16"/>
      <w:szCs w:val="16"/>
      <w:lang w:val="id-ID"/>
    </w:rPr>
  </w:style>
  <w:style w:type="character" w:customStyle="1" w:styleId="selectable-text1">
    <w:name w:val="selectable-text1"/>
    <w:basedOn w:val="DefaultParagraphFont"/>
    <w:rsid w:val="008744A4"/>
  </w:style>
  <w:style w:type="paragraph" w:styleId="Caption">
    <w:name w:val="caption"/>
    <w:basedOn w:val="Normal"/>
    <w:next w:val="Normal"/>
    <w:uiPriority w:val="35"/>
    <w:unhideWhenUsed/>
    <w:qFormat/>
    <w:rsid w:val="008744A4"/>
    <w:pPr>
      <w:spacing w:after="200"/>
    </w:pPr>
    <w:rPr>
      <w:b/>
      <w:bCs/>
      <w:color w:val="4F81BD" w:themeColor="accent1"/>
      <w:sz w:val="18"/>
      <w:szCs w:val="18"/>
    </w:rPr>
  </w:style>
  <w:style w:type="paragraph" w:styleId="TableofFigures">
    <w:name w:val="table of figures"/>
    <w:basedOn w:val="Normal"/>
    <w:next w:val="Normal"/>
    <w:uiPriority w:val="99"/>
    <w:unhideWhenUsed/>
    <w:rsid w:val="008744A4"/>
  </w:style>
  <w:style w:type="paragraph" w:styleId="TOC5">
    <w:name w:val="toc 5"/>
    <w:basedOn w:val="Normal"/>
    <w:next w:val="Normal"/>
    <w:autoRedefine/>
    <w:uiPriority w:val="39"/>
    <w:unhideWhenUsed/>
    <w:rsid w:val="008744A4"/>
    <w:pPr>
      <w:widowControl/>
      <w:spacing w:after="100" w:line="276" w:lineRule="auto"/>
      <w:ind w:left="880"/>
    </w:pPr>
    <w:rPr>
      <w:rFonts w:asciiTheme="minorHAnsi" w:eastAsiaTheme="minorEastAsia" w:hAnsiTheme="minorHAnsi" w:cstheme="minorBidi"/>
      <w:color w:val="auto"/>
      <w:sz w:val="22"/>
      <w:szCs w:val="22"/>
      <w:lang w:val="ru-RU" w:eastAsia="ru-RU" w:bidi="ar-SA"/>
    </w:rPr>
  </w:style>
  <w:style w:type="paragraph" w:styleId="TOC6">
    <w:name w:val="toc 6"/>
    <w:basedOn w:val="Normal"/>
    <w:next w:val="Normal"/>
    <w:autoRedefine/>
    <w:uiPriority w:val="39"/>
    <w:unhideWhenUsed/>
    <w:rsid w:val="008744A4"/>
    <w:pPr>
      <w:widowControl/>
      <w:spacing w:after="100" w:line="276" w:lineRule="auto"/>
      <w:ind w:left="1100"/>
    </w:pPr>
    <w:rPr>
      <w:rFonts w:asciiTheme="minorHAnsi" w:eastAsiaTheme="minorEastAsia" w:hAnsiTheme="minorHAnsi" w:cstheme="minorBidi"/>
      <w:color w:val="auto"/>
      <w:sz w:val="22"/>
      <w:szCs w:val="22"/>
      <w:lang w:val="ru-RU" w:eastAsia="ru-RU" w:bidi="ar-SA"/>
    </w:rPr>
  </w:style>
  <w:style w:type="paragraph" w:styleId="TOC7">
    <w:name w:val="toc 7"/>
    <w:basedOn w:val="Normal"/>
    <w:next w:val="Normal"/>
    <w:autoRedefine/>
    <w:uiPriority w:val="39"/>
    <w:unhideWhenUsed/>
    <w:rsid w:val="008744A4"/>
    <w:pPr>
      <w:widowControl/>
      <w:spacing w:after="100" w:line="276" w:lineRule="auto"/>
      <w:ind w:left="1320"/>
    </w:pPr>
    <w:rPr>
      <w:rFonts w:asciiTheme="minorHAnsi" w:eastAsiaTheme="minorEastAsia" w:hAnsiTheme="minorHAnsi" w:cstheme="minorBidi"/>
      <w:color w:val="auto"/>
      <w:sz w:val="22"/>
      <w:szCs w:val="22"/>
      <w:lang w:val="ru-RU" w:eastAsia="ru-RU" w:bidi="ar-SA"/>
    </w:rPr>
  </w:style>
  <w:style w:type="paragraph" w:styleId="TOC8">
    <w:name w:val="toc 8"/>
    <w:basedOn w:val="Normal"/>
    <w:next w:val="Normal"/>
    <w:autoRedefine/>
    <w:uiPriority w:val="39"/>
    <w:unhideWhenUsed/>
    <w:rsid w:val="008744A4"/>
    <w:pPr>
      <w:widowControl/>
      <w:spacing w:after="100" w:line="276" w:lineRule="auto"/>
      <w:ind w:left="1540"/>
    </w:pPr>
    <w:rPr>
      <w:rFonts w:asciiTheme="minorHAnsi" w:eastAsiaTheme="minorEastAsia" w:hAnsiTheme="minorHAnsi" w:cstheme="minorBidi"/>
      <w:color w:val="auto"/>
      <w:sz w:val="22"/>
      <w:szCs w:val="22"/>
      <w:lang w:val="ru-RU" w:eastAsia="ru-RU" w:bidi="ar-SA"/>
    </w:rPr>
  </w:style>
  <w:style w:type="paragraph" w:styleId="TOC9">
    <w:name w:val="toc 9"/>
    <w:basedOn w:val="Normal"/>
    <w:next w:val="Normal"/>
    <w:autoRedefine/>
    <w:uiPriority w:val="39"/>
    <w:unhideWhenUsed/>
    <w:rsid w:val="008744A4"/>
    <w:pPr>
      <w:widowControl/>
      <w:spacing w:after="100" w:line="276" w:lineRule="auto"/>
      <w:ind w:left="1760"/>
    </w:pPr>
    <w:rPr>
      <w:rFonts w:asciiTheme="minorHAnsi" w:eastAsiaTheme="minorEastAsia" w:hAnsiTheme="minorHAnsi" w:cstheme="minorBidi"/>
      <w:color w:val="auto"/>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621F"/>
    <w:pPr>
      <w:widowControl w:val="0"/>
      <w:spacing w:after="0" w:line="240" w:lineRule="auto"/>
    </w:pPr>
    <w:rPr>
      <w:rFonts w:ascii="Microsoft Sans Serif" w:eastAsia="Microsoft Sans Serif" w:hAnsi="Microsoft Sans Serif" w:cs="Microsoft Sans Serif"/>
      <w:color w:val="000000"/>
      <w:sz w:val="24"/>
      <w:szCs w:val="24"/>
      <w:lang w:val="id-ID" w:eastAsia="id-ID" w:bidi="id-ID"/>
    </w:rPr>
  </w:style>
  <w:style w:type="paragraph" w:styleId="Heading1">
    <w:name w:val="heading 1"/>
    <w:basedOn w:val="Normal"/>
    <w:next w:val="Normal"/>
    <w:link w:val="Heading1Char"/>
    <w:uiPriority w:val="9"/>
    <w:qFormat/>
    <w:rsid w:val="008744A4"/>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744A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8744A4"/>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C8621F"/>
    <w:rPr>
      <w:rFonts w:ascii="Times New Roman" w:eastAsia="Times New Roman" w:hAnsi="Times New Roman" w:cs="Times New Roman"/>
      <w:b/>
      <w:bCs/>
      <w:sz w:val="28"/>
      <w:szCs w:val="28"/>
    </w:rPr>
  </w:style>
  <w:style w:type="paragraph" w:customStyle="1" w:styleId="Bodytext20">
    <w:name w:val="Body text (2)"/>
    <w:basedOn w:val="Normal"/>
    <w:link w:val="Bodytext2"/>
    <w:rsid w:val="00C8621F"/>
    <w:pPr>
      <w:spacing w:after="730"/>
      <w:jc w:val="center"/>
    </w:pPr>
    <w:rPr>
      <w:rFonts w:ascii="Times New Roman" w:eastAsia="Times New Roman" w:hAnsi="Times New Roman" w:cs="Times New Roman"/>
      <w:b/>
      <w:bCs/>
      <w:color w:val="auto"/>
      <w:sz w:val="28"/>
      <w:szCs w:val="28"/>
      <w:lang w:val="en-US" w:eastAsia="en-US" w:bidi="ar-SA"/>
    </w:rPr>
  </w:style>
  <w:style w:type="paragraph" w:styleId="Header">
    <w:name w:val="header"/>
    <w:basedOn w:val="Normal"/>
    <w:link w:val="HeaderChar"/>
    <w:uiPriority w:val="99"/>
    <w:unhideWhenUsed/>
    <w:rsid w:val="00C8621F"/>
    <w:pPr>
      <w:tabs>
        <w:tab w:val="center" w:pos="4680"/>
        <w:tab w:val="right" w:pos="9360"/>
      </w:tabs>
    </w:pPr>
    <w:rPr>
      <w:rFonts w:cs="Times New Roman"/>
      <w:sz w:val="20"/>
      <w:szCs w:val="20"/>
      <w:lang w:bidi="ar-SA"/>
    </w:rPr>
  </w:style>
  <w:style w:type="character" w:customStyle="1" w:styleId="HeaderChar">
    <w:name w:val="Header Char"/>
    <w:basedOn w:val="DefaultParagraphFont"/>
    <w:link w:val="Header"/>
    <w:uiPriority w:val="99"/>
    <w:rsid w:val="00C8621F"/>
    <w:rPr>
      <w:rFonts w:ascii="Microsoft Sans Serif" w:eastAsia="Microsoft Sans Serif" w:hAnsi="Microsoft Sans Serif" w:cs="Times New Roman"/>
      <w:color w:val="000000"/>
      <w:sz w:val="20"/>
      <w:szCs w:val="20"/>
      <w:lang w:val="id-ID" w:eastAsia="id-ID"/>
    </w:rPr>
  </w:style>
  <w:style w:type="paragraph" w:styleId="Footer">
    <w:name w:val="footer"/>
    <w:basedOn w:val="Normal"/>
    <w:link w:val="FooterChar"/>
    <w:uiPriority w:val="99"/>
    <w:unhideWhenUsed/>
    <w:rsid w:val="00C8621F"/>
    <w:pPr>
      <w:tabs>
        <w:tab w:val="center" w:pos="4680"/>
        <w:tab w:val="right" w:pos="9360"/>
      </w:tabs>
    </w:pPr>
    <w:rPr>
      <w:rFonts w:cs="Times New Roman"/>
      <w:sz w:val="20"/>
      <w:szCs w:val="20"/>
      <w:lang w:bidi="ar-SA"/>
    </w:rPr>
  </w:style>
  <w:style w:type="character" w:customStyle="1" w:styleId="FooterChar">
    <w:name w:val="Footer Char"/>
    <w:basedOn w:val="DefaultParagraphFont"/>
    <w:link w:val="Footer"/>
    <w:uiPriority w:val="99"/>
    <w:rsid w:val="00C8621F"/>
    <w:rPr>
      <w:rFonts w:ascii="Microsoft Sans Serif" w:eastAsia="Microsoft Sans Serif" w:hAnsi="Microsoft Sans Serif" w:cs="Times New Roman"/>
      <w:color w:val="000000"/>
      <w:sz w:val="20"/>
      <w:szCs w:val="20"/>
      <w:lang w:val="id-ID" w:eastAsia="id-ID"/>
    </w:rPr>
  </w:style>
  <w:style w:type="paragraph" w:styleId="BodyText">
    <w:name w:val="Body Text"/>
    <w:basedOn w:val="Normal"/>
    <w:link w:val="BodyTextChar"/>
    <w:uiPriority w:val="1"/>
    <w:qFormat/>
    <w:rsid w:val="00C8621F"/>
    <w:pPr>
      <w:autoSpaceDE w:val="0"/>
      <w:autoSpaceDN w:val="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1"/>
    <w:rsid w:val="00C8621F"/>
    <w:rPr>
      <w:rFonts w:ascii="Times New Roman" w:eastAsia="Times New Roman" w:hAnsi="Times New Roman" w:cs="Times New Roman"/>
      <w:sz w:val="24"/>
      <w:szCs w:val="24"/>
      <w:lang w:val="id-ID" w:eastAsia="id-ID"/>
    </w:rPr>
  </w:style>
  <w:style w:type="character" w:styleId="Hyperlink">
    <w:name w:val="Hyperlink"/>
    <w:uiPriority w:val="99"/>
    <w:unhideWhenUsed/>
    <w:rsid w:val="00C8621F"/>
    <w:rPr>
      <w:color w:val="0000FF"/>
      <w:u w:val="single"/>
    </w:rPr>
  </w:style>
  <w:style w:type="character" w:customStyle="1" w:styleId="Heading1Char">
    <w:name w:val="Heading 1 Char"/>
    <w:basedOn w:val="DefaultParagraphFont"/>
    <w:link w:val="Heading1"/>
    <w:uiPriority w:val="9"/>
    <w:rsid w:val="008744A4"/>
    <w:rPr>
      <w:rFonts w:ascii="Cambria" w:eastAsia="Times New Roman" w:hAnsi="Cambria" w:cs="Times New Roman"/>
      <w:b/>
      <w:bCs/>
      <w:color w:val="365F91"/>
      <w:sz w:val="28"/>
      <w:szCs w:val="28"/>
      <w:lang w:val="id-ID" w:eastAsia="id-ID" w:bidi="id-ID"/>
    </w:rPr>
  </w:style>
  <w:style w:type="character" w:customStyle="1" w:styleId="Heading2Char">
    <w:name w:val="Heading 2 Char"/>
    <w:basedOn w:val="DefaultParagraphFont"/>
    <w:link w:val="Heading2"/>
    <w:uiPriority w:val="9"/>
    <w:rsid w:val="008744A4"/>
    <w:rPr>
      <w:rFonts w:ascii="Cambria" w:eastAsia="Times New Roman" w:hAnsi="Cambria" w:cs="Times New Roman"/>
      <w:b/>
      <w:bCs/>
      <w:i/>
      <w:iCs/>
      <w:color w:val="000000"/>
      <w:sz w:val="28"/>
      <w:szCs w:val="28"/>
      <w:lang w:val="id-ID" w:eastAsia="id-ID" w:bidi="id-ID"/>
    </w:rPr>
  </w:style>
  <w:style w:type="character" w:customStyle="1" w:styleId="Heading3Char">
    <w:name w:val="Heading 3 Char"/>
    <w:basedOn w:val="DefaultParagraphFont"/>
    <w:link w:val="Heading3"/>
    <w:uiPriority w:val="9"/>
    <w:semiHidden/>
    <w:rsid w:val="008744A4"/>
    <w:rPr>
      <w:rFonts w:ascii="Cambria" w:eastAsia="Times New Roman" w:hAnsi="Cambria" w:cs="Times New Roman"/>
      <w:b/>
      <w:bCs/>
      <w:color w:val="000000"/>
      <w:sz w:val="26"/>
      <w:szCs w:val="26"/>
      <w:lang w:val="id-ID" w:eastAsia="id-ID" w:bidi="id-ID"/>
    </w:rPr>
  </w:style>
  <w:style w:type="character" w:customStyle="1" w:styleId="Picturecaption">
    <w:name w:val="Picture caption_"/>
    <w:link w:val="Picturecaption0"/>
    <w:rsid w:val="008744A4"/>
    <w:rPr>
      <w:rFonts w:ascii="Times New Roman" w:eastAsia="Times New Roman" w:hAnsi="Times New Roman" w:cs="Times New Roman"/>
      <w:b/>
      <w:bCs/>
    </w:rPr>
  </w:style>
  <w:style w:type="paragraph" w:customStyle="1" w:styleId="Picturecaption0">
    <w:name w:val="Picture caption"/>
    <w:basedOn w:val="Normal"/>
    <w:link w:val="Picturecaption"/>
    <w:rsid w:val="008744A4"/>
    <w:rPr>
      <w:rFonts w:ascii="Times New Roman" w:eastAsia="Times New Roman" w:hAnsi="Times New Roman" w:cs="Times New Roman"/>
      <w:b/>
      <w:bCs/>
      <w:color w:val="auto"/>
      <w:sz w:val="22"/>
      <w:szCs w:val="22"/>
      <w:lang w:val="en-US" w:eastAsia="en-US" w:bidi="ar-SA"/>
    </w:rPr>
  </w:style>
  <w:style w:type="character" w:customStyle="1" w:styleId="Headerorfooter2">
    <w:name w:val="Header or footer (2)_"/>
    <w:link w:val="Headerorfooter20"/>
    <w:rsid w:val="008744A4"/>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8744A4"/>
    <w:rPr>
      <w:rFonts w:ascii="Times New Roman" w:eastAsia="Times New Roman" w:hAnsi="Times New Roman" w:cs="Times New Roman"/>
      <w:color w:val="auto"/>
      <w:sz w:val="20"/>
      <w:szCs w:val="20"/>
      <w:lang w:val="en-US" w:eastAsia="en-US" w:bidi="ar-SA"/>
    </w:rPr>
  </w:style>
  <w:style w:type="character" w:customStyle="1" w:styleId="Bodytext0">
    <w:name w:val="Body text_"/>
    <w:link w:val="BodyText1"/>
    <w:rsid w:val="008744A4"/>
    <w:rPr>
      <w:rFonts w:ascii="Times New Roman" w:eastAsia="Times New Roman" w:hAnsi="Times New Roman" w:cs="Times New Roman"/>
    </w:rPr>
  </w:style>
  <w:style w:type="paragraph" w:customStyle="1" w:styleId="BodyText1">
    <w:name w:val="Body Text1"/>
    <w:basedOn w:val="Normal"/>
    <w:link w:val="Bodytext0"/>
    <w:qFormat/>
    <w:rsid w:val="008744A4"/>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Tableofcontents">
    <w:name w:val="Table of contents_"/>
    <w:link w:val="Tableofcontents0"/>
    <w:rsid w:val="008744A4"/>
    <w:rPr>
      <w:rFonts w:ascii="Times New Roman" w:eastAsia="Times New Roman" w:hAnsi="Times New Roman" w:cs="Times New Roman"/>
    </w:rPr>
  </w:style>
  <w:style w:type="paragraph" w:customStyle="1" w:styleId="Tableofcontents0">
    <w:name w:val="Table of contents"/>
    <w:basedOn w:val="Normal"/>
    <w:link w:val="Tableofcontents"/>
    <w:rsid w:val="008744A4"/>
    <w:pPr>
      <w:spacing w:line="338" w:lineRule="auto"/>
    </w:pPr>
    <w:rPr>
      <w:rFonts w:ascii="Times New Roman" w:eastAsia="Times New Roman" w:hAnsi="Times New Roman" w:cs="Times New Roman"/>
      <w:color w:val="auto"/>
      <w:sz w:val="22"/>
      <w:szCs w:val="22"/>
      <w:lang w:val="en-US" w:eastAsia="en-US" w:bidi="ar-SA"/>
    </w:rPr>
  </w:style>
  <w:style w:type="character" w:customStyle="1" w:styleId="Heading10">
    <w:name w:val="Heading #1_"/>
    <w:link w:val="Heading11"/>
    <w:rsid w:val="008744A4"/>
    <w:rPr>
      <w:rFonts w:ascii="Times New Roman" w:eastAsia="Times New Roman" w:hAnsi="Times New Roman" w:cs="Times New Roman"/>
      <w:b/>
      <w:bCs/>
    </w:rPr>
  </w:style>
  <w:style w:type="paragraph" w:customStyle="1" w:styleId="Heading11">
    <w:name w:val="Heading #1"/>
    <w:basedOn w:val="Normal"/>
    <w:link w:val="Heading10"/>
    <w:rsid w:val="008744A4"/>
    <w:pPr>
      <w:spacing w:line="480" w:lineRule="auto"/>
      <w:outlineLvl w:val="0"/>
    </w:pPr>
    <w:rPr>
      <w:rFonts w:ascii="Times New Roman" w:eastAsia="Times New Roman" w:hAnsi="Times New Roman" w:cs="Times New Roman"/>
      <w:b/>
      <w:bCs/>
      <w:color w:val="auto"/>
      <w:sz w:val="22"/>
      <w:szCs w:val="22"/>
      <w:lang w:val="en-US" w:eastAsia="en-US" w:bidi="ar-SA"/>
    </w:rPr>
  </w:style>
  <w:style w:type="character" w:customStyle="1" w:styleId="Tablecaption">
    <w:name w:val="Table caption_"/>
    <w:link w:val="Tablecaption0"/>
    <w:rsid w:val="008744A4"/>
    <w:rPr>
      <w:rFonts w:ascii="Times New Roman" w:eastAsia="Times New Roman" w:hAnsi="Times New Roman" w:cs="Times New Roman"/>
      <w:i/>
      <w:iCs/>
    </w:rPr>
  </w:style>
  <w:style w:type="paragraph" w:customStyle="1" w:styleId="Tablecaption0">
    <w:name w:val="Table caption"/>
    <w:basedOn w:val="Normal"/>
    <w:link w:val="Tablecaption"/>
    <w:rsid w:val="008744A4"/>
    <w:rPr>
      <w:rFonts w:ascii="Times New Roman" w:eastAsia="Times New Roman" w:hAnsi="Times New Roman" w:cs="Times New Roman"/>
      <w:i/>
      <w:iCs/>
      <w:color w:val="auto"/>
      <w:sz w:val="22"/>
      <w:szCs w:val="22"/>
      <w:lang w:val="en-US" w:eastAsia="en-US" w:bidi="ar-SA"/>
    </w:rPr>
  </w:style>
  <w:style w:type="character" w:customStyle="1" w:styleId="Other">
    <w:name w:val="Other_"/>
    <w:link w:val="Other0"/>
    <w:rsid w:val="008744A4"/>
    <w:rPr>
      <w:rFonts w:ascii="Times New Roman" w:eastAsia="Times New Roman" w:hAnsi="Times New Roman" w:cs="Times New Roman"/>
    </w:rPr>
  </w:style>
  <w:style w:type="paragraph" w:customStyle="1" w:styleId="Other0">
    <w:name w:val="Other"/>
    <w:basedOn w:val="Normal"/>
    <w:link w:val="Other"/>
    <w:rsid w:val="008744A4"/>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Headerorfooter">
    <w:name w:val="Header or footer_"/>
    <w:link w:val="Headerorfooter0"/>
    <w:rsid w:val="008744A4"/>
    <w:rPr>
      <w:rFonts w:ascii="Calibri" w:eastAsia="Calibri" w:hAnsi="Calibri" w:cs="Calibri"/>
      <w:sz w:val="20"/>
      <w:szCs w:val="20"/>
    </w:rPr>
  </w:style>
  <w:style w:type="paragraph" w:customStyle="1" w:styleId="Headerorfooter0">
    <w:name w:val="Header or footer"/>
    <w:basedOn w:val="Normal"/>
    <w:link w:val="Headerorfooter"/>
    <w:rsid w:val="008744A4"/>
    <w:rPr>
      <w:rFonts w:ascii="Calibri" w:eastAsia="Calibri" w:hAnsi="Calibri" w:cs="Calibri"/>
      <w:color w:val="auto"/>
      <w:sz w:val="20"/>
      <w:szCs w:val="20"/>
      <w:lang w:val="en-US" w:eastAsia="en-US" w:bidi="ar-SA"/>
    </w:rPr>
  </w:style>
  <w:style w:type="paragraph" w:styleId="BalloonText">
    <w:name w:val="Balloon Text"/>
    <w:basedOn w:val="Normal"/>
    <w:link w:val="BalloonTextChar"/>
    <w:uiPriority w:val="99"/>
    <w:semiHidden/>
    <w:unhideWhenUsed/>
    <w:rsid w:val="008744A4"/>
    <w:rPr>
      <w:rFonts w:ascii="Tahoma" w:hAnsi="Tahoma" w:cs="Times New Roman"/>
      <w:sz w:val="16"/>
      <w:szCs w:val="16"/>
      <w:lang w:bidi="ar-SA"/>
    </w:rPr>
  </w:style>
  <w:style w:type="character" w:customStyle="1" w:styleId="BalloonTextChar">
    <w:name w:val="Balloon Text Char"/>
    <w:basedOn w:val="DefaultParagraphFont"/>
    <w:link w:val="BalloonText"/>
    <w:uiPriority w:val="99"/>
    <w:semiHidden/>
    <w:rsid w:val="008744A4"/>
    <w:rPr>
      <w:rFonts w:ascii="Tahoma" w:eastAsia="Microsoft Sans Serif" w:hAnsi="Tahoma" w:cs="Times New Roman"/>
      <w:color w:val="000000"/>
      <w:sz w:val="16"/>
      <w:szCs w:val="16"/>
      <w:lang w:val="id-ID" w:eastAsia="id-ID"/>
    </w:rPr>
  </w:style>
  <w:style w:type="paragraph" w:styleId="TOC1">
    <w:name w:val="toc 1"/>
    <w:basedOn w:val="Normal"/>
    <w:next w:val="Normal"/>
    <w:autoRedefine/>
    <w:uiPriority w:val="39"/>
    <w:unhideWhenUsed/>
    <w:rsid w:val="008744A4"/>
    <w:pPr>
      <w:tabs>
        <w:tab w:val="right" w:leader="dot" w:pos="7921"/>
      </w:tabs>
      <w:spacing w:line="360" w:lineRule="auto"/>
      <w:ind w:left="1276" w:hanging="1276"/>
    </w:pPr>
    <w:rPr>
      <w:rFonts w:ascii="Times New Roman" w:hAnsi="Times New Roman" w:cs="Times New Roman"/>
      <w:b/>
      <w:bCs/>
      <w:noProof/>
      <w:color w:val="0D0D0D" w:themeColor="text1" w:themeTint="F2"/>
      <w:lang w:val="en-US"/>
    </w:rPr>
  </w:style>
  <w:style w:type="paragraph" w:styleId="TOCHeading">
    <w:name w:val="TOC Heading"/>
    <w:basedOn w:val="Heading1"/>
    <w:next w:val="Normal"/>
    <w:uiPriority w:val="39"/>
    <w:unhideWhenUsed/>
    <w:qFormat/>
    <w:rsid w:val="008744A4"/>
    <w:pPr>
      <w:widowControl/>
      <w:spacing w:line="276" w:lineRule="auto"/>
      <w:outlineLvl w:val="9"/>
    </w:pPr>
    <w:rPr>
      <w:lang w:val="en-US" w:eastAsia="en-US" w:bidi="ar-SA"/>
    </w:rPr>
  </w:style>
  <w:style w:type="paragraph" w:styleId="TOC2">
    <w:name w:val="toc 2"/>
    <w:basedOn w:val="Normal"/>
    <w:next w:val="Normal"/>
    <w:autoRedefine/>
    <w:uiPriority w:val="39"/>
    <w:unhideWhenUsed/>
    <w:rsid w:val="008744A4"/>
    <w:pPr>
      <w:tabs>
        <w:tab w:val="right" w:leader="dot" w:pos="7921"/>
      </w:tabs>
      <w:spacing w:line="480" w:lineRule="auto"/>
      <w:ind w:left="1843" w:hanging="567"/>
    </w:pPr>
    <w:rPr>
      <w:rFonts w:ascii="Times New Roman" w:hAnsi="Times New Roman" w:cs="Times New Roman"/>
      <w:b/>
      <w:noProof/>
      <w:lang w:val="en-US"/>
    </w:rPr>
  </w:style>
  <w:style w:type="character" w:customStyle="1" w:styleId="Heading4">
    <w:name w:val="Heading #4_"/>
    <w:link w:val="Heading40"/>
    <w:rsid w:val="008744A4"/>
    <w:rPr>
      <w:rFonts w:ascii="Times New Roman" w:eastAsia="Times New Roman" w:hAnsi="Times New Roman" w:cs="Times New Roman"/>
      <w:b/>
      <w:bCs/>
    </w:rPr>
  </w:style>
  <w:style w:type="paragraph" w:customStyle="1" w:styleId="Heading40">
    <w:name w:val="Heading #4"/>
    <w:basedOn w:val="Normal"/>
    <w:link w:val="Heading4"/>
    <w:rsid w:val="008744A4"/>
    <w:pPr>
      <w:spacing w:line="480" w:lineRule="auto"/>
      <w:outlineLvl w:val="3"/>
    </w:pPr>
    <w:rPr>
      <w:rFonts w:ascii="Times New Roman" w:eastAsia="Times New Roman" w:hAnsi="Times New Roman" w:cs="Times New Roman"/>
      <w:b/>
      <w:bCs/>
      <w:color w:val="auto"/>
      <w:sz w:val="22"/>
      <w:szCs w:val="22"/>
      <w:lang w:val="en-US" w:eastAsia="en-US" w:bidi="ar-SA"/>
    </w:rPr>
  </w:style>
  <w:style w:type="character" w:customStyle="1" w:styleId="Heading30">
    <w:name w:val="Heading #3_"/>
    <w:link w:val="Heading31"/>
    <w:rsid w:val="008744A4"/>
    <w:rPr>
      <w:rFonts w:ascii="Times New Roman" w:eastAsia="Times New Roman" w:hAnsi="Times New Roman" w:cs="Times New Roman"/>
      <w:strike/>
      <w:sz w:val="26"/>
      <w:szCs w:val="26"/>
    </w:rPr>
  </w:style>
  <w:style w:type="paragraph" w:customStyle="1" w:styleId="Heading31">
    <w:name w:val="Heading #3"/>
    <w:basedOn w:val="Normal"/>
    <w:link w:val="Heading30"/>
    <w:rsid w:val="008744A4"/>
    <w:pPr>
      <w:ind w:firstLine="440"/>
      <w:outlineLvl w:val="2"/>
    </w:pPr>
    <w:rPr>
      <w:rFonts w:ascii="Times New Roman" w:eastAsia="Times New Roman" w:hAnsi="Times New Roman" w:cs="Times New Roman"/>
      <w:strike/>
      <w:color w:val="auto"/>
      <w:sz w:val="26"/>
      <w:szCs w:val="26"/>
      <w:lang w:val="en-US" w:eastAsia="en-US" w:bidi="ar-SA"/>
    </w:rPr>
  </w:style>
  <w:style w:type="paragraph" w:styleId="TOC4">
    <w:name w:val="toc 4"/>
    <w:basedOn w:val="Normal"/>
    <w:next w:val="Normal"/>
    <w:autoRedefine/>
    <w:uiPriority w:val="39"/>
    <w:unhideWhenUsed/>
    <w:rsid w:val="008744A4"/>
    <w:pPr>
      <w:ind w:left="720"/>
    </w:p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qFormat/>
    <w:rsid w:val="008744A4"/>
    <w:pPr>
      <w:widowControl/>
      <w:spacing w:after="200" w:line="276" w:lineRule="auto"/>
      <w:ind w:left="720"/>
      <w:contextualSpacing/>
    </w:pPr>
    <w:rPr>
      <w:rFonts w:ascii="Calibri" w:eastAsia="Calibri" w:hAnsi="Calibri" w:cs="Times New Roman"/>
      <w:color w:val="auto"/>
      <w:sz w:val="22"/>
      <w:szCs w:val="22"/>
      <w:lang w:bidi="ar-S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qFormat/>
    <w:locked/>
    <w:rsid w:val="008744A4"/>
    <w:rPr>
      <w:rFonts w:ascii="Calibri" w:eastAsia="Calibri" w:hAnsi="Calibri" w:cs="Times New Roman"/>
      <w:lang w:val="id-ID" w:eastAsia="id-ID"/>
    </w:rPr>
  </w:style>
  <w:style w:type="paragraph" w:customStyle="1" w:styleId="TableParagraph">
    <w:name w:val="Table Paragraph"/>
    <w:basedOn w:val="Normal"/>
    <w:uiPriority w:val="1"/>
    <w:qFormat/>
    <w:rsid w:val="008744A4"/>
    <w:pPr>
      <w:autoSpaceDE w:val="0"/>
      <w:autoSpaceDN w:val="0"/>
    </w:pPr>
    <w:rPr>
      <w:rFonts w:ascii="Tahoma" w:eastAsia="Tahoma" w:hAnsi="Tahoma" w:cs="Tahoma"/>
      <w:color w:val="auto"/>
      <w:sz w:val="22"/>
      <w:szCs w:val="22"/>
      <w:lang w:eastAsia="en-US" w:bidi="ar-SA"/>
    </w:rPr>
  </w:style>
  <w:style w:type="paragraph" w:styleId="NormalWeb">
    <w:name w:val="Normal (Web)"/>
    <w:basedOn w:val="Normal"/>
    <w:uiPriority w:val="99"/>
    <w:semiHidden/>
    <w:unhideWhenUsed/>
    <w:rsid w:val="008744A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8">
    <w:name w:val="Body text (8)_"/>
    <w:basedOn w:val="DefaultParagraphFont"/>
    <w:link w:val="Bodytext80"/>
    <w:rsid w:val="008744A4"/>
    <w:rPr>
      <w:rFonts w:ascii="Times New Roman" w:eastAsia="Times New Roman" w:hAnsi="Times New Roman" w:cs="Times New Roman"/>
      <w:sz w:val="18"/>
      <w:szCs w:val="18"/>
    </w:rPr>
  </w:style>
  <w:style w:type="paragraph" w:customStyle="1" w:styleId="Bodytext80">
    <w:name w:val="Body text (8)"/>
    <w:basedOn w:val="Normal"/>
    <w:link w:val="Bodytext8"/>
    <w:rsid w:val="008744A4"/>
    <w:pPr>
      <w:ind w:left="1100" w:right="580" w:hanging="360"/>
    </w:pPr>
    <w:rPr>
      <w:rFonts w:ascii="Times New Roman" w:eastAsia="Times New Roman" w:hAnsi="Times New Roman" w:cs="Times New Roman"/>
      <w:color w:val="auto"/>
      <w:sz w:val="18"/>
      <w:szCs w:val="18"/>
      <w:lang w:val="en-US" w:eastAsia="en-US" w:bidi="ar-SA"/>
    </w:rPr>
  </w:style>
  <w:style w:type="paragraph" w:styleId="TOC3">
    <w:name w:val="toc 3"/>
    <w:basedOn w:val="Normal"/>
    <w:next w:val="Normal"/>
    <w:autoRedefine/>
    <w:uiPriority w:val="39"/>
    <w:unhideWhenUsed/>
    <w:rsid w:val="008744A4"/>
    <w:pPr>
      <w:tabs>
        <w:tab w:val="right" w:leader="dot" w:pos="7921"/>
      </w:tabs>
      <w:spacing w:line="360" w:lineRule="auto"/>
      <w:ind w:left="2552" w:hanging="709"/>
    </w:pPr>
  </w:style>
  <w:style w:type="table" w:styleId="TableGrid">
    <w:name w:val="Table Grid"/>
    <w:basedOn w:val="TableNormal"/>
    <w:uiPriority w:val="59"/>
    <w:rsid w:val="008744A4"/>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DefaultParagraphFont"/>
    <w:rsid w:val="008744A4"/>
  </w:style>
  <w:style w:type="paragraph" w:customStyle="1" w:styleId="Default">
    <w:name w:val="Default"/>
    <w:rsid w:val="008744A4"/>
    <w:pPr>
      <w:autoSpaceDE w:val="0"/>
      <w:autoSpaceDN w:val="0"/>
      <w:adjustRightInd w:val="0"/>
      <w:spacing w:after="0" w:line="240" w:lineRule="auto"/>
    </w:pPr>
    <w:rPr>
      <w:rFonts w:ascii="Arial" w:eastAsia="Calibri" w:hAnsi="Arial" w:cs="Arial"/>
      <w:color w:val="000000"/>
      <w:sz w:val="24"/>
      <w:szCs w:val="24"/>
      <w:lang w:val="id-ID"/>
    </w:rPr>
  </w:style>
  <w:style w:type="paragraph" w:styleId="FootnoteText">
    <w:name w:val="footnote text"/>
    <w:basedOn w:val="Normal"/>
    <w:link w:val="FootnoteTextChar"/>
    <w:uiPriority w:val="99"/>
    <w:unhideWhenUsed/>
    <w:rsid w:val="008744A4"/>
    <w:pPr>
      <w:widowControl/>
    </w:pPr>
    <w:rPr>
      <w:rFonts w:ascii="Calibri" w:eastAsia="Calibri" w:hAnsi="Calibri" w:cs="Times New Roman"/>
      <w:color w:val="auto"/>
      <w:sz w:val="20"/>
      <w:szCs w:val="20"/>
      <w:lang w:eastAsia="en-US" w:bidi="ar-SA"/>
    </w:rPr>
  </w:style>
  <w:style w:type="character" w:customStyle="1" w:styleId="FootnoteTextChar">
    <w:name w:val="Footnote Text Char"/>
    <w:basedOn w:val="DefaultParagraphFont"/>
    <w:link w:val="FootnoteText"/>
    <w:uiPriority w:val="99"/>
    <w:rsid w:val="008744A4"/>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8744A4"/>
    <w:rPr>
      <w:vertAlign w:val="superscript"/>
    </w:rPr>
  </w:style>
  <w:style w:type="character" w:customStyle="1" w:styleId="BodyText21">
    <w:name w:val="Body Text2"/>
    <w:basedOn w:val="DefaultParagraphFont"/>
    <w:rsid w:val="008744A4"/>
    <w:rPr>
      <w:rFonts w:ascii="Tahoma" w:eastAsia="Tahoma" w:hAnsi="Tahoma" w:cs="Tahoma"/>
      <w:color w:val="000000"/>
      <w:spacing w:val="0"/>
      <w:w w:val="100"/>
      <w:position w:val="0"/>
      <w:shd w:val="clear" w:color="auto" w:fill="FFFFFF"/>
      <w:lang w:val="id-ID"/>
    </w:rPr>
  </w:style>
  <w:style w:type="character" w:customStyle="1" w:styleId="BodytextBold">
    <w:name w:val="Body text + Bold"/>
    <w:basedOn w:val="DefaultParagraphFont"/>
    <w:rsid w:val="008744A4"/>
    <w:rPr>
      <w:rFonts w:ascii="Tahoma" w:eastAsia="Tahoma" w:hAnsi="Tahoma" w:cs="Tahoma"/>
      <w:b/>
      <w:bCs/>
      <w:color w:val="000000"/>
      <w:spacing w:val="0"/>
      <w:w w:val="100"/>
      <w:position w:val="0"/>
      <w:shd w:val="clear" w:color="auto" w:fill="FFFFFF"/>
      <w:lang w:val="id-ID"/>
    </w:rPr>
  </w:style>
  <w:style w:type="character" w:customStyle="1" w:styleId="Heading2NotBold">
    <w:name w:val="Heading #2 + Not Bold"/>
    <w:basedOn w:val="DefaultParagraphFont"/>
    <w:rsid w:val="008744A4"/>
    <w:rPr>
      <w:rFonts w:ascii="Tahoma" w:eastAsia="Tahoma" w:hAnsi="Tahoma" w:cs="Tahoma"/>
      <w:b/>
      <w:bCs/>
      <w:i w:val="0"/>
      <w:iCs w:val="0"/>
      <w:smallCaps w:val="0"/>
      <w:strike w:val="0"/>
      <w:color w:val="000000"/>
      <w:spacing w:val="0"/>
      <w:w w:val="100"/>
      <w:position w:val="0"/>
      <w:sz w:val="22"/>
      <w:szCs w:val="22"/>
      <w:u w:val="none"/>
      <w:lang w:val="id-ID"/>
    </w:rPr>
  </w:style>
  <w:style w:type="character" w:styleId="PlaceholderText">
    <w:name w:val="Placeholder Text"/>
    <w:basedOn w:val="DefaultParagraphFont"/>
    <w:uiPriority w:val="99"/>
    <w:semiHidden/>
    <w:rsid w:val="008744A4"/>
    <w:rPr>
      <w:color w:val="808080"/>
    </w:rPr>
  </w:style>
  <w:style w:type="character" w:styleId="CommentReference">
    <w:name w:val="annotation reference"/>
    <w:basedOn w:val="DefaultParagraphFont"/>
    <w:uiPriority w:val="99"/>
    <w:semiHidden/>
    <w:unhideWhenUsed/>
    <w:rsid w:val="008744A4"/>
    <w:rPr>
      <w:sz w:val="16"/>
      <w:szCs w:val="16"/>
    </w:rPr>
  </w:style>
  <w:style w:type="paragraph" w:styleId="CommentText">
    <w:name w:val="annotation text"/>
    <w:basedOn w:val="Normal"/>
    <w:link w:val="CommentTextChar"/>
    <w:uiPriority w:val="99"/>
    <w:semiHidden/>
    <w:unhideWhenUsed/>
    <w:rsid w:val="008744A4"/>
    <w:pPr>
      <w:widowControl/>
    </w:pPr>
    <w:rPr>
      <w:rFonts w:ascii="Times New Roman" w:eastAsia="Calibri" w:hAnsi="Times New Roman" w:cs="Times New Roman"/>
      <w:color w:val="auto"/>
      <w:sz w:val="20"/>
      <w:szCs w:val="20"/>
      <w:lang w:val="en-US" w:eastAsia="en-US" w:bidi="ar-SA"/>
    </w:rPr>
  </w:style>
  <w:style w:type="character" w:customStyle="1" w:styleId="CommentTextChar">
    <w:name w:val="Comment Text Char"/>
    <w:basedOn w:val="DefaultParagraphFont"/>
    <w:link w:val="CommentText"/>
    <w:uiPriority w:val="99"/>
    <w:semiHidden/>
    <w:rsid w:val="008744A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4A4"/>
    <w:rPr>
      <w:b/>
      <w:bCs/>
    </w:rPr>
  </w:style>
  <w:style w:type="character" w:customStyle="1" w:styleId="CommentSubjectChar">
    <w:name w:val="Comment Subject Char"/>
    <w:basedOn w:val="CommentTextChar"/>
    <w:link w:val="CommentSubject"/>
    <w:uiPriority w:val="99"/>
    <w:semiHidden/>
    <w:rsid w:val="008744A4"/>
    <w:rPr>
      <w:rFonts w:ascii="Times New Roman" w:eastAsia="Calibri" w:hAnsi="Times New Roman" w:cs="Times New Roman"/>
      <w:b/>
      <w:bCs/>
      <w:sz w:val="20"/>
      <w:szCs w:val="20"/>
    </w:rPr>
  </w:style>
  <w:style w:type="table" w:customStyle="1" w:styleId="TableGrid0">
    <w:name w:val="TableGrid"/>
    <w:rsid w:val="008744A4"/>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744A4"/>
    <w:rPr>
      <w:color w:val="954F72"/>
      <w:u w:val="single"/>
    </w:rPr>
  </w:style>
  <w:style w:type="paragraph" w:styleId="DocumentMap">
    <w:name w:val="Document Map"/>
    <w:basedOn w:val="Normal"/>
    <w:link w:val="DocumentMapChar"/>
    <w:uiPriority w:val="99"/>
    <w:semiHidden/>
    <w:unhideWhenUsed/>
    <w:rsid w:val="008744A4"/>
    <w:pPr>
      <w:widowControl/>
      <w:spacing w:line="360" w:lineRule="auto"/>
      <w:ind w:firstLine="720"/>
    </w:pPr>
    <w:rPr>
      <w:rFonts w:ascii="Tahoma" w:eastAsia="Calibri" w:hAnsi="Tahoma" w:cs="Times New Roman"/>
      <w:color w:val="auto"/>
      <w:sz w:val="16"/>
      <w:szCs w:val="16"/>
      <w:lang w:eastAsia="en-US" w:bidi="ar-SA"/>
    </w:rPr>
  </w:style>
  <w:style w:type="character" w:customStyle="1" w:styleId="DocumentMapChar">
    <w:name w:val="Document Map Char"/>
    <w:basedOn w:val="DefaultParagraphFont"/>
    <w:link w:val="DocumentMap"/>
    <w:uiPriority w:val="99"/>
    <w:semiHidden/>
    <w:rsid w:val="008744A4"/>
    <w:rPr>
      <w:rFonts w:ascii="Tahoma" w:eastAsia="Calibri" w:hAnsi="Tahoma" w:cs="Times New Roman"/>
      <w:sz w:val="16"/>
      <w:szCs w:val="16"/>
      <w:lang w:val="id-ID"/>
    </w:rPr>
  </w:style>
  <w:style w:type="character" w:customStyle="1" w:styleId="selectable-text1">
    <w:name w:val="selectable-text1"/>
    <w:basedOn w:val="DefaultParagraphFont"/>
    <w:rsid w:val="008744A4"/>
  </w:style>
  <w:style w:type="paragraph" w:styleId="Caption">
    <w:name w:val="caption"/>
    <w:basedOn w:val="Normal"/>
    <w:next w:val="Normal"/>
    <w:uiPriority w:val="35"/>
    <w:unhideWhenUsed/>
    <w:qFormat/>
    <w:rsid w:val="008744A4"/>
    <w:pPr>
      <w:spacing w:after="200"/>
    </w:pPr>
    <w:rPr>
      <w:b/>
      <w:bCs/>
      <w:color w:val="4F81BD" w:themeColor="accent1"/>
      <w:sz w:val="18"/>
      <w:szCs w:val="18"/>
    </w:rPr>
  </w:style>
  <w:style w:type="paragraph" w:styleId="TableofFigures">
    <w:name w:val="table of figures"/>
    <w:basedOn w:val="Normal"/>
    <w:next w:val="Normal"/>
    <w:uiPriority w:val="99"/>
    <w:unhideWhenUsed/>
    <w:rsid w:val="008744A4"/>
  </w:style>
  <w:style w:type="paragraph" w:styleId="TOC5">
    <w:name w:val="toc 5"/>
    <w:basedOn w:val="Normal"/>
    <w:next w:val="Normal"/>
    <w:autoRedefine/>
    <w:uiPriority w:val="39"/>
    <w:unhideWhenUsed/>
    <w:rsid w:val="008744A4"/>
    <w:pPr>
      <w:widowControl/>
      <w:spacing w:after="100" w:line="276" w:lineRule="auto"/>
      <w:ind w:left="880"/>
    </w:pPr>
    <w:rPr>
      <w:rFonts w:asciiTheme="minorHAnsi" w:eastAsiaTheme="minorEastAsia" w:hAnsiTheme="minorHAnsi" w:cstheme="minorBidi"/>
      <w:color w:val="auto"/>
      <w:sz w:val="22"/>
      <w:szCs w:val="22"/>
      <w:lang w:val="ru-RU" w:eastAsia="ru-RU" w:bidi="ar-SA"/>
    </w:rPr>
  </w:style>
  <w:style w:type="paragraph" w:styleId="TOC6">
    <w:name w:val="toc 6"/>
    <w:basedOn w:val="Normal"/>
    <w:next w:val="Normal"/>
    <w:autoRedefine/>
    <w:uiPriority w:val="39"/>
    <w:unhideWhenUsed/>
    <w:rsid w:val="008744A4"/>
    <w:pPr>
      <w:widowControl/>
      <w:spacing w:after="100" w:line="276" w:lineRule="auto"/>
      <w:ind w:left="1100"/>
    </w:pPr>
    <w:rPr>
      <w:rFonts w:asciiTheme="minorHAnsi" w:eastAsiaTheme="minorEastAsia" w:hAnsiTheme="minorHAnsi" w:cstheme="minorBidi"/>
      <w:color w:val="auto"/>
      <w:sz w:val="22"/>
      <w:szCs w:val="22"/>
      <w:lang w:val="ru-RU" w:eastAsia="ru-RU" w:bidi="ar-SA"/>
    </w:rPr>
  </w:style>
  <w:style w:type="paragraph" w:styleId="TOC7">
    <w:name w:val="toc 7"/>
    <w:basedOn w:val="Normal"/>
    <w:next w:val="Normal"/>
    <w:autoRedefine/>
    <w:uiPriority w:val="39"/>
    <w:unhideWhenUsed/>
    <w:rsid w:val="008744A4"/>
    <w:pPr>
      <w:widowControl/>
      <w:spacing w:after="100" w:line="276" w:lineRule="auto"/>
      <w:ind w:left="1320"/>
    </w:pPr>
    <w:rPr>
      <w:rFonts w:asciiTheme="minorHAnsi" w:eastAsiaTheme="minorEastAsia" w:hAnsiTheme="minorHAnsi" w:cstheme="minorBidi"/>
      <w:color w:val="auto"/>
      <w:sz w:val="22"/>
      <w:szCs w:val="22"/>
      <w:lang w:val="ru-RU" w:eastAsia="ru-RU" w:bidi="ar-SA"/>
    </w:rPr>
  </w:style>
  <w:style w:type="paragraph" w:styleId="TOC8">
    <w:name w:val="toc 8"/>
    <w:basedOn w:val="Normal"/>
    <w:next w:val="Normal"/>
    <w:autoRedefine/>
    <w:uiPriority w:val="39"/>
    <w:unhideWhenUsed/>
    <w:rsid w:val="008744A4"/>
    <w:pPr>
      <w:widowControl/>
      <w:spacing w:after="100" w:line="276" w:lineRule="auto"/>
      <w:ind w:left="1540"/>
    </w:pPr>
    <w:rPr>
      <w:rFonts w:asciiTheme="minorHAnsi" w:eastAsiaTheme="minorEastAsia" w:hAnsiTheme="minorHAnsi" w:cstheme="minorBidi"/>
      <w:color w:val="auto"/>
      <w:sz w:val="22"/>
      <w:szCs w:val="22"/>
      <w:lang w:val="ru-RU" w:eastAsia="ru-RU" w:bidi="ar-SA"/>
    </w:rPr>
  </w:style>
  <w:style w:type="paragraph" w:styleId="TOC9">
    <w:name w:val="toc 9"/>
    <w:basedOn w:val="Normal"/>
    <w:next w:val="Normal"/>
    <w:autoRedefine/>
    <w:uiPriority w:val="39"/>
    <w:unhideWhenUsed/>
    <w:rsid w:val="008744A4"/>
    <w:pPr>
      <w:widowControl/>
      <w:spacing w:after="100" w:line="276" w:lineRule="auto"/>
      <w:ind w:left="1760"/>
    </w:pPr>
    <w:rPr>
      <w:rFonts w:asciiTheme="minorHAnsi" w:eastAsiaTheme="minorEastAsia" w:hAnsiTheme="minorHAnsi" w:cstheme="minorBidi"/>
      <w:color w:val="auto"/>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3</cp:revision>
  <dcterms:created xsi:type="dcterms:W3CDTF">2025-07-03T14:54:00Z</dcterms:created>
  <dcterms:modified xsi:type="dcterms:W3CDTF">2025-07-04T07:12:00Z</dcterms:modified>
</cp:coreProperties>
</file>