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1665" w:rsidRPr="00B81665" w:rsidRDefault="00B81665" w:rsidP="00B81665">
      <w:pPr>
        <w:pStyle w:val="BodyText1"/>
        <w:ind w:firstLine="0"/>
        <w:jc w:val="center"/>
        <w:outlineLvl w:val="0"/>
        <w:rPr>
          <w:color w:val="0D0D0D"/>
          <w:sz w:val="24"/>
          <w:szCs w:val="24"/>
        </w:rPr>
      </w:pPr>
      <w:bookmarkStart w:id="0" w:name="_Toc149824569"/>
      <w:bookmarkStart w:id="1" w:name="_Toc174023339"/>
      <w:bookmarkStart w:id="2" w:name="_GoBack"/>
      <w:bookmarkEnd w:id="2"/>
      <w:r w:rsidRPr="00B81665">
        <w:rPr>
          <w:b/>
          <w:bCs/>
          <w:color w:val="0D0D0D"/>
          <w:sz w:val="24"/>
          <w:szCs w:val="24"/>
        </w:rPr>
        <w:t>BAB I</w:t>
      </w:r>
      <w:bookmarkEnd w:id="0"/>
      <w:bookmarkEnd w:id="1"/>
    </w:p>
    <w:p w:rsidR="00B81665" w:rsidRPr="00B81665" w:rsidRDefault="00B81665" w:rsidP="00B81665">
      <w:pPr>
        <w:pStyle w:val="BodyText1"/>
        <w:ind w:firstLine="0"/>
        <w:jc w:val="center"/>
        <w:outlineLvl w:val="0"/>
        <w:rPr>
          <w:b/>
          <w:bCs/>
          <w:color w:val="0D0D0D"/>
          <w:sz w:val="24"/>
          <w:szCs w:val="24"/>
        </w:rPr>
      </w:pPr>
      <w:bookmarkStart w:id="3" w:name="_Toc149824570"/>
      <w:bookmarkStart w:id="4" w:name="_Toc174023340"/>
      <w:r w:rsidRPr="00B81665">
        <w:rPr>
          <w:b/>
          <w:bCs/>
          <w:color w:val="0D0D0D"/>
          <w:sz w:val="24"/>
          <w:szCs w:val="24"/>
        </w:rPr>
        <w:t>PENDAHULUAN</w:t>
      </w:r>
      <w:bookmarkEnd w:id="3"/>
      <w:bookmarkEnd w:id="4"/>
    </w:p>
    <w:p w:rsidR="00B81665" w:rsidRPr="00B81665" w:rsidRDefault="00B81665" w:rsidP="00B81665">
      <w:pPr>
        <w:pStyle w:val="BodyText1"/>
        <w:ind w:firstLine="0"/>
        <w:jc w:val="both"/>
        <w:outlineLvl w:val="0"/>
        <w:rPr>
          <w:color w:val="0D0D0D"/>
          <w:sz w:val="24"/>
          <w:szCs w:val="24"/>
        </w:rPr>
      </w:pPr>
    </w:p>
    <w:p w:rsidR="00B81665" w:rsidRPr="00B81665" w:rsidRDefault="00B81665" w:rsidP="00B81665">
      <w:pPr>
        <w:pStyle w:val="Heading11"/>
        <w:keepNext/>
        <w:keepLines/>
        <w:numPr>
          <w:ilvl w:val="1"/>
          <w:numId w:val="3"/>
        </w:numPr>
        <w:ind w:left="709" w:hanging="709"/>
        <w:jc w:val="both"/>
        <w:rPr>
          <w:color w:val="0D0D0D"/>
          <w:sz w:val="24"/>
          <w:szCs w:val="24"/>
        </w:rPr>
      </w:pPr>
      <w:bookmarkStart w:id="5" w:name="bookmark10"/>
      <w:bookmarkStart w:id="6" w:name="bookmark8"/>
      <w:bookmarkStart w:id="7" w:name="bookmark9"/>
      <w:bookmarkStart w:id="8" w:name="_Toc149824054"/>
      <w:bookmarkStart w:id="9" w:name="_Toc149824153"/>
      <w:bookmarkStart w:id="10" w:name="_Toc149824216"/>
      <w:bookmarkStart w:id="11" w:name="_Toc149824571"/>
      <w:bookmarkStart w:id="12" w:name="_Toc174023341"/>
      <w:proofErr w:type="spellStart"/>
      <w:r w:rsidRPr="00B81665">
        <w:rPr>
          <w:color w:val="0D0D0D"/>
          <w:sz w:val="24"/>
          <w:szCs w:val="24"/>
        </w:rPr>
        <w:t>Latar</w:t>
      </w:r>
      <w:proofErr w:type="spellEnd"/>
      <w:r w:rsidRPr="00B81665">
        <w:rPr>
          <w:color w:val="0D0D0D"/>
          <w:sz w:val="24"/>
          <w:szCs w:val="24"/>
        </w:rPr>
        <w:t xml:space="preserve"> </w:t>
      </w:r>
      <w:proofErr w:type="spellStart"/>
      <w:r w:rsidRPr="00B81665">
        <w:rPr>
          <w:color w:val="0D0D0D"/>
          <w:sz w:val="24"/>
          <w:szCs w:val="24"/>
        </w:rPr>
        <w:t>Belakang</w:t>
      </w:r>
      <w:proofErr w:type="spellEnd"/>
      <w:r w:rsidRPr="00B81665">
        <w:rPr>
          <w:color w:val="0D0D0D"/>
          <w:sz w:val="24"/>
          <w:szCs w:val="24"/>
        </w:rPr>
        <w:t xml:space="preserve"> </w:t>
      </w:r>
      <w:proofErr w:type="spellStart"/>
      <w:r w:rsidRPr="00B81665">
        <w:rPr>
          <w:color w:val="0D0D0D"/>
          <w:sz w:val="24"/>
          <w:szCs w:val="24"/>
        </w:rPr>
        <w:t>Masalah</w:t>
      </w:r>
      <w:bookmarkEnd w:id="5"/>
      <w:bookmarkEnd w:id="6"/>
      <w:bookmarkEnd w:id="7"/>
      <w:bookmarkEnd w:id="8"/>
      <w:bookmarkEnd w:id="9"/>
      <w:bookmarkEnd w:id="10"/>
      <w:bookmarkEnd w:id="11"/>
      <w:bookmarkEnd w:id="12"/>
      <w:proofErr w:type="spellEnd"/>
    </w:p>
    <w:p w:rsidR="00B81665" w:rsidRPr="00B81665" w:rsidRDefault="00B81665" w:rsidP="00B81665">
      <w:pPr>
        <w:pStyle w:val="BodyText1"/>
        <w:ind w:firstLine="709"/>
        <w:jc w:val="both"/>
        <w:rPr>
          <w:color w:val="0D0D0D"/>
          <w:sz w:val="24"/>
          <w:szCs w:val="24"/>
        </w:rPr>
      </w:pPr>
      <w:proofErr w:type="spellStart"/>
      <w:r w:rsidRPr="00B81665">
        <w:rPr>
          <w:color w:val="0D0D0D"/>
          <w:sz w:val="24"/>
          <w:szCs w:val="24"/>
        </w:rPr>
        <w:t>Saat</w:t>
      </w:r>
      <w:proofErr w:type="spellEnd"/>
      <w:r w:rsidRPr="00B81665">
        <w:rPr>
          <w:color w:val="0D0D0D"/>
          <w:sz w:val="24"/>
          <w:szCs w:val="24"/>
        </w:rPr>
        <w:t xml:space="preserve"> </w:t>
      </w:r>
      <w:proofErr w:type="spellStart"/>
      <w:r w:rsidRPr="00B81665">
        <w:rPr>
          <w:color w:val="0D0D0D"/>
          <w:sz w:val="24"/>
          <w:szCs w:val="24"/>
        </w:rPr>
        <w:t>ini</w:t>
      </w:r>
      <w:proofErr w:type="spellEnd"/>
      <w:r w:rsidRPr="00B81665">
        <w:rPr>
          <w:color w:val="0D0D0D"/>
          <w:sz w:val="24"/>
          <w:szCs w:val="24"/>
        </w:rPr>
        <w:t xml:space="preserve">, </w:t>
      </w:r>
      <w:proofErr w:type="spellStart"/>
      <w:r w:rsidRPr="00B81665">
        <w:rPr>
          <w:color w:val="0D0D0D"/>
          <w:sz w:val="24"/>
          <w:szCs w:val="24"/>
        </w:rPr>
        <w:t>globalisasi</w:t>
      </w:r>
      <w:proofErr w:type="spellEnd"/>
      <w:r w:rsidRPr="00B81665">
        <w:rPr>
          <w:color w:val="0D0D0D"/>
          <w:sz w:val="24"/>
          <w:szCs w:val="24"/>
        </w:rPr>
        <w:t xml:space="preserve"> yang </w:t>
      </w:r>
      <w:proofErr w:type="spellStart"/>
      <w:r w:rsidRPr="00B81665">
        <w:rPr>
          <w:color w:val="0D0D0D"/>
          <w:sz w:val="24"/>
          <w:szCs w:val="24"/>
        </w:rPr>
        <w:t>semakin</w:t>
      </w:r>
      <w:proofErr w:type="spellEnd"/>
      <w:r w:rsidRPr="00B81665">
        <w:rPr>
          <w:color w:val="0D0D0D"/>
          <w:sz w:val="24"/>
          <w:szCs w:val="24"/>
        </w:rPr>
        <w:t xml:space="preserve"> </w:t>
      </w:r>
      <w:proofErr w:type="spellStart"/>
      <w:r w:rsidRPr="00B81665">
        <w:rPr>
          <w:color w:val="0D0D0D"/>
          <w:sz w:val="24"/>
          <w:szCs w:val="24"/>
        </w:rPr>
        <w:t>meluas</w:t>
      </w:r>
      <w:proofErr w:type="spellEnd"/>
      <w:r w:rsidRPr="00B81665">
        <w:rPr>
          <w:color w:val="0D0D0D"/>
          <w:sz w:val="24"/>
          <w:szCs w:val="24"/>
        </w:rPr>
        <w:t xml:space="preserve"> dan </w:t>
      </w:r>
      <w:proofErr w:type="spellStart"/>
      <w:r w:rsidRPr="00B81665">
        <w:rPr>
          <w:color w:val="0D0D0D"/>
          <w:sz w:val="24"/>
          <w:szCs w:val="24"/>
        </w:rPr>
        <w:t>kuat</w:t>
      </w:r>
      <w:proofErr w:type="spellEnd"/>
      <w:r w:rsidRPr="00B81665">
        <w:rPr>
          <w:color w:val="0D0D0D"/>
          <w:sz w:val="24"/>
          <w:szCs w:val="24"/>
        </w:rPr>
        <w:t xml:space="preserve"> </w:t>
      </w:r>
      <w:proofErr w:type="spellStart"/>
      <w:r w:rsidRPr="00B81665">
        <w:rPr>
          <w:color w:val="0D0D0D"/>
          <w:sz w:val="24"/>
          <w:szCs w:val="24"/>
        </w:rPr>
        <w:t>menggerakkan</w:t>
      </w:r>
      <w:proofErr w:type="spellEnd"/>
      <w:r w:rsidRPr="00B81665">
        <w:rPr>
          <w:color w:val="0D0D0D"/>
          <w:sz w:val="24"/>
          <w:szCs w:val="24"/>
        </w:rPr>
        <w:t xml:space="preserve"> </w:t>
      </w:r>
      <w:proofErr w:type="spellStart"/>
      <w:r w:rsidRPr="00B81665">
        <w:rPr>
          <w:color w:val="0D0D0D"/>
          <w:sz w:val="24"/>
          <w:szCs w:val="24"/>
        </w:rPr>
        <w:t>ekonomi</w:t>
      </w:r>
      <w:proofErr w:type="spellEnd"/>
      <w:r w:rsidRPr="00B81665">
        <w:rPr>
          <w:color w:val="0D0D0D"/>
          <w:sz w:val="24"/>
          <w:szCs w:val="24"/>
        </w:rPr>
        <w:t xml:space="preserve"> Indonesia dan dunia </w:t>
      </w:r>
      <w:proofErr w:type="spellStart"/>
      <w:r w:rsidRPr="00B81665">
        <w:rPr>
          <w:color w:val="0D0D0D"/>
          <w:sz w:val="24"/>
          <w:szCs w:val="24"/>
        </w:rPr>
        <w:t>secara</w:t>
      </w:r>
      <w:proofErr w:type="spellEnd"/>
      <w:r w:rsidRPr="00B81665">
        <w:rPr>
          <w:color w:val="0D0D0D"/>
          <w:sz w:val="24"/>
          <w:szCs w:val="24"/>
        </w:rPr>
        <w:t xml:space="preserve"> </w:t>
      </w:r>
      <w:proofErr w:type="spellStart"/>
      <w:r w:rsidRPr="00B81665">
        <w:rPr>
          <w:color w:val="0D0D0D"/>
          <w:sz w:val="24"/>
          <w:szCs w:val="24"/>
        </w:rPr>
        <w:t>keseluruhan</w:t>
      </w:r>
      <w:proofErr w:type="spellEnd"/>
      <w:r w:rsidRPr="00B81665">
        <w:rPr>
          <w:color w:val="0D0D0D"/>
          <w:sz w:val="24"/>
          <w:szCs w:val="24"/>
        </w:rPr>
        <w:t xml:space="preserve">. Hal </w:t>
      </w:r>
      <w:proofErr w:type="spellStart"/>
      <w:r w:rsidRPr="00B81665">
        <w:rPr>
          <w:color w:val="0D0D0D"/>
          <w:sz w:val="24"/>
          <w:szCs w:val="24"/>
        </w:rPr>
        <w:t>ini</w:t>
      </w:r>
      <w:proofErr w:type="spellEnd"/>
      <w:r w:rsidRPr="00B81665">
        <w:rPr>
          <w:color w:val="0D0D0D"/>
          <w:sz w:val="24"/>
          <w:szCs w:val="24"/>
        </w:rPr>
        <w:t xml:space="preserve"> </w:t>
      </w:r>
      <w:proofErr w:type="spellStart"/>
      <w:r w:rsidRPr="00B81665">
        <w:rPr>
          <w:color w:val="0D0D0D"/>
          <w:sz w:val="24"/>
          <w:szCs w:val="24"/>
        </w:rPr>
        <w:t>menyebabkan</w:t>
      </w:r>
      <w:proofErr w:type="spellEnd"/>
      <w:r w:rsidRPr="00B81665">
        <w:rPr>
          <w:color w:val="0D0D0D"/>
          <w:sz w:val="24"/>
          <w:szCs w:val="24"/>
        </w:rPr>
        <w:t xml:space="preserve"> </w:t>
      </w:r>
      <w:proofErr w:type="spellStart"/>
      <w:r w:rsidRPr="00B81665">
        <w:rPr>
          <w:color w:val="0D0D0D"/>
          <w:sz w:val="24"/>
          <w:szCs w:val="24"/>
        </w:rPr>
        <w:t>persaingan</w:t>
      </w:r>
      <w:proofErr w:type="spellEnd"/>
      <w:r w:rsidRPr="00B81665">
        <w:rPr>
          <w:color w:val="0D0D0D"/>
          <w:sz w:val="24"/>
          <w:szCs w:val="24"/>
        </w:rPr>
        <w:t xml:space="preserve"> </w:t>
      </w:r>
      <w:proofErr w:type="spellStart"/>
      <w:r w:rsidRPr="00B81665">
        <w:rPr>
          <w:color w:val="0D0D0D"/>
          <w:sz w:val="24"/>
          <w:szCs w:val="24"/>
        </w:rPr>
        <w:t>antar</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menjadi</w:t>
      </w:r>
      <w:proofErr w:type="spellEnd"/>
      <w:r w:rsidRPr="00B81665">
        <w:rPr>
          <w:color w:val="0D0D0D"/>
          <w:sz w:val="24"/>
          <w:szCs w:val="24"/>
        </w:rPr>
        <w:t xml:space="preserve"> </w:t>
      </w:r>
      <w:proofErr w:type="spellStart"/>
      <w:r w:rsidRPr="00B81665">
        <w:rPr>
          <w:color w:val="0D0D0D"/>
          <w:sz w:val="24"/>
          <w:szCs w:val="24"/>
        </w:rPr>
        <w:t>lebih</w:t>
      </w:r>
      <w:proofErr w:type="spellEnd"/>
      <w:r w:rsidRPr="00B81665">
        <w:rPr>
          <w:color w:val="0D0D0D"/>
          <w:sz w:val="24"/>
          <w:szCs w:val="24"/>
        </w:rPr>
        <w:t xml:space="preserve"> </w:t>
      </w:r>
      <w:proofErr w:type="spellStart"/>
      <w:r w:rsidRPr="00B81665">
        <w:rPr>
          <w:color w:val="0D0D0D"/>
          <w:sz w:val="24"/>
          <w:szCs w:val="24"/>
        </w:rPr>
        <w:t>kompetitif</w:t>
      </w:r>
      <w:proofErr w:type="spellEnd"/>
      <w:r w:rsidRPr="00B81665">
        <w:rPr>
          <w:color w:val="0D0D0D"/>
          <w:sz w:val="24"/>
          <w:szCs w:val="24"/>
        </w:rPr>
        <w:t xml:space="preserve">. </w:t>
      </w:r>
      <w:proofErr w:type="spellStart"/>
      <w:r w:rsidRPr="00B81665">
        <w:rPr>
          <w:color w:val="0D0D0D"/>
          <w:sz w:val="24"/>
          <w:szCs w:val="24"/>
        </w:rPr>
        <w:t>Bisnis</w:t>
      </w:r>
      <w:proofErr w:type="spellEnd"/>
      <w:r w:rsidRPr="00B81665">
        <w:rPr>
          <w:color w:val="0D0D0D"/>
          <w:sz w:val="24"/>
          <w:szCs w:val="24"/>
        </w:rPr>
        <w:t xml:space="preserve"> </w:t>
      </w:r>
      <w:proofErr w:type="spellStart"/>
      <w:r w:rsidRPr="00B81665">
        <w:rPr>
          <w:color w:val="0D0D0D"/>
          <w:sz w:val="24"/>
          <w:szCs w:val="24"/>
        </w:rPr>
        <w:t>didorong</w:t>
      </w:r>
      <w:proofErr w:type="spellEnd"/>
      <w:r w:rsidRPr="00B81665">
        <w:rPr>
          <w:color w:val="0D0D0D"/>
          <w:sz w:val="24"/>
          <w:szCs w:val="24"/>
        </w:rPr>
        <w:t xml:space="preserve">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mengelola</w:t>
      </w:r>
      <w:proofErr w:type="spellEnd"/>
      <w:r w:rsidRPr="00B81665">
        <w:rPr>
          <w:color w:val="0D0D0D"/>
          <w:sz w:val="24"/>
          <w:szCs w:val="24"/>
        </w:rPr>
        <w:t xml:space="preserve"> dan </w:t>
      </w:r>
      <w:proofErr w:type="spellStart"/>
      <w:r w:rsidRPr="00B81665">
        <w:rPr>
          <w:color w:val="0D0D0D"/>
          <w:sz w:val="24"/>
          <w:szCs w:val="24"/>
        </w:rPr>
        <w:t>meningkatkan</w:t>
      </w:r>
      <w:proofErr w:type="spellEnd"/>
      <w:r w:rsidRPr="00B81665">
        <w:rPr>
          <w:color w:val="0D0D0D"/>
          <w:sz w:val="24"/>
          <w:szCs w:val="24"/>
        </w:rPr>
        <w:t xml:space="preserve"> </w:t>
      </w:r>
      <w:proofErr w:type="spellStart"/>
      <w:r w:rsidRPr="00B81665">
        <w:rPr>
          <w:color w:val="0D0D0D"/>
          <w:sz w:val="24"/>
          <w:szCs w:val="24"/>
        </w:rPr>
        <w:t>kinerja</w:t>
      </w:r>
      <w:proofErr w:type="spellEnd"/>
      <w:r w:rsidRPr="00B81665">
        <w:rPr>
          <w:color w:val="0D0D0D"/>
          <w:sz w:val="24"/>
          <w:szCs w:val="24"/>
        </w:rPr>
        <w:t xml:space="preserve"> </w:t>
      </w:r>
      <w:proofErr w:type="spellStart"/>
      <w:r w:rsidRPr="00B81665">
        <w:rPr>
          <w:color w:val="0D0D0D"/>
          <w:sz w:val="24"/>
          <w:szCs w:val="24"/>
        </w:rPr>
        <w:t>mereka</w:t>
      </w:r>
      <w:proofErr w:type="spellEnd"/>
      <w:r w:rsidRPr="00B81665">
        <w:rPr>
          <w:color w:val="0D0D0D"/>
          <w:sz w:val="24"/>
          <w:szCs w:val="24"/>
        </w:rPr>
        <w:t xml:space="preserve"> </w:t>
      </w:r>
      <w:proofErr w:type="spellStart"/>
      <w:r w:rsidRPr="00B81665">
        <w:rPr>
          <w:color w:val="0D0D0D"/>
          <w:sz w:val="24"/>
          <w:szCs w:val="24"/>
        </w:rPr>
        <w:t>dengan</w:t>
      </w:r>
      <w:proofErr w:type="spellEnd"/>
      <w:r w:rsidRPr="00B81665">
        <w:rPr>
          <w:color w:val="0D0D0D"/>
          <w:sz w:val="24"/>
          <w:szCs w:val="24"/>
        </w:rPr>
        <w:t xml:space="preserve"> </w:t>
      </w:r>
      <w:proofErr w:type="spellStart"/>
      <w:r w:rsidRPr="00B81665">
        <w:rPr>
          <w:color w:val="0D0D0D"/>
          <w:sz w:val="24"/>
          <w:szCs w:val="24"/>
        </w:rPr>
        <w:t>cara</w:t>
      </w:r>
      <w:proofErr w:type="spellEnd"/>
      <w:r w:rsidRPr="00B81665">
        <w:rPr>
          <w:color w:val="0D0D0D"/>
          <w:sz w:val="24"/>
          <w:szCs w:val="24"/>
        </w:rPr>
        <w:t xml:space="preserve"> yang </w:t>
      </w:r>
      <w:proofErr w:type="spellStart"/>
      <w:r w:rsidRPr="00B81665">
        <w:rPr>
          <w:color w:val="0D0D0D"/>
          <w:sz w:val="24"/>
          <w:szCs w:val="24"/>
        </w:rPr>
        <w:t>efektif</w:t>
      </w:r>
      <w:proofErr w:type="spellEnd"/>
      <w:r w:rsidRPr="00B81665">
        <w:rPr>
          <w:color w:val="0D0D0D"/>
          <w:sz w:val="24"/>
          <w:szCs w:val="24"/>
        </w:rPr>
        <w:t xml:space="preserve"> dan </w:t>
      </w:r>
      <w:proofErr w:type="spellStart"/>
      <w:r w:rsidRPr="00B81665">
        <w:rPr>
          <w:color w:val="0D0D0D"/>
          <w:sz w:val="24"/>
          <w:szCs w:val="24"/>
        </w:rPr>
        <w:t>efisien</w:t>
      </w:r>
      <w:proofErr w:type="spellEnd"/>
      <w:r w:rsidRPr="00B81665">
        <w:rPr>
          <w:color w:val="0D0D0D"/>
          <w:sz w:val="24"/>
          <w:szCs w:val="24"/>
        </w:rPr>
        <w:t xml:space="preserve">. </w:t>
      </w:r>
      <w:proofErr w:type="spellStart"/>
      <w:r w:rsidRPr="00B81665">
        <w:rPr>
          <w:color w:val="0D0D0D"/>
          <w:sz w:val="24"/>
          <w:szCs w:val="24"/>
        </w:rPr>
        <w:t>Ini</w:t>
      </w:r>
      <w:proofErr w:type="spellEnd"/>
      <w:r w:rsidRPr="00B81665">
        <w:rPr>
          <w:color w:val="0D0D0D"/>
          <w:sz w:val="24"/>
          <w:szCs w:val="24"/>
        </w:rPr>
        <w:t xml:space="preserve"> </w:t>
      </w:r>
      <w:proofErr w:type="spellStart"/>
      <w:r w:rsidRPr="00B81665">
        <w:rPr>
          <w:color w:val="0D0D0D"/>
          <w:sz w:val="24"/>
          <w:szCs w:val="24"/>
        </w:rPr>
        <w:t>dilakukan</w:t>
      </w:r>
      <w:proofErr w:type="spellEnd"/>
      <w:r w:rsidRPr="00B81665">
        <w:rPr>
          <w:color w:val="0D0D0D"/>
          <w:sz w:val="24"/>
          <w:szCs w:val="24"/>
        </w:rPr>
        <w:t xml:space="preserve"> agar </w:t>
      </w:r>
      <w:proofErr w:type="spellStart"/>
      <w:r w:rsidRPr="00B81665">
        <w:rPr>
          <w:color w:val="0D0D0D"/>
          <w:sz w:val="24"/>
          <w:szCs w:val="24"/>
        </w:rPr>
        <w:t>mereka</w:t>
      </w:r>
      <w:proofErr w:type="spellEnd"/>
      <w:r w:rsidRPr="00B81665">
        <w:rPr>
          <w:color w:val="0D0D0D"/>
          <w:sz w:val="24"/>
          <w:szCs w:val="24"/>
        </w:rPr>
        <w:t xml:space="preserve"> </w:t>
      </w:r>
      <w:proofErr w:type="spellStart"/>
      <w:r w:rsidRPr="00B81665">
        <w:rPr>
          <w:color w:val="0D0D0D"/>
          <w:sz w:val="24"/>
          <w:szCs w:val="24"/>
        </w:rPr>
        <w:t>dapat</w:t>
      </w:r>
      <w:proofErr w:type="spellEnd"/>
      <w:r w:rsidRPr="00B81665">
        <w:rPr>
          <w:color w:val="0D0D0D"/>
          <w:sz w:val="24"/>
          <w:szCs w:val="24"/>
        </w:rPr>
        <w:t xml:space="preserve"> </w:t>
      </w:r>
      <w:proofErr w:type="spellStart"/>
      <w:r w:rsidRPr="00B81665">
        <w:rPr>
          <w:color w:val="0D0D0D"/>
          <w:sz w:val="24"/>
          <w:szCs w:val="24"/>
        </w:rPr>
        <w:t>bertahan</w:t>
      </w:r>
      <w:proofErr w:type="spellEnd"/>
      <w:r w:rsidRPr="00B81665">
        <w:rPr>
          <w:color w:val="0D0D0D"/>
          <w:sz w:val="24"/>
          <w:szCs w:val="24"/>
        </w:rPr>
        <w:t xml:space="preserve"> </w:t>
      </w:r>
      <w:proofErr w:type="spellStart"/>
      <w:r w:rsidRPr="00B81665">
        <w:rPr>
          <w:color w:val="0D0D0D"/>
          <w:sz w:val="24"/>
          <w:szCs w:val="24"/>
        </w:rPr>
        <w:t>dalam</w:t>
      </w:r>
      <w:proofErr w:type="spellEnd"/>
      <w:r w:rsidRPr="00B81665">
        <w:rPr>
          <w:color w:val="0D0D0D"/>
          <w:sz w:val="24"/>
          <w:szCs w:val="24"/>
        </w:rPr>
        <w:t xml:space="preserve"> </w:t>
      </w:r>
      <w:proofErr w:type="spellStart"/>
      <w:r w:rsidRPr="00B81665">
        <w:rPr>
          <w:color w:val="0D0D0D"/>
          <w:sz w:val="24"/>
          <w:szCs w:val="24"/>
        </w:rPr>
        <w:t>perubahan</w:t>
      </w:r>
      <w:proofErr w:type="spellEnd"/>
      <w:r w:rsidRPr="00B81665">
        <w:rPr>
          <w:color w:val="0D0D0D"/>
          <w:sz w:val="24"/>
          <w:szCs w:val="24"/>
        </w:rPr>
        <w:t xml:space="preserve"> </w:t>
      </w:r>
      <w:proofErr w:type="spellStart"/>
      <w:r w:rsidRPr="00B81665">
        <w:rPr>
          <w:color w:val="0D0D0D"/>
          <w:sz w:val="24"/>
          <w:szCs w:val="24"/>
        </w:rPr>
        <w:t>ekonomi</w:t>
      </w:r>
      <w:proofErr w:type="spellEnd"/>
      <w:r w:rsidRPr="00B81665">
        <w:rPr>
          <w:color w:val="0D0D0D"/>
          <w:sz w:val="24"/>
          <w:szCs w:val="24"/>
        </w:rPr>
        <w:t xml:space="preserve"> dan </w:t>
      </w:r>
      <w:proofErr w:type="spellStart"/>
      <w:r w:rsidRPr="00B81665">
        <w:rPr>
          <w:color w:val="0D0D0D"/>
          <w:sz w:val="24"/>
          <w:szCs w:val="24"/>
        </w:rPr>
        <w:t>persaingan</w:t>
      </w:r>
      <w:proofErr w:type="spellEnd"/>
      <w:r w:rsidRPr="00B81665">
        <w:rPr>
          <w:color w:val="0D0D0D"/>
          <w:sz w:val="24"/>
          <w:szCs w:val="24"/>
        </w:rPr>
        <w:t xml:space="preserve"> yang </w:t>
      </w:r>
      <w:proofErr w:type="spellStart"/>
      <w:r w:rsidRPr="00B81665">
        <w:rPr>
          <w:color w:val="0D0D0D"/>
          <w:sz w:val="24"/>
          <w:szCs w:val="24"/>
        </w:rPr>
        <w:t>ketat</w:t>
      </w:r>
      <w:proofErr w:type="spellEnd"/>
      <w:r w:rsidRPr="00B81665">
        <w:rPr>
          <w:color w:val="0D0D0D"/>
          <w:sz w:val="24"/>
          <w:szCs w:val="24"/>
        </w:rPr>
        <w:t xml:space="preserve">, </w:t>
      </w:r>
      <w:proofErr w:type="spellStart"/>
      <w:r w:rsidRPr="00B81665">
        <w:rPr>
          <w:color w:val="0D0D0D"/>
          <w:sz w:val="24"/>
          <w:szCs w:val="24"/>
        </w:rPr>
        <w:t>serta</w:t>
      </w:r>
      <w:proofErr w:type="spellEnd"/>
      <w:r w:rsidRPr="00B81665">
        <w:rPr>
          <w:color w:val="0D0D0D"/>
          <w:sz w:val="24"/>
          <w:szCs w:val="24"/>
        </w:rPr>
        <w:t xml:space="preserve">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berkembang</w:t>
      </w:r>
      <w:proofErr w:type="spellEnd"/>
      <w:r w:rsidRPr="00B81665">
        <w:rPr>
          <w:color w:val="0D0D0D"/>
          <w:sz w:val="24"/>
          <w:szCs w:val="24"/>
        </w:rPr>
        <w:t xml:space="preserve">, dan </w:t>
      </w:r>
      <w:proofErr w:type="spellStart"/>
      <w:r w:rsidRPr="00B81665">
        <w:rPr>
          <w:color w:val="0D0D0D"/>
          <w:sz w:val="24"/>
          <w:szCs w:val="24"/>
        </w:rPr>
        <w:t>mencapai</w:t>
      </w:r>
      <w:proofErr w:type="spellEnd"/>
      <w:r w:rsidRPr="00B81665">
        <w:rPr>
          <w:color w:val="0D0D0D"/>
          <w:sz w:val="24"/>
          <w:szCs w:val="24"/>
        </w:rPr>
        <w:t xml:space="preserve"> </w:t>
      </w:r>
      <w:proofErr w:type="spellStart"/>
      <w:r w:rsidRPr="00B81665">
        <w:rPr>
          <w:color w:val="0D0D0D"/>
          <w:sz w:val="24"/>
          <w:szCs w:val="24"/>
        </w:rPr>
        <w:t>tujuan</w:t>
      </w:r>
      <w:proofErr w:type="spellEnd"/>
      <w:r w:rsidRPr="00B81665">
        <w:rPr>
          <w:color w:val="0D0D0D"/>
          <w:sz w:val="24"/>
          <w:szCs w:val="24"/>
        </w:rPr>
        <w:t xml:space="preserve"> </w:t>
      </w:r>
      <w:proofErr w:type="spellStart"/>
      <w:r w:rsidRPr="00B81665">
        <w:rPr>
          <w:color w:val="0D0D0D"/>
          <w:sz w:val="24"/>
          <w:szCs w:val="24"/>
        </w:rPr>
        <w:t>mereka</w:t>
      </w:r>
      <w:proofErr w:type="spellEnd"/>
      <w:r w:rsidRPr="00B81665">
        <w:rPr>
          <w:color w:val="0D0D0D"/>
          <w:sz w:val="24"/>
          <w:szCs w:val="24"/>
        </w:rPr>
        <w:t>.</w:t>
      </w:r>
    </w:p>
    <w:p w:rsidR="00B81665" w:rsidRPr="00B81665" w:rsidRDefault="00B81665" w:rsidP="00B81665">
      <w:pPr>
        <w:pStyle w:val="BodyText1"/>
        <w:ind w:firstLine="709"/>
        <w:jc w:val="both"/>
        <w:rPr>
          <w:color w:val="0D0D0D"/>
          <w:sz w:val="24"/>
          <w:szCs w:val="24"/>
        </w:rPr>
      </w:pPr>
      <w:r w:rsidRPr="00B81665">
        <w:rPr>
          <w:color w:val="0D0D0D"/>
          <w:sz w:val="24"/>
          <w:szCs w:val="24"/>
        </w:rPr>
        <w:t xml:space="preserve">Perusahaan </w:t>
      </w:r>
      <w:proofErr w:type="spellStart"/>
      <w:r w:rsidRPr="00B81665">
        <w:rPr>
          <w:color w:val="0D0D0D"/>
          <w:sz w:val="24"/>
          <w:szCs w:val="24"/>
        </w:rPr>
        <w:t>memiliki</w:t>
      </w:r>
      <w:proofErr w:type="spellEnd"/>
      <w:r w:rsidRPr="00B81665">
        <w:rPr>
          <w:color w:val="0D0D0D"/>
          <w:sz w:val="24"/>
          <w:szCs w:val="24"/>
        </w:rPr>
        <w:t xml:space="preserve"> </w:t>
      </w:r>
      <w:proofErr w:type="spellStart"/>
      <w:r w:rsidRPr="00B81665">
        <w:rPr>
          <w:color w:val="0D0D0D"/>
          <w:sz w:val="24"/>
          <w:szCs w:val="24"/>
        </w:rPr>
        <w:t>tujuan</w:t>
      </w:r>
      <w:proofErr w:type="spellEnd"/>
      <w:r w:rsidRPr="00B81665">
        <w:rPr>
          <w:color w:val="0D0D0D"/>
          <w:sz w:val="24"/>
          <w:szCs w:val="24"/>
        </w:rPr>
        <w:t xml:space="preserve"> </w:t>
      </w:r>
      <w:proofErr w:type="spellStart"/>
      <w:r w:rsidRPr="00B81665">
        <w:rPr>
          <w:color w:val="0D0D0D"/>
          <w:sz w:val="24"/>
          <w:szCs w:val="24"/>
        </w:rPr>
        <w:t>jangka</w:t>
      </w:r>
      <w:proofErr w:type="spellEnd"/>
      <w:r w:rsidRPr="00B81665">
        <w:rPr>
          <w:color w:val="0D0D0D"/>
          <w:sz w:val="24"/>
          <w:szCs w:val="24"/>
        </w:rPr>
        <w:t xml:space="preserve"> </w:t>
      </w:r>
      <w:proofErr w:type="spellStart"/>
      <w:r w:rsidRPr="00B81665">
        <w:rPr>
          <w:color w:val="0D0D0D"/>
          <w:sz w:val="24"/>
          <w:szCs w:val="24"/>
        </w:rPr>
        <w:t>pendek</w:t>
      </w:r>
      <w:proofErr w:type="spellEnd"/>
      <w:r w:rsidRPr="00B81665">
        <w:rPr>
          <w:color w:val="0D0D0D"/>
          <w:sz w:val="24"/>
          <w:szCs w:val="24"/>
        </w:rPr>
        <w:t xml:space="preserve"> dan </w:t>
      </w:r>
      <w:proofErr w:type="spellStart"/>
      <w:r w:rsidRPr="00B81665">
        <w:rPr>
          <w:color w:val="0D0D0D"/>
          <w:sz w:val="24"/>
          <w:szCs w:val="24"/>
        </w:rPr>
        <w:t>jangka</w:t>
      </w:r>
      <w:proofErr w:type="spellEnd"/>
      <w:r w:rsidRPr="00B81665">
        <w:rPr>
          <w:color w:val="0D0D0D"/>
          <w:sz w:val="24"/>
          <w:szCs w:val="24"/>
        </w:rPr>
        <w:t xml:space="preserve"> </w:t>
      </w:r>
      <w:proofErr w:type="spellStart"/>
      <w:r w:rsidRPr="00B81665">
        <w:rPr>
          <w:color w:val="0D0D0D"/>
          <w:sz w:val="24"/>
          <w:szCs w:val="24"/>
        </w:rPr>
        <w:t>panjang</w:t>
      </w:r>
      <w:proofErr w:type="spellEnd"/>
      <w:r w:rsidRPr="00B81665">
        <w:rPr>
          <w:color w:val="0D0D0D"/>
          <w:sz w:val="24"/>
          <w:szCs w:val="24"/>
        </w:rPr>
        <w:t xml:space="preserve">. </w:t>
      </w:r>
      <w:proofErr w:type="spellStart"/>
      <w:r w:rsidRPr="00B81665">
        <w:rPr>
          <w:color w:val="0D0D0D"/>
          <w:sz w:val="24"/>
          <w:szCs w:val="24"/>
        </w:rPr>
        <w:t>Tujuan</w:t>
      </w:r>
      <w:proofErr w:type="spellEnd"/>
      <w:r w:rsidRPr="00B81665">
        <w:rPr>
          <w:color w:val="0D0D0D"/>
          <w:sz w:val="24"/>
          <w:szCs w:val="24"/>
        </w:rPr>
        <w:t xml:space="preserve"> </w:t>
      </w:r>
      <w:proofErr w:type="spellStart"/>
      <w:r w:rsidRPr="00B81665">
        <w:rPr>
          <w:color w:val="0D0D0D"/>
          <w:sz w:val="24"/>
          <w:szCs w:val="24"/>
        </w:rPr>
        <w:t>jangka</w:t>
      </w:r>
      <w:proofErr w:type="spellEnd"/>
      <w:r w:rsidRPr="00B81665">
        <w:rPr>
          <w:color w:val="0D0D0D"/>
          <w:sz w:val="24"/>
          <w:szCs w:val="24"/>
        </w:rPr>
        <w:t xml:space="preserve"> </w:t>
      </w:r>
      <w:proofErr w:type="spellStart"/>
      <w:r w:rsidRPr="00B81665">
        <w:rPr>
          <w:color w:val="0D0D0D"/>
          <w:sz w:val="24"/>
          <w:szCs w:val="24"/>
        </w:rPr>
        <w:t>pendek</w:t>
      </w:r>
      <w:proofErr w:type="spellEnd"/>
      <w:r w:rsidRPr="00B81665">
        <w:rPr>
          <w:color w:val="0D0D0D"/>
          <w:sz w:val="24"/>
          <w:szCs w:val="24"/>
        </w:rPr>
        <w:t xml:space="preserve"> </w:t>
      </w:r>
      <w:proofErr w:type="spellStart"/>
      <w:r w:rsidRPr="00B81665">
        <w:rPr>
          <w:color w:val="0D0D0D"/>
          <w:sz w:val="24"/>
          <w:szCs w:val="24"/>
        </w:rPr>
        <w:t>adalah</w:t>
      </w:r>
      <w:proofErr w:type="spellEnd"/>
      <w:r w:rsidRPr="00B81665">
        <w:rPr>
          <w:color w:val="0D0D0D"/>
          <w:sz w:val="24"/>
          <w:szCs w:val="24"/>
        </w:rPr>
        <w:t xml:space="preserve">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meningkatkan</w:t>
      </w:r>
      <w:proofErr w:type="spellEnd"/>
      <w:r w:rsidRPr="00B81665">
        <w:rPr>
          <w:color w:val="0D0D0D"/>
          <w:sz w:val="24"/>
          <w:szCs w:val="24"/>
        </w:rPr>
        <w:t xml:space="preserve"> </w:t>
      </w:r>
      <w:proofErr w:type="spellStart"/>
      <w:r w:rsidRPr="00B81665">
        <w:rPr>
          <w:color w:val="0D0D0D"/>
          <w:sz w:val="24"/>
          <w:szCs w:val="24"/>
        </w:rPr>
        <w:t>keuntungan</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dengan</w:t>
      </w:r>
      <w:proofErr w:type="spellEnd"/>
      <w:r w:rsidRPr="00B81665">
        <w:rPr>
          <w:color w:val="0D0D0D"/>
          <w:sz w:val="24"/>
          <w:szCs w:val="24"/>
        </w:rPr>
        <w:t xml:space="preserve"> </w:t>
      </w:r>
      <w:proofErr w:type="spellStart"/>
      <w:r w:rsidRPr="00B81665">
        <w:rPr>
          <w:color w:val="0D0D0D"/>
          <w:sz w:val="24"/>
          <w:szCs w:val="24"/>
        </w:rPr>
        <w:t>cara</w:t>
      </w:r>
      <w:proofErr w:type="spellEnd"/>
      <w:r w:rsidRPr="00B81665">
        <w:rPr>
          <w:color w:val="0D0D0D"/>
          <w:sz w:val="24"/>
          <w:szCs w:val="24"/>
        </w:rPr>
        <w:t xml:space="preserve"> </w:t>
      </w:r>
      <w:proofErr w:type="spellStart"/>
      <w:r w:rsidRPr="00B81665">
        <w:rPr>
          <w:color w:val="0D0D0D"/>
          <w:sz w:val="24"/>
          <w:szCs w:val="24"/>
        </w:rPr>
        <w:t>terbaik</w:t>
      </w:r>
      <w:proofErr w:type="spellEnd"/>
      <w:r w:rsidRPr="00B81665">
        <w:rPr>
          <w:color w:val="0D0D0D"/>
          <w:sz w:val="24"/>
          <w:szCs w:val="24"/>
        </w:rPr>
        <w:t xml:space="preserve">, dan </w:t>
      </w:r>
      <w:proofErr w:type="spellStart"/>
      <w:r w:rsidRPr="00B81665">
        <w:rPr>
          <w:color w:val="0D0D0D"/>
          <w:sz w:val="24"/>
          <w:szCs w:val="24"/>
        </w:rPr>
        <w:t>tujuan</w:t>
      </w:r>
      <w:proofErr w:type="spellEnd"/>
      <w:r w:rsidRPr="00B81665">
        <w:rPr>
          <w:color w:val="0D0D0D"/>
          <w:sz w:val="24"/>
          <w:szCs w:val="24"/>
        </w:rPr>
        <w:t xml:space="preserve"> </w:t>
      </w:r>
      <w:proofErr w:type="spellStart"/>
      <w:r w:rsidRPr="00B81665">
        <w:rPr>
          <w:color w:val="0D0D0D"/>
          <w:sz w:val="24"/>
          <w:szCs w:val="24"/>
        </w:rPr>
        <w:t>jangka</w:t>
      </w:r>
      <w:proofErr w:type="spellEnd"/>
      <w:r w:rsidRPr="00B81665">
        <w:rPr>
          <w:color w:val="0D0D0D"/>
          <w:sz w:val="24"/>
          <w:szCs w:val="24"/>
        </w:rPr>
        <w:t xml:space="preserve"> </w:t>
      </w:r>
      <w:proofErr w:type="spellStart"/>
      <w:r w:rsidRPr="00B81665">
        <w:rPr>
          <w:color w:val="0D0D0D"/>
          <w:sz w:val="24"/>
          <w:szCs w:val="24"/>
        </w:rPr>
        <w:t>panjang</w:t>
      </w:r>
      <w:proofErr w:type="spellEnd"/>
      <w:r w:rsidRPr="00B81665">
        <w:rPr>
          <w:color w:val="0D0D0D"/>
          <w:sz w:val="24"/>
          <w:szCs w:val="24"/>
        </w:rPr>
        <w:t xml:space="preserve"> </w:t>
      </w:r>
      <w:proofErr w:type="spellStart"/>
      <w:r w:rsidRPr="00B81665">
        <w:rPr>
          <w:color w:val="0D0D0D"/>
          <w:sz w:val="24"/>
          <w:szCs w:val="24"/>
        </w:rPr>
        <w:t>adalah</w:t>
      </w:r>
      <w:proofErr w:type="spellEnd"/>
      <w:r w:rsidRPr="00B81665">
        <w:rPr>
          <w:color w:val="0D0D0D"/>
          <w:sz w:val="24"/>
          <w:szCs w:val="24"/>
        </w:rPr>
        <w:t xml:space="preserve">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meningkatkan</w:t>
      </w:r>
      <w:proofErr w:type="spellEnd"/>
      <w:r w:rsidRPr="00B81665">
        <w:rPr>
          <w:color w:val="0D0D0D"/>
          <w:sz w:val="24"/>
          <w:szCs w:val="24"/>
        </w:rPr>
        <w:t xml:space="preserve"> </w:t>
      </w:r>
      <w:proofErr w:type="spellStart"/>
      <w:r w:rsidRPr="00B81665">
        <w:rPr>
          <w:color w:val="0D0D0D"/>
          <w:sz w:val="24"/>
          <w:szCs w:val="24"/>
        </w:rPr>
        <w:t>nilai</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dengan</w:t>
      </w:r>
      <w:proofErr w:type="spellEnd"/>
      <w:r w:rsidRPr="00B81665">
        <w:rPr>
          <w:color w:val="0D0D0D"/>
          <w:sz w:val="24"/>
          <w:szCs w:val="24"/>
        </w:rPr>
        <w:t xml:space="preserve"> </w:t>
      </w:r>
      <w:proofErr w:type="spellStart"/>
      <w:r w:rsidRPr="00B81665">
        <w:rPr>
          <w:color w:val="0D0D0D"/>
          <w:sz w:val="24"/>
          <w:szCs w:val="24"/>
        </w:rPr>
        <w:t>cara</w:t>
      </w:r>
      <w:proofErr w:type="spellEnd"/>
      <w:r w:rsidRPr="00B81665">
        <w:rPr>
          <w:color w:val="0D0D0D"/>
          <w:sz w:val="24"/>
          <w:szCs w:val="24"/>
        </w:rPr>
        <w:t xml:space="preserve"> </w:t>
      </w:r>
      <w:proofErr w:type="spellStart"/>
      <w:r w:rsidRPr="00B81665">
        <w:rPr>
          <w:color w:val="0D0D0D"/>
          <w:sz w:val="24"/>
          <w:szCs w:val="24"/>
        </w:rPr>
        <w:t>terbaik</w:t>
      </w:r>
      <w:proofErr w:type="spellEnd"/>
      <w:r w:rsidRPr="00B81665">
        <w:rPr>
          <w:color w:val="0D0D0D"/>
          <w:sz w:val="24"/>
          <w:szCs w:val="24"/>
        </w:rPr>
        <w:t>.</w:t>
      </w:r>
    </w:p>
    <w:p w:rsidR="00B81665" w:rsidRPr="00B81665" w:rsidRDefault="00B81665" w:rsidP="00B81665">
      <w:pPr>
        <w:pStyle w:val="BodyText1"/>
        <w:ind w:firstLine="709"/>
        <w:jc w:val="both"/>
        <w:rPr>
          <w:color w:val="0D0D0D"/>
          <w:sz w:val="24"/>
          <w:szCs w:val="24"/>
        </w:rPr>
        <w:sectPr w:rsidR="00B81665" w:rsidRPr="00B81665" w:rsidSect="00B81665">
          <w:headerReference w:type="even" r:id="rId7"/>
          <w:headerReference w:type="default" r:id="rId8"/>
          <w:footerReference w:type="default" r:id="rId9"/>
          <w:headerReference w:type="first" r:id="rId10"/>
          <w:pgSz w:w="11900" w:h="16840" w:code="9"/>
          <w:pgMar w:top="2268" w:right="1701" w:bottom="1701" w:left="2268" w:header="993" w:footer="1037" w:gutter="0"/>
          <w:pgNumType w:start="1"/>
          <w:cols w:space="720"/>
          <w:noEndnote/>
          <w:docGrid w:linePitch="360"/>
        </w:sectPr>
      </w:pPr>
      <w:proofErr w:type="spellStart"/>
      <w:r w:rsidRPr="00B81665">
        <w:rPr>
          <w:color w:val="0D0D0D"/>
          <w:sz w:val="24"/>
          <w:szCs w:val="24"/>
        </w:rPr>
        <w:t>Meningkatkan</w:t>
      </w:r>
      <w:proofErr w:type="spellEnd"/>
      <w:r w:rsidRPr="00B81665">
        <w:rPr>
          <w:color w:val="0D0D0D"/>
          <w:sz w:val="24"/>
          <w:szCs w:val="24"/>
        </w:rPr>
        <w:t xml:space="preserve"> </w:t>
      </w:r>
      <w:proofErr w:type="spellStart"/>
      <w:r w:rsidRPr="00B81665">
        <w:rPr>
          <w:color w:val="0D0D0D"/>
          <w:sz w:val="24"/>
          <w:szCs w:val="24"/>
        </w:rPr>
        <w:t>pertumbuhan</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dalam</w:t>
      </w:r>
      <w:proofErr w:type="spellEnd"/>
      <w:r w:rsidRPr="00B81665">
        <w:rPr>
          <w:color w:val="0D0D0D"/>
          <w:sz w:val="24"/>
          <w:szCs w:val="24"/>
        </w:rPr>
        <w:t xml:space="preserve"> </w:t>
      </w:r>
      <w:proofErr w:type="spellStart"/>
      <w:r w:rsidRPr="00B81665">
        <w:rPr>
          <w:color w:val="0D0D0D"/>
          <w:sz w:val="24"/>
          <w:szCs w:val="24"/>
        </w:rPr>
        <w:t>jangka</w:t>
      </w:r>
      <w:proofErr w:type="spellEnd"/>
      <w:r w:rsidRPr="00B81665">
        <w:rPr>
          <w:color w:val="0D0D0D"/>
          <w:sz w:val="24"/>
          <w:szCs w:val="24"/>
        </w:rPr>
        <w:t xml:space="preserve"> </w:t>
      </w:r>
      <w:proofErr w:type="spellStart"/>
      <w:r w:rsidRPr="00B81665">
        <w:rPr>
          <w:color w:val="0D0D0D"/>
          <w:sz w:val="24"/>
          <w:szCs w:val="24"/>
        </w:rPr>
        <w:t>panjang</w:t>
      </w:r>
      <w:proofErr w:type="spellEnd"/>
      <w:r w:rsidRPr="00B81665">
        <w:rPr>
          <w:color w:val="0D0D0D"/>
          <w:sz w:val="24"/>
          <w:szCs w:val="24"/>
        </w:rPr>
        <w:t xml:space="preserve"> </w:t>
      </w:r>
      <w:proofErr w:type="spellStart"/>
      <w:r w:rsidRPr="00B81665">
        <w:rPr>
          <w:color w:val="0D0D0D"/>
          <w:sz w:val="24"/>
          <w:szCs w:val="24"/>
        </w:rPr>
        <w:t>adalah</w:t>
      </w:r>
      <w:proofErr w:type="spellEnd"/>
      <w:r w:rsidRPr="00B81665">
        <w:rPr>
          <w:color w:val="0D0D0D"/>
          <w:sz w:val="24"/>
          <w:szCs w:val="24"/>
        </w:rPr>
        <w:t xml:space="preserve"> </w:t>
      </w:r>
      <w:proofErr w:type="spellStart"/>
      <w:r w:rsidRPr="00B81665">
        <w:rPr>
          <w:color w:val="0D0D0D"/>
          <w:sz w:val="24"/>
          <w:szCs w:val="24"/>
        </w:rPr>
        <w:t>hal</w:t>
      </w:r>
      <w:proofErr w:type="spellEnd"/>
      <w:r w:rsidRPr="00B81665">
        <w:rPr>
          <w:color w:val="0D0D0D"/>
          <w:sz w:val="24"/>
          <w:szCs w:val="24"/>
        </w:rPr>
        <w:t xml:space="preserve"> lain yang </w:t>
      </w:r>
      <w:proofErr w:type="spellStart"/>
      <w:r w:rsidRPr="00B81665">
        <w:rPr>
          <w:color w:val="0D0D0D"/>
          <w:sz w:val="24"/>
          <w:szCs w:val="24"/>
        </w:rPr>
        <w:t>harus</w:t>
      </w:r>
      <w:proofErr w:type="spellEnd"/>
      <w:r w:rsidRPr="00B81665">
        <w:rPr>
          <w:color w:val="0D0D0D"/>
          <w:sz w:val="24"/>
          <w:szCs w:val="24"/>
        </w:rPr>
        <w:t xml:space="preserve"> </w:t>
      </w:r>
      <w:proofErr w:type="spellStart"/>
      <w:r w:rsidRPr="00B81665">
        <w:rPr>
          <w:color w:val="0D0D0D"/>
          <w:sz w:val="24"/>
          <w:szCs w:val="24"/>
        </w:rPr>
        <w:t>diperhatikan</w:t>
      </w:r>
      <w:proofErr w:type="spellEnd"/>
      <w:r w:rsidRPr="00B81665">
        <w:rPr>
          <w:color w:val="0D0D0D"/>
          <w:sz w:val="24"/>
          <w:szCs w:val="24"/>
        </w:rPr>
        <w:t xml:space="preserve"> oleh </w:t>
      </w:r>
      <w:proofErr w:type="spellStart"/>
      <w:r w:rsidRPr="00B81665">
        <w:rPr>
          <w:color w:val="0D0D0D"/>
          <w:sz w:val="24"/>
          <w:szCs w:val="24"/>
        </w:rPr>
        <w:t>manajemen</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Pertumbuhan</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juga </w:t>
      </w:r>
      <w:proofErr w:type="spellStart"/>
      <w:r w:rsidRPr="00B81665">
        <w:rPr>
          <w:color w:val="0D0D0D"/>
          <w:sz w:val="24"/>
          <w:szCs w:val="24"/>
        </w:rPr>
        <w:t>disebut</w:t>
      </w:r>
      <w:proofErr w:type="spellEnd"/>
      <w:r w:rsidRPr="00B81665">
        <w:rPr>
          <w:color w:val="0D0D0D"/>
          <w:sz w:val="24"/>
          <w:szCs w:val="24"/>
        </w:rPr>
        <w:t xml:space="preserve"> </w:t>
      </w:r>
      <w:proofErr w:type="spellStart"/>
      <w:r w:rsidRPr="00B81665">
        <w:rPr>
          <w:color w:val="0D0D0D"/>
          <w:sz w:val="24"/>
          <w:szCs w:val="24"/>
        </w:rPr>
        <w:t>pertumbuhan</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menunjukkan</w:t>
      </w:r>
      <w:proofErr w:type="spellEnd"/>
      <w:r w:rsidRPr="00B81665">
        <w:rPr>
          <w:color w:val="0D0D0D"/>
          <w:sz w:val="24"/>
          <w:szCs w:val="24"/>
        </w:rPr>
        <w:t xml:space="preserve"> </w:t>
      </w:r>
      <w:proofErr w:type="spellStart"/>
      <w:r w:rsidRPr="00B81665">
        <w:rPr>
          <w:color w:val="0D0D0D"/>
          <w:sz w:val="24"/>
          <w:szCs w:val="24"/>
        </w:rPr>
        <w:t>apakah</w:t>
      </w:r>
      <w:proofErr w:type="spellEnd"/>
      <w:r w:rsidRPr="00B81665">
        <w:rPr>
          <w:color w:val="0D0D0D"/>
          <w:sz w:val="24"/>
          <w:szCs w:val="24"/>
        </w:rPr>
        <w:t xml:space="preserve"> </w:t>
      </w:r>
      <w:proofErr w:type="spellStart"/>
      <w:r w:rsidRPr="00B81665">
        <w:rPr>
          <w:color w:val="0D0D0D"/>
          <w:sz w:val="24"/>
          <w:szCs w:val="24"/>
        </w:rPr>
        <w:t>suatu</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mengalami</w:t>
      </w:r>
      <w:proofErr w:type="spellEnd"/>
      <w:r w:rsidRPr="00B81665">
        <w:rPr>
          <w:color w:val="0D0D0D"/>
          <w:sz w:val="24"/>
          <w:szCs w:val="24"/>
        </w:rPr>
        <w:t xml:space="preserve"> </w:t>
      </w:r>
      <w:proofErr w:type="spellStart"/>
      <w:r w:rsidRPr="00B81665">
        <w:rPr>
          <w:color w:val="0D0D0D"/>
          <w:sz w:val="24"/>
          <w:szCs w:val="24"/>
        </w:rPr>
        <w:t>perkembangan</w:t>
      </w:r>
      <w:proofErr w:type="spellEnd"/>
      <w:r w:rsidRPr="00B81665">
        <w:rPr>
          <w:color w:val="0D0D0D"/>
          <w:sz w:val="24"/>
          <w:szCs w:val="24"/>
        </w:rPr>
        <w:t xml:space="preserve"> </w:t>
      </w:r>
      <w:proofErr w:type="spellStart"/>
      <w:r w:rsidRPr="00B81665">
        <w:rPr>
          <w:color w:val="0D0D0D"/>
          <w:sz w:val="24"/>
          <w:szCs w:val="24"/>
        </w:rPr>
        <w:t>atau</w:t>
      </w:r>
      <w:proofErr w:type="spellEnd"/>
      <w:r w:rsidRPr="00B81665">
        <w:rPr>
          <w:color w:val="0D0D0D"/>
          <w:sz w:val="24"/>
          <w:szCs w:val="24"/>
        </w:rPr>
        <w:t xml:space="preserve"> </w:t>
      </w:r>
      <w:proofErr w:type="spellStart"/>
      <w:r w:rsidRPr="00B81665">
        <w:rPr>
          <w:color w:val="0D0D0D"/>
          <w:sz w:val="24"/>
          <w:szCs w:val="24"/>
        </w:rPr>
        <w:t>tidak</w:t>
      </w:r>
      <w:proofErr w:type="spellEnd"/>
      <w:r w:rsidRPr="00B81665">
        <w:rPr>
          <w:color w:val="0D0D0D"/>
          <w:sz w:val="24"/>
          <w:szCs w:val="24"/>
        </w:rPr>
        <w:t xml:space="preserve">. </w:t>
      </w:r>
      <w:proofErr w:type="spellStart"/>
      <w:r w:rsidRPr="00B81665">
        <w:rPr>
          <w:color w:val="0D0D0D"/>
          <w:sz w:val="24"/>
          <w:szCs w:val="24"/>
        </w:rPr>
        <w:t>Pertumbuhan</w:t>
      </w:r>
      <w:proofErr w:type="spellEnd"/>
      <w:r w:rsidRPr="00B81665">
        <w:rPr>
          <w:color w:val="0D0D0D"/>
          <w:sz w:val="24"/>
          <w:szCs w:val="24"/>
        </w:rPr>
        <w:t xml:space="preserve"> yang </w:t>
      </w:r>
      <w:proofErr w:type="spellStart"/>
      <w:r w:rsidRPr="00B81665">
        <w:rPr>
          <w:color w:val="0D0D0D"/>
          <w:sz w:val="24"/>
          <w:szCs w:val="24"/>
        </w:rPr>
        <w:t>tinggi</w:t>
      </w:r>
      <w:proofErr w:type="spellEnd"/>
      <w:r w:rsidRPr="00B81665">
        <w:rPr>
          <w:color w:val="0D0D0D"/>
          <w:sz w:val="24"/>
          <w:szCs w:val="24"/>
        </w:rPr>
        <w:t xml:space="preserve"> </w:t>
      </w:r>
      <w:proofErr w:type="spellStart"/>
      <w:r w:rsidRPr="00B81665">
        <w:rPr>
          <w:color w:val="0D0D0D"/>
          <w:sz w:val="24"/>
          <w:szCs w:val="24"/>
        </w:rPr>
        <w:t>menunjukkan</w:t>
      </w:r>
      <w:proofErr w:type="spellEnd"/>
      <w:r w:rsidRPr="00B81665">
        <w:rPr>
          <w:color w:val="0D0D0D"/>
          <w:sz w:val="24"/>
          <w:szCs w:val="24"/>
        </w:rPr>
        <w:t xml:space="preserve"> </w:t>
      </w:r>
      <w:proofErr w:type="spellStart"/>
      <w:r w:rsidRPr="00B81665">
        <w:rPr>
          <w:color w:val="0D0D0D"/>
          <w:sz w:val="24"/>
          <w:szCs w:val="24"/>
        </w:rPr>
        <w:t>perkembangan</w:t>
      </w:r>
      <w:proofErr w:type="spellEnd"/>
      <w:r w:rsidRPr="00B81665">
        <w:rPr>
          <w:color w:val="0D0D0D"/>
          <w:sz w:val="24"/>
          <w:szCs w:val="24"/>
        </w:rPr>
        <w:t xml:space="preserve"> internal dan </w:t>
      </w:r>
      <w:proofErr w:type="spellStart"/>
      <w:r w:rsidRPr="00B81665">
        <w:rPr>
          <w:color w:val="0D0D0D"/>
          <w:sz w:val="24"/>
          <w:szCs w:val="24"/>
        </w:rPr>
        <w:t>eksternal</w:t>
      </w:r>
      <w:proofErr w:type="spellEnd"/>
      <w:r w:rsidRPr="00B81665">
        <w:rPr>
          <w:color w:val="0D0D0D"/>
          <w:sz w:val="24"/>
          <w:szCs w:val="24"/>
        </w:rPr>
        <w:t xml:space="preserve"> </w:t>
      </w:r>
      <w:r w:rsidRPr="00B81665">
        <w:rPr>
          <w:color w:val="0D0D0D"/>
          <w:sz w:val="24"/>
          <w:szCs w:val="24"/>
        </w:rPr>
        <w:fldChar w:fldCharType="begin" w:fldLock="1"/>
      </w:r>
      <w:r w:rsidRPr="00B81665">
        <w:rPr>
          <w:color w:val="0D0D0D"/>
          <w:sz w:val="24"/>
          <w:szCs w:val="24"/>
        </w:rPr>
        <w:instrText>ADDIN CSL_CITATION {"citationItems":[{"id":"ITEM-1","itemData":{"author":[{"dropping-particle":"","family":"Sari","given":"L","non-dropping-particle":"","parse-names":false,"suffix":""},{"dropping-particle":"","family":"Wuryandi","given":"L","non-dropping-particle":"","parse-names":false,"suffix":""}],"container-title":"J. Ris. Akunt. dan Manaj","id":"ITEM-1","issue":"1","issued":{"date-parts":[["2022"]]},"title":"Pengaruh Working Capital Turnover, Debt to Equity Ratio, Total Asset Turnover dan Net Profit Margin Terhadap Growth Income Pada PT. Bukit Asam (Persero) Tbk. Periode 2009-2014","type":"article-journal","volume":"6"},"uris":["http://www.mendeley.com/documents/?uuid=7f6b8085-4ee3-47ba-ac06-a8cd330538a2"]}],"mendeley":{"formattedCitation":"(L. Sari &amp; Wuryandi, 2022)","plainTextFormattedCitation":"(L. Sari &amp; Wuryandi, 2022)","previouslyFormattedCitation":"(L. Sari &amp; Wuryandi, 2022)"},"properties":{"noteIndex":0},"schema":"https://github.com/citation-style-language/schema/raw/master/csl-citation.json"}</w:instrText>
      </w:r>
      <w:r w:rsidRPr="00B81665">
        <w:rPr>
          <w:color w:val="0D0D0D"/>
          <w:sz w:val="24"/>
          <w:szCs w:val="24"/>
        </w:rPr>
        <w:fldChar w:fldCharType="separate"/>
      </w:r>
      <w:r w:rsidRPr="00B81665">
        <w:rPr>
          <w:noProof/>
          <w:color w:val="0D0D0D"/>
          <w:sz w:val="24"/>
          <w:szCs w:val="24"/>
        </w:rPr>
        <w:t>(L. Sari &amp; Wuryandi, 2022)</w:t>
      </w:r>
      <w:r w:rsidRPr="00B81665">
        <w:rPr>
          <w:color w:val="0D0D0D"/>
          <w:sz w:val="24"/>
          <w:szCs w:val="24"/>
        </w:rPr>
        <w:fldChar w:fldCharType="end"/>
      </w:r>
      <w:r w:rsidRPr="00B81665">
        <w:rPr>
          <w:color w:val="0D0D0D"/>
          <w:sz w:val="24"/>
          <w:szCs w:val="24"/>
        </w:rPr>
        <w:t>.</w:t>
      </w:r>
      <w:r w:rsidRPr="00B81665">
        <w:rPr>
          <w:sz w:val="24"/>
          <w:szCs w:val="24"/>
        </w:rPr>
        <w:t xml:space="preserve"> </w:t>
      </w:r>
      <w:proofErr w:type="spellStart"/>
      <w:r w:rsidRPr="00B81665">
        <w:rPr>
          <w:color w:val="0D0D0D"/>
          <w:sz w:val="24"/>
          <w:szCs w:val="24"/>
        </w:rPr>
        <w:t>Pertumbuhan</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menjadi</w:t>
      </w:r>
      <w:proofErr w:type="spellEnd"/>
      <w:r w:rsidRPr="00B81665">
        <w:rPr>
          <w:color w:val="0D0D0D"/>
          <w:sz w:val="24"/>
          <w:szCs w:val="24"/>
        </w:rPr>
        <w:t xml:space="preserve"> </w:t>
      </w:r>
      <w:proofErr w:type="spellStart"/>
      <w:r w:rsidRPr="00B81665">
        <w:rPr>
          <w:color w:val="0D0D0D"/>
          <w:sz w:val="24"/>
          <w:szCs w:val="24"/>
        </w:rPr>
        <w:t>penting</w:t>
      </w:r>
      <w:proofErr w:type="spellEnd"/>
      <w:r w:rsidRPr="00B81665">
        <w:rPr>
          <w:color w:val="0D0D0D"/>
          <w:sz w:val="24"/>
          <w:szCs w:val="24"/>
        </w:rPr>
        <w:t xml:space="preserve"> dan </w:t>
      </w:r>
      <w:proofErr w:type="spellStart"/>
      <w:r w:rsidRPr="00B81665">
        <w:rPr>
          <w:color w:val="0D0D0D"/>
          <w:sz w:val="24"/>
          <w:szCs w:val="24"/>
        </w:rPr>
        <w:t>diharapkan</w:t>
      </w:r>
      <w:proofErr w:type="spellEnd"/>
      <w:r w:rsidRPr="00B81665">
        <w:rPr>
          <w:color w:val="0D0D0D"/>
          <w:sz w:val="24"/>
          <w:szCs w:val="24"/>
        </w:rPr>
        <w:t xml:space="preserve"> </w:t>
      </w:r>
      <w:proofErr w:type="spellStart"/>
      <w:r w:rsidRPr="00B81665">
        <w:rPr>
          <w:color w:val="0D0D0D"/>
          <w:sz w:val="24"/>
          <w:szCs w:val="24"/>
        </w:rPr>
        <w:t>bagi</w:t>
      </w:r>
      <w:proofErr w:type="spellEnd"/>
      <w:r w:rsidRPr="00B81665">
        <w:rPr>
          <w:color w:val="0D0D0D"/>
          <w:sz w:val="24"/>
          <w:szCs w:val="24"/>
        </w:rPr>
        <w:t xml:space="preserve"> </w:t>
      </w:r>
      <w:proofErr w:type="spellStart"/>
      <w:r w:rsidRPr="00B81665">
        <w:rPr>
          <w:color w:val="0D0D0D"/>
          <w:sz w:val="24"/>
          <w:szCs w:val="24"/>
        </w:rPr>
        <w:t>pihak</w:t>
      </w:r>
      <w:proofErr w:type="spellEnd"/>
      <w:r w:rsidRPr="00B81665">
        <w:rPr>
          <w:color w:val="0D0D0D"/>
          <w:sz w:val="24"/>
          <w:szCs w:val="24"/>
        </w:rPr>
        <w:t xml:space="preserve"> internal dan </w:t>
      </w:r>
      <w:proofErr w:type="spellStart"/>
      <w:r w:rsidRPr="00B81665">
        <w:rPr>
          <w:color w:val="0D0D0D"/>
          <w:sz w:val="24"/>
          <w:szCs w:val="24"/>
        </w:rPr>
        <w:t>eksternal</w:t>
      </w:r>
      <w:proofErr w:type="spellEnd"/>
      <w:r w:rsidRPr="00B81665">
        <w:rPr>
          <w:color w:val="0D0D0D"/>
          <w:sz w:val="24"/>
          <w:szCs w:val="24"/>
        </w:rPr>
        <w:t xml:space="preserve">. </w:t>
      </w:r>
      <w:proofErr w:type="spellStart"/>
      <w:r w:rsidRPr="00B81665">
        <w:rPr>
          <w:color w:val="0D0D0D"/>
          <w:sz w:val="24"/>
          <w:szCs w:val="24"/>
        </w:rPr>
        <w:t>Pertumbuhan</w:t>
      </w:r>
      <w:proofErr w:type="spellEnd"/>
      <w:r w:rsidRPr="00B81665">
        <w:rPr>
          <w:color w:val="0D0D0D"/>
          <w:sz w:val="24"/>
          <w:szCs w:val="24"/>
        </w:rPr>
        <w:t xml:space="preserve"> yang </w:t>
      </w:r>
      <w:proofErr w:type="spellStart"/>
      <w:r w:rsidRPr="00B81665">
        <w:rPr>
          <w:color w:val="0D0D0D"/>
          <w:sz w:val="24"/>
          <w:szCs w:val="24"/>
        </w:rPr>
        <w:t>baik</w:t>
      </w:r>
      <w:proofErr w:type="spellEnd"/>
      <w:r w:rsidRPr="00B81665">
        <w:rPr>
          <w:color w:val="0D0D0D"/>
          <w:sz w:val="24"/>
          <w:szCs w:val="24"/>
        </w:rPr>
        <w:t xml:space="preserve"> </w:t>
      </w:r>
      <w:proofErr w:type="spellStart"/>
      <w:r w:rsidRPr="00B81665">
        <w:rPr>
          <w:color w:val="0D0D0D"/>
          <w:sz w:val="24"/>
          <w:szCs w:val="24"/>
        </w:rPr>
        <w:t>akan</w:t>
      </w:r>
      <w:proofErr w:type="spellEnd"/>
      <w:r w:rsidRPr="00B81665">
        <w:rPr>
          <w:color w:val="0D0D0D"/>
          <w:sz w:val="24"/>
          <w:szCs w:val="24"/>
        </w:rPr>
        <w:t xml:space="preserve"> </w:t>
      </w:r>
      <w:proofErr w:type="spellStart"/>
      <w:r w:rsidRPr="00B81665">
        <w:rPr>
          <w:color w:val="0D0D0D"/>
          <w:sz w:val="24"/>
          <w:szCs w:val="24"/>
        </w:rPr>
        <w:t>memberi</w:t>
      </w:r>
      <w:proofErr w:type="spellEnd"/>
      <w:r w:rsidRPr="00B81665">
        <w:rPr>
          <w:color w:val="0D0D0D"/>
          <w:sz w:val="24"/>
          <w:szCs w:val="24"/>
        </w:rPr>
        <w:t xml:space="preserve"> </w:t>
      </w:r>
      <w:proofErr w:type="spellStart"/>
      <w:r w:rsidRPr="00B81665">
        <w:rPr>
          <w:color w:val="0D0D0D"/>
          <w:sz w:val="24"/>
          <w:szCs w:val="24"/>
        </w:rPr>
        <w:t>keuntungan</w:t>
      </w:r>
      <w:proofErr w:type="spellEnd"/>
      <w:r w:rsidRPr="00B81665">
        <w:rPr>
          <w:color w:val="0D0D0D"/>
          <w:sz w:val="24"/>
          <w:szCs w:val="24"/>
        </w:rPr>
        <w:t xml:space="preserve"> </w:t>
      </w:r>
      <w:proofErr w:type="spellStart"/>
      <w:r w:rsidRPr="00B81665">
        <w:rPr>
          <w:color w:val="0D0D0D"/>
          <w:sz w:val="24"/>
          <w:szCs w:val="24"/>
        </w:rPr>
        <w:t>bagi</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dan </w:t>
      </w:r>
      <w:proofErr w:type="spellStart"/>
      <w:r w:rsidRPr="00B81665">
        <w:rPr>
          <w:color w:val="0D0D0D"/>
          <w:sz w:val="24"/>
          <w:szCs w:val="24"/>
        </w:rPr>
        <w:t>menarik</w:t>
      </w:r>
      <w:proofErr w:type="spellEnd"/>
      <w:r w:rsidRPr="00B81665">
        <w:rPr>
          <w:color w:val="0D0D0D"/>
          <w:sz w:val="24"/>
          <w:szCs w:val="24"/>
        </w:rPr>
        <w:t xml:space="preserve"> investor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menginvestasikan</w:t>
      </w:r>
      <w:proofErr w:type="spellEnd"/>
      <w:r w:rsidRPr="00B81665">
        <w:rPr>
          <w:color w:val="0D0D0D"/>
          <w:sz w:val="24"/>
          <w:szCs w:val="24"/>
        </w:rPr>
        <w:t xml:space="preserve"> </w:t>
      </w:r>
      <w:proofErr w:type="spellStart"/>
      <w:r w:rsidRPr="00B81665">
        <w:rPr>
          <w:color w:val="0D0D0D"/>
          <w:sz w:val="24"/>
          <w:szCs w:val="24"/>
        </w:rPr>
        <w:t>dananya</w:t>
      </w:r>
      <w:proofErr w:type="spellEnd"/>
      <w:r w:rsidRPr="00B81665">
        <w:rPr>
          <w:color w:val="0D0D0D"/>
          <w:sz w:val="24"/>
          <w:szCs w:val="24"/>
        </w:rPr>
        <w:t xml:space="preserve">. </w:t>
      </w:r>
      <w:proofErr w:type="spellStart"/>
      <w:r w:rsidRPr="00B81665">
        <w:rPr>
          <w:color w:val="0D0D0D"/>
          <w:sz w:val="24"/>
          <w:szCs w:val="24"/>
        </w:rPr>
        <w:t>Keuntungan</w:t>
      </w:r>
      <w:proofErr w:type="spellEnd"/>
      <w:r w:rsidRPr="00B81665">
        <w:rPr>
          <w:color w:val="0D0D0D"/>
          <w:sz w:val="24"/>
          <w:szCs w:val="24"/>
        </w:rPr>
        <w:t xml:space="preserve"> yang </w:t>
      </w:r>
      <w:proofErr w:type="spellStart"/>
      <w:r w:rsidRPr="00B81665">
        <w:rPr>
          <w:color w:val="0D0D0D"/>
          <w:sz w:val="24"/>
          <w:szCs w:val="24"/>
        </w:rPr>
        <w:t>dapat</w:t>
      </w:r>
      <w:proofErr w:type="spellEnd"/>
      <w:r w:rsidRPr="00B81665">
        <w:rPr>
          <w:color w:val="0D0D0D"/>
          <w:sz w:val="24"/>
          <w:szCs w:val="24"/>
        </w:rPr>
        <w:t xml:space="preserve"> </w:t>
      </w:r>
      <w:proofErr w:type="spellStart"/>
      <w:r w:rsidRPr="00B81665">
        <w:rPr>
          <w:color w:val="0D0D0D"/>
          <w:sz w:val="24"/>
          <w:szCs w:val="24"/>
        </w:rPr>
        <w:t>diperoleh</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dan </w:t>
      </w:r>
      <w:proofErr w:type="spellStart"/>
      <w:r w:rsidRPr="00B81665">
        <w:rPr>
          <w:color w:val="0D0D0D"/>
          <w:sz w:val="24"/>
          <w:szCs w:val="24"/>
        </w:rPr>
        <w:t>keuntungan</w:t>
      </w:r>
      <w:proofErr w:type="spellEnd"/>
      <w:r w:rsidRPr="00B81665">
        <w:rPr>
          <w:color w:val="0D0D0D"/>
          <w:sz w:val="24"/>
          <w:szCs w:val="24"/>
        </w:rPr>
        <w:t xml:space="preserve"> yang </w:t>
      </w:r>
      <w:proofErr w:type="spellStart"/>
      <w:r w:rsidRPr="00B81665">
        <w:rPr>
          <w:color w:val="0D0D0D"/>
          <w:sz w:val="24"/>
          <w:szCs w:val="24"/>
        </w:rPr>
        <w:t>diharapkan</w:t>
      </w:r>
      <w:proofErr w:type="spellEnd"/>
      <w:r w:rsidRPr="00B81665">
        <w:rPr>
          <w:color w:val="0D0D0D"/>
          <w:sz w:val="24"/>
          <w:szCs w:val="24"/>
        </w:rPr>
        <w:t xml:space="preserve"> </w:t>
      </w:r>
      <w:proofErr w:type="spellStart"/>
      <w:r w:rsidRPr="00B81665">
        <w:rPr>
          <w:color w:val="0D0D0D"/>
          <w:sz w:val="24"/>
          <w:szCs w:val="24"/>
        </w:rPr>
        <w:t>terkait</w:t>
      </w:r>
      <w:proofErr w:type="spellEnd"/>
      <w:r w:rsidRPr="00B81665">
        <w:rPr>
          <w:color w:val="0D0D0D"/>
          <w:sz w:val="24"/>
          <w:szCs w:val="24"/>
        </w:rPr>
        <w:t xml:space="preserve"> </w:t>
      </w:r>
      <w:proofErr w:type="spellStart"/>
      <w:r w:rsidRPr="00B81665">
        <w:rPr>
          <w:color w:val="0D0D0D"/>
          <w:sz w:val="24"/>
          <w:szCs w:val="24"/>
        </w:rPr>
        <w:t>langsung</w:t>
      </w:r>
      <w:proofErr w:type="spellEnd"/>
      <w:r w:rsidRPr="00B81665">
        <w:rPr>
          <w:color w:val="0D0D0D"/>
          <w:sz w:val="24"/>
          <w:szCs w:val="24"/>
        </w:rPr>
        <w:t xml:space="preserve"> </w:t>
      </w:r>
      <w:proofErr w:type="spellStart"/>
      <w:r w:rsidRPr="00B81665">
        <w:rPr>
          <w:color w:val="0D0D0D"/>
          <w:sz w:val="24"/>
          <w:szCs w:val="24"/>
        </w:rPr>
        <w:t>dengan</w:t>
      </w:r>
      <w:proofErr w:type="spellEnd"/>
    </w:p>
    <w:p w:rsidR="00B81665" w:rsidRPr="00B81665" w:rsidRDefault="00B81665" w:rsidP="00B81665">
      <w:pPr>
        <w:pStyle w:val="BodyText1"/>
        <w:ind w:firstLine="0"/>
        <w:jc w:val="both"/>
        <w:rPr>
          <w:color w:val="0D0D0D"/>
          <w:sz w:val="24"/>
          <w:szCs w:val="24"/>
        </w:rPr>
      </w:pPr>
      <w:proofErr w:type="spellStart"/>
      <w:r w:rsidRPr="00B81665">
        <w:rPr>
          <w:color w:val="0D0D0D"/>
          <w:sz w:val="24"/>
          <w:szCs w:val="24"/>
        </w:rPr>
        <w:lastRenderedPageBreak/>
        <w:t>pertumbuhannya</w:t>
      </w:r>
      <w:proofErr w:type="spellEnd"/>
      <w:r w:rsidRPr="00B81665">
        <w:rPr>
          <w:color w:val="0D0D0D"/>
          <w:sz w:val="24"/>
          <w:szCs w:val="24"/>
        </w:rPr>
        <w:t xml:space="preserve"> </w:t>
      </w:r>
      <w:r w:rsidRPr="00B81665">
        <w:rPr>
          <w:color w:val="0D0D0D"/>
          <w:sz w:val="24"/>
          <w:szCs w:val="24"/>
        </w:rPr>
        <w:fldChar w:fldCharType="begin" w:fldLock="1"/>
      </w:r>
      <w:r w:rsidRPr="00B81665">
        <w:rPr>
          <w:color w:val="0D0D0D"/>
          <w:sz w:val="24"/>
          <w:szCs w:val="24"/>
        </w:rPr>
        <w:instrText>ADDIN CSL_CITATION {"citationItems":[{"id":"ITEM-1","itemData":{"author":[{"dropping-particle":"","family":"Juliandi","given":"A","non-dropping-particle":"","parse-names":false,"suffix":""},{"dropping-particle":"","family":"Irfan","given":"","non-dropping-particle":"","parse-names":false,"suffix":""},{"dropping-particle":"","family":"Manurung","given":"S","non-dropping-particle":"","parse-names":false,"suffix":""}],"edition":"2nd","id":"ITEM-1","issued":{"date-parts":[["2020"]]},"publisher":"UMSU PRESS","publisher-place":"Medan","title":"Metodologi Penelitian Bisnis","type":"book"},"uris":["http://www.mendeley.com/documents/?uuid=309ad2ef-1002-4792-afe0-7e6d228c8440"]}],"mendeley":{"formattedCitation":"(Juliandi et al., 2020)","plainTextFormattedCitation":"(Juliandi et al., 2020)","previouslyFormattedCitation":"(Juliandi et al., 2020)"},"properties":{"noteIndex":0},"schema":"https://github.com/citation-style-language/schema/raw/master/csl-citation.json"}</w:instrText>
      </w:r>
      <w:r w:rsidRPr="00B81665">
        <w:rPr>
          <w:color w:val="0D0D0D"/>
          <w:sz w:val="24"/>
          <w:szCs w:val="24"/>
        </w:rPr>
        <w:fldChar w:fldCharType="separate"/>
      </w:r>
      <w:r w:rsidRPr="00B81665">
        <w:rPr>
          <w:noProof/>
          <w:color w:val="0D0D0D"/>
          <w:sz w:val="24"/>
          <w:szCs w:val="24"/>
        </w:rPr>
        <w:t>(Juliandi et al., 2020)</w:t>
      </w:r>
      <w:r w:rsidRPr="00B81665">
        <w:rPr>
          <w:color w:val="0D0D0D"/>
          <w:sz w:val="24"/>
          <w:szCs w:val="24"/>
        </w:rPr>
        <w:fldChar w:fldCharType="end"/>
      </w:r>
    </w:p>
    <w:p w:rsidR="00B81665" w:rsidRPr="00B81665" w:rsidRDefault="00B81665" w:rsidP="00B81665">
      <w:pPr>
        <w:pStyle w:val="BodyText1"/>
        <w:ind w:firstLine="709"/>
        <w:jc w:val="both"/>
        <w:rPr>
          <w:sz w:val="24"/>
          <w:szCs w:val="24"/>
        </w:rPr>
      </w:pPr>
      <w:proofErr w:type="spellStart"/>
      <w:r w:rsidRPr="00B81665">
        <w:rPr>
          <w:sz w:val="24"/>
          <w:szCs w:val="24"/>
        </w:rPr>
        <w:t>Pertumbuhan</w:t>
      </w:r>
      <w:proofErr w:type="spellEnd"/>
      <w:r w:rsidRPr="00B81665">
        <w:rPr>
          <w:sz w:val="24"/>
          <w:szCs w:val="24"/>
        </w:rPr>
        <w:t xml:space="preserve"> </w:t>
      </w:r>
      <w:proofErr w:type="spellStart"/>
      <w:r w:rsidRPr="00B81665">
        <w:rPr>
          <w:sz w:val="24"/>
          <w:szCs w:val="24"/>
        </w:rPr>
        <w:t>pendapatan</w:t>
      </w:r>
      <w:proofErr w:type="spellEnd"/>
      <w:r w:rsidRPr="00B81665">
        <w:rPr>
          <w:sz w:val="24"/>
          <w:szCs w:val="24"/>
        </w:rPr>
        <w:t xml:space="preserve"> (income growth) </w:t>
      </w:r>
      <w:proofErr w:type="spellStart"/>
      <w:r w:rsidRPr="00B81665">
        <w:rPr>
          <w:sz w:val="24"/>
          <w:szCs w:val="24"/>
        </w:rPr>
        <w:t>merupakan</w:t>
      </w:r>
      <w:proofErr w:type="spellEnd"/>
      <w:r w:rsidRPr="00B81665">
        <w:rPr>
          <w:sz w:val="24"/>
          <w:szCs w:val="24"/>
        </w:rPr>
        <w:t xml:space="preserve"> </w:t>
      </w:r>
      <w:proofErr w:type="spellStart"/>
      <w:r w:rsidRPr="00B81665">
        <w:rPr>
          <w:sz w:val="24"/>
          <w:szCs w:val="24"/>
        </w:rPr>
        <w:t>indikator</w:t>
      </w:r>
      <w:proofErr w:type="spellEnd"/>
      <w:r w:rsidRPr="00B81665">
        <w:rPr>
          <w:sz w:val="24"/>
          <w:szCs w:val="24"/>
        </w:rPr>
        <w:t xml:space="preserve"> </w:t>
      </w:r>
      <w:proofErr w:type="spellStart"/>
      <w:r w:rsidRPr="00B81665">
        <w:rPr>
          <w:sz w:val="24"/>
          <w:szCs w:val="24"/>
        </w:rPr>
        <w:t>kritis</w:t>
      </w:r>
      <w:proofErr w:type="spellEnd"/>
      <w:r w:rsidRPr="00B81665">
        <w:rPr>
          <w:sz w:val="24"/>
          <w:szCs w:val="24"/>
        </w:rPr>
        <w:t xml:space="preserve"> </w:t>
      </w:r>
      <w:proofErr w:type="spellStart"/>
      <w:r w:rsidRPr="00B81665">
        <w:rPr>
          <w:sz w:val="24"/>
          <w:szCs w:val="24"/>
        </w:rPr>
        <w:t>bagi</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perkebunan</w:t>
      </w:r>
      <w:proofErr w:type="spellEnd"/>
      <w:r w:rsidRPr="00B81665">
        <w:rPr>
          <w:sz w:val="24"/>
          <w:szCs w:val="24"/>
        </w:rPr>
        <w:t xml:space="preserve"> yang </w:t>
      </w:r>
      <w:proofErr w:type="spellStart"/>
      <w:r w:rsidRPr="00B81665">
        <w:rPr>
          <w:sz w:val="24"/>
          <w:szCs w:val="24"/>
        </w:rPr>
        <w:t>terdaftar</w:t>
      </w:r>
      <w:proofErr w:type="spellEnd"/>
      <w:r w:rsidRPr="00B81665">
        <w:rPr>
          <w:sz w:val="24"/>
          <w:szCs w:val="24"/>
        </w:rPr>
        <w:t xml:space="preserve"> di Bursa </w:t>
      </w:r>
      <w:proofErr w:type="spellStart"/>
      <w:r w:rsidRPr="00B81665">
        <w:rPr>
          <w:sz w:val="24"/>
          <w:szCs w:val="24"/>
        </w:rPr>
        <w:t>Efek</w:t>
      </w:r>
      <w:proofErr w:type="spellEnd"/>
      <w:r w:rsidRPr="00B81665">
        <w:rPr>
          <w:sz w:val="24"/>
          <w:szCs w:val="24"/>
        </w:rPr>
        <w:t xml:space="preserve"> Indonesia (BEI), </w:t>
      </w:r>
      <w:proofErr w:type="spellStart"/>
      <w:r w:rsidRPr="00B81665">
        <w:rPr>
          <w:sz w:val="24"/>
          <w:szCs w:val="24"/>
        </w:rPr>
        <w:t>karena</w:t>
      </w:r>
      <w:proofErr w:type="spellEnd"/>
      <w:r w:rsidRPr="00B81665">
        <w:rPr>
          <w:sz w:val="24"/>
          <w:szCs w:val="24"/>
        </w:rPr>
        <w:t xml:space="preserve"> </w:t>
      </w:r>
      <w:proofErr w:type="spellStart"/>
      <w:r w:rsidRPr="00B81665">
        <w:rPr>
          <w:sz w:val="24"/>
          <w:szCs w:val="24"/>
        </w:rPr>
        <w:t>mencerminkan</w:t>
      </w:r>
      <w:proofErr w:type="spellEnd"/>
      <w:r w:rsidRPr="00B81665">
        <w:rPr>
          <w:sz w:val="24"/>
          <w:szCs w:val="24"/>
        </w:rPr>
        <w:t xml:space="preserve"> </w:t>
      </w:r>
      <w:proofErr w:type="spellStart"/>
      <w:r w:rsidRPr="00B81665">
        <w:rPr>
          <w:sz w:val="24"/>
          <w:szCs w:val="24"/>
        </w:rPr>
        <w:t>kemampuan</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untuk</w:t>
      </w:r>
      <w:proofErr w:type="spellEnd"/>
      <w:r w:rsidRPr="00B81665">
        <w:rPr>
          <w:sz w:val="24"/>
          <w:szCs w:val="24"/>
        </w:rPr>
        <w:t xml:space="preserve"> </w:t>
      </w:r>
      <w:proofErr w:type="spellStart"/>
      <w:r w:rsidRPr="00B81665">
        <w:rPr>
          <w:sz w:val="24"/>
          <w:szCs w:val="24"/>
        </w:rPr>
        <w:t>memperluas</w:t>
      </w:r>
      <w:proofErr w:type="spellEnd"/>
      <w:r w:rsidRPr="00B81665">
        <w:rPr>
          <w:sz w:val="24"/>
          <w:szCs w:val="24"/>
        </w:rPr>
        <w:t xml:space="preserve"> </w:t>
      </w:r>
      <w:proofErr w:type="spellStart"/>
      <w:r w:rsidRPr="00B81665">
        <w:rPr>
          <w:sz w:val="24"/>
          <w:szCs w:val="24"/>
        </w:rPr>
        <w:t>operasi</w:t>
      </w:r>
      <w:proofErr w:type="spellEnd"/>
      <w:r w:rsidRPr="00B81665">
        <w:rPr>
          <w:sz w:val="24"/>
          <w:szCs w:val="24"/>
        </w:rPr>
        <w:t xml:space="preserve"> dan </w:t>
      </w:r>
      <w:proofErr w:type="spellStart"/>
      <w:r w:rsidRPr="00B81665">
        <w:rPr>
          <w:sz w:val="24"/>
          <w:szCs w:val="24"/>
        </w:rPr>
        <w:t>meningkatkan</w:t>
      </w:r>
      <w:proofErr w:type="spellEnd"/>
      <w:r w:rsidRPr="00B81665">
        <w:rPr>
          <w:sz w:val="24"/>
          <w:szCs w:val="24"/>
        </w:rPr>
        <w:t xml:space="preserve"> </w:t>
      </w:r>
      <w:proofErr w:type="spellStart"/>
      <w:r w:rsidRPr="00B81665">
        <w:rPr>
          <w:sz w:val="24"/>
          <w:szCs w:val="24"/>
        </w:rPr>
        <w:t>nilai</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dalam</w:t>
      </w:r>
      <w:proofErr w:type="spellEnd"/>
      <w:r w:rsidRPr="00B81665">
        <w:rPr>
          <w:sz w:val="24"/>
          <w:szCs w:val="24"/>
        </w:rPr>
        <w:t xml:space="preserve"> </w:t>
      </w:r>
      <w:proofErr w:type="spellStart"/>
      <w:r w:rsidRPr="00B81665">
        <w:rPr>
          <w:sz w:val="24"/>
          <w:szCs w:val="24"/>
        </w:rPr>
        <w:t>jangka</w:t>
      </w:r>
      <w:proofErr w:type="spellEnd"/>
      <w:r w:rsidRPr="00B81665">
        <w:rPr>
          <w:sz w:val="24"/>
          <w:szCs w:val="24"/>
        </w:rPr>
        <w:t xml:space="preserve"> </w:t>
      </w:r>
      <w:proofErr w:type="spellStart"/>
      <w:r w:rsidRPr="00B81665">
        <w:rPr>
          <w:sz w:val="24"/>
          <w:szCs w:val="24"/>
        </w:rPr>
        <w:t>panjang</w:t>
      </w:r>
      <w:proofErr w:type="spellEnd"/>
      <w:r w:rsidRPr="00B81665">
        <w:rPr>
          <w:sz w:val="24"/>
          <w:szCs w:val="24"/>
        </w:rPr>
        <w:t xml:space="preserve">. </w:t>
      </w:r>
      <w:proofErr w:type="spellStart"/>
      <w:r w:rsidRPr="00B81665">
        <w:rPr>
          <w:sz w:val="24"/>
          <w:szCs w:val="24"/>
        </w:rPr>
        <w:t>Beberapa</w:t>
      </w:r>
      <w:proofErr w:type="spellEnd"/>
      <w:r w:rsidRPr="00B81665">
        <w:rPr>
          <w:sz w:val="24"/>
          <w:szCs w:val="24"/>
        </w:rPr>
        <w:t xml:space="preserve"> </w:t>
      </w:r>
      <w:proofErr w:type="spellStart"/>
      <w:r w:rsidRPr="00B81665">
        <w:rPr>
          <w:sz w:val="24"/>
          <w:szCs w:val="24"/>
        </w:rPr>
        <w:t>faktor</w:t>
      </w:r>
      <w:proofErr w:type="spellEnd"/>
      <w:r w:rsidRPr="00B81665">
        <w:rPr>
          <w:sz w:val="24"/>
          <w:szCs w:val="24"/>
        </w:rPr>
        <w:t xml:space="preserve"> </w:t>
      </w:r>
      <w:proofErr w:type="spellStart"/>
      <w:r w:rsidRPr="00B81665">
        <w:rPr>
          <w:sz w:val="24"/>
          <w:szCs w:val="24"/>
        </w:rPr>
        <w:t>utama</w:t>
      </w:r>
      <w:proofErr w:type="spellEnd"/>
      <w:r w:rsidRPr="00B81665">
        <w:rPr>
          <w:sz w:val="24"/>
          <w:szCs w:val="24"/>
        </w:rPr>
        <w:t xml:space="preserve"> yang </w:t>
      </w:r>
      <w:proofErr w:type="spellStart"/>
      <w:r w:rsidRPr="00B81665">
        <w:rPr>
          <w:sz w:val="24"/>
          <w:szCs w:val="24"/>
        </w:rPr>
        <w:t>mempengaruhi</w:t>
      </w:r>
      <w:proofErr w:type="spellEnd"/>
      <w:r w:rsidRPr="00B81665">
        <w:rPr>
          <w:sz w:val="24"/>
          <w:szCs w:val="24"/>
        </w:rPr>
        <w:t xml:space="preserve"> </w:t>
      </w:r>
      <w:proofErr w:type="spellStart"/>
      <w:r w:rsidRPr="00B81665">
        <w:rPr>
          <w:sz w:val="24"/>
          <w:szCs w:val="24"/>
        </w:rPr>
        <w:t>pertumbuhan</w:t>
      </w:r>
      <w:proofErr w:type="spellEnd"/>
      <w:r w:rsidRPr="00B81665">
        <w:rPr>
          <w:sz w:val="24"/>
          <w:szCs w:val="24"/>
        </w:rPr>
        <w:t xml:space="preserve"> </w:t>
      </w:r>
      <w:proofErr w:type="spellStart"/>
      <w:r w:rsidRPr="00B81665">
        <w:rPr>
          <w:sz w:val="24"/>
          <w:szCs w:val="24"/>
        </w:rPr>
        <w:t>pendapatan</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perkebunan</w:t>
      </w:r>
      <w:proofErr w:type="spellEnd"/>
      <w:r w:rsidRPr="00B81665">
        <w:rPr>
          <w:sz w:val="24"/>
          <w:szCs w:val="24"/>
        </w:rPr>
        <w:t xml:space="preserve"> </w:t>
      </w:r>
      <w:proofErr w:type="spellStart"/>
      <w:r w:rsidRPr="00B81665">
        <w:rPr>
          <w:sz w:val="24"/>
          <w:szCs w:val="24"/>
        </w:rPr>
        <w:t>termasuk</w:t>
      </w:r>
      <w:proofErr w:type="spellEnd"/>
      <w:r w:rsidRPr="00B81665">
        <w:rPr>
          <w:sz w:val="24"/>
          <w:szCs w:val="24"/>
        </w:rPr>
        <w:t xml:space="preserve"> </w:t>
      </w:r>
      <w:proofErr w:type="spellStart"/>
      <w:r w:rsidRPr="00B81665">
        <w:rPr>
          <w:sz w:val="24"/>
          <w:szCs w:val="24"/>
        </w:rPr>
        <w:t>faktor</w:t>
      </w:r>
      <w:proofErr w:type="spellEnd"/>
      <w:r w:rsidRPr="00B81665">
        <w:rPr>
          <w:sz w:val="24"/>
          <w:szCs w:val="24"/>
        </w:rPr>
        <w:t xml:space="preserve"> </w:t>
      </w:r>
      <w:proofErr w:type="spellStart"/>
      <w:r w:rsidRPr="00B81665">
        <w:rPr>
          <w:sz w:val="24"/>
          <w:szCs w:val="24"/>
        </w:rPr>
        <w:t>eksternal</w:t>
      </w:r>
      <w:proofErr w:type="spellEnd"/>
      <w:r w:rsidRPr="00B81665">
        <w:rPr>
          <w:sz w:val="24"/>
          <w:szCs w:val="24"/>
        </w:rPr>
        <w:t xml:space="preserve"> dan internal yang </w:t>
      </w:r>
      <w:proofErr w:type="spellStart"/>
      <w:r w:rsidRPr="00B81665">
        <w:rPr>
          <w:sz w:val="24"/>
          <w:szCs w:val="24"/>
        </w:rPr>
        <w:t>perlu</w:t>
      </w:r>
      <w:proofErr w:type="spellEnd"/>
      <w:r w:rsidRPr="00B81665">
        <w:rPr>
          <w:sz w:val="24"/>
          <w:szCs w:val="24"/>
        </w:rPr>
        <w:t xml:space="preserve"> </w:t>
      </w:r>
      <w:proofErr w:type="spellStart"/>
      <w:r w:rsidRPr="00B81665">
        <w:rPr>
          <w:sz w:val="24"/>
          <w:szCs w:val="24"/>
        </w:rPr>
        <w:t>diperhatikan</w:t>
      </w:r>
      <w:proofErr w:type="spellEnd"/>
      <w:r w:rsidRPr="00B81665">
        <w:rPr>
          <w:sz w:val="24"/>
          <w:szCs w:val="24"/>
        </w:rPr>
        <w:t xml:space="preserve"> </w:t>
      </w:r>
      <w:proofErr w:type="spellStart"/>
      <w:r w:rsidRPr="00B81665">
        <w:rPr>
          <w:sz w:val="24"/>
          <w:szCs w:val="24"/>
        </w:rPr>
        <w:t>secara</w:t>
      </w:r>
      <w:proofErr w:type="spellEnd"/>
      <w:r w:rsidRPr="00B81665">
        <w:rPr>
          <w:sz w:val="24"/>
          <w:szCs w:val="24"/>
        </w:rPr>
        <w:t xml:space="preserve"> </w:t>
      </w:r>
      <w:proofErr w:type="spellStart"/>
      <w:r w:rsidRPr="00B81665">
        <w:rPr>
          <w:sz w:val="24"/>
          <w:szCs w:val="24"/>
        </w:rPr>
        <w:t>serius</w:t>
      </w:r>
      <w:proofErr w:type="spellEnd"/>
      <w:r w:rsidRPr="00B81665">
        <w:rPr>
          <w:sz w:val="24"/>
          <w:szCs w:val="24"/>
        </w:rPr>
        <w:t>.</w:t>
      </w:r>
    </w:p>
    <w:p w:rsidR="00B81665" w:rsidRPr="00B81665" w:rsidRDefault="00B81665" w:rsidP="00B81665">
      <w:pPr>
        <w:pStyle w:val="BodyText1"/>
        <w:ind w:firstLine="709"/>
        <w:jc w:val="both"/>
        <w:rPr>
          <w:sz w:val="24"/>
          <w:szCs w:val="24"/>
        </w:rPr>
      </w:pPr>
      <w:proofErr w:type="spellStart"/>
      <w:r w:rsidRPr="00B81665">
        <w:rPr>
          <w:sz w:val="24"/>
          <w:szCs w:val="24"/>
        </w:rPr>
        <w:t>Secara</w:t>
      </w:r>
      <w:proofErr w:type="spellEnd"/>
      <w:r w:rsidRPr="00B81665">
        <w:rPr>
          <w:sz w:val="24"/>
          <w:szCs w:val="24"/>
        </w:rPr>
        <w:t xml:space="preserve"> </w:t>
      </w:r>
      <w:proofErr w:type="spellStart"/>
      <w:r w:rsidRPr="00B81665">
        <w:rPr>
          <w:sz w:val="24"/>
          <w:szCs w:val="24"/>
        </w:rPr>
        <w:t>eksternal</w:t>
      </w:r>
      <w:proofErr w:type="spellEnd"/>
      <w:r w:rsidRPr="00B81665">
        <w:rPr>
          <w:sz w:val="24"/>
          <w:szCs w:val="24"/>
        </w:rPr>
        <w:t xml:space="preserve">, </w:t>
      </w:r>
      <w:proofErr w:type="spellStart"/>
      <w:r w:rsidRPr="00B81665">
        <w:rPr>
          <w:sz w:val="24"/>
          <w:szCs w:val="24"/>
        </w:rPr>
        <w:t>kondisi</w:t>
      </w:r>
      <w:proofErr w:type="spellEnd"/>
      <w:r w:rsidRPr="00B81665">
        <w:rPr>
          <w:sz w:val="24"/>
          <w:szCs w:val="24"/>
        </w:rPr>
        <w:t xml:space="preserve"> </w:t>
      </w:r>
      <w:proofErr w:type="spellStart"/>
      <w:r w:rsidRPr="00B81665">
        <w:rPr>
          <w:sz w:val="24"/>
          <w:szCs w:val="24"/>
        </w:rPr>
        <w:t>ekonomi</w:t>
      </w:r>
      <w:proofErr w:type="spellEnd"/>
      <w:r w:rsidRPr="00B81665">
        <w:rPr>
          <w:sz w:val="24"/>
          <w:szCs w:val="24"/>
        </w:rPr>
        <w:t xml:space="preserve"> global dan </w:t>
      </w:r>
      <w:proofErr w:type="spellStart"/>
      <w:r w:rsidRPr="00B81665">
        <w:rPr>
          <w:sz w:val="24"/>
          <w:szCs w:val="24"/>
        </w:rPr>
        <w:t>domestik</w:t>
      </w:r>
      <w:proofErr w:type="spellEnd"/>
      <w:r w:rsidRPr="00B81665">
        <w:rPr>
          <w:sz w:val="24"/>
          <w:szCs w:val="24"/>
        </w:rPr>
        <w:t xml:space="preserve"> </w:t>
      </w:r>
      <w:proofErr w:type="spellStart"/>
      <w:r w:rsidRPr="00B81665">
        <w:rPr>
          <w:sz w:val="24"/>
          <w:szCs w:val="24"/>
        </w:rPr>
        <w:t>memainkan</w:t>
      </w:r>
      <w:proofErr w:type="spellEnd"/>
      <w:r w:rsidRPr="00B81665">
        <w:rPr>
          <w:sz w:val="24"/>
          <w:szCs w:val="24"/>
        </w:rPr>
        <w:t xml:space="preserve"> </w:t>
      </w:r>
      <w:proofErr w:type="spellStart"/>
      <w:r w:rsidRPr="00B81665">
        <w:rPr>
          <w:sz w:val="24"/>
          <w:szCs w:val="24"/>
        </w:rPr>
        <w:t>peran</w:t>
      </w:r>
      <w:proofErr w:type="spellEnd"/>
      <w:r w:rsidRPr="00B81665">
        <w:rPr>
          <w:sz w:val="24"/>
          <w:szCs w:val="24"/>
        </w:rPr>
        <w:t xml:space="preserve"> </w:t>
      </w:r>
      <w:proofErr w:type="spellStart"/>
      <w:r w:rsidRPr="00B81665">
        <w:rPr>
          <w:sz w:val="24"/>
          <w:szCs w:val="24"/>
        </w:rPr>
        <w:t>penting</w:t>
      </w:r>
      <w:proofErr w:type="spellEnd"/>
      <w:r w:rsidRPr="00B81665">
        <w:rPr>
          <w:sz w:val="24"/>
          <w:szCs w:val="24"/>
        </w:rPr>
        <w:t xml:space="preserve"> </w:t>
      </w:r>
      <w:proofErr w:type="spellStart"/>
      <w:r w:rsidRPr="00B81665">
        <w:rPr>
          <w:sz w:val="24"/>
          <w:szCs w:val="24"/>
        </w:rPr>
        <w:t>dalam</w:t>
      </w:r>
      <w:proofErr w:type="spellEnd"/>
      <w:r w:rsidRPr="00B81665">
        <w:rPr>
          <w:sz w:val="24"/>
          <w:szCs w:val="24"/>
        </w:rPr>
        <w:t xml:space="preserve"> </w:t>
      </w:r>
      <w:proofErr w:type="spellStart"/>
      <w:r w:rsidRPr="00B81665">
        <w:rPr>
          <w:sz w:val="24"/>
          <w:szCs w:val="24"/>
        </w:rPr>
        <w:t>menentukan</w:t>
      </w:r>
      <w:proofErr w:type="spellEnd"/>
      <w:r w:rsidRPr="00B81665">
        <w:rPr>
          <w:sz w:val="24"/>
          <w:szCs w:val="24"/>
        </w:rPr>
        <w:t xml:space="preserve"> </w:t>
      </w:r>
      <w:proofErr w:type="spellStart"/>
      <w:r w:rsidRPr="00B81665">
        <w:rPr>
          <w:sz w:val="24"/>
          <w:szCs w:val="24"/>
        </w:rPr>
        <w:t>permintaan</w:t>
      </w:r>
      <w:proofErr w:type="spellEnd"/>
      <w:r w:rsidRPr="00B81665">
        <w:rPr>
          <w:sz w:val="24"/>
          <w:szCs w:val="24"/>
        </w:rPr>
        <w:t xml:space="preserve"> dan </w:t>
      </w:r>
      <w:proofErr w:type="spellStart"/>
      <w:r w:rsidRPr="00B81665">
        <w:rPr>
          <w:sz w:val="24"/>
          <w:szCs w:val="24"/>
        </w:rPr>
        <w:t>harga</w:t>
      </w:r>
      <w:proofErr w:type="spellEnd"/>
      <w:r w:rsidRPr="00B81665">
        <w:rPr>
          <w:sz w:val="24"/>
          <w:szCs w:val="24"/>
        </w:rPr>
        <w:t xml:space="preserve"> </w:t>
      </w:r>
      <w:proofErr w:type="spellStart"/>
      <w:r w:rsidRPr="00B81665">
        <w:rPr>
          <w:sz w:val="24"/>
          <w:szCs w:val="24"/>
        </w:rPr>
        <w:t>komoditas</w:t>
      </w:r>
      <w:proofErr w:type="spellEnd"/>
      <w:r w:rsidRPr="00B81665">
        <w:rPr>
          <w:sz w:val="24"/>
          <w:szCs w:val="24"/>
        </w:rPr>
        <w:t xml:space="preserve"> </w:t>
      </w:r>
      <w:proofErr w:type="spellStart"/>
      <w:r w:rsidRPr="00B81665">
        <w:rPr>
          <w:sz w:val="24"/>
          <w:szCs w:val="24"/>
        </w:rPr>
        <w:t>perkebunan</w:t>
      </w:r>
      <w:proofErr w:type="spellEnd"/>
      <w:r w:rsidRPr="00B81665">
        <w:rPr>
          <w:sz w:val="24"/>
          <w:szCs w:val="24"/>
        </w:rPr>
        <w:t xml:space="preserve">. </w:t>
      </w:r>
      <w:proofErr w:type="spellStart"/>
      <w:r w:rsidRPr="00B81665">
        <w:rPr>
          <w:sz w:val="24"/>
          <w:szCs w:val="24"/>
        </w:rPr>
        <w:t>Fluktuasi</w:t>
      </w:r>
      <w:proofErr w:type="spellEnd"/>
      <w:r w:rsidRPr="00B81665">
        <w:rPr>
          <w:sz w:val="24"/>
          <w:szCs w:val="24"/>
        </w:rPr>
        <w:t xml:space="preserve"> </w:t>
      </w:r>
      <w:proofErr w:type="spellStart"/>
      <w:r w:rsidRPr="00B81665">
        <w:rPr>
          <w:sz w:val="24"/>
          <w:szCs w:val="24"/>
        </w:rPr>
        <w:t>harga</w:t>
      </w:r>
      <w:proofErr w:type="spellEnd"/>
      <w:r w:rsidRPr="00B81665">
        <w:rPr>
          <w:sz w:val="24"/>
          <w:szCs w:val="24"/>
        </w:rPr>
        <w:t xml:space="preserve"> </w:t>
      </w:r>
      <w:proofErr w:type="spellStart"/>
      <w:r w:rsidRPr="00B81665">
        <w:rPr>
          <w:sz w:val="24"/>
          <w:szCs w:val="24"/>
        </w:rPr>
        <w:t>komoditas</w:t>
      </w:r>
      <w:proofErr w:type="spellEnd"/>
      <w:r w:rsidRPr="00B81665">
        <w:rPr>
          <w:sz w:val="24"/>
          <w:szCs w:val="24"/>
        </w:rPr>
        <w:t xml:space="preserve"> </w:t>
      </w:r>
      <w:proofErr w:type="spellStart"/>
      <w:r w:rsidRPr="00B81665">
        <w:rPr>
          <w:sz w:val="24"/>
          <w:szCs w:val="24"/>
        </w:rPr>
        <w:t>seperti</w:t>
      </w:r>
      <w:proofErr w:type="spellEnd"/>
      <w:r w:rsidRPr="00B81665">
        <w:rPr>
          <w:sz w:val="24"/>
          <w:szCs w:val="24"/>
        </w:rPr>
        <w:t xml:space="preserve"> </w:t>
      </w:r>
      <w:proofErr w:type="spellStart"/>
      <w:r w:rsidRPr="00B81665">
        <w:rPr>
          <w:sz w:val="24"/>
          <w:szCs w:val="24"/>
        </w:rPr>
        <w:t>kelapa</w:t>
      </w:r>
      <w:proofErr w:type="spellEnd"/>
      <w:r w:rsidRPr="00B81665">
        <w:rPr>
          <w:sz w:val="24"/>
          <w:szCs w:val="24"/>
        </w:rPr>
        <w:t xml:space="preserve"> </w:t>
      </w:r>
      <w:proofErr w:type="spellStart"/>
      <w:r w:rsidRPr="00B81665">
        <w:rPr>
          <w:sz w:val="24"/>
          <w:szCs w:val="24"/>
        </w:rPr>
        <w:t>sawit</w:t>
      </w:r>
      <w:proofErr w:type="spellEnd"/>
      <w:r w:rsidRPr="00B81665">
        <w:rPr>
          <w:sz w:val="24"/>
          <w:szCs w:val="24"/>
        </w:rPr>
        <w:t xml:space="preserve">, </w:t>
      </w:r>
      <w:proofErr w:type="spellStart"/>
      <w:r w:rsidRPr="00B81665">
        <w:rPr>
          <w:sz w:val="24"/>
          <w:szCs w:val="24"/>
        </w:rPr>
        <w:t>karet</w:t>
      </w:r>
      <w:proofErr w:type="spellEnd"/>
      <w:r w:rsidRPr="00B81665">
        <w:rPr>
          <w:sz w:val="24"/>
          <w:szCs w:val="24"/>
        </w:rPr>
        <w:t xml:space="preserve">, dan </w:t>
      </w:r>
      <w:proofErr w:type="spellStart"/>
      <w:r w:rsidRPr="00B81665">
        <w:rPr>
          <w:sz w:val="24"/>
          <w:szCs w:val="24"/>
        </w:rPr>
        <w:t>kakao</w:t>
      </w:r>
      <w:proofErr w:type="spellEnd"/>
      <w:r w:rsidRPr="00B81665">
        <w:rPr>
          <w:sz w:val="24"/>
          <w:szCs w:val="24"/>
        </w:rPr>
        <w:t xml:space="preserve"> </w:t>
      </w:r>
      <w:proofErr w:type="spellStart"/>
      <w:r w:rsidRPr="00B81665">
        <w:rPr>
          <w:sz w:val="24"/>
          <w:szCs w:val="24"/>
        </w:rPr>
        <w:t>dapat</w:t>
      </w:r>
      <w:proofErr w:type="spellEnd"/>
      <w:r w:rsidRPr="00B81665">
        <w:rPr>
          <w:sz w:val="24"/>
          <w:szCs w:val="24"/>
        </w:rPr>
        <w:t xml:space="preserve"> </w:t>
      </w:r>
      <w:proofErr w:type="spellStart"/>
      <w:r w:rsidRPr="00B81665">
        <w:rPr>
          <w:sz w:val="24"/>
          <w:szCs w:val="24"/>
        </w:rPr>
        <w:t>secara</w:t>
      </w:r>
      <w:proofErr w:type="spellEnd"/>
      <w:r w:rsidRPr="00B81665">
        <w:rPr>
          <w:sz w:val="24"/>
          <w:szCs w:val="24"/>
        </w:rPr>
        <w:t xml:space="preserve"> </w:t>
      </w:r>
      <w:proofErr w:type="spellStart"/>
      <w:r w:rsidRPr="00B81665">
        <w:rPr>
          <w:sz w:val="24"/>
          <w:szCs w:val="24"/>
        </w:rPr>
        <w:t>langsung</w:t>
      </w:r>
      <w:proofErr w:type="spellEnd"/>
      <w:r w:rsidRPr="00B81665">
        <w:rPr>
          <w:sz w:val="24"/>
          <w:szCs w:val="24"/>
        </w:rPr>
        <w:t xml:space="preserve"> </w:t>
      </w:r>
      <w:proofErr w:type="spellStart"/>
      <w:r w:rsidRPr="00B81665">
        <w:rPr>
          <w:sz w:val="24"/>
          <w:szCs w:val="24"/>
        </w:rPr>
        <w:t>mempengaruhi</w:t>
      </w:r>
      <w:proofErr w:type="spellEnd"/>
      <w:r w:rsidRPr="00B81665">
        <w:rPr>
          <w:sz w:val="24"/>
          <w:szCs w:val="24"/>
        </w:rPr>
        <w:t xml:space="preserve"> </w:t>
      </w:r>
      <w:proofErr w:type="spellStart"/>
      <w:r w:rsidRPr="00B81665">
        <w:rPr>
          <w:sz w:val="24"/>
          <w:szCs w:val="24"/>
        </w:rPr>
        <w:t>pendapatan</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perkebunan</w:t>
      </w:r>
      <w:proofErr w:type="spellEnd"/>
      <w:r w:rsidRPr="00B81665">
        <w:rPr>
          <w:sz w:val="24"/>
          <w:szCs w:val="24"/>
        </w:rPr>
        <w:t xml:space="preserve">. </w:t>
      </w:r>
      <w:proofErr w:type="spellStart"/>
      <w:r w:rsidRPr="00B81665">
        <w:rPr>
          <w:sz w:val="24"/>
          <w:szCs w:val="24"/>
        </w:rPr>
        <w:t>Perubahan</w:t>
      </w:r>
      <w:proofErr w:type="spellEnd"/>
      <w:r w:rsidRPr="00B81665">
        <w:rPr>
          <w:sz w:val="24"/>
          <w:szCs w:val="24"/>
        </w:rPr>
        <w:t xml:space="preserve"> </w:t>
      </w:r>
      <w:proofErr w:type="spellStart"/>
      <w:r w:rsidRPr="00B81665">
        <w:rPr>
          <w:sz w:val="24"/>
          <w:szCs w:val="24"/>
        </w:rPr>
        <w:t>kebijakan</w:t>
      </w:r>
      <w:proofErr w:type="spellEnd"/>
      <w:r w:rsidRPr="00B81665">
        <w:rPr>
          <w:sz w:val="24"/>
          <w:szCs w:val="24"/>
        </w:rPr>
        <w:t xml:space="preserve"> </w:t>
      </w:r>
      <w:proofErr w:type="spellStart"/>
      <w:r w:rsidRPr="00B81665">
        <w:rPr>
          <w:sz w:val="24"/>
          <w:szCs w:val="24"/>
        </w:rPr>
        <w:t>pemerintah</w:t>
      </w:r>
      <w:proofErr w:type="spellEnd"/>
      <w:r w:rsidRPr="00B81665">
        <w:rPr>
          <w:sz w:val="24"/>
          <w:szCs w:val="24"/>
        </w:rPr>
        <w:t xml:space="preserve"> </w:t>
      </w:r>
      <w:proofErr w:type="spellStart"/>
      <w:r w:rsidRPr="00B81665">
        <w:rPr>
          <w:sz w:val="24"/>
          <w:szCs w:val="24"/>
        </w:rPr>
        <w:t>terkait</w:t>
      </w:r>
      <w:proofErr w:type="spellEnd"/>
      <w:r w:rsidRPr="00B81665">
        <w:rPr>
          <w:sz w:val="24"/>
          <w:szCs w:val="24"/>
        </w:rPr>
        <w:t xml:space="preserve"> </w:t>
      </w:r>
      <w:proofErr w:type="spellStart"/>
      <w:r w:rsidRPr="00B81665">
        <w:rPr>
          <w:sz w:val="24"/>
          <w:szCs w:val="24"/>
        </w:rPr>
        <w:t>perizinan</w:t>
      </w:r>
      <w:proofErr w:type="spellEnd"/>
      <w:r w:rsidRPr="00B81665">
        <w:rPr>
          <w:sz w:val="24"/>
          <w:szCs w:val="24"/>
        </w:rPr>
        <w:t xml:space="preserve">, </w:t>
      </w:r>
      <w:proofErr w:type="spellStart"/>
      <w:r w:rsidRPr="00B81665">
        <w:rPr>
          <w:sz w:val="24"/>
          <w:szCs w:val="24"/>
        </w:rPr>
        <w:t>pajak</w:t>
      </w:r>
      <w:proofErr w:type="spellEnd"/>
      <w:r w:rsidRPr="00B81665">
        <w:rPr>
          <w:sz w:val="24"/>
          <w:szCs w:val="24"/>
        </w:rPr>
        <w:t xml:space="preserve">, dan </w:t>
      </w:r>
      <w:proofErr w:type="spellStart"/>
      <w:r w:rsidRPr="00B81665">
        <w:rPr>
          <w:sz w:val="24"/>
          <w:szCs w:val="24"/>
        </w:rPr>
        <w:t>regulasi</w:t>
      </w:r>
      <w:proofErr w:type="spellEnd"/>
      <w:r w:rsidRPr="00B81665">
        <w:rPr>
          <w:sz w:val="24"/>
          <w:szCs w:val="24"/>
        </w:rPr>
        <w:t xml:space="preserve"> </w:t>
      </w:r>
      <w:proofErr w:type="spellStart"/>
      <w:r w:rsidRPr="00B81665">
        <w:rPr>
          <w:sz w:val="24"/>
          <w:szCs w:val="24"/>
        </w:rPr>
        <w:t>lingkungan</w:t>
      </w:r>
      <w:proofErr w:type="spellEnd"/>
      <w:r w:rsidRPr="00B81665">
        <w:rPr>
          <w:sz w:val="24"/>
          <w:szCs w:val="24"/>
        </w:rPr>
        <w:t xml:space="preserve"> juga </w:t>
      </w:r>
      <w:proofErr w:type="spellStart"/>
      <w:r w:rsidRPr="00B81665">
        <w:rPr>
          <w:sz w:val="24"/>
          <w:szCs w:val="24"/>
        </w:rPr>
        <w:t>dapat</w:t>
      </w:r>
      <w:proofErr w:type="spellEnd"/>
      <w:r w:rsidRPr="00B81665">
        <w:rPr>
          <w:sz w:val="24"/>
          <w:szCs w:val="24"/>
        </w:rPr>
        <w:t xml:space="preserve"> </w:t>
      </w:r>
      <w:proofErr w:type="spellStart"/>
      <w:r w:rsidRPr="00B81665">
        <w:rPr>
          <w:sz w:val="24"/>
          <w:szCs w:val="24"/>
        </w:rPr>
        <w:t>berdampak</w:t>
      </w:r>
      <w:proofErr w:type="spellEnd"/>
      <w:r w:rsidRPr="00B81665">
        <w:rPr>
          <w:sz w:val="24"/>
          <w:szCs w:val="24"/>
        </w:rPr>
        <w:t xml:space="preserve"> </w:t>
      </w:r>
      <w:proofErr w:type="spellStart"/>
      <w:r w:rsidRPr="00B81665">
        <w:rPr>
          <w:sz w:val="24"/>
          <w:szCs w:val="24"/>
        </w:rPr>
        <w:t>signifikan</w:t>
      </w:r>
      <w:proofErr w:type="spellEnd"/>
      <w:r w:rsidRPr="00B81665">
        <w:rPr>
          <w:sz w:val="24"/>
          <w:szCs w:val="24"/>
        </w:rPr>
        <w:t xml:space="preserve"> </w:t>
      </w:r>
      <w:proofErr w:type="spellStart"/>
      <w:r w:rsidRPr="00B81665">
        <w:rPr>
          <w:sz w:val="24"/>
          <w:szCs w:val="24"/>
        </w:rPr>
        <w:t>terhadap</w:t>
      </w:r>
      <w:proofErr w:type="spellEnd"/>
      <w:r w:rsidRPr="00B81665">
        <w:rPr>
          <w:sz w:val="24"/>
          <w:szCs w:val="24"/>
        </w:rPr>
        <w:t xml:space="preserve"> </w:t>
      </w:r>
      <w:proofErr w:type="spellStart"/>
      <w:r w:rsidRPr="00B81665">
        <w:rPr>
          <w:sz w:val="24"/>
          <w:szCs w:val="24"/>
        </w:rPr>
        <w:t>operasi</w:t>
      </w:r>
      <w:proofErr w:type="spellEnd"/>
      <w:r w:rsidRPr="00B81665">
        <w:rPr>
          <w:sz w:val="24"/>
          <w:szCs w:val="24"/>
        </w:rPr>
        <w:t xml:space="preserve"> </w:t>
      </w:r>
      <w:proofErr w:type="spellStart"/>
      <w:r w:rsidRPr="00B81665">
        <w:rPr>
          <w:sz w:val="24"/>
          <w:szCs w:val="24"/>
        </w:rPr>
        <w:t>perkebunan</w:t>
      </w:r>
      <w:proofErr w:type="spellEnd"/>
      <w:r w:rsidRPr="00B81665">
        <w:rPr>
          <w:sz w:val="24"/>
          <w:szCs w:val="24"/>
        </w:rPr>
        <w:t>.</w:t>
      </w:r>
    </w:p>
    <w:p w:rsidR="00B81665" w:rsidRPr="00B81665" w:rsidRDefault="00B81665" w:rsidP="00B81665">
      <w:pPr>
        <w:pStyle w:val="BodyText1"/>
        <w:ind w:firstLine="709"/>
        <w:jc w:val="both"/>
        <w:rPr>
          <w:sz w:val="24"/>
          <w:szCs w:val="24"/>
        </w:rPr>
      </w:pPr>
      <w:r w:rsidRPr="00B81665">
        <w:rPr>
          <w:sz w:val="24"/>
          <w:szCs w:val="24"/>
        </w:rPr>
        <w:t xml:space="preserve">Di </w:t>
      </w:r>
      <w:proofErr w:type="spellStart"/>
      <w:r w:rsidRPr="00B81665">
        <w:rPr>
          <w:sz w:val="24"/>
          <w:szCs w:val="24"/>
        </w:rPr>
        <w:t>sisi</w:t>
      </w:r>
      <w:proofErr w:type="spellEnd"/>
      <w:r w:rsidRPr="00B81665">
        <w:rPr>
          <w:sz w:val="24"/>
          <w:szCs w:val="24"/>
        </w:rPr>
        <w:t xml:space="preserve"> </w:t>
      </w:r>
      <w:proofErr w:type="spellStart"/>
      <w:r w:rsidRPr="00B81665">
        <w:rPr>
          <w:sz w:val="24"/>
          <w:szCs w:val="24"/>
        </w:rPr>
        <w:t>lain</w:t>
      </w:r>
      <w:proofErr w:type="spellEnd"/>
      <w:r w:rsidRPr="00B81665">
        <w:rPr>
          <w:sz w:val="24"/>
          <w:szCs w:val="24"/>
        </w:rPr>
        <w:t xml:space="preserve">, </w:t>
      </w:r>
      <w:proofErr w:type="spellStart"/>
      <w:r w:rsidRPr="00B81665">
        <w:rPr>
          <w:sz w:val="24"/>
          <w:szCs w:val="24"/>
        </w:rPr>
        <w:t>faktor</w:t>
      </w:r>
      <w:proofErr w:type="spellEnd"/>
      <w:r w:rsidRPr="00B81665">
        <w:rPr>
          <w:sz w:val="24"/>
          <w:szCs w:val="24"/>
        </w:rPr>
        <w:t xml:space="preserve"> internal </w:t>
      </w:r>
      <w:proofErr w:type="spellStart"/>
      <w:r w:rsidRPr="00B81665">
        <w:rPr>
          <w:sz w:val="24"/>
          <w:szCs w:val="24"/>
        </w:rPr>
        <w:t>seperti</w:t>
      </w:r>
      <w:proofErr w:type="spellEnd"/>
      <w:r w:rsidRPr="00B81665">
        <w:rPr>
          <w:sz w:val="24"/>
          <w:szCs w:val="24"/>
        </w:rPr>
        <w:t xml:space="preserve"> </w:t>
      </w:r>
      <w:proofErr w:type="spellStart"/>
      <w:r w:rsidRPr="00B81665">
        <w:rPr>
          <w:sz w:val="24"/>
          <w:szCs w:val="24"/>
        </w:rPr>
        <w:t>efisiensi</w:t>
      </w:r>
      <w:proofErr w:type="spellEnd"/>
      <w:r w:rsidRPr="00B81665">
        <w:rPr>
          <w:sz w:val="24"/>
          <w:szCs w:val="24"/>
        </w:rPr>
        <w:t xml:space="preserve"> </w:t>
      </w:r>
      <w:proofErr w:type="spellStart"/>
      <w:r w:rsidRPr="00B81665">
        <w:rPr>
          <w:sz w:val="24"/>
          <w:szCs w:val="24"/>
        </w:rPr>
        <w:t>operasional</w:t>
      </w:r>
      <w:proofErr w:type="spellEnd"/>
      <w:r w:rsidRPr="00B81665">
        <w:rPr>
          <w:sz w:val="24"/>
          <w:szCs w:val="24"/>
        </w:rPr>
        <w:t xml:space="preserve">, </w:t>
      </w:r>
      <w:proofErr w:type="spellStart"/>
      <w:r w:rsidRPr="00B81665">
        <w:rPr>
          <w:sz w:val="24"/>
          <w:szCs w:val="24"/>
        </w:rPr>
        <w:t>inovasi</w:t>
      </w:r>
      <w:proofErr w:type="spellEnd"/>
      <w:r w:rsidRPr="00B81665">
        <w:rPr>
          <w:sz w:val="24"/>
          <w:szCs w:val="24"/>
        </w:rPr>
        <w:t xml:space="preserve"> </w:t>
      </w:r>
      <w:proofErr w:type="spellStart"/>
      <w:r w:rsidRPr="00B81665">
        <w:rPr>
          <w:sz w:val="24"/>
          <w:szCs w:val="24"/>
        </w:rPr>
        <w:t>dalam</w:t>
      </w:r>
      <w:proofErr w:type="spellEnd"/>
      <w:r w:rsidRPr="00B81665">
        <w:rPr>
          <w:sz w:val="24"/>
          <w:szCs w:val="24"/>
        </w:rPr>
        <w:t xml:space="preserve"> </w:t>
      </w:r>
      <w:proofErr w:type="spellStart"/>
      <w:r w:rsidRPr="00B81665">
        <w:rPr>
          <w:sz w:val="24"/>
          <w:szCs w:val="24"/>
        </w:rPr>
        <w:t>teknologi</w:t>
      </w:r>
      <w:proofErr w:type="spellEnd"/>
      <w:r w:rsidRPr="00B81665">
        <w:rPr>
          <w:sz w:val="24"/>
          <w:szCs w:val="24"/>
        </w:rPr>
        <w:t xml:space="preserve"> dan </w:t>
      </w:r>
      <w:proofErr w:type="spellStart"/>
      <w:r w:rsidRPr="00B81665">
        <w:rPr>
          <w:sz w:val="24"/>
          <w:szCs w:val="24"/>
        </w:rPr>
        <w:t>praktik</w:t>
      </w:r>
      <w:proofErr w:type="spellEnd"/>
      <w:r w:rsidRPr="00B81665">
        <w:rPr>
          <w:sz w:val="24"/>
          <w:szCs w:val="24"/>
        </w:rPr>
        <w:t xml:space="preserve"> </w:t>
      </w:r>
      <w:proofErr w:type="spellStart"/>
      <w:r w:rsidRPr="00B81665">
        <w:rPr>
          <w:sz w:val="24"/>
          <w:szCs w:val="24"/>
        </w:rPr>
        <w:t>pertanian</w:t>
      </w:r>
      <w:proofErr w:type="spellEnd"/>
      <w:r w:rsidRPr="00B81665">
        <w:rPr>
          <w:sz w:val="24"/>
          <w:szCs w:val="24"/>
        </w:rPr>
        <w:t xml:space="preserve">, </w:t>
      </w:r>
      <w:proofErr w:type="spellStart"/>
      <w:r w:rsidRPr="00B81665">
        <w:rPr>
          <w:sz w:val="24"/>
          <w:szCs w:val="24"/>
        </w:rPr>
        <w:t>serta</w:t>
      </w:r>
      <w:proofErr w:type="spellEnd"/>
      <w:r w:rsidRPr="00B81665">
        <w:rPr>
          <w:sz w:val="24"/>
          <w:szCs w:val="24"/>
        </w:rPr>
        <w:t xml:space="preserve"> </w:t>
      </w:r>
      <w:proofErr w:type="spellStart"/>
      <w:r w:rsidRPr="00B81665">
        <w:rPr>
          <w:sz w:val="24"/>
          <w:szCs w:val="24"/>
        </w:rPr>
        <w:t>manajemen</w:t>
      </w:r>
      <w:proofErr w:type="spellEnd"/>
      <w:r w:rsidRPr="00B81665">
        <w:rPr>
          <w:sz w:val="24"/>
          <w:szCs w:val="24"/>
        </w:rPr>
        <w:t xml:space="preserve"> </w:t>
      </w:r>
      <w:proofErr w:type="spellStart"/>
      <w:r w:rsidRPr="00B81665">
        <w:rPr>
          <w:sz w:val="24"/>
          <w:szCs w:val="24"/>
        </w:rPr>
        <w:t>risiko</w:t>
      </w:r>
      <w:proofErr w:type="spellEnd"/>
      <w:r w:rsidRPr="00B81665">
        <w:rPr>
          <w:sz w:val="24"/>
          <w:szCs w:val="24"/>
        </w:rPr>
        <w:t xml:space="preserve"> yang </w:t>
      </w:r>
      <w:proofErr w:type="spellStart"/>
      <w:r w:rsidRPr="00B81665">
        <w:rPr>
          <w:sz w:val="24"/>
          <w:szCs w:val="24"/>
        </w:rPr>
        <w:t>baik</w:t>
      </w:r>
      <w:proofErr w:type="spellEnd"/>
      <w:r w:rsidRPr="00B81665">
        <w:rPr>
          <w:sz w:val="24"/>
          <w:szCs w:val="24"/>
        </w:rPr>
        <w:t xml:space="preserve"> </w:t>
      </w:r>
      <w:proofErr w:type="spellStart"/>
      <w:r w:rsidRPr="00B81665">
        <w:rPr>
          <w:sz w:val="24"/>
          <w:szCs w:val="24"/>
        </w:rPr>
        <w:t>sangat</w:t>
      </w:r>
      <w:proofErr w:type="spellEnd"/>
      <w:r w:rsidRPr="00B81665">
        <w:rPr>
          <w:sz w:val="24"/>
          <w:szCs w:val="24"/>
        </w:rPr>
        <w:t xml:space="preserve"> </w:t>
      </w:r>
      <w:proofErr w:type="spellStart"/>
      <w:r w:rsidRPr="00B81665">
        <w:rPr>
          <w:sz w:val="24"/>
          <w:szCs w:val="24"/>
        </w:rPr>
        <w:t>menentukan</w:t>
      </w:r>
      <w:proofErr w:type="spellEnd"/>
      <w:r w:rsidRPr="00B81665">
        <w:rPr>
          <w:sz w:val="24"/>
          <w:szCs w:val="24"/>
        </w:rPr>
        <w:t xml:space="preserve"> </w:t>
      </w:r>
      <w:proofErr w:type="spellStart"/>
      <w:r w:rsidRPr="00B81665">
        <w:rPr>
          <w:sz w:val="24"/>
          <w:szCs w:val="24"/>
        </w:rPr>
        <w:t>dalam</w:t>
      </w:r>
      <w:proofErr w:type="spellEnd"/>
      <w:r w:rsidRPr="00B81665">
        <w:rPr>
          <w:sz w:val="24"/>
          <w:szCs w:val="24"/>
        </w:rPr>
        <w:t xml:space="preserve"> </w:t>
      </w:r>
      <w:proofErr w:type="spellStart"/>
      <w:r w:rsidRPr="00B81665">
        <w:rPr>
          <w:sz w:val="24"/>
          <w:szCs w:val="24"/>
        </w:rPr>
        <w:t>meningkatkan</w:t>
      </w:r>
      <w:proofErr w:type="spellEnd"/>
      <w:r w:rsidRPr="00B81665">
        <w:rPr>
          <w:sz w:val="24"/>
          <w:szCs w:val="24"/>
        </w:rPr>
        <w:t xml:space="preserve"> </w:t>
      </w:r>
      <w:proofErr w:type="spellStart"/>
      <w:r w:rsidRPr="00B81665">
        <w:rPr>
          <w:sz w:val="24"/>
          <w:szCs w:val="24"/>
        </w:rPr>
        <w:t>pertumbuhan</w:t>
      </w:r>
      <w:proofErr w:type="spellEnd"/>
      <w:r w:rsidRPr="00B81665">
        <w:rPr>
          <w:sz w:val="24"/>
          <w:szCs w:val="24"/>
        </w:rPr>
        <w:t xml:space="preserve"> </w:t>
      </w:r>
      <w:proofErr w:type="spellStart"/>
      <w:r w:rsidRPr="00B81665">
        <w:rPr>
          <w:sz w:val="24"/>
          <w:szCs w:val="24"/>
        </w:rPr>
        <w:t>pendapatan</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perkebunan</w:t>
      </w:r>
      <w:proofErr w:type="spellEnd"/>
      <w:r w:rsidRPr="00B81665">
        <w:rPr>
          <w:sz w:val="24"/>
          <w:szCs w:val="24"/>
        </w:rPr>
        <w:t xml:space="preserve">. </w:t>
      </w:r>
      <w:proofErr w:type="spellStart"/>
      <w:r w:rsidRPr="00B81665">
        <w:rPr>
          <w:sz w:val="24"/>
          <w:szCs w:val="24"/>
        </w:rPr>
        <w:t>Penggunaan</w:t>
      </w:r>
      <w:proofErr w:type="spellEnd"/>
      <w:r w:rsidRPr="00B81665">
        <w:rPr>
          <w:sz w:val="24"/>
          <w:szCs w:val="24"/>
        </w:rPr>
        <w:t xml:space="preserve"> </w:t>
      </w:r>
      <w:proofErr w:type="spellStart"/>
      <w:r w:rsidRPr="00B81665">
        <w:rPr>
          <w:sz w:val="24"/>
          <w:szCs w:val="24"/>
        </w:rPr>
        <w:t>teknologi</w:t>
      </w:r>
      <w:proofErr w:type="spellEnd"/>
      <w:r w:rsidRPr="00B81665">
        <w:rPr>
          <w:sz w:val="24"/>
          <w:szCs w:val="24"/>
        </w:rPr>
        <w:t xml:space="preserve"> modern </w:t>
      </w:r>
      <w:proofErr w:type="spellStart"/>
      <w:r w:rsidRPr="00B81665">
        <w:rPr>
          <w:sz w:val="24"/>
          <w:szCs w:val="24"/>
        </w:rPr>
        <w:t>untuk</w:t>
      </w:r>
      <w:proofErr w:type="spellEnd"/>
      <w:r w:rsidRPr="00B81665">
        <w:rPr>
          <w:sz w:val="24"/>
          <w:szCs w:val="24"/>
        </w:rPr>
        <w:t xml:space="preserve"> </w:t>
      </w:r>
      <w:proofErr w:type="spellStart"/>
      <w:r w:rsidRPr="00B81665">
        <w:rPr>
          <w:sz w:val="24"/>
          <w:szCs w:val="24"/>
        </w:rPr>
        <w:t>meningkatkan</w:t>
      </w:r>
      <w:proofErr w:type="spellEnd"/>
      <w:r w:rsidRPr="00B81665">
        <w:rPr>
          <w:sz w:val="24"/>
          <w:szCs w:val="24"/>
        </w:rPr>
        <w:t xml:space="preserve"> </w:t>
      </w:r>
      <w:proofErr w:type="spellStart"/>
      <w:r w:rsidRPr="00B81665">
        <w:rPr>
          <w:sz w:val="24"/>
          <w:szCs w:val="24"/>
        </w:rPr>
        <w:t>produktivitas</w:t>
      </w:r>
      <w:proofErr w:type="spellEnd"/>
      <w:r w:rsidRPr="00B81665">
        <w:rPr>
          <w:sz w:val="24"/>
          <w:szCs w:val="24"/>
        </w:rPr>
        <w:t xml:space="preserve"> dan </w:t>
      </w:r>
      <w:proofErr w:type="spellStart"/>
      <w:r w:rsidRPr="00B81665">
        <w:rPr>
          <w:sz w:val="24"/>
          <w:szCs w:val="24"/>
        </w:rPr>
        <w:t>kualitas</w:t>
      </w:r>
      <w:proofErr w:type="spellEnd"/>
      <w:r w:rsidRPr="00B81665">
        <w:rPr>
          <w:sz w:val="24"/>
          <w:szCs w:val="24"/>
        </w:rPr>
        <w:t xml:space="preserve"> </w:t>
      </w:r>
      <w:proofErr w:type="spellStart"/>
      <w:r w:rsidRPr="00B81665">
        <w:rPr>
          <w:sz w:val="24"/>
          <w:szCs w:val="24"/>
        </w:rPr>
        <w:t>hasil</w:t>
      </w:r>
      <w:proofErr w:type="spellEnd"/>
      <w:r w:rsidRPr="00B81665">
        <w:rPr>
          <w:sz w:val="24"/>
          <w:szCs w:val="24"/>
        </w:rPr>
        <w:t xml:space="preserve"> </w:t>
      </w:r>
      <w:proofErr w:type="spellStart"/>
      <w:r w:rsidRPr="00B81665">
        <w:rPr>
          <w:sz w:val="24"/>
          <w:szCs w:val="24"/>
        </w:rPr>
        <w:t>pertanian</w:t>
      </w:r>
      <w:proofErr w:type="spellEnd"/>
      <w:r w:rsidRPr="00B81665">
        <w:rPr>
          <w:sz w:val="24"/>
          <w:szCs w:val="24"/>
        </w:rPr>
        <w:t xml:space="preserve">, </w:t>
      </w:r>
      <w:proofErr w:type="spellStart"/>
      <w:r w:rsidRPr="00B81665">
        <w:rPr>
          <w:sz w:val="24"/>
          <w:szCs w:val="24"/>
        </w:rPr>
        <w:t>serta</w:t>
      </w:r>
      <w:proofErr w:type="spellEnd"/>
      <w:r w:rsidRPr="00B81665">
        <w:rPr>
          <w:sz w:val="24"/>
          <w:szCs w:val="24"/>
        </w:rPr>
        <w:t xml:space="preserve"> </w:t>
      </w:r>
      <w:proofErr w:type="spellStart"/>
      <w:r w:rsidRPr="00B81665">
        <w:rPr>
          <w:sz w:val="24"/>
          <w:szCs w:val="24"/>
        </w:rPr>
        <w:t>investasi</w:t>
      </w:r>
      <w:proofErr w:type="spellEnd"/>
      <w:r w:rsidRPr="00B81665">
        <w:rPr>
          <w:sz w:val="24"/>
          <w:szCs w:val="24"/>
        </w:rPr>
        <w:t xml:space="preserve"> </w:t>
      </w:r>
      <w:proofErr w:type="spellStart"/>
      <w:r w:rsidRPr="00B81665">
        <w:rPr>
          <w:sz w:val="24"/>
          <w:szCs w:val="24"/>
        </w:rPr>
        <w:t>dalam</w:t>
      </w:r>
      <w:proofErr w:type="spellEnd"/>
      <w:r w:rsidRPr="00B81665">
        <w:rPr>
          <w:sz w:val="24"/>
          <w:szCs w:val="24"/>
        </w:rPr>
        <w:t xml:space="preserve"> </w:t>
      </w:r>
      <w:proofErr w:type="spellStart"/>
      <w:r w:rsidRPr="00B81665">
        <w:rPr>
          <w:sz w:val="24"/>
          <w:szCs w:val="24"/>
        </w:rPr>
        <w:t>penelitian</w:t>
      </w:r>
      <w:proofErr w:type="spellEnd"/>
      <w:r w:rsidRPr="00B81665">
        <w:rPr>
          <w:sz w:val="24"/>
          <w:szCs w:val="24"/>
        </w:rPr>
        <w:t xml:space="preserve"> dan </w:t>
      </w:r>
      <w:proofErr w:type="spellStart"/>
      <w:r w:rsidRPr="00B81665">
        <w:rPr>
          <w:sz w:val="24"/>
          <w:szCs w:val="24"/>
        </w:rPr>
        <w:t>pengembangan</w:t>
      </w:r>
      <w:proofErr w:type="spellEnd"/>
      <w:r w:rsidRPr="00B81665">
        <w:rPr>
          <w:sz w:val="24"/>
          <w:szCs w:val="24"/>
        </w:rPr>
        <w:t xml:space="preserve"> (R&amp;D) </w:t>
      </w:r>
      <w:proofErr w:type="spellStart"/>
      <w:r w:rsidRPr="00B81665">
        <w:rPr>
          <w:sz w:val="24"/>
          <w:szCs w:val="24"/>
        </w:rPr>
        <w:t>untuk</w:t>
      </w:r>
      <w:proofErr w:type="spellEnd"/>
      <w:r w:rsidRPr="00B81665">
        <w:rPr>
          <w:sz w:val="24"/>
          <w:szCs w:val="24"/>
        </w:rPr>
        <w:t xml:space="preserve"> </w:t>
      </w:r>
      <w:proofErr w:type="spellStart"/>
      <w:r w:rsidRPr="00B81665">
        <w:rPr>
          <w:sz w:val="24"/>
          <w:szCs w:val="24"/>
        </w:rPr>
        <w:t>diversifikasi</w:t>
      </w:r>
      <w:proofErr w:type="spellEnd"/>
      <w:r w:rsidRPr="00B81665">
        <w:rPr>
          <w:sz w:val="24"/>
          <w:szCs w:val="24"/>
        </w:rPr>
        <w:t xml:space="preserve"> </w:t>
      </w:r>
      <w:proofErr w:type="spellStart"/>
      <w:r w:rsidRPr="00B81665">
        <w:rPr>
          <w:sz w:val="24"/>
          <w:szCs w:val="24"/>
        </w:rPr>
        <w:t>produk</w:t>
      </w:r>
      <w:proofErr w:type="spellEnd"/>
      <w:r w:rsidRPr="00B81665">
        <w:rPr>
          <w:sz w:val="24"/>
          <w:szCs w:val="24"/>
        </w:rPr>
        <w:t xml:space="preserve"> </w:t>
      </w:r>
      <w:proofErr w:type="spellStart"/>
      <w:r w:rsidRPr="00B81665">
        <w:rPr>
          <w:sz w:val="24"/>
          <w:szCs w:val="24"/>
        </w:rPr>
        <w:t>dapat</w:t>
      </w:r>
      <w:proofErr w:type="spellEnd"/>
      <w:r w:rsidRPr="00B81665">
        <w:rPr>
          <w:sz w:val="24"/>
          <w:szCs w:val="24"/>
        </w:rPr>
        <w:t xml:space="preserve"> </w:t>
      </w:r>
      <w:proofErr w:type="spellStart"/>
      <w:r w:rsidRPr="00B81665">
        <w:rPr>
          <w:sz w:val="24"/>
          <w:szCs w:val="24"/>
        </w:rPr>
        <w:t>membantu</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mengurangi</w:t>
      </w:r>
      <w:proofErr w:type="spellEnd"/>
      <w:r w:rsidRPr="00B81665">
        <w:rPr>
          <w:sz w:val="24"/>
          <w:szCs w:val="24"/>
        </w:rPr>
        <w:t xml:space="preserve"> </w:t>
      </w:r>
      <w:proofErr w:type="spellStart"/>
      <w:r w:rsidRPr="00B81665">
        <w:rPr>
          <w:sz w:val="24"/>
          <w:szCs w:val="24"/>
        </w:rPr>
        <w:t>ketergantungan</w:t>
      </w:r>
      <w:proofErr w:type="spellEnd"/>
      <w:r w:rsidRPr="00B81665">
        <w:rPr>
          <w:sz w:val="24"/>
          <w:szCs w:val="24"/>
        </w:rPr>
        <w:t xml:space="preserve"> pada </w:t>
      </w:r>
      <w:proofErr w:type="spellStart"/>
      <w:r w:rsidRPr="00B81665">
        <w:rPr>
          <w:sz w:val="24"/>
          <w:szCs w:val="24"/>
        </w:rPr>
        <w:t>satu</w:t>
      </w:r>
      <w:proofErr w:type="spellEnd"/>
      <w:r w:rsidRPr="00B81665">
        <w:rPr>
          <w:sz w:val="24"/>
          <w:szCs w:val="24"/>
        </w:rPr>
        <w:t xml:space="preserve"> </w:t>
      </w:r>
      <w:proofErr w:type="spellStart"/>
      <w:r w:rsidRPr="00B81665">
        <w:rPr>
          <w:sz w:val="24"/>
          <w:szCs w:val="24"/>
        </w:rPr>
        <w:t>jenis</w:t>
      </w:r>
      <w:proofErr w:type="spellEnd"/>
      <w:r w:rsidRPr="00B81665">
        <w:rPr>
          <w:sz w:val="24"/>
          <w:szCs w:val="24"/>
        </w:rPr>
        <w:t xml:space="preserve"> </w:t>
      </w:r>
      <w:proofErr w:type="spellStart"/>
      <w:r w:rsidRPr="00B81665">
        <w:rPr>
          <w:sz w:val="24"/>
          <w:szCs w:val="24"/>
        </w:rPr>
        <w:t>komoditas</w:t>
      </w:r>
      <w:proofErr w:type="spellEnd"/>
      <w:r w:rsidRPr="00B81665">
        <w:rPr>
          <w:sz w:val="24"/>
          <w:szCs w:val="24"/>
        </w:rPr>
        <w:t xml:space="preserve"> dan </w:t>
      </w:r>
      <w:proofErr w:type="spellStart"/>
      <w:r w:rsidRPr="00B81665">
        <w:rPr>
          <w:sz w:val="24"/>
          <w:szCs w:val="24"/>
        </w:rPr>
        <w:t>meningkatkan</w:t>
      </w:r>
      <w:proofErr w:type="spellEnd"/>
      <w:r w:rsidRPr="00B81665">
        <w:rPr>
          <w:sz w:val="24"/>
          <w:szCs w:val="24"/>
        </w:rPr>
        <w:t xml:space="preserve"> </w:t>
      </w:r>
      <w:proofErr w:type="spellStart"/>
      <w:r w:rsidRPr="00B81665">
        <w:rPr>
          <w:sz w:val="24"/>
          <w:szCs w:val="24"/>
        </w:rPr>
        <w:t>fleksibilitasnya</w:t>
      </w:r>
      <w:proofErr w:type="spellEnd"/>
      <w:r w:rsidRPr="00B81665">
        <w:rPr>
          <w:sz w:val="24"/>
          <w:szCs w:val="24"/>
        </w:rPr>
        <w:t xml:space="preserve"> </w:t>
      </w:r>
      <w:proofErr w:type="spellStart"/>
      <w:r w:rsidRPr="00B81665">
        <w:rPr>
          <w:sz w:val="24"/>
          <w:szCs w:val="24"/>
        </w:rPr>
        <w:t>terhadap</w:t>
      </w:r>
      <w:proofErr w:type="spellEnd"/>
      <w:r w:rsidRPr="00B81665">
        <w:rPr>
          <w:sz w:val="24"/>
          <w:szCs w:val="24"/>
        </w:rPr>
        <w:t xml:space="preserve"> </w:t>
      </w:r>
      <w:proofErr w:type="spellStart"/>
      <w:r w:rsidRPr="00B81665">
        <w:rPr>
          <w:sz w:val="24"/>
          <w:szCs w:val="24"/>
        </w:rPr>
        <w:t>perubahan</w:t>
      </w:r>
      <w:proofErr w:type="spellEnd"/>
      <w:r w:rsidRPr="00B81665">
        <w:rPr>
          <w:sz w:val="24"/>
          <w:szCs w:val="24"/>
        </w:rPr>
        <w:t xml:space="preserve"> pasar.</w:t>
      </w:r>
    </w:p>
    <w:p w:rsidR="00B81665" w:rsidRPr="00B81665" w:rsidRDefault="00B81665" w:rsidP="00B81665">
      <w:pPr>
        <w:pStyle w:val="BodyText1"/>
        <w:ind w:firstLine="709"/>
        <w:jc w:val="both"/>
        <w:rPr>
          <w:sz w:val="24"/>
          <w:szCs w:val="24"/>
        </w:rPr>
      </w:pPr>
      <w:proofErr w:type="spellStart"/>
      <w:r w:rsidRPr="00B81665">
        <w:rPr>
          <w:sz w:val="24"/>
          <w:szCs w:val="24"/>
        </w:rPr>
        <w:t>Selain</w:t>
      </w:r>
      <w:proofErr w:type="spellEnd"/>
      <w:r w:rsidRPr="00B81665">
        <w:rPr>
          <w:sz w:val="24"/>
          <w:szCs w:val="24"/>
        </w:rPr>
        <w:t xml:space="preserve"> </w:t>
      </w:r>
      <w:proofErr w:type="spellStart"/>
      <w:r w:rsidRPr="00B81665">
        <w:rPr>
          <w:sz w:val="24"/>
          <w:szCs w:val="24"/>
        </w:rPr>
        <w:t>itu</w:t>
      </w:r>
      <w:proofErr w:type="spellEnd"/>
      <w:r w:rsidRPr="00B81665">
        <w:rPr>
          <w:sz w:val="24"/>
          <w:szCs w:val="24"/>
        </w:rPr>
        <w:t xml:space="preserve">, </w:t>
      </w:r>
      <w:proofErr w:type="spellStart"/>
      <w:r w:rsidRPr="00B81665">
        <w:rPr>
          <w:sz w:val="24"/>
          <w:szCs w:val="24"/>
        </w:rPr>
        <w:t>strategi</w:t>
      </w:r>
      <w:proofErr w:type="spellEnd"/>
      <w:r w:rsidRPr="00B81665">
        <w:rPr>
          <w:sz w:val="24"/>
          <w:szCs w:val="24"/>
        </w:rPr>
        <w:t xml:space="preserve"> </w:t>
      </w:r>
      <w:proofErr w:type="spellStart"/>
      <w:r w:rsidRPr="00B81665">
        <w:rPr>
          <w:sz w:val="24"/>
          <w:szCs w:val="24"/>
        </w:rPr>
        <w:t>pemasaran</w:t>
      </w:r>
      <w:proofErr w:type="spellEnd"/>
      <w:r w:rsidRPr="00B81665">
        <w:rPr>
          <w:sz w:val="24"/>
          <w:szCs w:val="24"/>
        </w:rPr>
        <w:t xml:space="preserve"> yang </w:t>
      </w:r>
      <w:proofErr w:type="spellStart"/>
      <w:r w:rsidRPr="00B81665">
        <w:rPr>
          <w:sz w:val="24"/>
          <w:szCs w:val="24"/>
        </w:rPr>
        <w:t>efektif</w:t>
      </w:r>
      <w:proofErr w:type="spellEnd"/>
      <w:r w:rsidRPr="00B81665">
        <w:rPr>
          <w:sz w:val="24"/>
          <w:szCs w:val="24"/>
        </w:rPr>
        <w:t xml:space="preserve"> dan </w:t>
      </w:r>
      <w:proofErr w:type="spellStart"/>
      <w:r w:rsidRPr="00B81665">
        <w:rPr>
          <w:sz w:val="24"/>
          <w:szCs w:val="24"/>
        </w:rPr>
        <w:t>jaringan</w:t>
      </w:r>
      <w:proofErr w:type="spellEnd"/>
      <w:r w:rsidRPr="00B81665">
        <w:rPr>
          <w:sz w:val="24"/>
          <w:szCs w:val="24"/>
        </w:rPr>
        <w:t xml:space="preserve"> </w:t>
      </w:r>
      <w:proofErr w:type="spellStart"/>
      <w:r w:rsidRPr="00B81665">
        <w:rPr>
          <w:sz w:val="24"/>
          <w:szCs w:val="24"/>
        </w:rPr>
        <w:t>distribusi</w:t>
      </w:r>
      <w:proofErr w:type="spellEnd"/>
      <w:r w:rsidRPr="00B81665">
        <w:rPr>
          <w:sz w:val="24"/>
          <w:szCs w:val="24"/>
        </w:rPr>
        <w:t xml:space="preserve"> yang </w:t>
      </w:r>
      <w:proofErr w:type="spellStart"/>
      <w:r w:rsidRPr="00B81665">
        <w:rPr>
          <w:sz w:val="24"/>
          <w:szCs w:val="24"/>
        </w:rPr>
        <w:t>luas</w:t>
      </w:r>
      <w:proofErr w:type="spellEnd"/>
      <w:r w:rsidRPr="00B81665">
        <w:rPr>
          <w:sz w:val="24"/>
          <w:szCs w:val="24"/>
        </w:rPr>
        <w:t xml:space="preserve"> juga </w:t>
      </w:r>
      <w:proofErr w:type="spellStart"/>
      <w:r w:rsidRPr="00B81665">
        <w:rPr>
          <w:sz w:val="24"/>
          <w:szCs w:val="24"/>
        </w:rPr>
        <w:t>diperlukan</w:t>
      </w:r>
      <w:proofErr w:type="spellEnd"/>
      <w:r w:rsidRPr="00B81665">
        <w:rPr>
          <w:sz w:val="24"/>
          <w:szCs w:val="24"/>
        </w:rPr>
        <w:t xml:space="preserve"> </w:t>
      </w:r>
      <w:proofErr w:type="spellStart"/>
      <w:r w:rsidRPr="00B81665">
        <w:rPr>
          <w:sz w:val="24"/>
          <w:szCs w:val="24"/>
        </w:rPr>
        <w:t>untuk</w:t>
      </w:r>
      <w:proofErr w:type="spellEnd"/>
      <w:r w:rsidRPr="00B81665">
        <w:rPr>
          <w:sz w:val="24"/>
          <w:szCs w:val="24"/>
        </w:rPr>
        <w:t xml:space="preserve"> </w:t>
      </w:r>
      <w:proofErr w:type="spellStart"/>
      <w:r w:rsidRPr="00B81665">
        <w:rPr>
          <w:sz w:val="24"/>
          <w:szCs w:val="24"/>
        </w:rPr>
        <w:t>memaksimalkan</w:t>
      </w:r>
      <w:proofErr w:type="spellEnd"/>
      <w:r w:rsidRPr="00B81665">
        <w:rPr>
          <w:sz w:val="24"/>
          <w:szCs w:val="24"/>
        </w:rPr>
        <w:t xml:space="preserve"> </w:t>
      </w:r>
      <w:proofErr w:type="spellStart"/>
      <w:r w:rsidRPr="00B81665">
        <w:rPr>
          <w:sz w:val="24"/>
          <w:szCs w:val="24"/>
        </w:rPr>
        <w:t>pendapatan</w:t>
      </w:r>
      <w:proofErr w:type="spellEnd"/>
      <w:r w:rsidRPr="00B81665">
        <w:rPr>
          <w:sz w:val="24"/>
          <w:szCs w:val="24"/>
        </w:rPr>
        <w:t xml:space="preserve"> </w:t>
      </w:r>
      <w:proofErr w:type="spellStart"/>
      <w:r w:rsidRPr="00B81665">
        <w:rPr>
          <w:sz w:val="24"/>
          <w:szCs w:val="24"/>
        </w:rPr>
        <w:t>dari</w:t>
      </w:r>
      <w:proofErr w:type="spellEnd"/>
      <w:r w:rsidRPr="00B81665">
        <w:rPr>
          <w:sz w:val="24"/>
          <w:szCs w:val="24"/>
        </w:rPr>
        <w:t xml:space="preserve"> </w:t>
      </w:r>
      <w:proofErr w:type="spellStart"/>
      <w:r w:rsidRPr="00B81665">
        <w:rPr>
          <w:sz w:val="24"/>
          <w:szCs w:val="24"/>
        </w:rPr>
        <w:t>produk</w:t>
      </w:r>
      <w:proofErr w:type="spellEnd"/>
      <w:r w:rsidRPr="00B81665">
        <w:rPr>
          <w:sz w:val="24"/>
          <w:szCs w:val="24"/>
        </w:rPr>
        <w:t xml:space="preserve"> </w:t>
      </w:r>
      <w:proofErr w:type="spellStart"/>
      <w:r w:rsidRPr="00B81665">
        <w:rPr>
          <w:sz w:val="24"/>
          <w:szCs w:val="24"/>
        </w:rPr>
        <w:t>perkebunan</w:t>
      </w:r>
      <w:proofErr w:type="spellEnd"/>
      <w:r w:rsidRPr="00B81665">
        <w:rPr>
          <w:sz w:val="24"/>
          <w:szCs w:val="24"/>
        </w:rPr>
        <w:t xml:space="preserve">. </w:t>
      </w:r>
      <w:proofErr w:type="spellStart"/>
      <w:r w:rsidRPr="00B81665">
        <w:rPr>
          <w:sz w:val="24"/>
          <w:szCs w:val="24"/>
        </w:rPr>
        <w:lastRenderedPageBreak/>
        <w:t>Meningkatkan</w:t>
      </w:r>
      <w:proofErr w:type="spellEnd"/>
      <w:r w:rsidRPr="00B81665">
        <w:rPr>
          <w:sz w:val="24"/>
          <w:szCs w:val="24"/>
        </w:rPr>
        <w:t xml:space="preserve"> </w:t>
      </w:r>
      <w:proofErr w:type="spellStart"/>
      <w:r w:rsidRPr="00B81665">
        <w:rPr>
          <w:sz w:val="24"/>
          <w:szCs w:val="24"/>
        </w:rPr>
        <w:t>daya</w:t>
      </w:r>
      <w:proofErr w:type="spellEnd"/>
      <w:r w:rsidRPr="00B81665">
        <w:rPr>
          <w:sz w:val="24"/>
          <w:szCs w:val="24"/>
        </w:rPr>
        <w:t xml:space="preserve"> </w:t>
      </w:r>
      <w:proofErr w:type="spellStart"/>
      <w:r w:rsidRPr="00B81665">
        <w:rPr>
          <w:sz w:val="24"/>
          <w:szCs w:val="24"/>
        </w:rPr>
        <w:t>saing</w:t>
      </w:r>
      <w:proofErr w:type="spellEnd"/>
      <w:r w:rsidRPr="00B81665">
        <w:rPr>
          <w:sz w:val="24"/>
          <w:szCs w:val="24"/>
        </w:rPr>
        <w:t xml:space="preserve"> </w:t>
      </w:r>
      <w:proofErr w:type="spellStart"/>
      <w:r w:rsidRPr="00B81665">
        <w:rPr>
          <w:sz w:val="24"/>
          <w:szCs w:val="24"/>
        </w:rPr>
        <w:t>produk</w:t>
      </w:r>
      <w:proofErr w:type="spellEnd"/>
      <w:r w:rsidRPr="00B81665">
        <w:rPr>
          <w:sz w:val="24"/>
          <w:szCs w:val="24"/>
        </w:rPr>
        <w:t xml:space="preserve"> di pasar </w:t>
      </w:r>
      <w:proofErr w:type="spellStart"/>
      <w:r w:rsidRPr="00B81665">
        <w:rPr>
          <w:sz w:val="24"/>
          <w:szCs w:val="24"/>
        </w:rPr>
        <w:t>internasional</w:t>
      </w:r>
      <w:proofErr w:type="spellEnd"/>
      <w:r w:rsidRPr="00B81665">
        <w:rPr>
          <w:sz w:val="24"/>
          <w:szCs w:val="24"/>
        </w:rPr>
        <w:t xml:space="preserve"> </w:t>
      </w:r>
      <w:proofErr w:type="spellStart"/>
      <w:r w:rsidRPr="00B81665">
        <w:rPr>
          <w:sz w:val="24"/>
          <w:szCs w:val="24"/>
        </w:rPr>
        <w:t>melalui</w:t>
      </w:r>
      <w:proofErr w:type="spellEnd"/>
      <w:r w:rsidRPr="00B81665">
        <w:rPr>
          <w:sz w:val="24"/>
          <w:szCs w:val="24"/>
        </w:rPr>
        <w:t xml:space="preserve"> </w:t>
      </w:r>
      <w:proofErr w:type="spellStart"/>
      <w:r w:rsidRPr="00B81665">
        <w:rPr>
          <w:sz w:val="24"/>
          <w:szCs w:val="24"/>
        </w:rPr>
        <w:t>sertifikasi</w:t>
      </w:r>
      <w:proofErr w:type="spellEnd"/>
      <w:r w:rsidRPr="00B81665">
        <w:rPr>
          <w:sz w:val="24"/>
          <w:szCs w:val="24"/>
        </w:rPr>
        <w:t xml:space="preserve"> dan </w:t>
      </w:r>
      <w:proofErr w:type="spellStart"/>
      <w:r w:rsidRPr="00B81665">
        <w:rPr>
          <w:sz w:val="24"/>
          <w:szCs w:val="24"/>
        </w:rPr>
        <w:t>standar</w:t>
      </w:r>
      <w:proofErr w:type="spellEnd"/>
      <w:r w:rsidRPr="00B81665">
        <w:rPr>
          <w:sz w:val="24"/>
          <w:szCs w:val="24"/>
        </w:rPr>
        <w:t xml:space="preserve"> </w:t>
      </w:r>
      <w:proofErr w:type="spellStart"/>
      <w:r w:rsidRPr="00B81665">
        <w:rPr>
          <w:sz w:val="24"/>
          <w:szCs w:val="24"/>
        </w:rPr>
        <w:t>mutu</w:t>
      </w:r>
      <w:proofErr w:type="spellEnd"/>
      <w:r w:rsidRPr="00B81665">
        <w:rPr>
          <w:sz w:val="24"/>
          <w:szCs w:val="24"/>
        </w:rPr>
        <w:t xml:space="preserve"> juga </w:t>
      </w:r>
      <w:proofErr w:type="spellStart"/>
      <w:r w:rsidRPr="00B81665">
        <w:rPr>
          <w:sz w:val="24"/>
          <w:szCs w:val="24"/>
        </w:rPr>
        <w:t>dapat</w:t>
      </w:r>
      <w:proofErr w:type="spellEnd"/>
      <w:r w:rsidRPr="00B81665">
        <w:rPr>
          <w:sz w:val="24"/>
          <w:szCs w:val="24"/>
        </w:rPr>
        <w:t xml:space="preserve"> </w:t>
      </w:r>
      <w:proofErr w:type="spellStart"/>
      <w:r w:rsidRPr="00B81665">
        <w:rPr>
          <w:sz w:val="24"/>
          <w:szCs w:val="24"/>
        </w:rPr>
        <w:t>menjadi</w:t>
      </w:r>
      <w:proofErr w:type="spellEnd"/>
      <w:r w:rsidRPr="00B81665">
        <w:rPr>
          <w:sz w:val="24"/>
          <w:szCs w:val="24"/>
        </w:rPr>
        <w:t xml:space="preserve"> </w:t>
      </w:r>
      <w:proofErr w:type="spellStart"/>
      <w:r w:rsidRPr="00B81665">
        <w:rPr>
          <w:sz w:val="24"/>
          <w:szCs w:val="24"/>
        </w:rPr>
        <w:t>faktor</w:t>
      </w:r>
      <w:proofErr w:type="spellEnd"/>
      <w:r w:rsidRPr="00B81665">
        <w:rPr>
          <w:sz w:val="24"/>
          <w:szCs w:val="24"/>
        </w:rPr>
        <w:t xml:space="preserve"> </w:t>
      </w:r>
      <w:proofErr w:type="spellStart"/>
      <w:r w:rsidRPr="00B81665">
        <w:rPr>
          <w:sz w:val="24"/>
          <w:szCs w:val="24"/>
        </w:rPr>
        <w:t>penentu</w:t>
      </w:r>
      <w:proofErr w:type="spellEnd"/>
      <w:r w:rsidRPr="00B81665">
        <w:rPr>
          <w:sz w:val="24"/>
          <w:szCs w:val="24"/>
        </w:rPr>
        <w:t xml:space="preserve"> </w:t>
      </w:r>
      <w:proofErr w:type="spellStart"/>
      <w:r w:rsidRPr="00B81665">
        <w:rPr>
          <w:sz w:val="24"/>
          <w:szCs w:val="24"/>
        </w:rPr>
        <w:t>dalam</w:t>
      </w:r>
      <w:proofErr w:type="spellEnd"/>
      <w:r w:rsidRPr="00B81665">
        <w:rPr>
          <w:sz w:val="24"/>
          <w:szCs w:val="24"/>
        </w:rPr>
        <w:t xml:space="preserve"> </w:t>
      </w:r>
      <w:proofErr w:type="spellStart"/>
      <w:r w:rsidRPr="00B81665">
        <w:rPr>
          <w:sz w:val="24"/>
          <w:szCs w:val="24"/>
        </w:rPr>
        <w:t>meningkatkan</w:t>
      </w:r>
      <w:proofErr w:type="spellEnd"/>
      <w:r w:rsidRPr="00B81665">
        <w:rPr>
          <w:sz w:val="24"/>
          <w:szCs w:val="24"/>
        </w:rPr>
        <w:t xml:space="preserve"> </w:t>
      </w:r>
      <w:proofErr w:type="spellStart"/>
      <w:r w:rsidRPr="00B81665">
        <w:rPr>
          <w:sz w:val="24"/>
          <w:szCs w:val="24"/>
        </w:rPr>
        <w:t>pendapatan</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w:t>
      </w:r>
    </w:p>
    <w:p w:rsidR="00B81665" w:rsidRPr="00B81665" w:rsidRDefault="00B81665" w:rsidP="00B81665">
      <w:pPr>
        <w:pStyle w:val="BodyText1"/>
        <w:ind w:firstLine="709"/>
        <w:jc w:val="both"/>
        <w:rPr>
          <w:sz w:val="24"/>
          <w:szCs w:val="24"/>
        </w:rPr>
      </w:pPr>
      <w:proofErr w:type="spellStart"/>
      <w:r w:rsidRPr="00B81665">
        <w:rPr>
          <w:sz w:val="24"/>
          <w:szCs w:val="24"/>
        </w:rPr>
        <w:t>Secara</w:t>
      </w:r>
      <w:proofErr w:type="spellEnd"/>
      <w:r w:rsidRPr="00B81665">
        <w:rPr>
          <w:sz w:val="24"/>
          <w:szCs w:val="24"/>
        </w:rPr>
        <w:t xml:space="preserve"> </w:t>
      </w:r>
      <w:proofErr w:type="spellStart"/>
      <w:r w:rsidRPr="00B81665">
        <w:rPr>
          <w:sz w:val="24"/>
          <w:szCs w:val="24"/>
        </w:rPr>
        <w:t>keseluruhan</w:t>
      </w:r>
      <w:proofErr w:type="spellEnd"/>
      <w:r w:rsidRPr="00B81665">
        <w:rPr>
          <w:sz w:val="24"/>
          <w:szCs w:val="24"/>
        </w:rPr>
        <w:t xml:space="preserve">, </w:t>
      </w:r>
      <w:proofErr w:type="spellStart"/>
      <w:r w:rsidRPr="00B81665">
        <w:rPr>
          <w:sz w:val="24"/>
          <w:szCs w:val="24"/>
        </w:rPr>
        <w:t>pertumbuhan</w:t>
      </w:r>
      <w:proofErr w:type="spellEnd"/>
      <w:r w:rsidRPr="00B81665">
        <w:rPr>
          <w:sz w:val="24"/>
          <w:szCs w:val="24"/>
        </w:rPr>
        <w:t xml:space="preserve"> </w:t>
      </w:r>
      <w:proofErr w:type="spellStart"/>
      <w:r w:rsidRPr="00B81665">
        <w:rPr>
          <w:sz w:val="24"/>
          <w:szCs w:val="24"/>
        </w:rPr>
        <w:t>pendapatan</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perkebunan</w:t>
      </w:r>
      <w:proofErr w:type="spellEnd"/>
      <w:r w:rsidRPr="00B81665">
        <w:rPr>
          <w:sz w:val="24"/>
          <w:szCs w:val="24"/>
        </w:rPr>
        <w:t xml:space="preserve"> yang </w:t>
      </w:r>
      <w:proofErr w:type="spellStart"/>
      <w:r w:rsidRPr="00B81665">
        <w:rPr>
          <w:sz w:val="24"/>
          <w:szCs w:val="24"/>
        </w:rPr>
        <w:t>terdaftar</w:t>
      </w:r>
      <w:proofErr w:type="spellEnd"/>
      <w:r w:rsidRPr="00B81665">
        <w:rPr>
          <w:sz w:val="24"/>
          <w:szCs w:val="24"/>
        </w:rPr>
        <w:t xml:space="preserve"> di BEI </w:t>
      </w:r>
      <w:proofErr w:type="spellStart"/>
      <w:r w:rsidRPr="00B81665">
        <w:rPr>
          <w:sz w:val="24"/>
          <w:szCs w:val="24"/>
        </w:rPr>
        <w:t>dipengaruhi</w:t>
      </w:r>
      <w:proofErr w:type="spellEnd"/>
      <w:r w:rsidRPr="00B81665">
        <w:rPr>
          <w:sz w:val="24"/>
          <w:szCs w:val="24"/>
        </w:rPr>
        <w:t xml:space="preserve"> oleh </w:t>
      </w:r>
      <w:proofErr w:type="spellStart"/>
      <w:r w:rsidRPr="00B81665">
        <w:rPr>
          <w:sz w:val="24"/>
          <w:szCs w:val="24"/>
        </w:rPr>
        <w:t>berbagai</w:t>
      </w:r>
      <w:proofErr w:type="spellEnd"/>
      <w:r w:rsidRPr="00B81665">
        <w:rPr>
          <w:sz w:val="24"/>
          <w:szCs w:val="24"/>
        </w:rPr>
        <w:t xml:space="preserve"> </w:t>
      </w:r>
      <w:proofErr w:type="spellStart"/>
      <w:r w:rsidRPr="00B81665">
        <w:rPr>
          <w:sz w:val="24"/>
          <w:szCs w:val="24"/>
        </w:rPr>
        <w:t>faktor</w:t>
      </w:r>
      <w:proofErr w:type="spellEnd"/>
      <w:r w:rsidRPr="00B81665">
        <w:rPr>
          <w:sz w:val="24"/>
          <w:szCs w:val="24"/>
        </w:rPr>
        <w:t xml:space="preserve"> </w:t>
      </w:r>
      <w:proofErr w:type="spellStart"/>
      <w:r w:rsidRPr="00B81665">
        <w:rPr>
          <w:sz w:val="24"/>
          <w:szCs w:val="24"/>
        </w:rPr>
        <w:t>kompleks</w:t>
      </w:r>
      <w:proofErr w:type="spellEnd"/>
      <w:r w:rsidRPr="00B81665">
        <w:rPr>
          <w:sz w:val="24"/>
          <w:szCs w:val="24"/>
        </w:rPr>
        <w:t xml:space="preserve"> </w:t>
      </w:r>
      <w:proofErr w:type="spellStart"/>
      <w:r w:rsidRPr="00B81665">
        <w:rPr>
          <w:sz w:val="24"/>
          <w:szCs w:val="24"/>
        </w:rPr>
        <w:t>baik</w:t>
      </w:r>
      <w:proofErr w:type="spellEnd"/>
      <w:r w:rsidRPr="00B81665">
        <w:rPr>
          <w:sz w:val="24"/>
          <w:szCs w:val="24"/>
        </w:rPr>
        <w:t xml:space="preserve"> </w:t>
      </w:r>
      <w:proofErr w:type="spellStart"/>
      <w:r w:rsidRPr="00B81665">
        <w:rPr>
          <w:sz w:val="24"/>
          <w:szCs w:val="24"/>
        </w:rPr>
        <w:t>dari</w:t>
      </w:r>
      <w:proofErr w:type="spellEnd"/>
      <w:r w:rsidRPr="00B81665">
        <w:rPr>
          <w:sz w:val="24"/>
          <w:szCs w:val="24"/>
        </w:rPr>
        <w:t xml:space="preserve"> </w:t>
      </w:r>
      <w:proofErr w:type="spellStart"/>
      <w:r w:rsidRPr="00B81665">
        <w:rPr>
          <w:sz w:val="24"/>
          <w:szCs w:val="24"/>
        </w:rPr>
        <w:t>dalam</w:t>
      </w:r>
      <w:proofErr w:type="spellEnd"/>
      <w:r w:rsidRPr="00B81665">
        <w:rPr>
          <w:sz w:val="24"/>
          <w:szCs w:val="24"/>
        </w:rPr>
        <w:t xml:space="preserve"> </w:t>
      </w:r>
      <w:proofErr w:type="spellStart"/>
      <w:r w:rsidRPr="00B81665">
        <w:rPr>
          <w:sz w:val="24"/>
          <w:szCs w:val="24"/>
        </w:rPr>
        <w:t>maupun</w:t>
      </w:r>
      <w:proofErr w:type="spellEnd"/>
      <w:r w:rsidRPr="00B81665">
        <w:rPr>
          <w:sz w:val="24"/>
          <w:szCs w:val="24"/>
        </w:rPr>
        <w:t xml:space="preserve"> </w:t>
      </w:r>
      <w:proofErr w:type="spellStart"/>
      <w:r w:rsidRPr="00B81665">
        <w:rPr>
          <w:sz w:val="24"/>
          <w:szCs w:val="24"/>
        </w:rPr>
        <w:t>luar</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Memahami</w:t>
      </w:r>
      <w:proofErr w:type="spellEnd"/>
      <w:r w:rsidRPr="00B81665">
        <w:rPr>
          <w:sz w:val="24"/>
          <w:szCs w:val="24"/>
        </w:rPr>
        <w:t xml:space="preserve"> dan </w:t>
      </w:r>
      <w:proofErr w:type="spellStart"/>
      <w:r w:rsidRPr="00B81665">
        <w:rPr>
          <w:sz w:val="24"/>
          <w:szCs w:val="24"/>
        </w:rPr>
        <w:t>mengelola</w:t>
      </w:r>
      <w:proofErr w:type="spellEnd"/>
      <w:r w:rsidRPr="00B81665">
        <w:rPr>
          <w:sz w:val="24"/>
          <w:szCs w:val="24"/>
        </w:rPr>
        <w:t xml:space="preserve"> </w:t>
      </w:r>
      <w:proofErr w:type="spellStart"/>
      <w:r w:rsidRPr="00B81665">
        <w:rPr>
          <w:sz w:val="24"/>
          <w:szCs w:val="24"/>
        </w:rPr>
        <w:t>faktor-faktor</w:t>
      </w:r>
      <w:proofErr w:type="spellEnd"/>
      <w:r w:rsidRPr="00B81665">
        <w:rPr>
          <w:sz w:val="24"/>
          <w:szCs w:val="24"/>
        </w:rPr>
        <w:t xml:space="preserve"> </w:t>
      </w:r>
      <w:proofErr w:type="spellStart"/>
      <w:r w:rsidRPr="00B81665">
        <w:rPr>
          <w:sz w:val="24"/>
          <w:szCs w:val="24"/>
        </w:rPr>
        <w:t>ini</w:t>
      </w:r>
      <w:proofErr w:type="spellEnd"/>
      <w:r w:rsidRPr="00B81665">
        <w:rPr>
          <w:sz w:val="24"/>
          <w:szCs w:val="24"/>
        </w:rPr>
        <w:t xml:space="preserve"> </w:t>
      </w:r>
      <w:proofErr w:type="spellStart"/>
      <w:r w:rsidRPr="00B81665">
        <w:rPr>
          <w:sz w:val="24"/>
          <w:szCs w:val="24"/>
        </w:rPr>
        <w:t>dengan</w:t>
      </w:r>
      <w:proofErr w:type="spellEnd"/>
      <w:r w:rsidRPr="00B81665">
        <w:rPr>
          <w:sz w:val="24"/>
          <w:szCs w:val="24"/>
        </w:rPr>
        <w:t xml:space="preserve"> </w:t>
      </w:r>
      <w:proofErr w:type="spellStart"/>
      <w:r w:rsidRPr="00B81665">
        <w:rPr>
          <w:sz w:val="24"/>
          <w:szCs w:val="24"/>
        </w:rPr>
        <w:t>baik</w:t>
      </w:r>
      <w:proofErr w:type="spellEnd"/>
      <w:r w:rsidRPr="00B81665">
        <w:rPr>
          <w:sz w:val="24"/>
          <w:szCs w:val="24"/>
        </w:rPr>
        <w:t xml:space="preserve"> </w:t>
      </w:r>
      <w:proofErr w:type="spellStart"/>
      <w:r w:rsidRPr="00B81665">
        <w:rPr>
          <w:sz w:val="24"/>
          <w:szCs w:val="24"/>
        </w:rPr>
        <w:t>akan</w:t>
      </w:r>
      <w:proofErr w:type="spellEnd"/>
      <w:r w:rsidRPr="00B81665">
        <w:rPr>
          <w:sz w:val="24"/>
          <w:szCs w:val="24"/>
        </w:rPr>
        <w:t xml:space="preserve"> </w:t>
      </w:r>
      <w:proofErr w:type="spellStart"/>
      <w:r w:rsidRPr="00B81665">
        <w:rPr>
          <w:sz w:val="24"/>
          <w:szCs w:val="24"/>
        </w:rPr>
        <w:t>membantu</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tidak</w:t>
      </w:r>
      <w:proofErr w:type="spellEnd"/>
      <w:r w:rsidRPr="00B81665">
        <w:rPr>
          <w:sz w:val="24"/>
          <w:szCs w:val="24"/>
        </w:rPr>
        <w:t xml:space="preserve"> </w:t>
      </w:r>
      <w:proofErr w:type="spellStart"/>
      <w:r w:rsidRPr="00B81665">
        <w:rPr>
          <w:sz w:val="24"/>
          <w:szCs w:val="24"/>
        </w:rPr>
        <w:t>hanya</w:t>
      </w:r>
      <w:proofErr w:type="spellEnd"/>
      <w:r w:rsidRPr="00B81665">
        <w:rPr>
          <w:sz w:val="24"/>
          <w:szCs w:val="24"/>
        </w:rPr>
        <w:t xml:space="preserve"> </w:t>
      </w:r>
      <w:proofErr w:type="spellStart"/>
      <w:r w:rsidRPr="00B81665">
        <w:rPr>
          <w:sz w:val="24"/>
          <w:szCs w:val="24"/>
        </w:rPr>
        <w:t>bertahan</w:t>
      </w:r>
      <w:proofErr w:type="spellEnd"/>
      <w:r w:rsidRPr="00B81665">
        <w:rPr>
          <w:sz w:val="24"/>
          <w:szCs w:val="24"/>
        </w:rPr>
        <w:t xml:space="preserve">, </w:t>
      </w:r>
      <w:proofErr w:type="spellStart"/>
      <w:r w:rsidRPr="00B81665">
        <w:rPr>
          <w:sz w:val="24"/>
          <w:szCs w:val="24"/>
        </w:rPr>
        <w:t>tetapi</w:t>
      </w:r>
      <w:proofErr w:type="spellEnd"/>
      <w:r w:rsidRPr="00B81665">
        <w:rPr>
          <w:sz w:val="24"/>
          <w:szCs w:val="24"/>
        </w:rPr>
        <w:t xml:space="preserve"> juga </w:t>
      </w:r>
      <w:proofErr w:type="spellStart"/>
      <w:r w:rsidRPr="00B81665">
        <w:rPr>
          <w:sz w:val="24"/>
          <w:szCs w:val="24"/>
        </w:rPr>
        <w:t>tumbuh</w:t>
      </w:r>
      <w:proofErr w:type="spellEnd"/>
      <w:r w:rsidRPr="00B81665">
        <w:rPr>
          <w:sz w:val="24"/>
          <w:szCs w:val="24"/>
        </w:rPr>
        <w:t xml:space="preserve"> dan </w:t>
      </w:r>
      <w:proofErr w:type="spellStart"/>
      <w:r w:rsidRPr="00B81665">
        <w:rPr>
          <w:sz w:val="24"/>
          <w:szCs w:val="24"/>
        </w:rPr>
        <w:t>berkembang</w:t>
      </w:r>
      <w:proofErr w:type="spellEnd"/>
      <w:r w:rsidRPr="00B81665">
        <w:rPr>
          <w:sz w:val="24"/>
          <w:szCs w:val="24"/>
        </w:rPr>
        <w:t xml:space="preserve"> di </w:t>
      </w:r>
      <w:proofErr w:type="spellStart"/>
      <w:r w:rsidRPr="00B81665">
        <w:rPr>
          <w:sz w:val="24"/>
          <w:szCs w:val="24"/>
        </w:rPr>
        <w:t>tengah</w:t>
      </w:r>
      <w:proofErr w:type="spellEnd"/>
      <w:r w:rsidRPr="00B81665">
        <w:rPr>
          <w:sz w:val="24"/>
          <w:szCs w:val="24"/>
        </w:rPr>
        <w:t xml:space="preserve"> </w:t>
      </w:r>
      <w:proofErr w:type="spellStart"/>
      <w:r w:rsidRPr="00B81665">
        <w:rPr>
          <w:sz w:val="24"/>
          <w:szCs w:val="24"/>
        </w:rPr>
        <w:t>persaingan</w:t>
      </w:r>
      <w:proofErr w:type="spellEnd"/>
      <w:r w:rsidRPr="00B81665">
        <w:rPr>
          <w:sz w:val="24"/>
          <w:szCs w:val="24"/>
        </w:rPr>
        <w:t xml:space="preserve"> global yang </w:t>
      </w:r>
      <w:proofErr w:type="spellStart"/>
      <w:r w:rsidRPr="00B81665">
        <w:rPr>
          <w:sz w:val="24"/>
          <w:szCs w:val="24"/>
        </w:rPr>
        <w:t>semakin</w:t>
      </w:r>
      <w:proofErr w:type="spellEnd"/>
      <w:r w:rsidRPr="00B81665">
        <w:rPr>
          <w:sz w:val="24"/>
          <w:szCs w:val="24"/>
        </w:rPr>
        <w:t xml:space="preserve"> </w:t>
      </w:r>
      <w:proofErr w:type="spellStart"/>
      <w:r w:rsidRPr="00B81665">
        <w:rPr>
          <w:sz w:val="24"/>
          <w:szCs w:val="24"/>
        </w:rPr>
        <w:t>ketat</w:t>
      </w:r>
      <w:proofErr w:type="spellEnd"/>
      <w:r w:rsidRPr="00B81665">
        <w:rPr>
          <w:sz w:val="24"/>
          <w:szCs w:val="24"/>
        </w:rPr>
        <w:t xml:space="preserve"> dan </w:t>
      </w:r>
      <w:proofErr w:type="spellStart"/>
      <w:r w:rsidRPr="00B81665">
        <w:rPr>
          <w:sz w:val="24"/>
          <w:szCs w:val="24"/>
        </w:rPr>
        <w:t>dinamika</w:t>
      </w:r>
      <w:proofErr w:type="spellEnd"/>
      <w:r w:rsidRPr="00B81665">
        <w:rPr>
          <w:sz w:val="24"/>
          <w:szCs w:val="24"/>
        </w:rPr>
        <w:t xml:space="preserve"> </w:t>
      </w:r>
      <w:proofErr w:type="spellStart"/>
      <w:r w:rsidRPr="00B81665">
        <w:rPr>
          <w:sz w:val="24"/>
          <w:szCs w:val="24"/>
        </w:rPr>
        <w:t>ekonomi</w:t>
      </w:r>
      <w:proofErr w:type="spellEnd"/>
      <w:r w:rsidRPr="00B81665">
        <w:rPr>
          <w:sz w:val="24"/>
          <w:szCs w:val="24"/>
        </w:rPr>
        <w:t xml:space="preserve"> yang </w:t>
      </w:r>
      <w:proofErr w:type="spellStart"/>
      <w:r w:rsidRPr="00B81665">
        <w:rPr>
          <w:sz w:val="24"/>
          <w:szCs w:val="24"/>
        </w:rPr>
        <w:t>terus</w:t>
      </w:r>
      <w:proofErr w:type="spellEnd"/>
      <w:r w:rsidRPr="00B81665">
        <w:rPr>
          <w:sz w:val="24"/>
          <w:szCs w:val="24"/>
        </w:rPr>
        <w:t xml:space="preserve"> </w:t>
      </w:r>
      <w:proofErr w:type="spellStart"/>
      <w:r w:rsidRPr="00B81665">
        <w:rPr>
          <w:sz w:val="24"/>
          <w:szCs w:val="24"/>
        </w:rPr>
        <w:t>berubah</w:t>
      </w:r>
      <w:proofErr w:type="spellEnd"/>
      <w:r w:rsidRPr="00B81665">
        <w:rPr>
          <w:sz w:val="24"/>
          <w:szCs w:val="24"/>
        </w:rPr>
        <w:t xml:space="preserve">. </w:t>
      </w:r>
      <w:proofErr w:type="spellStart"/>
      <w:r w:rsidRPr="00B81665">
        <w:rPr>
          <w:sz w:val="24"/>
          <w:szCs w:val="24"/>
        </w:rPr>
        <w:t>Rasio</w:t>
      </w:r>
      <w:proofErr w:type="spellEnd"/>
      <w:r w:rsidRPr="00B81665">
        <w:rPr>
          <w:sz w:val="24"/>
          <w:szCs w:val="24"/>
        </w:rPr>
        <w:t xml:space="preserve"> </w:t>
      </w:r>
      <w:proofErr w:type="spellStart"/>
      <w:r w:rsidRPr="00B81665">
        <w:rPr>
          <w:sz w:val="24"/>
          <w:szCs w:val="24"/>
        </w:rPr>
        <w:t>aktivitas</w:t>
      </w:r>
      <w:proofErr w:type="spellEnd"/>
      <w:r w:rsidRPr="00B81665">
        <w:rPr>
          <w:sz w:val="24"/>
          <w:szCs w:val="24"/>
        </w:rPr>
        <w:t xml:space="preserve"> </w:t>
      </w:r>
      <w:proofErr w:type="spellStart"/>
      <w:r w:rsidRPr="00B81665">
        <w:rPr>
          <w:sz w:val="24"/>
          <w:szCs w:val="24"/>
        </w:rPr>
        <w:t>adalah</w:t>
      </w:r>
      <w:proofErr w:type="spellEnd"/>
      <w:r w:rsidRPr="00B81665">
        <w:rPr>
          <w:sz w:val="24"/>
          <w:szCs w:val="24"/>
        </w:rPr>
        <w:t xml:space="preserve"> </w:t>
      </w:r>
      <w:proofErr w:type="spellStart"/>
      <w:r w:rsidRPr="00B81665">
        <w:rPr>
          <w:sz w:val="24"/>
          <w:szCs w:val="24"/>
        </w:rPr>
        <w:t>rasio</w:t>
      </w:r>
      <w:proofErr w:type="spellEnd"/>
      <w:r w:rsidRPr="00B81665">
        <w:rPr>
          <w:sz w:val="24"/>
          <w:szCs w:val="24"/>
        </w:rPr>
        <w:t xml:space="preserve"> yang </w:t>
      </w:r>
      <w:proofErr w:type="spellStart"/>
      <w:r w:rsidRPr="00B81665">
        <w:rPr>
          <w:sz w:val="24"/>
          <w:szCs w:val="24"/>
        </w:rPr>
        <w:t>digunakan</w:t>
      </w:r>
      <w:proofErr w:type="spellEnd"/>
      <w:r w:rsidRPr="00B81665">
        <w:rPr>
          <w:sz w:val="24"/>
          <w:szCs w:val="24"/>
        </w:rPr>
        <w:t xml:space="preserve"> </w:t>
      </w:r>
      <w:proofErr w:type="spellStart"/>
      <w:r w:rsidRPr="00B81665">
        <w:rPr>
          <w:sz w:val="24"/>
          <w:szCs w:val="24"/>
        </w:rPr>
        <w:t>untuk</w:t>
      </w:r>
      <w:proofErr w:type="spellEnd"/>
      <w:r w:rsidRPr="00B81665">
        <w:rPr>
          <w:sz w:val="24"/>
          <w:szCs w:val="24"/>
        </w:rPr>
        <w:t xml:space="preserve"> </w:t>
      </w:r>
      <w:proofErr w:type="spellStart"/>
      <w:r w:rsidRPr="00B81665">
        <w:rPr>
          <w:sz w:val="24"/>
          <w:szCs w:val="24"/>
        </w:rPr>
        <w:t>mengukur</w:t>
      </w:r>
      <w:proofErr w:type="spellEnd"/>
      <w:r w:rsidRPr="00B81665">
        <w:rPr>
          <w:sz w:val="24"/>
          <w:szCs w:val="24"/>
        </w:rPr>
        <w:t xml:space="preserve"> </w:t>
      </w:r>
      <w:proofErr w:type="spellStart"/>
      <w:r w:rsidRPr="00B81665">
        <w:rPr>
          <w:sz w:val="24"/>
          <w:szCs w:val="24"/>
        </w:rPr>
        <w:t>efektivitas</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dalam</w:t>
      </w:r>
      <w:proofErr w:type="spellEnd"/>
      <w:r w:rsidRPr="00B81665">
        <w:rPr>
          <w:sz w:val="24"/>
          <w:szCs w:val="24"/>
        </w:rPr>
        <w:t xml:space="preserve"> </w:t>
      </w:r>
      <w:proofErr w:type="spellStart"/>
      <w:r w:rsidRPr="00B81665">
        <w:rPr>
          <w:sz w:val="24"/>
          <w:szCs w:val="24"/>
        </w:rPr>
        <w:t>menggunakan</w:t>
      </w:r>
      <w:proofErr w:type="spellEnd"/>
      <w:r w:rsidRPr="00B81665">
        <w:rPr>
          <w:sz w:val="24"/>
          <w:szCs w:val="24"/>
        </w:rPr>
        <w:t xml:space="preserve"> </w:t>
      </w:r>
      <w:proofErr w:type="spellStart"/>
      <w:r w:rsidRPr="00B81665">
        <w:rPr>
          <w:sz w:val="24"/>
          <w:szCs w:val="24"/>
        </w:rPr>
        <w:t>aktiva</w:t>
      </w:r>
      <w:proofErr w:type="spellEnd"/>
      <w:r w:rsidRPr="00B81665">
        <w:rPr>
          <w:sz w:val="24"/>
          <w:szCs w:val="24"/>
        </w:rPr>
        <w:t xml:space="preserve"> yang </w:t>
      </w:r>
      <w:proofErr w:type="spellStart"/>
      <w:r w:rsidRPr="00B81665">
        <w:rPr>
          <w:sz w:val="24"/>
          <w:szCs w:val="24"/>
        </w:rPr>
        <w:t>dimilikinya</w:t>
      </w:r>
      <w:proofErr w:type="spellEnd"/>
      <w:r w:rsidRPr="00B81665">
        <w:rPr>
          <w:sz w:val="24"/>
          <w:szCs w:val="24"/>
        </w:rPr>
        <w:t xml:space="preserve">. </w:t>
      </w:r>
      <w:proofErr w:type="spellStart"/>
      <w:r w:rsidRPr="00B81665">
        <w:rPr>
          <w:sz w:val="24"/>
          <w:szCs w:val="24"/>
        </w:rPr>
        <w:t>Rasio</w:t>
      </w:r>
      <w:proofErr w:type="spellEnd"/>
      <w:r w:rsidRPr="00B81665">
        <w:rPr>
          <w:sz w:val="24"/>
          <w:szCs w:val="24"/>
        </w:rPr>
        <w:t xml:space="preserve"> </w:t>
      </w:r>
      <w:proofErr w:type="spellStart"/>
      <w:r w:rsidRPr="00B81665">
        <w:rPr>
          <w:sz w:val="24"/>
          <w:szCs w:val="24"/>
        </w:rPr>
        <w:t>aktivitas</w:t>
      </w:r>
      <w:proofErr w:type="spellEnd"/>
      <w:r w:rsidRPr="00B81665">
        <w:rPr>
          <w:sz w:val="24"/>
          <w:szCs w:val="24"/>
        </w:rPr>
        <w:t xml:space="preserve"> </w:t>
      </w:r>
      <w:proofErr w:type="spellStart"/>
      <w:r w:rsidRPr="00B81665">
        <w:rPr>
          <w:sz w:val="24"/>
          <w:szCs w:val="24"/>
        </w:rPr>
        <w:t>dapat</w:t>
      </w:r>
      <w:proofErr w:type="spellEnd"/>
      <w:r w:rsidRPr="00B81665">
        <w:rPr>
          <w:sz w:val="24"/>
          <w:szCs w:val="24"/>
        </w:rPr>
        <w:t xml:space="preserve"> </w:t>
      </w:r>
      <w:proofErr w:type="spellStart"/>
      <w:r w:rsidRPr="00B81665">
        <w:rPr>
          <w:sz w:val="24"/>
          <w:szCs w:val="24"/>
        </w:rPr>
        <w:t>diukur</w:t>
      </w:r>
      <w:proofErr w:type="spellEnd"/>
      <w:r w:rsidRPr="00B81665">
        <w:rPr>
          <w:sz w:val="24"/>
          <w:szCs w:val="24"/>
        </w:rPr>
        <w:t xml:space="preserve"> </w:t>
      </w:r>
      <w:proofErr w:type="spellStart"/>
      <w:r w:rsidRPr="00B81665">
        <w:rPr>
          <w:sz w:val="24"/>
          <w:szCs w:val="24"/>
        </w:rPr>
        <w:t>dengan</w:t>
      </w:r>
      <w:proofErr w:type="spellEnd"/>
      <w:r w:rsidRPr="00B81665">
        <w:rPr>
          <w:sz w:val="24"/>
          <w:szCs w:val="24"/>
        </w:rPr>
        <w:t xml:space="preserve"> salah </w:t>
      </w:r>
      <w:proofErr w:type="spellStart"/>
      <w:r w:rsidRPr="00B81665">
        <w:rPr>
          <w:sz w:val="24"/>
          <w:szCs w:val="24"/>
        </w:rPr>
        <w:t>satu</w:t>
      </w:r>
      <w:proofErr w:type="spellEnd"/>
      <w:r w:rsidRPr="00B81665">
        <w:rPr>
          <w:sz w:val="24"/>
          <w:szCs w:val="24"/>
        </w:rPr>
        <w:t xml:space="preserve"> </w:t>
      </w:r>
      <w:proofErr w:type="spellStart"/>
      <w:r w:rsidRPr="00B81665">
        <w:rPr>
          <w:sz w:val="24"/>
          <w:szCs w:val="24"/>
        </w:rPr>
        <w:t>cara</w:t>
      </w:r>
      <w:proofErr w:type="spellEnd"/>
      <w:r w:rsidRPr="00B81665">
        <w:rPr>
          <w:sz w:val="24"/>
          <w:szCs w:val="24"/>
        </w:rPr>
        <w:t xml:space="preserve"> </w:t>
      </w:r>
      <w:proofErr w:type="spellStart"/>
      <w:r w:rsidRPr="00B81665">
        <w:rPr>
          <w:sz w:val="24"/>
          <w:szCs w:val="24"/>
        </w:rPr>
        <w:t>yaitu</w:t>
      </w:r>
      <w:proofErr w:type="spellEnd"/>
      <w:r w:rsidRPr="00B81665">
        <w:rPr>
          <w:sz w:val="24"/>
          <w:szCs w:val="24"/>
        </w:rPr>
        <w:t xml:space="preserve"> </w:t>
      </w:r>
      <w:proofErr w:type="spellStart"/>
      <w:r w:rsidRPr="00B81665">
        <w:rPr>
          <w:sz w:val="24"/>
          <w:szCs w:val="24"/>
        </w:rPr>
        <w:t>dengan</w:t>
      </w:r>
      <w:proofErr w:type="spellEnd"/>
      <w:r w:rsidRPr="00B81665">
        <w:rPr>
          <w:sz w:val="24"/>
          <w:szCs w:val="24"/>
        </w:rPr>
        <w:t xml:space="preserve"> </w:t>
      </w:r>
      <w:proofErr w:type="spellStart"/>
      <w:r w:rsidRPr="00B81665">
        <w:rPr>
          <w:sz w:val="24"/>
          <w:szCs w:val="24"/>
        </w:rPr>
        <w:t>menggunakan</w:t>
      </w:r>
      <w:proofErr w:type="spellEnd"/>
      <w:r w:rsidRPr="00B81665">
        <w:rPr>
          <w:sz w:val="24"/>
          <w:szCs w:val="24"/>
        </w:rPr>
        <w:t xml:space="preserve"> </w:t>
      </w:r>
      <w:proofErr w:type="spellStart"/>
      <w:r w:rsidRPr="00B81665">
        <w:rPr>
          <w:sz w:val="24"/>
          <w:szCs w:val="24"/>
        </w:rPr>
        <w:t>rasio</w:t>
      </w:r>
      <w:proofErr w:type="spellEnd"/>
      <w:r w:rsidRPr="00B81665">
        <w:rPr>
          <w:sz w:val="24"/>
          <w:szCs w:val="24"/>
        </w:rPr>
        <w:t xml:space="preserve"> </w:t>
      </w:r>
      <w:r w:rsidRPr="00B81665">
        <w:rPr>
          <w:i/>
          <w:sz w:val="24"/>
          <w:szCs w:val="24"/>
        </w:rPr>
        <w:t>Working Capital Turnover</w:t>
      </w:r>
      <w:r w:rsidRPr="00B81665">
        <w:rPr>
          <w:sz w:val="24"/>
          <w:szCs w:val="24"/>
        </w:rPr>
        <w:t xml:space="preserve"> (WCTO) </w:t>
      </w:r>
      <w:proofErr w:type="spellStart"/>
      <w:r w:rsidRPr="00B81665">
        <w:rPr>
          <w:sz w:val="24"/>
          <w:szCs w:val="24"/>
        </w:rPr>
        <w:t>atau</w:t>
      </w:r>
      <w:proofErr w:type="spellEnd"/>
      <w:r w:rsidRPr="00B81665">
        <w:rPr>
          <w:sz w:val="24"/>
          <w:szCs w:val="24"/>
        </w:rPr>
        <w:t xml:space="preserve"> </w:t>
      </w:r>
      <w:proofErr w:type="spellStart"/>
      <w:r w:rsidRPr="00B81665">
        <w:rPr>
          <w:sz w:val="24"/>
          <w:szCs w:val="24"/>
        </w:rPr>
        <w:t>Perputaran</w:t>
      </w:r>
      <w:proofErr w:type="spellEnd"/>
      <w:r w:rsidRPr="00B81665">
        <w:rPr>
          <w:sz w:val="24"/>
          <w:szCs w:val="24"/>
        </w:rPr>
        <w:t xml:space="preserve"> Modal </w:t>
      </w:r>
      <w:proofErr w:type="spellStart"/>
      <w:r w:rsidRPr="00B81665">
        <w:rPr>
          <w:sz w:val="24"/>
          <w:szCs w:val="24"/>
        </w:rPr>
        <w:t>Kerja</w:t>
      </w:r>
      <w:proofErr w:type="spellEnd"/>
      <w:r w:rsidRPr="00B81665">
        <w:rPr>
          <w:sz w:val="24"/>
          <w:szCs w:val="24"/>
        </w:rPr>
        <w:t xml:space="preserve">. </w:t>
      </w:r>
      <w:proofErr w:type="spellStart"/>
      <w:r w:rsidRPr="00B81665">
        <w:rPr>
          <w:sz w:val="24"/>
          <w:szCs w:val="24"/>
        </w:rPr>
        <w:t>Perputaran</w:t>
      </w:r>
      <w:proofErr w:type="spellEnd"/>
      <w:r w:rsidRPr="00B81665">
        <w:rPr>
          <w:sz w:val="24"/>
          <w:szCs w:val="24"/>
        </w:rPr>
        <w:t xml:space="preserve"> modal </w:t>
      </w:r>
      <w:proofErr w:type="spellStart"/>
      <w:r w:rsidRPr="00B81665">
        <w:rPr>
          <w:sz w:val="24"/>
          <w:szCs w:val="24"/>
        </w:rPr>
        <w:t>kerja</w:t>
      </w:r>
      <w:proofErr w:type="spellEnd"/>
      <w:r w:rsidRPr="00B81665">
        <w:rPr>
          <w:sz w:val="24"/>
          <w:szCs w:val="24"/>
        </w:rPr>
        <w:t xml:space="preserve"> (working capital turn over) </w:t>
      </w:r>
      <w:proofErr w:type="spellStart"/>
      <w:r w:rsidRPr="00B81665">
        <w:rPr>
          <w:sz w:val="24"/>
          <w:szCs w:val="24"/>
        </w:rPr>
        <w:t>merupakan</w:t>
      </w:r>
      <w:proofErr w:type="spellEnd"/>
      <w:r w:rsidRPr="00B81665">
        <w:rPr>
          <w:sz w:val="24"/>
          <w:szCs w:val="24"/>
        </w:rPr>
        <w:t xml:space="preserve"> salah </w:t>
      </w:r>
      <w:proofErr w:type="spellStart"/>
      <w:r w:rsidRPr="00B81665">
        <w:rPr>
          <w:sz w:val="24"/>
          <w:szCs w:val="24"/>
        </w:rPr>
        <w:t>satu</w:t>
      </w:r>
      <w:proofErr w:type="spellEnd"/>
      <w:r w:rsidRPr="00B81665">
        <w:rPr>
          <w:sz w:val="24"/>
          <w:szCs w:val="24"/>
        </w:rPr>
        <w:t xml:space="preserve"> </w:t>
      </w:r>
      <w:proofErr w:type="spellStart"/>
      <w:r w:rsidRPr="00B81665">
        <w:rPr>
          <w:sz w:val="24"/>
          <w:szCs w:val="24"/>
        </w:rPr>
        <w:t>rasio</w:t>
      </w:r>
      <w:proofErr w:type="spellEnd"/>
      <w:r w:rsidRPr="00B81665">
        <w:rPr>
          <w:sz w:val="24"/>
          <w:szCs w:val="24"/>
        </w:rPr>
        <w:t xml:space="preserve"> </w:t>
      </w:r>
      <w:proofErr w:type="spellStart"/>
      <w:r w:rsidRPr="00B81665">
        <w:rPr>
          <w:sz w:val="24"/>
          <w:szCs w:val="24"/>
        </w:rPr>
        <w:t>untuk</w:t>
      </w:r>
      <w:proofErr w:type="spellEnd"/>
      <w:r w:rsidRPr="00B81665">
        <w:rPr>
          <w:sz w:val="24"/>
          <w:szCs w:val="24"/>
        </w:rPr>
        <w:t xml:space="preserve"> </w:t>
      </w:r>
      <w:proofErr w:type="spellStart"/>
      <w:r w:rsidRPr="00B81665">
        <w:rPr>
          <w:sz w:val="24"/>
          <w:szCs w:val="24"/>
        </w:rPr>
        <w:t>mengukur</w:t>
      </w:r>
      <w:proofErr w:type="spellEnd"/>
      <w:r w:rsidRPr="00B81665">
        <w:rPr>
          <w:sz w:val="24"/>
          <w:szCs w:val="24"/>
        </w:rPr>
        <w:t xml:space="preserve"> </w:t>
      </w:r>
      <w:proofErr w:type="spellStart"/>
      <w:r w:rsidRPr="00B81665">
        <w:rPr>
          <w:sz w:val="24"/>
          <w:szCs w:val="24"/>
        </w:rPr>
        <w:t>atau</w:t>
      </w:r>
      <w:proofErr w:type="spellEnd"/>
      <w:r w:rsidRPr="00B81665">
        <w:rPr>
          <w:sz w:val="24"/>
          <w:szCs w:val="24"/>
        </w:rPr>
        <w:t xml:space="preserve"> </w:t>
      </w:r>
      <w:proofErr w:type="spellStart"/>
      <w:r w:rsidRPr="00B81665">
        <w:rPr>
          <w:sz w:val="24"/>
          <w:szCs w:val="24"/>
        </w:rPr>
        <w:t>menilai</w:t>
      </w:r>
      <w:proofErr w:type="spellEnd"/>
      <w:r w:rsidRPr="00B81665">
        <w:rPr>
          <w:sz w:val="24"/>
          <w:szCs w:val="24"/>
        </w:rPr>
        <w:t xml:space="preserve"> </w:t>
      </w:r>
      <w:proofErr w:type="spellStart"/>
      <w:r w:rsidRPr="00B81665">
        <w:rPr>
          <w:sz w:val="24"/>
          <w:szCs w:val="24"/>
        </w:rPr>
        <w:t>keefektifan</w:t>
      </w:r>
      <w:proofErr w:type="spellEnd"/>
      <w:r w:rsidRPr="00B81665">
        <w:rPr>
          <w:sz w:val="24"/>
          <w:szCs w:val="24"/>
        </w:rPr>
        <w:t xml:space="preserve"> modal </w:t>
      </w:r>
      <w:proofErr w:type="spellStart"/>
      <w:r w:rsidRPr="00B81665">
        <w:rPr>
          <w:sz w:val="24"/>
          <w:szCs w:val="24"/>
        </w:rPr>
        <w:t>kerja</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selama</w:t>
      </w:r>
      <w:proofErr w:type="spellEnd"/>
      <w:r w:rsidRPr="00B81665">
        <w:rPr>
          <w:sz w:val="24"/>
          <w:szCs w:val="24"/>
        </w:rPr>
        <w:t xml:space="preserve"> </w:t>
      </w:r>
      <w:proofErr w:type="spellStart"/>
      <w:r w:rsidRPr="00B81665">
        <w:rPr>
          <w:sz w:val="24"/>
          <w:szCs w:val="24"/>
        </w:rPr>
        <w:t>periode</w:t>
      </w:r>
      <w:proofErr w:type="spellEnd"/>
      <w:r w:rsidRPr="00B81665">
        <w:rPr>
          <w:sz w:val="24"/>
          <w:szCs w:val="24"/>
        </w:rPr>
        <w:t xml:space="preserve"> </w:t>
      </w:r>
      <w:proofErr w:type="spellStart"/>
      <w:r w:rsidRPr="00B81665">
        <w:rPr>
          <w:sz w:val="24"/>
          <w:szCs w:val="24"/>
        </w:rPr>
        <w:t>tertentu</w:t>
      </w:r>
      <w:proofErr w:type="spellEnd"/>
      <w:r w:rsidRPr="00B81665">
        <w:rPr>
          <w:sz w:val="24"/>
          <w:szCs w:val="24"/>
        </w:rPr>
        <w:t xml:space="preserve">. </w:t>
      </w:r>
      <w:proofErr w:type="spellStart"/>
      <w:r w:rsidRPr="00B81665">
        <w:rPr>
          <w:sz w:val="24"/>
          <w:szCs w:val="24"/>
        </w:rPr>
        <w:t>Artinya</w:t>
      </w:r>
      <w:proofErr w:type="spellEnd"/>
      <w:r w:rsidRPr="00B81665">
        <w:rPr>
          <w:sz w:val="24"/>
          <w:szCs w:val="24"/>
        </w:rPr>
        <w:t xml:space="preserve"> </w:t>
      </w:r>
      <w:proofErr w:type="spellStart"/>
      <w:r w:rsidRPr="00B81665">
        <w:rPr>
          <w:sz w:val="24"/>
          <w:szCs w:val="24"/>
        </w:rPr>
        <w:t>seberapa</w:t>
      </w:r>
      <w:proofErr w:type="spellEnd"/>
      <w:r w:rsidRPr="00B81665">
        <w:rPr>
          <w:sz w:val="24"/>
          <w:szCs w:val="24"/>
        </w:rPr>
        <w:t xml:space="preserve"> </w:t>
      </w:r>
      <w:proofErr w:type="spellStart"/>
      <w:r w:rsidRPr="00B81665">
        <w:rPr>
          <w:sz w:val="24"/>
          <w:szCs w:val="24"/>
        </w:rPr>
        <w:t>banyak</w:t>
      </w:r>
      <w:proofErr w:type="spellEnd"/>
      <w:r w:rsidRPr="00B81665">
        <w:rPr>
          <w:sz w:val="24"/>
          <w:szCs w:val="24"/>
        </w:rPr>
        <w:t xml:space="preserve"> modal </w:t>
      </w:r>
      <w:proofErr w:type="spellStart"/>
      <w:r w:rsidRPr="00B81665">
        <w:rPr>
          <w:sz w:val="24"/>
          <w:szCs w:val="24"/>
        </w:rPr>
        <w:t>kerja</w:t>
      </w:r>
      <w:proofErr w:type="spellEnd"/>
      <w:r w:rsidRPr="00B81665">
        <w:rPr>
          <w:sz w:val="24"/>
          <w:szCs w:val="24"/>
        </w:rPr>
        <w:t xml:space="preserve"> </w:t>
      </w:r>
      <w:proofErr w:type="spellStart"/>
      <w:r w:rsidRPr="00B81665">
        <w:rPr>
          <w:sz w:val="24"/>
          <w:szCs w:val="24"/>
        </w:rPr>
        <w:t>berputar</w:t>
      </w:r>
      <w:proofErr w:type="spellEnd"/>
      <w:r w:rsidRPr="00B81665">
        <w:rPr>
          <w:sz w:val="24"/>
          <w:szCs w:val="24"/>
        </w:rPr>
        <w:t xml:space="preserve"> </w:t>
      </w:r>
      <w:proofErr w:type="spellStart"/>
      <w:r w:rsidRPr="00B81665">
        <w:rPr>
          <w:sz w:val="24"/>
          <w:szCs w:val="24"/>
        </w:rPr>
        <w:t>selama</w:t>
      </w:r>
      <w:proofErr w:type="spellEnd"/>
      <w:r w:rsidRPr="00B81665">
        <w:rPr>
          <w:sz w:val="24"/>
          <w:szCs w:val="24"/>
        </w:rPr>
        <w:t xml:space="preserve"> </w:t>
      </w:r>
      <w:proofErr w:type="spellStart"/>
      <w:r w:rsidRPr="00B81665">
        <w:rPr>
          <w:sz w:val="24"/>
          <w:szCs w:val="24"/>
        </w:rPr>
        <w:t>suatu</w:t>
      </w:r>
      <w:proofErr w:type="spellEnd"/>
      <w:r w:rsidRPr="00B81665">
        <w:rPr>
          <w:sz w:val="24"/>
          <w:szCs w:val="24"/>
        </w:rPr>
        <w:t xml:space="preserve"> </w:t>
      </w:r>
      <w:proofErr w:type="spellStart"/>
      <w:r w:rsidRPr="00B81665">
        <w:rPr>
          <w:sz w:val="24"/>
          <w:szCs w:val="24"/>
        </w:rPr>
        <w:t>periode</w:t>
      </w:r>
      <w:proofErr w:type="spellEnd"/>
      <w:r w:rsidRPr="00B81665">
        <w:rPr>
          <w:sz w:val="24"/>
          <w:szCs w:val="24"/>
        </w:rPr>
        <w:t xml:space="preserve"> </w:t>
      </w:r>
      <w:proofErr w:type="spellStart"/>
      <w:r w:rsidRPr="00B81665">
        <w:rPr>
          <w:sz w:val="24"/>
          <w:szCs w:val="24"/>
        </w:rPr>
        <w:t>atau</w:t>
      </w:r>
      <w:proofErr w:type="spellEnd"/>
      <w:r w:rsidRPr="00B81665">
        <w:rPr>
          <w:sz w:val="24"/>
          <w:szCs w:val="24"/>
        </w:rPr>
        <w:t xml:space="preserve"> </w:t>
      </w:r>
      <w:proofErr w:type="spellStart"/>
      <w:r w:rsidRPr="00B81665">
        <w:rPr>
          <w:sz w:val="24"/>
          <w:szCs w:val="24"/>
        </w:rPr>
        <w:t>dalam</w:t>
      </w:r>
      <w:proofErr w:type="spellEnd"/>
      <w:r w:rsidRPr="00B81665">
        <w:rPr>
          <w:sz w:val="24"/>
          <w:szCs w:val="24"/>
        </w:rPr>
        <w:t xml:space="preserve"> </w:t>
      </w:r>
      <w:proofErr w:type="spellStart"/>
      <w:r w:rsidRPr="00B81665">
        <w:rPr>
          <w:sz w:val="24"/>
          <w:szCs w:val="24"/>
        </w:rPr>
        <w:t>suatu</w:t>
      </w:r>
      <w:proofErr w:type="spellEnd"/>
      <w:r w:rsidRPr="00B81665">
        <w:rPr>
          <w:sz w:val="24"/>
          <w:szCs w:val="24"/>
        </w:rPr>
        <w:t xml:space="preserve"> </w:t>
      </w:r>
      <w:proofErr w:type="spellStart"/>
      <w:r w:rsidRPr="00B81665">
        <w:rPr>
          <w:sz w:val="24"/>
          <w:szCs w:val="24"/>
        </w:rPr>
        <w:t>periode</w:t>
      </w:r>
      <w:proofErr w:type="spellEnd"/>
      <w:r w:rsidRPr="00B81665">
        <w:rPr>
          <w:sz w:val="24"/>
          <w:szCs w:val="24"/>
        </w:rPr>
        <w:t xml:space="preserve">. </w:t>
      </w:r>
      <w:r w:rsidRPr="00B81665">
        <w:rPr>
          <w:i/>
          <w:sz w:val="24"/>
          <w:szCs w:val="24"/>
        </w:rPr>
        <w:t>Debt to Equity Ratio</w:t>
      </w:r>
      <w:r w:rsidRPr="00B81665">
        <w:rPr>
          <w:sz w:val="24"/>
          <w:szCs w:val="24"/>
        </w:rPr>
        <w:t xml:space="preserve"> </w:t>
      </w:r>
      <w:proofErr w:type="spellStart"/>
      <w:r w:rsidRPr="00B81665">
        <w:rPr>
          <w:sz w:val="24"/>
          <w:szCs w:val="24"/>
        </w:rPr>
        <w:t>merupakan</w:t>
      </w:r>
      <w:proofErr w:type="spellEnd"/>
      <w:r w:rsidRPr="00B81665">
        <w:rPr>
          <w:sz w:val="24"/>
          <w:szCs w:val="24"/>
        </w:rPr>
        <w:t xml:space="preserve"> salah </w:t>
      </w:r>
      <w:proofErr w:type="spellStart"/>
      <w:r w:rsidRPr="00B81665">
        <w:rPr>
          <w:sz w:val="24"/>
          <w:szCs w:val="24"/>
        </w:rPr>
        <w:t>satu</w:t>
      </w:r>
      <w:proofErr w:type="spellEnd"/>
      <w:r w:rsidRPr="00B81665">
        <w:rPr>
          <w:sz w:val="24"/>
          <w:szCs w:val="24"/>
        </w:rPr>
        <w:t xml:space="preserve"> </w:t>
      </w:r>
      <w:proofErr w:type="spellStart"/>
      <w:r w:rsidRPr="00B81665">
        <w:rPr>
          <w:sz w:val="24"/>
          <w:szCs w:val="24"/>
        </w:rPr>
        <w:t>jenis</w:t>
      </w:r>
      <w:proofErr w:type="spellEnd"/>
      <w:r w:rsidRPr="00B81665">
        <w:rPr>
          <w:sz w:val="24"/>
          <w:szCs w:val="24"/>
        </w:rPr>
        <w:t xml:space="preserve"> </w:t>
      </w:r>
      <w:proofErr w:type="spellStart"/>
      <w:r w:rsidRPr="00B81665">
        <w:rPr>
          <w:sz w:val="24"/>
          <w:szCs w:val="24"/>
        </w:rPr>
        <w:t>rasio</w:t>
      </w:r>
      <w:proofErr w:type="spellEnd"/>
      <w:r w:rsidRPr="00B81665">
        <w:rPr>
          <w:sz w:val="24"/>
          <w:szCs w:val="24"/>
        </w:rPr>
        <w:t xml:space="preserve"> </w:t>
      </w:r>
      <w:proofErr w:type="spellStart"/>
      <w:r w:rsidRPr="00B81665">
        <w:rPr>
          <w:sz w:val="24"/>
          <w:szCs w:val="24"/>
        </w:rPr>
        <w:t>solvabilitas</w:t>
      </w:r>
      <w:proofErr w:type="spellEnd"/>
      <w:r w:rsidRPr="00B81665">
        <w:rPr>
          <w:sz w:val="24"/>
          <w:szCs w:val="24"/>
        </w:rPr>
        <w:t xml:space="preserve">. </w:t>
      </w:r>
      <w:proofErr w:type="spellStart"/>
      <w:r w:rsidRPr="00B81665">
        <w:rPr>
          <w:sz w:val="24"/>
          <w:szCs w:val="24"/>
        </w:rPr>
        <w:t>Rasio</w:t>
      </w:r>
      <w:proofErr w:type="spellEnd"/>
      <w:r w:rsidRPr="00B81665">
        <w:rPr>
          <w:sz w:val="24"/>
          <w:szCs w:val="24"/>
        </w:rPr>
        <w:t xml:space="preserve"> </w:t>
      </w:r>
      <w:proofErr w:type="spellStart"/>
      <w:r w:rsidRPr="00B81665">
        <w:rPr>
          <w:sz w:val="24"/>
          <w:szCs w:val="24"/>
        </w:rPr>
        <w:t>solvabilitas</w:t>
      </w:r>
      <w:proofErr w:type="spellEnd"/>
      <w:r w:rsidRPr="00B81665">
        <w:rPr>
          <w:sz w:val="24"/>
          <w:szCs w:val="24"/>
        </w:rPr>
        <w:t xml:space="preserve"> </w:t>
      </w:r>
      <w:proofErr w:type="spellStart"/>
      <w:r w:rsidRPr="00B81665">
        <w:rPr>
          <w:sz w:val="24"/>
          <w:szCs w:val="24"/>
        </w:rPr>
        <w:t>merupakan</w:t>
      </w:r>
      <w:proofErr w:type="spellEnd"/>
      <w:r w:rsidRPr="00B81665">
        <w:rPr>
          <w:sz w:val="24"/>
          <w:szCs w:val="24"/>
        </w:rPr>
        <w:t xml:space="preserve"> </w:t>
      </w:r>
      <w:proofErr w:type="spellStart"/>
      <w:r w:rsidRPr="00B81665">
        <w:rPr>
          <w:sz w:val="24"/>
          <w:szCs w:val="24"/>
        </w:rPr>
        <w:t>rasio</w:t>
      </w:r>
      <w:proofErr w:type="spellEnd"/>
      <w:r w:rsidRPr="00B81665">
        <w:rPr>
          <w:sz w:val="24"/>
          <w:szCs w:val="24"/>
        </w:rPr>
        <w:t xml:space="preserve"> yang </w:t>
      </w:r>
      <w:proofErr w:type="spellStart"/>
      <w:r w:rsidRPr="00B81665">
        <w:rPr>
          <w:sz w:val="24"/>
          <w:szCs w:val="24"/>
        </w:rPr>
        <w:t>mengungkapkan</w:t>
      </w:r>
      <w:proofErr w:type="spellEnd"/>
      <w:r w:rsidRPr="00B81665">
        <w:rPr>
          <w:sz w:val="24"/>
          <w:szCs w:val="24"/>
        </w:rPr>
        <w:t xml:space="preserve"> </w:t>
      </w:r>
      <w:proofErr w:type="spellStart"/>
      <w:r w:rsidRPr="00B81665">
        <w:rPr>
          <w:sz w:val="24"/>
          <w:szCs w:val="24"/>
        </w:rPr>
        <w:t>sampai</w:t>
      </w:r>
      <w:proofErr w:type="spellEnd"/>
      <w:r w:rsidRPr="00B81665">
        <w:rPr>
          <w:sz w:val="24"/>
          <w:szCs w:val="24"/>
        </w:rPr>
        <w:t xml:space="preserve"> </w:t>
      </w:r>
      <w:proofErr w:type="spellStart"/>
      <w:r w:rsidRPr="00B81665">
        <w:rPr>
          <w:sz w:val="24"/>
          <w:szCs w:val="24"/>
        </w:rPr>
        <w:t>sejauh</w:t>
      </w:r>
      <w:proofErr w:type="spellEnd"/>
      <w:r w:rsidRPr="00B81665">
        <w:rPr>
          <w:sz w:val="24"/>
          <w:szCs w:val="24"/>
        </w:rPr>
        <w:t xml:space="preserve"> mana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dibiayai</w:t>
      </w:r>
      <w:proofErr w:type="spellEnd"/>
      <w:r w:rsidRPr="00B81665">
        <w:rPr>
          <w:sz w:val="24"/>
          <w:szCs w:val="24"/>
        </w:rPr>
        <w:t xml:space="preserve"> oleh utang. </w:t>
      </w:r>
      <w:proofErr w:type="spellStart"/>
      <w:r w:rsidRPr="00B81665">
        <w:rPr>
          <w:sz w:val="24"/>
          <w:szCs w:val="24"/>
        </w:rPr>
        <w:t>Ukuran</w:t>
      </w:r>
      <w:proofErr w:type="spellEnd"/>
      <w:r w:rsidRPr="00B81665">
        <w:rPr>
          <w:sz w:val="24"/>
          <w:szCs w:val="24"/>
        </w:rPr>
        <w:t xml:space="preserve"> yang </w:t>
      </w:r>
      <w:proofErr w:type="spellStart"/>
      <w:r w:rsidRPr="00B81665">
        <w:rPr>
          <w:sz w:val="24"/>
          <w:szCs w:val="24"/>
        </w:rPr>
        <w:t>dipakai</w:t>
      </w:r>
      <w:proofErr w:type="spellEnd"/>
      <w:r w:rsidRPr="00B81665">
        <w:rPr>
          <w:sz w:val="24"/>
          <w:szCs w:val="24"/>
        </w:rPr>
        <w:t xml:space="preserve"> </w:t>
      </w:r>
      <w:proofErr w:type="spellStart"/>
      <w:r w:rsidRPr="00B81665">
        <w:rPr>
          <w:sz w:val="24"/>
          <w:szCs w:val="24"/>
        </w:rPr>
        <w:t>dalam</w:t>
      </w:r>
      <w:proofErr w:type="spellEnd"/>
      <w:r w:rsidRPr="00B81665">
        <w:rPr>
          <w:sz w:val="24"/>
          <w:szCs w:val="24"/>
        </w:rPr>
        <w:t xml:space="preserve"> </w:t>
      </w:r>
      <w:proofErr w:type="spellStart"/>
      <w:r w:rsidRPr="00B81665">
        <w:rPr>
          <w:sz w:val="24"/>
          <w:szCs w:val="24"/>
        </w:rPr>
        <w:t>menganalisis</w:t>
      </w:r>
      <w:proofErr w:type="spellEnd"/>
      <w:r w:rsidRPr="00B81665">
        <w:rPr>
          <w:sz w:val="24"/>
          <w:szCs w:val="24"/>
        </w:rPr>
        <w:t xml:space="preserve"> </w:t>
      </w:r>
      <w:proofErr w:type="spellStart"/>
      <w:r w:rsidRPr="00B81665">
        <w:rPr>
          <w:sz w:val="24"/>
          <w:szCs w:val="24"/>
        </w:rPr>
        <w:t>laporan</w:t>
      </w:r>
      <w:proofErr w:type="spellEnd"/>
      <w:r w:rsidRPr="00B81665">
        <w:rPr>
          <w:sz w:val="24"/>
          <w:szCs w:val="24"/>
        </w:rPr>
        <w:t xml:space="preserve"> </w:t>
      </w:r>
      <w:proofErr w:type="spellStart"/>
      <w:r w:rsidRPr="00B81665">
        <w:rPr>
          <w:sz w:val="24"/>
          <w:szCs w:val="24"/>
        </w:rPr>
        <w:t>keuangan</w:t>
      </w:r>
      <w:proofErr w:type="spellEnd"/>
      <w:r w:rsidRPr="00B81665">
        <w:rPr>
          <w:sz w:val="24"/>
          <w:szCs w:val="24"/>
        </w:rPr>
        <w:t xml:space="preserve"> </w:t>
      </w:r>
      <w:proofErr w:type="spellStart"/>
      <w:r w:rsidRPr="00B81665">
        <w:rPr>
          <w:sz w:val="24"/>
          <w:szCs w:val="24"/>
        </w:rPr>
        <w:t>untuk</w:t>
      </w:r>
      <w:proofErr w:type="spellEnd"/>
      <w:r w:rsidRPr="00B81665">
        <w:rPr>
          <w:sz w:val="24"/>
          <w:szCs w:val="24"/>
        </w:rPr>
        <w:t xml:space="preserve"> </w:t>
      </w:r>
      <w:proofErr w:type="spellStart"/>
      <w:r w:rsidRPr="00B81665">
        <w:rPr>
          <w:sz w:val="24"/>
          <w:szCs w:val="24"/>
        </w:rPr>
        <w:t>memperlihatkan</w:t>
      </w:r>
      <w:proofErr w:type="spellEnd"/>
      <w:r w:rsidRPr="00B81665">
        <w:rPr>
          <w:sz w:val="24"/>
          <w:szCs w:val="24"/>
        </w:rPr>
        <w:t xml:space="preserve"> </w:t>
      </w:r>
      <w:proofErr w:type="spellStart"/>
      <w:r w:rsidRPr="00B81665">
        <w:rPr>
          <w:sz w:val="24"/>
          <w:szCs w:val="24"/>
        </w:rPr>
        <w:t>besarnya</w:t>
      </w:r>
      <w:proofErr w:type="spellEnd"/>
      <w:r w:rsidRPr="00B81665">
        <w:rPr>
          <w:sz w:val="24"/>
          <w:szCs w:val="24"/>
        </w:rPr>
        <w:t xml:space="preserve"> </w:t>
      </w:r>
      <w:proofErr w:type="spellStart"/>
      <w:r w:rsidRPr="00B81665">
        <w:rPr>
          <w:sz w:val="24"/>
          <w:szCs w:val="24"/>
        </w:rPr>
        <w:t>jaminan</w:t>
      </w:r>
      <w:proofErr w:type="spellEnd"/>
      <w:r w:rsidRPr="00B81665">
        <w:rPr>
          <w:sz w:val="24"/>
          <w:szCs w:val="24"/>
        </w:rPr>
        <w:t xml:space="preserve"> yang </w:t>
      </w:r>
      <w:proofErr w:type="spellStart"/>
      <w:r w:rsidRPr="00B81665">
        <w:rPr>
          <w:sz w:val="24"/>
          <w:szCs w:val="24"/>
        </w:rPr>
        <w:t>tersedia</w:t>
      </w:r>
      <w:proofErr w:type="spellEnd"/>
      <w:r w:rsidRPr="00B81665">
        <w:rPr>
          <w:sz w:val="24"/>
          <w:szCs w:val="24"/>
        </w:rPr>
        <w:t xml:space="preserve"> </w:t>
      </w:r>
      <w:proofErr w:type="spellStart"/>
      <w:r w:rsidRPr="00B81665">
        <w:rPr>
          <w:sz w:val="24"/>
          <w:szCs w:val="24"/>
        </w:rPr>
        <w:t>untuk</w:t>
      </w:r>
      <w:proofErr w:type="spellEnd"/>
      <w:r w:rsidRPr="00B81665">
        <w:rPr>
          <w:sz w:val="24"/>
          <w:szCs w:val="24"/>
        </w:rPr>
        <w:t xml:space="preserve"> </w:t>
      </w:r>
      <w:proofErr w:type="spellStart"/>
      <w:r w:rsidRPr="00B81665">
        <w:rPr>
          <w:sz w:val="24"/>
          <w:szCs w:val="24"/>
        </w:rPr>
        <w:t>kreditor</w:t>
      </w:r>
      <w:proofErr w:type="spellEnd"/>
      <w:r w:rsidRPr="00B81665">
        <w:rPr>
          <w:sz w:val="24"/>
          <w:szCs w:val="24"/>
        </w:rPr>
        <w:t xml:space="preserve">. </w:t>
      </w:r>
      <w:proofErr w:type="spellStart"/>
      <w:r w:rsidRPr="00B81665">
        <w:rPr>
          <w:sz w:val="24"/>
          <w:szCs w:val="24"/>
        </w:rPr>
        <w:t>Semakin</w:t>
      </w:r>
      <w:proofErr w:type="spellEnd"/>
      <w:r w:rsidRPr="00B81665">
        <w:rPr>
          <w:sz w:val="24"/>
          <w:szCs w:val="24"/>
        </w:rPr>
        <w:t xml:space="preserve"> </w:t>
      </w:r>
      <w:proofErr w:type="spellStart"/>
      <w:r w:rsidRPr="00B81665">
        <w:rPr>
          <w:sz w:val="24"/>
          <w:szCs w:val="24"/>
        </w:rPr>
        <w:t>kecil</w:t>
      </w:r>
      <w:proofErr w:type="spellEnd"/>
      <w:r w:rsidRPr="00B81665">
        <w:rPr>
          <w:sz w:val="24"/>
          <w:szCs w:val="24"/>
        </w:rPr>
        <w:t xml:space="preserve"> </w:t>
      </w:r>
      <w:proofErr w:type="spellStart"/>
      <w:r w:rsidRPr="00B81665">
        <w:rPr>
          <w:sz w:val="24"/>
          <w:szCs w:val="24"/>
        </w:rPr>
        <w:t>rasio</w:t>
      </w:r>
      <w:proofErr w:type="spellEnd"/>
      <w:r w:rsidRPr="00B81665">
        <w:rPr>
          <w:sz w:val="24"/>
          <w:szCs w:val="24"/>
        </w:rPr>
        <w:t xml:space="preserve"> </w:t>
      </w:r>
      <w:proofErr w:type="spellStart"/>
      <w:r w:rsidRPr="00B81665">
        <w:rPr>
          <w:sz w:val="24"/>
          <w:szCs w:val="24"/>
        </w:rPr>
        <w:t>ini</w:t>
      </w:r>
      <w:proofErr w:type="spellEnd"/>
      <w:r w:rsidRPr="00B81665">
        <w:rPr>
          <w:sz w:val="24"/>
          <w:szCs w:val="24"/>
        </w:rPr>
        <w:t xml:space="preserve"> </w:t>
      </w:r>
      <w:proofErr w:type="spellStart"/>
      <w:r w:rsidRPr="00B81665">
        <w:rPr>
          <w:sz w:val="24"/>
          <w:szCs w:val="24"/>
        </w:rPr>
        <w:t>maka</w:t>
      </w:r>
      <w:proofErr w:type="spellEnd"/>
      <w:r w:rsidRPr="00B81665">
        <w:rPr>
          <w:sz w:val="24"/>
          <w:szCs w:val="24"/>
        </w:rPr>
        <w:t xml:space="preserve"> </w:t>
      </w:r>
      <w:proofErr w:type="spellStart"/>
      <w:r w:rsidRPr="00B81665">
        <w:rPr>
          <w:sz w:val="24"/>
          <w:szCs w:val="24"/>
        </w:rPr>
        <w:t>semakin</w:t>
      </w:r>
      <w:proofErr w:type="spellEnd"/>
      <w:r w:rsidRPr="00B81665">
        <w:rPr>
          <w:sz w:val="24"/>
          <w:szCs w:val="24"/>
        </w:rPr>
        <w:t xml:space="preserve"> </w:t>
      </w:r>
      <w:proofErr w:type="spellStart"/>
      <w:r w:rsidRPr="00B81665">
        <w:rPr>
          <w:sz w:val="24"/>
          <w:szCs w:val="24"/>
        </w:rPr>
        <w:t>baik</w:t>
      </w:r>
      <w:proofErr w:type="spellEnd"/>
      <w:r w:rsidRPr="00B81665">
        <w:rPr>
          <w:sz w:val="24"/>
          <w:szCs w:val="24"/>
        </w:rPr>
        <w:t xml:space="preserve"> </w:t>
      </w:r>
      <w:proofErr w:type="spellStart"/>
      <w:r w:rsidRPr="00B81665">
        <w:rPr>
          <w:sz w:val="24"/>
          <w:szCs w:val="24"/>
        </w:rPr>
        <w:t>karena</w:t>
      </w:r>
      <w:proofErr w:type="spellEnd"/>
      <w:r w:rsidRPr="00B81665">
        <w:rPr>
          <w:sz w:val="24"/>
          <w:szCs w:val="24"/>
        </w:rPr>
        <w:t xml:space="preserve"> </w:t>
      </w:r>
      <w:proofErr w:type="spellStart"/>
      <w:r w:rsidRPr="00B81665">
        <w:rPr>
          <w:sz w:val="24"/>
          <w:szCs w:val="24"/>
        </w:rPr>
        <w:t>semakin</w:t>
      </w:r>
      <w:proofErr w:type="spellEnd"/>
      <w:r w:rsidRPr="00B81665">
        <w:rPr>
          <w:sz w:val="24"/>
          <w:szCs w:val="24"/>
        </w:rPr>
        <w:t xml:space="preserve"> </w:t>
      </w:r>
      <w:proofErr w:type="spellStart"/>
      <w:r w:rsidRPr="00B81665">
        <w:rPr>
          <w:sz w:val="24"/>
          <w:szCs w:val="24"/>
        </w:rPr>
        <w:t>banyak</w:t>
      </w:r>
      <w:proofErr w:type="spellEnd"/>
      <w:r w:rsidRPr="00B81665">
        <w:rPr>
          <w:sz w:val="24"/>
          <w:szCs w:val="24"/>
        </w:rPr>
        <w:t xml:space="preserve"> </w:t>
      </w:r>
      <w:proofErr w:type="spellStart"/>
      <w:r w:rsidRPr="00B81665">
        <w:rPr>
          <w:sz w:val="24"/>
          <w:szCs w:val="24"/>
        </w:rPr>
        <w:t>pendanaan</w:t>
      </w:r>
      <w:proofErr w:type="spellEnd"/>
      <w:r w:rsidRPr="00B81665">
        <w:rPr>
          <w:sz w:val="24"/>
          <w:szCs w:val="24"/>
        </w:rPr>
        <w:t xml:space="preserve"> yang </w:t>
      </w:r>
      <w:proofErr w:type="spellStart"/>
      <w:r w:rsidRPr="00B81665">
        <w:rPr>
          <w:sz w:val="24"/>
          <w:szCs w:val="24"/>
        </w:rPr>
        <w:t>diperoleh</w:t>
      </w:r>
      <w:proofErr w:type="spellEnd"/>
      <w:r w:rsidRPr="00B81665">
        <w:rPr>
          <w:sz w:val="24"/>
          <w:szCs w:val="24"/>
        </w:rPr>
        <w:t xml:space="preserve"> </w:t>
      </w:r>
      <w:proofErr w:type="spellStart"/>
      <w:r w:rsidRPr="00B81665">
        <w:rPr>
          <w:sz w:val="24"/>
          <w:szCs w:val="24"/>
        </w:rPr>
        <w:t>dari</w:t>
      </w:r>
      <w:proofErr w:type="spellEnd"/>
      <w:r w:rsidRPr="00B81665">
        <w:rPr>
          <w:sz w:val="24"/>
          <w:szCs w:val="24"/>
        </w:rPr>
        <w:t xml:space="preserve"> </w:t>
      </w:r>
      <w:proofErr w:type="spellStart"/>
      <w:r w:rsidRPr="00B81665">
        <w:rPr>
          <w:sz w:val="24"/>
          <w:szCs w:val="24"/>
        </w:rPr>
        <w:t>pemegang</w:t>
      </w:r>
      <w:proofErr w:type="spellEnd"/>
      <w:r w:rsidRPr="00B81665">
        <w:rPr>
          <w:sz w:val="24"/>
          <w:szCs w:val="24"/>
        </w:rPr>
        <w:t xml:space="preserve"> </w:t>
      </w:r>
      <w:proofErr w:type="spellStart"/>
      <w:r w:rsidRPr="00B81665">
        <w:rPr>
          <w:sz w:val="24"/>
          <w:szCs w:val="24"/>
        </w:rPr>
        <w:t>saham</w:t>
      </w:r>
      <w:proofErr w:type="spellEnd"/>
      <w:r w:rsidRPr="00B81665">
        <w:rPr>
          <w:sz w:val="24"/>
          <w:szCs w:val="24"/>
        </w:rPr>
        <w:t xml:space="preserve"> dan </w:t>
      </w:r>
      <w:proofErr w:type="spellStart"/>
      <w:r w:rsidRPr="00B81665">
        <w:rPr>
          <w:sz w:val="24"/>
          <w:szCs w:val="24"/>
        </w:rPr>
        <w:t>sebaliknya</w:t>
      </w:r>
      <w:proofErr w:type="spellEnd"/>
      <w:r w:rsidRPr="00B81665">
        <w:rPr>
          <w:sz w:val="24"/>
          <w:szCs w:val="24"/>
        </w:rPr>
        <w:t xml:space="preserve">. </w:t>
      </w:r>
      <w:proofErr w:type="spellStart"/>
      <w:r w:rsidRPr="00B81665">
        <w:rPr>
          <w:sz w:val="24"/>
          <w:szCs w:val="24"/>
        </w:rPr>
        <w:t>Apabila</w:t>
      </w:r>
      <w:proofErr w:type="spellEnd"/>
      <w:r w:rsidRPr="00B81665">
        <w:rPr>
          <w:sz w:val="24"/>
          <w:szCs w:val="24"/>
        </w:rPr>
        <w:t xml:space="preserve"> </w:t>
      </w:r>
      <w:proofErr w:type="spellStart"/>
      <w:r w:rsidRPr="00B81665">
        <w:rPr>
          <w:sz w:val="24"/>
          <w:szCs w:val="24"/>
        </w:rPr>
        <w:t>semakin</w:t>
      </w:r>
      <w:proofErr w:type="spellEnd"/>
      <w:r w:rsidRPr="00B81665">
        <w:rPr>
          <w:sz w:val="24"/>
          <w:szCs w:val="24"/>
        </w:rPr>
        <w:t xml:space="preserve"> </w:t>
      </w:r>
      <w:proofErr w:type="spellStart"/>
      <w:r w:rsidRPr="00B81665">
        <w:rPr>
          <w:sz w:val="24"/>
          <w:szCs w:val="24"/>
        </w:rPr>
        <w:t>tinggi</w:t>
      </w:r>
      <w:proofErr w:type="spellEnd"/>
      <w:r w:rsidRPr="00B81665">
        <w:rPr>
          <w:sz w:val="24"/>
          <w:szCs w:val="24"/>
        </w:rPr>
        <w:t xml:space="preserve"> </w:t>
      </w:r>
      <w:proofErr w:type="spellStart"/>
      <w:r w:rsidRPr="00B81665">
        <w:rPr>
          <w:sz w:val="24"/>
          <w:szCs w:val="24"/>
        </w:rPr>
        <w:t>rasio</w:t>
      </w:r>
      <w:proofErr w:type="spellEnd"/>
      <w:r w:rsidRPr="00B81665">
        <w:rPr>
          <w:sz w:val="24"/>
          <w:szCs w:val="24"/>
        </w:rPr>
        <w:t xml:space="preserve"> </w:t>
      </w:r>
      <w:proofErr w:type="spellStart"/>
      <w:r w:rsidRPr="00B81665">
        <w:rPr>
          <w:sz w:val="24"/>
          <w:szCs w:val="24"/>
        </w:rPr>
        <w:t>ini</w:t>
      </w:r>
      <w:proofErr w:type="spellEnd"/>
      <w:r w:rsidRPr="00B81665">
        <w:rPr>
          <w:sz w:val="24"/>
          <w:szCs w:val="24"/>
        </w:rPr>
        <w:t xml:space="preserve"> </w:t>
      </w:r>
      <w:proofErr w:type="spellStart"/>
      <w:r w:rsidRPr="00B81665">
        <w:rPr>
          <w:sz w:val="24"/>
          <w:szCs w:val="24"/>
        </w:rPr>
        <w:t>maka</w:t>
      </w:r>
      <w:proofErr w:type="spellEnd"/>
      <w:r w:rsidRPr="00B81665">
        <w:rPr>
          <w:sz w:val="24"/>
          <w:szCs w:val="24"/>
        </w:rPr>
        <w:t xml:space="preserve"> </w:t>
      </w:r>
      <w:proofErr w:type="spellStart"/>
      <w:r w:rsidRPr="00B81665">
        <w:rPr>
          <w:sz w:val="24"/>
          <w:szCs w:val="24"/>
        </w:rPr>
        <w:t>semakin</w:t>
      </w:r>
      <w:proofErr w:type="spellEnd"/>
      <w:r w:rsidRPr="00B81665">
        <w:rPr>
          <w:sz w:val="24"/>
          <w:szCs w:val="24"/>
        </w:rPr>
        <w:t xml:space="preserve"> </w:t>
      </w:r>
      <w:proofErr w:type="spellStart"/>
      <w:r w:rsidRPr="00B81665">
        <w:rPr>
          <w:sz w:val="24"/>
          <w:szCs w:val="24"/>
        </w:rPr>
        <w:t>tidak</w:t>
      </w:r>
      <w:proofErr w:type="spellEnd"/>
      <w:r w:rsidRPr="00B81665">
        <w:rPr>
          <w:sz w:val="24"/>
          <w:szCs w:val="24"/>
        </w:rPr>
        <w:t xml:space="preserve"> </w:t>
      </w:r>
      <w:proofErr w:type="spellStart"/>
      <w:r w:rsidRPr="00B81665">
        <w:rPr>
          <w:sz w:val="24"/>
          <w:szCs w:val="24"/>
        </w:rPr>
        <w:t>baik</w:t>
      </w:r>
      <w:proofErr w:type="spellEnd"/>
      <w:r w:rsidRPr="00B81665">
        <w:rPr>
          <w:sz w:val="24"/>
          <w:szCs w:val="24"/>
        </w:rPr>
        <w:t xml:space="preserve"> </w:t>
      </w:r>
      <w:proofErr w:type="spellStart"/>
      <w:r w:rsidRPr="00B81665">
        <w:rPr>
          <w:sz w:val="24"/>
          <w:szCs w:val="24"/>
        </w:rPr>
        <w:t>kinerja</w:t>
      </w:r>
      <w:proofErr w:type="spellEnd"/>
      <w:r w:rsidRPr="00B81665">
        <w:rPr>
          <w:sz w:val="24"/>
          <w:szCs w:val="24"/>
        </w:rPr>
        <w:t xml:space="preserve"> </w:t>
      </w:r>
      <w:proofErr w:type="spellStart"/>
      <w:r w:rsidRPr="00B81665">
        <w:rPr>
          <w:sz w:val="24"/>
          <w:szCs w:val="24"/>
        </w:rPr>
        <w:t>keuangan</w:t>
      </w:r>
      <w:proofErr w:type="spellEnd"/>
      <w:r w:rsidRPr="00B81665">
        <w:rPr>
          <w:sz w:val="24"/>
          <w:szCs w:val="24"/>
        </w:rPr>
        <w:t xml:space="preserve"> </w:t>
      </w:r>
      <w:proofErr w:type="spellStart"/>
      <w:r w:rsidRPr="00B81665">
        <w:rPr>
          <w:sz w:val="24"/>
          <w:szCs w:val="24"/>
        </w:rPr>
        <w:t>perusahaannya</w:t>
      </w:r>
      <w:proofErr w:type="spellEnd"/>
      <w:r w:rsidRPr="00B81665">
        <w:rPr>
          <w:sz w:val="24"/>
          <w:szCs w:val="24"/>
        </w:rPr>
        <w:t>.</w:t>
      </w:r>
    </w:p>
    <w:p w:rsidR="00B81665" w:rsidRPr="00B81665" w:rsidRDefault="00B81665" w:rsidP="00B81665">
      <w:pPr>
        <w:pStyle w:val="BodyText1"/>
        <w:ind w:firstLine="709"/>
        <w:jc w:val="both"/>
        <w:rPr>
          <w:sz w:val="24"/>
          <w:szCs w:val="24"/>
        </w:rPr>
      </w:pPr>
      <w:proofErr w:type="spellStart"/>
      <w:r w:rsidRPr="00B81665">
        <w:rPr>
          <w:sz w:val="24"/>
          <w:szCs w:val="24"/>
        </w:rPr>
        <w:lastRenderedPageBreak/>
        <w:t>Fenomena</w:t>
      </w:r>
      <w:proofErr w:type="spellEnd"/>
      <w:r w:rsidRPr="00B81665">
        <w:rPr>
          <w:sz w:val="24"/>
          <w:szCs w:val="24"/>
        </w:rPr>
        <w:t xml:space="preserve"> </w:t>
      </w:r>
      <w:proofErr w:type="spellStart"/>
      <w:r w:rsidRPr="00B81665">
        <w:rPr>
          <w:sz w:val="24"/>
          <w:szCs w:val="24"/>
        </w:rPr>
        <w:t>dalam</w:t>
      </w:r>
      <w:proofErr w:type="spellEnd"/>
      <w:r w:rsidRPr="00B81665">
        <w:rPr>
          <w:sz w:val="24"/>
          <w:szCs w:val="24"/>
        </w:rPr>
        <w:t xml:space="preserve"> </w:t>
      </w:r>
      <w:proofErr w:type="spellStart"/>
      <w:r w:rsidRPr="00B81665">
        <w:rPr>
          <w:sz w:val="24"/>
          <w:szCs w:val="24"/>
        </w:rPr>
        <w:t>penelitian</w:t>
      </w:r>
      <w:proofErr w:type="spellEnd"/>
      <w:r w:rsidRPr="00B81665">
        <w:rPr>
          <w:sz w:val="24"/>
          <w:szCs w:val="24"/>
        </w:rPr>
        <w:t xml:space="preserve"> </w:t>
      </w:r>
      <w:proofErr w:type="spellStart"/>
      <w:r w:rsidRPr="00B81665">
        <w:rPr>
          <w:sz w:val="24"/>
          <w:szCs w:val="24"/>
        </w:rPr>
        <w:t>ini</w:t>
      </w:r>
      <w:proofErr w:type="spellEnd"/>
      <w:r w:rsidRPr="00B81665">
        <w:rPr>
          <w:sz w:val="24"/>
          <w:szCs w:val="24"/>
        </w:rPr>
        <w:t xml:space="preserve"> </w:t>
      </w:r>
      <w:proofErr w:type="spellStart"/>
      <w:r w:rsidRPr="00B81665">
        <w:rPr>
          <w:sz w:val="24"/>
          <w:szCs w:val="24"/>
        </w:rPr>
        <w:t>adalah</w:t>
      </w:r>
      <w:proofErr w:type="spellEnd"/>
      <w:r w:rsidRPr="00B81665">
        <w:rPr>
          <w:sz w:val="24"/>
          <w:szCs w:val="24"/>
        </w:rPr>
        <w:t xml:space="preserve"> </w:t>
      </w:r>
      <w:proofErr w:type="spellStart"/>
      <w:r w:rsidRPr="00B81665">
        <w:rPr>
          <w:sz w:val="24"/>
          <w:szCs w:val="24"/>
        </w:rPr>
        <w:t>terjadinya</w:t>
      </w:r>
      <w:proofErr w:type="spellEnd"/>
      <w:r w:rsidRPr="00B81665">
        <w:rPr>
          <w:sz w:val="24"/>
          <w:szCs w:val="24"/>
        </w:rPr>
        <w:t xml:space="preserve"> </w:t>
      </w:r>
      <w:proofErr w:type="spellStart"/>
      <w:r w:rsidRPr="00B81665">
        <w:rPr>
          <w:sz w:val="24"/>
          <w:szCs w:val="24"/>
        </w:rPr>
        <w:t>penurunan</w:t>
      </w:r>
      <w:proofErr w:type="spellEnd"/>
      <w:r w:rsidRPr="00B81665">
        <w:rPr>
          <w:sz w:val="24"/>
          <w:szCs w:val="24"/>
        </w:rPr>
        <w:t xml:space="preserve"> </w:t>
      </w:r>
      <w:r w:rsidRPr="00B81665">
        <w:rPr>
          <w:i/>
          <w:sz w:val="24"/>
          <w:szCs w:val="24"/>
        </w:rPr>
        <w:t>Growth Income</w:t>
      </w:r>
      <w:r w:rsidRPr="00B81665">
        <w:rPr>
          <w:sz w:val="24"/>
          <w:szCs w:val="24"/>
        </w:rPr>
        <w:t xml:space="preserve"> </w:t>
      </w:r>
      <w:proofErr w:type="spellStart"/>
      <w:r w:rsidRPr="00B81665">
        <w:rPr>
          <w:sz w:val="24"/>
          <w:szCs w:val="24"/>
        </w:rPr>
        <w:t>menyebabkan</w:t>
      </w:r>
      <w:proofErr w:type="spellEnd"/>
      <w:r w:rsidRPr="00B81665">
        <w:rPr>
          <w:sz w:val="24"/>
          <w:szCs w:val="24"/>
        </w:rPr>
        <w:t xml:space="preserve"> </w:t>
      </w:r>
      <w:proofErr w:type="spellStart"/>
      <w:r w:rsidRPr="00B81665">
        <w:rPr>
          <w:sz w:val="24"/>
          <w:szCs w:val="24"/>
        </w:rPr>
        <w:t>laba</w:t>
      </w:r>
      <w:proofErr w:type="spellEnd"/>
      <w:r w:rsidRPr="00B81665">
        <w:rPr>
          <w:sz w:val="24"/>
          <w:szCs w:val="24"/>
        </w:rPr>
        <w:t xml:space="preserve"> </w:t>
      </w:r>
      <w:proofErr w:type="spellStart"/>
      <w:r w:rsidRPr="00B81665">
        <w:rPr>
          <w:sz w:val="24"/>
          <w:szCs w:val="24"/>
        </w:rPr>
        <w:t>berfluktuasi</w:t>
      </w:r>
      <w:proofErr w:type="spellEnd"/>
      <w:r w:rsidRPr="00B81665">
        <w:rPr>
          <w:sz w:val="24"/>
          <w:szCs w:val="24"/>
        </w:rPr>
        <w:t xml:space="preserve"> </w:t>
      </w:r>
      <w:proofErr w:type="spellStart"/>
      <w:r w:rsidRPr="00B81665">
        <w:rPr>
          <w:sz w:val="24"/>
          <w:szCs w:val="24"/>
        </w:rPr>
        <w:t>sampai</w:t>
      </w:r>
      <w:proofErr w:type="spellEnd"/>
      <w:r w:rsidRPr="00B81665">
        <w:rPr>
          <w:sz w:val="24"/>
          <w:szCs w:val="24"/>
        </w:rPr>
        <w:t xml:space="preserve"> </w:t>
      </w:r>
      <w:proofErr w:type="spellStart"/>
      <w:r w:rsidRPr="00B81665">
        <w:rPr>
          <w:sz w:val="24"/>
          <w:szCs w:val="24"/>
        </w:rPr>
        <w:t>dengan</w:t>
      </w:r>
      <w:proofErr w:type="spellEnd"/>
      <w:r w:rsidRPr="00B81665">
        <w:rPr>
          <w:sz w:val="24"/>
          <w:szCs w:val="24"/>
        </w:rPr>
        <w:t xml:space="preserve"> </w:t>
      </w:r>
      <w:proofErr w:type="spellStart"/>
      <w:r w:rsidRPr="00B81665">
        <w:rPr>
          <w:sz w:val="24"/>
          <w:szCs w:val="24"/>
        </w:rPr>
        <w:t>mengalami</w:t>
      </w:r>
      <w:proofErr w:type="spellEnd"/>
      <w:r w:rsidRPr="00B81665">
        <w:rPr>
          <w:sz w:val="24"/>
          <w:szCs w:val="24"/>
        </w:rPr>
        <w:t xml:space="preserve"> </w:t>
      </w:r>
      <w:proofErr w:type="spellStart"/>
      <w:r w:rsidRPr="00B81665">
        <w:rPr>
          <w:sz w:val="24"/>
          <w:szCs w:val="24"/>
        </w:rPr>
        <w:t>kerugian</w:t>
      </w:r>
      <w:proofErr w:type="spellEnd"/>
      <w:r w:rsidRPr="00B81665">
        <w:rPr>
          <w:sz w:val="24"/>
          <w:szCs w:val="24"/>
        </w:rPr>
        <w:t>.</w:t>
      </w:r>
    </w:p>
    <w:p w:rsidR="00B81665" w:rsidRPr="00B81665" w:rsidRDefault="00B81665" w:rsidP="00B81665">
      <w:pPr>
        <w:autoSpaceDE w:val="0"/>
        <w:autoSpaceDN w:val="0"/>
        <w:adjustRightInd w:val="0"/>
        <w:spacing w:line="480" w:lineRule="auto"/>
        <w:jc w:val="both"/>
        <w:rPr>
          <w:rFonts w:ascii="Times New Roman" w:eastAsia="Times New Roman" w:hAnsi="Times New Roman" w:cs="Times New Roman"/>
          <w:b/>
          <w:lang w:val="en-US"/>
        </w:rPr>
      </w:pPr>
      <w:proofErr w:type="spellStart"/>
      <w:r w:rsidRPr="00B81665">
        <w:rPr>
          <w:rFonts w:ascii="Times New Roman" w:eastAsia="Times New Roman" w:hAnsi="Times New Roman" w:cs="Times New Roman"/>
          <w:b/>
          <w:lang w:val="en-US"/>
        </w:rPr>
        <w:t>Tabel</w:t>
      </w:r>
      <w:proofErr w:type="spellEnd"/>
      <w:r w:rsidRPr="00B81665">
        <w:rPr>
          <w:rFonts w:ascii="Times New Roman" w:eastAsia="Times New Roman" w:hAnsi="Times New Roman" w:cs="Times New Roman"/>
          <w:b/>
          <w:lang w:val="en-US"/>
        </w:rPr>
        <w:t xml:space="preserve"> 1.1</w:t>
      </w:r>
    </w:p>
    <w:p w:rsidR="00B81665" w:rsidRPr="00B81665" w:rsidRDefault="00B81665" w:rsidP="00B81665">
      <w:pPr>
        <w:autoSpaceDE w:val="0"/>
        <w:autoSpaceDN w:val="0"/>
        <w:adjustRightInd w:val="0"/>
        <w:spacing w:line="480" w:lineRule="auto"/>
        <w:jc w:val="both"/>
        <w:rPr>
          <w:rFonts w:ascii="Times New Roman" w:eastAsia="Times New Roman" w:hAnsi="Times New Roman" w:cs="Times New Roman"/>
          <w:b/>
          <w:iCs/>
          <w:lang w:val="en-US"/>
        </w:rPr>
      </w:pPr>
      <w:r w:rsidRPr="00B81665">
        <w:rPr>
          <w:rFonts w:ascii="Times New Roman" w:eastAsia="Times New Roman" w:hAnsi="Times New Roman" w:cs="Times New Roman"/>
          <w:b/>
          <w:lang w:val="en-US"/>
        </w:rPr>
        <w:t xml:space="preserve">Data </w:t>
      </w:r>
      <w:proofErr w:type="spellStart"/>
      <w:r w:rsidRPr="00B81665">
        <w:rPr>
          <w:rFonts w:ascii="Times New Roman" w:eastAsia="Times New Roman" w:hAnsi="Times New Roman" w:cs="Times New Roman"/>
          <w:b/>
          <w:lang w:val="en-US"/>
        </w:rPr>
        <w:t>Pendapatan</w:t>
      </w:r>
      <w:proofErr w:type="spellEnd"/>
      <w:r w:rsidRPr="00B81665">
        <w:rPr>
          <w:rFonts w:ascii="Times New Roman" w:eastAsia="Times New Roman" w:hAnsi="Times New Roman" w:cs="Times New Roman"/>
          <w:b/>
          <w:lang w:val="en-US"/>
        </w:rPr>
        <w:t xml:space="preserve"> dan </w:t>
      </w:r>
      <w:proofErr w:type="spellStart"/>
      <w:r w:rsidRPr="00B81665">
        <w:rPr>
          <w:rFonts w:ascii="Times New Roman" w:eastAsia="Times New Roman" w:hAnsi="Times New Roman" w:cs="Times New Roman"/>
          <w:b/>
          <w:lang w:val="en-US"/>
        </w:rPr>
        <w:t>Laba</w:t>
      </w:r>
      <w:proofErr w:type="spellEnd"/>
      <w:r w:rsidRPr="00B81665">
        <w:rPr>
          <w:rFonts w:ascii="Times New Roman" w:eastAsia="Times New Roman" w:hAnsi="Times New Roman" w:cs="Times New Roman"/>
          <w:b/>
          <w:lang w:val="en-US"/>
        </w:rPr>
        <w:t xml:space="preserve"> </w:t>
      </w:r>
      <w:proofErr w:type="spellStart"/>
      <w:r w:rsidRPr="00B81665">
        <w:rPr>
          <w:rFonts w:ascii="Times New Roman" w:eastAsia="Times New Roman" w:hAnsi="Times New Roman" w:cs="Times New Roman"/>
          <w:b/>
          <w:lang w:val="en-US"/>
        </w:rPr>
        <w:t>Bersih</w:t>
      </w:r>
      <w:proofErr w:type="spellEnd"/>
      <w:r w:rsidRPr="00B81665">
        <w:rPr>
          <w:rFonts w:ascii="Times New Roman" w:eastAsia="Times New Roman" w:hAnsi="Times New Roman" w:cs="Times New Roman"/>
          <w:b/>
          <w:lang w:val="en-US"/>
        </w:rPr>
        <w:t xml:space="preserve"> Perusahaan </w:t>
      </w:r>
      <w:r w:rsidRPr="00B81665">
        <w:rPr>
          <w:rFonts w:ascii="Times New Roman" w:eastAsia="Times New Roman" w:hAnsi="Times New Roman" w:cs="Times New Roman"/>
          <w:b/>
          <w:iCs/>
          <w:lang w:val="en-US"/>
        </w:rPr>
        <w:t xml:space="preserve">Perkebunan yang </w:t>
      </w:r>
      <w:proofErr w:type="spellStart"/>
      <w:r w:rsidRPr="00B81665">
        <w:rPr>
          <w:rFonts w:ascii="Times New Roman" w:eastAsia="Times New Roman" w:hAnsi="Times New Roman" w:cs="Times New Roman"/>
          <w:b/>
          <w:iCs/>
          <w:lang w:val="en-US"/>
        </w:rPr>
        <w:t>terdaftar</w:t>
      </w:r>
      <w:proofErr w:type="spellEnd"/>
      <w:r w:rsidRPr="00B81665">
        <w:rPr>
          <w:rFonts w:ascii="Times New Roman" w:eastAsia="Times New Roman" w:hAnsi="Times New Roman" w:cs="Times New Roman"/>
          <w:b/>
          <w:iCs/>
          <w:lang w:val="en-US"/>
        </w:rPr>
        <w:t xml:space="preserve"> di Bursa </w:t>
      </w:r>
      <w:proofErr w:type="spellStart"/>
      <w:r w:rsidRPr="00B81665">
        <w:rPr>
          <w:rFonts w:ascii="Times New Roman" w:eastAsia="Times New Roman" w:hAnsi="Times New Roman" w:cs="Times New Roman"/>
          <w:b/>
          <w:iCs/>
          <w:lang w:val="en-US"/>
        </w:rPr>
        <w:t>Efek</w:t>
      </w:r>
      <w:proofErr w:type="spellEnd"/>
      <w:r w:rsidRPr="00B81665">
        <w:rPr>
          <w:rFonts w:ascii="Times New Roman" w:eastAsia="Times New Roman" w:hAnsi="Times New Roman" w:cs="Times New Roman"/>
          <w:b/>
          <w:iCs/>
          <w:lang w:val="en-US"/>
        </w:rPr>
        <w:t xml:space="preserve"> Indonesia</w:t>
      </w:r>
    </w:p>
    <w:p w:rsidR="00B81665" w:rsidRPr="00B81665" w:rsidRDefault="00B81665" w:rsidP="00B81665">
      <w:pPr>
        <w:autoSpaceDE w:val="0"/>
        <w:autoSpaceDN w:val="0"/>
        <w:adjustRightInd w:val="0"/>
        <w:spacing w:line="480" w:lineRule="auto"/>
        <w:jc w:val="both"/>
        <w:rPr>
          <w:rFonts w:ascii="Times New Roman" w:eastAsia="Times New Roman" w:hAnsi="Times New Roman" w:cs="Times New Roman"/>
          <w:b/>
          <w:lang w:val="en-US"/>
        </w:rPr>
      </w:pPr>
      <w:proofErr w:type="spellStart"/>
      <w:r w:rsidRPr="00B81665">
        <w:rPr>
          <w:rFonts w:ascii="Times New Roman" w:eastAsia="Times New Roman" w:hAnsi="Times New Roman" w:cs="Times New Roman"/>
          <w:b/>
          <w:lang w:val="en-US"/>
        </w:rPr>
        <w:t>Tahun</w:t>
      </w:r>
      <w:proofErr w:type="spellEnd"/>
      <w:r w:rsidRPr="00B81665">
        <w:rPr>
          <w:rFonts w:ascii="Times New Roman" w:eastAsia="Times New Roman" w:hAnsi="Times New Roman" w:cs="Times New Roman"/>
          <w:b/>
          <w:lang w:val="en-US"/>
        </w:rPr>
        <w:t xml:space="preserve"> 2021-2023</w:t>
      </w:r>
    </w:p>
    <w:p w:rsidR="00B81665" w:rsidRPr="00B81665" w:rsidRDefault="00B81665" w:rsidP="00B81665">
      <w:pPr>
        <w:autoSpaceDE w:val="0"/>
        <w:autoSpaceDN w:val="0"/>
        <w:adjustRightInd w:val="0"/>
        <w:spacing w:line="480" w:lineRule="auto"/>
        <w:jc w:val="both"/>
        <w:rPr>
          <w:rFonts w:ascii="Times New Roman" w:eastAsia="Times New Roman" w:hAnsi="Times New Roman" w:cs="Times New Roman"/>
          <w:b/>
          <w:lang w:val="en-US"/>
        </w:rPr>
      </w:pPr>
    </w:p>
    <w:tbl>
      <w:tblPr>
        <w:tblW w:w="976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740"/>
        <w:gridCol w:w="1352"/>
        <w:gridCol w:w="823"/>
        <w:gridCol w:w="2410"/>
        <w:gridCol w:w="692"/>
        <w:gridCol w:w="2237"/>
      </w:tblGrid>
      <w:tr w:rsidR="00B81665" w:rsidRPr="00B81665" w:rsidTr="00D03604">
        <w:trPr>
          <w:trHeight w:val="882"/>
        </w:trPr>
        <w:tc>
          <w:tcPr>
            <w:tcW w:w="510"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No</w:t>
            </w:r>
          </w:p>
        </w:tc>
        <w:tc>
          <w:tcPr>
            <w:tcW w:w="1740"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 xml:space="preserve">Nama Perusahaan </w:t>
            </w:r>
          </w:p>
        </w:tc>
        <w:tc>
          <w:tcPr>
            <w:tcW w:w="1352" w:type="dxa"/>
            <w:shd w:val="clear" w:color="auto" w:fill="auto"/>
            <w:vAlign w:val="center"/>
          </w:tcPr>
          <w:p w:rsidR="00B81665" w:rsidRPr="00B81665" w:rsidRDefault="00B81665" w:rsidP="00B81665">
            <w:pPr>
              <w:pStyle w:val="BodyText1"/>
              <w:ind w:firstLine="0"/>
              <w:jc w:val="both"/>
              <w:rPr>
                <w:sz w:val="24"/>
                <w:szCs w:val="24"/>
              </w:rPr>
            </w:pPr>
            <w:proofErr w:type="spellStart"/>
            <w:r w:rsidRPr="00B81665">
              <w:rPr>
                <w:sz w:val="24"/>
                <w:szCs w:val="24"/>
              </w:rPr>
              <w:t>Kode</w:t>
            </w:r>
            <w:proofErr w:type="spellEnd"/>
          </w:p>
        </w:tc>
        <w:tc>
          <w:tcPr>
            <w:tcW w:w="3233" w:type="dxa"/>
            <w:gridSpan w:val="2"/>
            <w:shd w:val="clear" w:color="auto" w:fill="auto"/>
            <w:vAlign w:val="center"/>
          </w:tcPr>
          <w:p w:rsidR="00B81665" w:rsidRPr="00B81665" w:rsidRDefault="00B81665" w:rsidP="00B81665">
            <w:pPr>
              <w:pStyle w:val="BodyText1"/>
              <w:ind w:firstLine="0"/>
              <w:jc w:val="both"/>
              <w:rPr>
                <w:sz w:val="24"/>
                <w:szCs w:val="24"/>
              </w:rPr>
            </w:pPr>
            <w:proofErr w:type="spellStart"/>
            <w:r w:rsidRPr="00B81665">
              <w:rPr>
                <w:sz w:val="24"/>
                <w:szCs w:val="24"/>
              </w:rPr>
              <w:t>Pendapatan</w:t>
            </w:r>
            <w:proofErr w:type="spellEnd"/>
          </w:p>
        </w:tc>
        <w:tc>
          <w:tcPr>
            <w:tcW w:w="2929" w:type="dxa"/>
            <w:gridSpan w:val="2"/>
            <w:shd w:val="clear" w:color="auto" w:fill="auto"/>
            <w:vAlign w:val="center"/>
          </w:tcPr>
          <w:p w:rsidR="00B81665" w:rsidRPr="00B81665" w:rsidRDefault="00B81665" w:rsidP="00B81665">
            <w:pPr>
              <w:pStyle w:val="BodyText1"/>
              <w:ind w:firstLine="0"/>
              <w:jc w:val="both"/>
              <w:rPr>
                <w:sz w:val="24"/>
                <w:szCs w:val="24"/>
              </w:rPr>
            </w:pPr>
            <w:proofErr w:type="spellStart"/>
            <w:r w:rsidRPr="00B81665">
              <w:rPr>
                <w:sz w:val="24"/>
                <w:szCs w:val="24"/>
              </w:rPr>
              <w:t>Laba</w:t>
            </w:r>
            <w:proofErr w:type="spellEnd"/>
          </w:p>
        </w:tc>
      </w:tr>
      <w:tr w:rsidR="00B81665" w:rsidRPr="00B81665" w:rsidTr="00D03604">
        <w:tc>
          <w:tcPr>
            <w:tcW w:w="51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1</w:t>
            </w:r>
          </w:p>
        </w:tc>
        <w:tc>
          <w:tcPr>
            <w:tcW w:w="174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color w:val="000000"/>
                <w:sz w:val="24"/>
                <w:szCs w:val="24"/>
                <w:lang w:val="id-ID" w:eastAsia="id-ID" w:bidi="id-ID"/>
              </w:rPr>
              <w:t>PT FAP Agri Tbk</w:t>
            </w:r>
          </w:p>
        </w:tc>
        <w:tc>
          <w:tcPr>
            <w:tcW w:w="1352"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PT. FAPA</w:t>
            </w: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2021</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3.498.927.426.191</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2021</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407.516.031.006</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2022</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4.894.298.411</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2022</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749.310.939.262</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2023</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5.112.328.884.445</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2023</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161.679.000.832</w:t>
            </w:r>
          </w:p>
        </w:tc>
      </w:tr>
      <w:tr w:rsidR="00B81665" w:rsidRPr="00B81665" w:rsidTr="00D03604">
        <w:tc>
          <w:tcPr>
            <w:tcW w:w="51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w:t>
            </w:r>
          </w:p>
        </w:tc>
        <w:tc>
          <w:tcPr>
            <w:tcW w:w="174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color w:val="000000"/>
                <w:sz w:val="24"/>
                <w:szCs w:val="24"/>
                <w:lang w:val="id-ID" w:eastAsia="id-ID" w:bidi="id-ID"/>
              </w:rPr>
              <w:t>PT Sampoerna Agro Tbk</w:t>
            </w:r>
          </w:p>
        </w:tc>
        <w:tc>
          <w:tcPr>
            <w:tcW w:w="1352"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PT. SGRO</w:t>
            </w: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2021</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5.422.808</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2021</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814.715</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2022</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5.809.968</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2022</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1.039.443</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2023</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5.854.551</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2023</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440.779</w:t>
            </w:r>
          </w:p>
        </w:tc>
      </w:tr>
      <w:tr w:rsidR="00B81665" w:rsidRPr="00B81665" w:rsidTr="00D03604">
        <w:tc>
          <w:tcPr>
            <w:tcW w:w="51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3</w:t>
            </w:r>
          </w:p>
        </w:tc>
        <w:tc>
          <w:tcPr>
            <w:tcW w:w="174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color w:val="000000"/>
                <w:sz w:val="24"/>
                <w:szCs w:val="24"/>
                <w:lang w:val="id-ID" w:eastAsia="id-ID" w:bidi="id-ID"/>
              </w:rPr>
              <w:t>PT Menthobi Karyatama Raya Tbk</w:t>
            </w:r>
          </w:p>
        </w:tc>
        <w:tc>
          <w:tcPr>
            <w:tcW w:w="1352"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PT. MKTR</w:t>
            </w: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2021</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512.712.329</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2021</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15.309.022</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2022</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635.955.493</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2022</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61.883.697</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2023</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748.073.458</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2023</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51.375.410</w:t>
            </w:r>
          </w:p>
        </w:tc>
      </w:tr>
      <w:tr w:rsidR="00B81665" w:rsidRPr="00B81665" w:rsidTr="00D03604">
        <w:tc>
          <w:tcPr>
            <w:tcW w:w="51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4</w:t>
            </w:r>
          </w:p>
        </w:tc>
        <w:tc>
          <w:tcPr>
            <w:tcW w:w="174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color w:val="000000"/>
                <w:sz w:val="24"/>
                <w:szCs w:val="24"/>
                <w:lang w:val="id-ID" w:eastAsia="id-ID" w:bidi="id-ID"/>
              </w:rPr>
              <w:t>PT Wahana Pronatural Tbk</w:t>
            </w:r>
          </w:p>
        </w:tc>
        <w:tc>
          <w:tcPr>
            <w:tcW w:w="1352"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PT. WAPO</w:t>
            </w: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2021</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319.368.306.779</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2021</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1.567.299.838</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2022</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331.652.834.234</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2022</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4.066.618.528</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2023</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422.041.095.852</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2023</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218.571.989</w:t>
            </w:r>
          </w:p>
        </w:tc>
      </w:tr>
      <w:tr w:rsidR="00B81665" w:rsidRPr="00B81665" w:rsidTr="00D03604">
        <w:tc>
          <w:tcPr>
            <w:tcW w:w="51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5</w:t>
            </w:r>
          </w:p>
        </w:tc>
        <w:tc>
          <w:tcPr>
            <w:tcW w:w="174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color w:val="000000"/>
                <w:sz w:val="24"/>
                <w:szCs w:val="24"/>
                <w:lang w:eastAsia="id-ID" w:bidi="id-ID"/>
              </w:rPr>
              <w:t xml:space="preserve">PT </w:t>
            </w:r>
            <w:proofErr w:type="spellStart"/>
            <w:r w:rsidRPr="00B81665">
              <w:rPr>
                <w:color w:val="000000"/>
                <w:sz w:val="24"/>
                <w:szCs w:val="24"/>
                <w:lang w:eastAsia="id-ID" w:bidi="id-ID"/>
              </w:rPr>
              <w:t>Teladan</w:t>
            </w:r>
            <w:proofErr w:type="spellEnd"/>
            <w:r w:rsidRPr="00B81665">
              <w:rPr>
                <w:color w:val="000000"/>
                <w:sz w:val="24"/>
                <w:szCs w:val="24"/>
                <w:lang w:eastAsia="id-ID" w:bidi="id-ID"/>
              </w:rPr>
              <w:t xml:space="preserve"> Prima </w:t>
            </w:r>
            <w:proofErr w:type="spellStart"/>
            <w:r w:rsidRPr="00B81665">
              <w:rPr>
                <w:color w:val="000000"/>
                <w:sz w:val="24"/>
                <w:szCs w:val="24"/>
                <w:lang w:eastAsia="id-ID" w:bidi="id-ID"/>
              </w:rPr>
              <w:t>Agron</w:t>
            </w:r>
            <w:proofErr w:type="spellEnd"/>
            <w:r w:rsidRPr="00B81665">
              <w:rPr>
                <w:color w:val="000000"/>
                <w:sz w:val="24"/>
                <w:szCs w:val="24"/>
                <w:lang w:eastAsia="id-ID" w:bidi="id-ID"/>
              </w:rPr>
              <w:t xml:space="preserve"> </w:t>
            </w:r>
            <w:proofErr w:type="spellStart"/>
            <w:r w:rsidRPr="00B81665">
              <w:rPr>
                <w:color w:val="000000"/>
                <w:sz w:val="24"/>
                <w:szCs w:val="24"/>
                <w:lang w:eastAsia="id-ID" w:bidi="id-ID"/>
              </w:rPr>
              <w:lastRenderedPageBreak/>
              <w:t>Tbk</w:t>
            </w:r>
            <w:proofErr w:type="spellEnd"/>
          </w:p>
        </w:tc>
        <w:tc>
          <w:tcPr>
            <w:tcW w:w="1352"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lastRenderedPageBreak/>
              <w:t>PT. TLDN</w:t>
            </w: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2021</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3.055.188.842</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2021</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524.626.635</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2022</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3.649.800.305</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2022</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573.979.161</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2023</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4.099.783.396</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2023</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451.793.733</w:t>
            </w:r>
          </w:p>
        </w:tc>
      </w:tr>
      <w:tr w:rsidR="00B81665" w:rsidRPr="00B81665" w:rsidTr="00D03604">
        <w:tc>
          <w:tcPr>
            <w:tcW w:w="51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6</w:t>
            </w:r>
          </w:p>
        </w:tc>
        <w:tc>
          <w:tcPr>
            <w:tcW w:w="174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 xml:space="preserve">PT Citra Borneo Utama </w:t>
            </w:r>
            <w:proofErr w:type="spellStart"/>
            <w:r w:rsidRPr="00B81665">
              <w:rPr>
                <w:sz w:val="24"/>
                <w:szCs w:val="24"/>
              </w:rPr>
              <w:t>Tbk</w:t>
            </w:r>
            <w:proofErr w:type="spellEnd"/>
          </w:p>
        </w:tc>
        <w:tc>
          <w:tcPr>
            <w:tcW w:w="1352"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PT. CBUT</w:t>
            </w: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2021</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8.662.321</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2021</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298.203</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2022</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9.619.267</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2022</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266.385</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2023</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10.319.437</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2023</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132.893</w:t>
            </w:r>
          </w:p>
        </w:tc>
      </w:tr>
      <w:tr w:rsidR="00B81665" w:rsidRPr="00B81665" w:rsidTr="00D03604">
        <w:tc>
          <w:tcPr>
            <w:tcW w:w="51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7</w:t>
            </w:r>
          </w:p>
        </w:tc>
        <w:tc>
          <w:tcPr>
            <w:tcW w:w="174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 xml:space="preserve">PT Bakrie &amp; Brothers </w:t>
            </w:r>
            <w:proofErr w:type="spellStart"/>
            <w:r w:rsidRPr="00B81665">
              <w:rPr>
                <w:sz w:val="24"/>
                <w:szCs w:val="24"/>
              </w:rPr>
              <w:t>Tbk</w:t>
            </w:r>
            <w:proofErr w:type="spellEnd"/>
          </w:p>
        </w:tc>
        <w:tc>
          <w:tcPr>
            <w:tcW w:w="1352"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PT. BNBR</w:t>
            </w: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2021</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2.638.255</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2021</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98.323</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2022</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3.919.906</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2022</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306.161</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2023</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4.524.174</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2023</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264.458</w:t>
            </w:r>
          </w:p>
        </w:tc>
      </w:tr>
      <w:tr w:rsidR="00B81665" w:rsidRPr="00B81665" w:rsidTr="00D03604">
        <w:tc>
          <w:tcPr>
            <w:tcW w:w="51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8</w:t>
            </w:r>
          </w:p>
        </w:tc>
        <w:tc>
          <w:tcPr>
            <w:tcW w:w="174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color w:val="000000"/>
                <w:sz w:val="24"/>
                <w:szCs w:val="24"/>
                <w:lang w:val="id-ID" w:eastAsia="id-ID" w:bidi="id-ID"/>
              </w:rPr>
              <w:t>PT Indo Oil Perkasa Tbk</w:t>
            </w:r>
          </w:p>
        </w:tc>
        <w:tc>
          <w:tcPr>
            <w:tcW w:w="1352"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PT. OILS</w:t>
            </w: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2021</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379.742.401.190</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2021</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6.026.965.559</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2022</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522.054.678.878</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2022</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6.817.792.930</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2023</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604.091.123.977</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2023</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3.130.446.618</w:t>
            </w:r>
          </w:p>
        </w:tc>
      </w:tr>
      <w:tr w:rsidR="00B81665" w:rsidRPr="00B81665" w:rsidTr="00D03604">
        <w:tc>
          <w:tcPr>
            <w:tcW w:w="51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9</w:t>
            </w:r>
          </w:p>
        </w:tc>
        <w:tc>
          <w:tcPr>
            <w:tcW w:w="174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 xml:space="preserve">PT Wilmar </w:t>
            </w:r>
            <w:proofErr w:type="spellStart"/>
            <w:r w:rsidRPr="00B81665">
              <w:rPr>
                <w:sz w:val="24"/>
                <w:szCs w:val="24"/>
              </w:rPr>
              <w:t>Cahaya</w:t>
            </w:r>
            <w:proofErr w:type="spellEnd"/>
            <w:r w:rsidRPr="00B81665">
              <w:rPr>
                <w:sz w:val="24"/>
                <w:szCs w:val="24"/>
              </w:rPr>
              <w:t xml:space="preserve"> Indonesia </w:t>
            </w:r>
            <w:proofErr w:type="spellStart"/>
            <w:r w:rsidRPr="00B81665">
              <w:rPr>
                <w:sz w:val="24"/>
                <w:szCs w:val="24"/>
              </w:rPr>
              <w:t>Tbk</w:t>
            </w:r>
            <w:proofErr w:type="spellEnd"/>
          </w:p>
        </w:tc>
        <w:tc>
          <w:tcPr>
            <w:tcW w:w="1352"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PT. CEKA</w:t>
            </w: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2021</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5.471.070.481.911</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2021</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236.334.817.214</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2022</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6.155.742.203.944</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2022</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282.224.281.647</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2023</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6.351.389.863.593</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2023</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187.029.688.072</w:t>
            </w:r>
          </w:p>
        </w:tc>
      </w:tr>
      <w:tr w:rsidR="00B81665" w:rsidRPr="00B81665" w:rsidTr="00D03604">
        <w:tc>
          <w:tcPr>
            <w:tcW w:w="51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10</w:t>
            </w:r>
          </w:p>
        </w:tc>
        <w:tc>
          <w:tcPr>
            <w:tcW w:w="1740"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color w:val="000000"/>
                <w:sz w:val="24"/>
                <w:szCs w:val="24"/>
                <w:lang w:val="id-ID" w:eastAsia="id-ID" w:bidi="id-ID"/>
              </w:rPr>
              <w:t>PT HM Sampoerna Tbk</w:t>
            </w:r>
          </w:p>
        </w:tc>
        <w:tc>
          <w:tcPr>
            <w:tcW w:w="1352" w:type="dxa"/>
            <w:vMerge w:val="restart"/>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PT. HMSP</w:t>
            </w: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2021</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99.497.533</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2021</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7.137.097</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2022</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112.132.831</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2022</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6.323.744</w:t>
            </w:r>
          </w:p>
        </w:tc>
      </w:tr>
      <w:tr w:rsidR="00B81665" w:rsidRPr="00B81665" w:rsidTr="00D03604">
        <w:tc>
          <w:tcPr>
            <w:tcW w:w="510" w:type="dxa"/>
            <w:vMerge/>
            <w:shd w:val="clear" w:color="auto" w:fill="auto"/>
            <w:vAlign w:val="center"/>
          </w:tcPr>
          <w:p w:rsidR="00B81665" w:rsidRPr="00B81665" w:rsidRDefault="00B81665" w:rsidP="00B81665">
            <w:pPr>
              <w:pStyle w:val="BodyText1"/>
              <w:ind w:firstLine="0"/>
              <w:jc w:val="both"/>
              <w:rPr>
                <w:sz w:val="24"/>
                <w:szCs w:val="24"/>
              </w:rPr>
            </w:pPr>
          </w:p>
        </w:tc>
        <w:tc>
          <w:tcPr>
            <w:tcW w:w="1740" w:type="dxa"/>
            <w:vMerge/>
            <w:shd w:val="clear" w:color="auto" w:fill="auto"/>
            <w:vAlign w:val="center"/>
          </w:tcPr>
          <w:p w:rsidR="00B81665" w:rsidRPr="00B81665" w:rsidRDefault="00B81665" w:rsidP="00B81665">
            <w:pPr>
              <w:pStyle w:val="BodyText1"/>
              <w:ind w:firstLine="0"/>
              <w:jc w:val="both"/>
              <w:rPr>
                <w:sz w:val="24"/>
                <w:szCs w:val="24"/>
              </w:rPr>
            </w:pPr>
          </w:p>
        </w:tc>
        <w:tc>
          <w:tcPr>
            <w:tcW w:w="1352" w:type="dxa"/>
            <w:vMerge/>
            <w:shd w:val="clear" w:color="auto" w:fill="auto"/>
            <w:vAlign w:val="center"/>
          </w:tcPr>
          <w:p w:rsidR="00B81665" w:rsidRPr="00B81665" w:rsidRDefault="00B81665" w:rsidP="00B81665">
            <w:pPr>
              <w:pStyle w:val="BodyText1"/>
              <w:ind w:firstLine="0"/>
              <w:jc w:val="both"/>
              <w:rPr>
                <w:sz w:val="24"/>
                <w:szCs w:val="24"/>
              </w:rPr>
            </w:pPr>
          </w:p>
        </w:tc>
        <w:tc>
          <w:tcPr>
            <w:tcW w:w="823" w:type="dxa"/>
            <w:shd w:val="clear" w:color="auto" w:fill="auto"/>
            <w:vAlign w:val="center"/>
          </w:tcPr>
          <w:p w:rsidR="00B81665" w:rsidRPr="00B81665" w:rsidRDefault="00B81665" w:rsidP="00B81665">
            <w:pPr>
              <w:pStyle w:val="BodyText1"/>
              <w:ind w:firstLine="0"/>
              <w:jc w:val="both"/>
              <w:rPr>
                <w:sz w:val="24"/>
                <w:szCs w:val="24"/>
              </w:rPr>
            </w:pPr>
            <w:r w:rsidRPr="00B81665">
              <w:rPr>
                <w:sz w:val="24"/>
                <w:szCs w:val="24"/>
              </w:rPr>
              <w:t>2023</w:t>
            </w:r>
          </w:p>
        </w:tc>
        <w:tc>
          <w:tcPr>
            <w:tcW w:w="2410"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117.398.105</w:t>
            </w:r>
          </w:p>
        </w:tc>
        <w:tc>
          <w:tcPr>
            <w:tcW w:w="692" w:type="dxa"/>
            <w:shd w:val="clear" w:color="auto" w:fill="auto"/>
            <w:vAlign w:val="center"/>
          </w:tcPr>
          <w:p w:rsidR="00B81665" w:rsidRPr="00B81665" w:rsidRDefault="00B81665" w:rsidP="00B81665">
            <w:pPr>
              <w:pStyle w:val="BodyText1"/>
              <w:ind w:left="-30" w:firstLine="0"/>
              <w:jc w:val="both"/>
              <w:rPr>
                <w:sz w:val="24"/>
                <w:szCs w:val="24"/>
              </w:rPr>
            </w:pPr>
            <w:r w:rsidRPr="00B81665">
              <w:rPr>
                <w:sz w:val="24"/>
                <w:szCs w:val="24"/>
              </w:rPr>
              <w:t>2023</w:t>
            </w:r>
          </w:p>
        </w:tc>
        <w:tc>
          <w:tcPr>
            <w:tcW w:w="2237" w:type="dxa"/>
            <w:shd w:val="clear" w:color="auto" w:fill="auto"/>
            <w:vAlign w:val="center"/>
          </w:tcPr>
          <w:p w:rsidR="00B81665" w:rsidRPr="00B81665" w:rsidRDefault="00B81665" w:rsidP="00B81665">
            <w:pPr>
              <w:pStyle w:val="BodyText1"/>
              <w:ind w:left="-30" w:firstLine="0"/>
              <w:jc w:val="both"/>
              <w:rPr>
                <w:sz w:val="24"/>
                <w:szCs w:val="24"/>
              </w:rPr>
            </w:pPr>
            <w:proofErr w:type="spellStart"/>
            <w:r w:rsidRPr="00B81665">
              <w:rPr>
                <w:sz w:val="24"/>
                <w:szCs w:val="24"/>
              </w:rPr>
              <w:t>Rp</w:t>
            </w:r>
            <w:proofErr w:type="spellEnd"/>
            <w:r w:rsidRPr="00B81665">
              <w:rPr>
                <w:sz w:val="24"/>
                <w:szCs w:val="24"/>
              </w:rPr>
              <w:t>.            8.096.811</w:t>
            </w:r>
          </w:p>
        </w:tc>
      </w:tr>
    </w:tbl>
    <w:p w:rsidR="00B81665" w:rsidRPr="00B81665" w:rsidRDefault="00B81665" w:rsidP="00B81665">
      <w:pPr>
        <w:pStyle w:val="BodyText1"/>
        <w:ind w:firstLine="0"/>
        <w:jc w:val="both"/>
        <w:rPr>
          <w:i/>
          <w:iCs/>
          <w:sz w:val="24"/>
          <w:szCs w:val="24"/>
        </w:rPr>
      </w:pPr>
      <w:r w:rsidRPr="00B81665">
        <w:rPr>
          <w:i/>
          <w:iCs/>
          <w:color w:val="000000"/>
          <w:sz w:val="24"/>
          <w:szCs w:val="24"/>
          <w:lang w:val="id-ID" w:eastAsia="id-ID" w:bidi="id-ID"/>
        </w:rPr>
        <w:t>Sumber: idx.co.id</w:t>
      </w:r>
    </w:p>
    <w:p w:rsidR="00B81665" w:rsidRPr="00B81665" w:rsidRDefault="00B81665" w:rsidP="00B81665">
      <w:pPr>
        <w:pStyle w:val="BodyText1"/>
        <w:ind w:firstLine="600"/>
        <w:jc w:val="both"/>
        <w:rPr>
          <w:color w:val="0D0D0D"/>
          <w:sz w:val="24"/>
          <w:szCs w:val="24"/>
          <w:lang w:bidi="id-ID"/>
        </w:rPr>
      </w:pPr>
      <w:bookmarkStart w:id="13" w:name="bookmark13"/>
      <w:bookmarkStart w:id="14" w:name="_Toc149824055"/>
      <w:bookmarkStart w:id="15" w:name="_Toc149824154"/>
      <w:bookmarkStart w:id="16" w:name="_Toc149824217"/>
      <w:bookmarkStart w:id="17" w:name="_Toc149824572"/>
      <w:proofErr w:type="spellStart"/>
      <w:r w:rsidRPr="00B81665">
        <w:rPr>
          <w:color w:val="0D0D0D"/>
          <w:sz w:val="24"/>
          <w:szCs w:val="24"/>
          <w:lang w:bidi="id-ID"/>
        </w:rPr>
        <w:t>Berdasarkan</w:t>
      </w:r>
      <w:proofErr w:type="spellEnd"/>
      <w:r w:rsidRPr="00B81665">
        <w:rPr>
          <w:color w:val="0D0D0D"/>
          <w:sz w:val="24"/>
          <w:szCs w:val="24"/>
          <w:lang w:bidi="id-ID"/>
        </w:rPr>
        <w:t xml:space="preserve"> </w:t>
      </w:r>
      <w:proofErr w:type="spellStart"/>
      <w:r w:rsidRPr="00B81665">
        <w:rPr>
          <w:color w:val="0D0D0D"/>
          <w:sz w:val="24"/>
          <w:szCs w:val="24"/>
          <w:lang w:bidi="id-ID"/>
        </w:rPr>
        <w:t>tabel</w:t>
      </w:r>
      <w:proofErr w:type="spellEnd"/>
      <w:r w:rsidRPr="00B81665">
        <w:rPr>
          <w:color w:val="0D0D0D"/>
          <w:sz w:val="24"/>
          <w:szCs w:val="24"/>
          <w:lang w:bidi="id-ID"/>
        </w:rPr>
        <w:t xml:space="preserve"> </w:t>
      </w:r>
      <w:proofErr w:type="spellStart"/>
      <w:r w:rsidRPr="00B81665">
        <w:rPr>
          <w:color w:val="0D0D0D"/>
          <w:sz w:val="24"/>
          <w:szCs w:val="24"/>
          <w:lang w:bidi="id-ID"/>
        </w:rPr>
        <w:t>diatas</w:t>
      </w:r>
      <w:proofErr w:type="spellEnd"/>
      <w:r w:rsidRPr="00B81665">
        <w:rPr>
          <w:color w:val="0D0D0D"/>
          <w:sz w:val="24"/>
          <w:szCs w:val="24"/>
          <w:lang w:bidi="id-ID"/>
        </w:rPr>
        <w:t xml:space="preserve"> </w:t>
      </w:r>
      <w:proofErr w:type="spellStart"/>
      <w:r w:rsidRPr="00B81665">
        <w:rPr>
          <w:color w:val="0D0D0D"/>
          <w:sz w:val="24"/>
          <w:szCs w:val="24"/>
          <w:lang w:bidi="id-ID"/>
        </w:rPr>
        <w:t>bahwa</w:t>
      </w:r>
      <w:proofErr w:type="spellEnd"/>
      <w:r w:rsidRPr="00B81665">
        <w:rPr>
          <w:color w:val="0D0D0D"/>
          <w:sz w:val="24"/>
          <w:szCs w:val="24"/>
          <w:lang w:bidi="id-ID"/>
        </w:rPr>
        <w:t xml:space="preserve"> PT. FAPA </w:t>
      </w:r>
      <w:proofErr w:type="spellStart"/>
      <w:r w:rsidRPr="00B81665">
        <w:rPr>
          <w:color w:val="0D0D0D"/>
          <w:sz w:val="24"/>
          <w:szCs w:val="24"/>
          <w:lang w:bidi="id-ID"/>
        </w:rPr>
        <w:t>menunjukkan</w:t>
      </w:r>
      <w:proofErr w:type="spellEnd"/>
      <w:r w:rsidRPr="00B81665">
        <w:rPr>
          <w:color w:val="0D0D0D"/>
          <w:sz w:val="24"/>
          <w:szCs w:val="24"/>
          <w:lang w:bidi="id-ID"/>
        </w:rPr>
        <w:t xml:space="preserve"> </w:t>
      </w:r>
      <w:proofErr w:type="spellStart"/>
      <w:r w:rsidRPr="00B81665">
        <w:rPr>
          <w:color w:val="0D0D0D"/>
          <w:sz w:val="24"/>
          <w:szCs w:val="24"/>
          <w:lang w:bidi="id-ID"/>
        </w:rPr>
        <w:t>peningkatan</w:t>
      </w:r>
      <w:proofErr w:type="spellEnd"/>
      <w:r w:rsidRPr="00B81665">
        <w:rPr>
          <w:color w:val="0D0D0D"/>
          <w:sz w:val="24"/>
          <w:szCs w:val="24"/>
          <w:lang w:bidi="id-ID"/>
        </w:rPr>
        <w:t xml:space="preserve"> </w:t>
      </w:r>
      <w:proofErr w:type="spellStart"/>
      <w:r w:rsidRPr="00B81665">
        <w:rPr>
          <w:color w:val="0D0D0D"/>
          <w:sz w:val="24"/>
          <w:szCs w:val="24"/>
          <w:lang w:bidi="id-ID"/>
        </w:rPr>
        <w:t>pendapatan</w:t>
      </w:r>
      <w:proofErr w:type="spellEnd"/>
      <w:r w:rsidRPr="00B81665">
        <w:rPr>
          <w:color w:val="0D0D0D"/>
          <w:sz w:val="24"/>
          <w:szCs w:val="24"/>
          <w:lang w:bidi="id-ID"/>
        </w:rPr>
        <w:t xml:space="preserve"> yang </w:t>
      </w:r>
      <w:proofErr w:type="spellStart"/>
      <w:r w:rsidRPr="00B81665">
        <w:rPr>
          <w:color w:val="0D0D0D"/>
          <w:sz w:val="24"/>
          <w:szCs w:val="24"/>
          <w:lang w:bidi="id-ID"/>
        </w:rPr>
        <w:t>signifikan</w:t>
      </w:r>
      <w:proofErr w:type="spellEnd"/>
      <w:r w:rsidRPr="00B81665">
        <w:rPr>
          <w:color w:val="0D0D0D"/>
          <w:sz w:val="24"/>
          <w:szCs w:val="24"/>
          <w:lang w:bidi="id-ID"/>
        </w:rPr>
        <w:t xml:space="preserve"> </w:t>
      </w:r>
      <w:proofErr w:type="spellStart"/>
      <w:r w:rsidRPr="00B81665">
        <w:rPr>
          <w:color w:val="0D0D0D"/>
          <w:sz w:val="24"/>
          <w:szCs w:val="24"/>
          <w:lang w:bidi="id-ID"/>
        </w:rPr>
        <w:t>dari</w:t>
      </w:r>
      <w:proofErr w:type="spellEnd"/>
      <w:r w:rsidRPr="00B81665">
        <w:rPr>
          <w:color w:val="0D0D0D"/>
          <w:sz w:val="24"/>
          <w:szCs w:val="24"/>
          <w:lang w:bidi="id-ID"/>
        </w:rPr>
        <w:t xml:space="preserve"> </w:t>
      </w:r>
      <w:proofErr w:type="spellStart"/>
      <w:r w:rsidRPr="00B81665">
        <w:rPr>
          <w:color w:val="0D0D0D"/>
          <w:sz w:val="24"/>
          <w:szCs w:val="24"/>
          <w:lang w:bidi="id-ID"/>
        </w:rPr>
        <w:t>Rp</w:t>
      </w:r>
      <w:proofErr w:type="spellEnd"/>
      <w:r w:rsidRPr="00B81665">
        <w:rPr>
          <w:color w:val="0D0D0D"/>
          <w:sz w:val="24"/>
          <w:szCs w:val="24"/>
          <w:lang w:bidi="id-ID"/>
        </w:rPr>
        <w:t xml:space="preserve">. 3,5 </w:t>
      </w:r>
      <w:proofErr w:type="spellStart"/>
      <w:r w:rsidRPr="00B81665">
        <w:rPr>
          <w:color w:val="0D0D0D"/>
          <w:sz w:val="24"/>
          <w:szCs w:val="24"/>
          <w:lang w:bidi="id-ID"/>
        </w:rPr>
        <w:t>triliun</w:t>
      </w:r>
      <w:proofErr w:type="spellEnd"/>
      <w:r w:rsidRPr="00B81665">
        <w:rPr>
          <w:color w:val="0D0D0D"/>
          <w:sz w:val="24"/>
          <w:szCs w:val="24"/>
          <w:lang w:bidi="id-ID"/>
        </w:rPr>
        <w:t xml:space="preserve"> pada </w:t>
      </w:r>
      <w:proofErr w:type="spellStart"/>
      <w:r w:rsidRPr="00B81665">
        <w:rPr>
          <w:color w:val="0D0D0D"/>
          <w:sz w:val="24"/>
          <w:szCs w:val="24"/>
          <w:lang w:bidi="id-ID"/>
        </w:rPr>
        <w:t>tahun</w:t>
      </w:r>
      <w:proofErr w:type="spellEnd"/>
      <w:r w:rsidRPr="00B81665">
        <w:rPr>
          <w:color w:val="0D0D0D"/>
          <w:sz w:val="24"/>
          <w:szCs w:val="24"/>
          <w:lang w:bidi="id-ID"/>
        </w:rPr>
        <w:t xml:space="preserve"> 2021 </w:t>
      </w:r>
      <w:proofErr w:type="spellStart"/>
      <w:r w:rsidRPr="00B81665">
        <w:rPr>
          <w:color w:val="0D0D0D"/>
          <w:sz w:val="24"/>
          <w:szCs w:val="24"/>
          <w:lang w:bidi="id-ID"/>
        </w:rPr>
        <w:t>menjadi</w:t>
      </w:r>
      <w:proofErr w:type="spellEnd"/>
      <w:r w:rsidRPr="00B81665">
        <w:rPr>
          <w:color w:val="0D0D0D"/>
          <w:sz w:val="24"/>
          <w:szCs w:val="24"/>
          <w:lang w:bidi="id-ID"/>
        </w:rPr>
        <w:t xml:space="preserve"> </w:t>
      </w:r>
      <w:proofErr w:type="spellStart"/>
      <w:r w:rsidRPr="00B81665">
        <w:rPr>
          <w:color w:val="0D0D0D"/>
          <w:sz w:val="24"/>
          <w:szCs w:val="24"/>
          <w:lang w:bidi="id-ID"/>
        </w:rPr>
        <w:t>Rp</w:t>
      </w:r>
      <w:proofErr w:type="spellEnd"/>
      <w:r w:rsidRPr="00B81665">
        <w:rPr>
          <w:color w:val="0D0D0D"/>
          <w:sz w:val="24"/>
          <w:szCs w:val="24"/>
          <w:lang w:bidi="id-ID"/>
        </w:rPr>
        <w:t xml:space="preserve">. 5,1 </w:t>
      </w:r>
      <w:proofErr w:type="spellStart"/>
      <w:r w:rsidRPr="00B81665">
        <w:rPr>
          <w:color w:val="0D0D0D"/>
          <w:sz w:val="24"/>
          <w:szCs w:val="24"/>
          <w:lang w:bidi="id-ID"/>
        </w:rPr>
        <w:t>triliun</w:t>
      </w:r>
      <w:proofErr w:type="spellEnd"/>
      <w:r w:rsidRPr="00B81665">
        <w:rPr>
          <w:color w:val="0D0D0D"/>
          <w:sz w:val="24"/>
          <w:szCs w:val="24"/>
          <w:lang w:bidi="id-ID"/>
        </w:rPr>
        <w:t xml:space="preserve"> pada </w:t>
      </w:r>
      <w:proofErr w:type="spellStart"/>
      <w:r w:rsidRPr="00B81665">
        <w:rPr>
          <w:color w:val="0D0D0D"/>
          <w:sz w:val="24"/>
          <w:szCs w:val="24"/>
          <w:lang w:bidi="id-ID"/>
        </w:rPr>
        <w:t>tahun</w:t>
      </w:r>
      <w:proofErr w:type="spellEnd"/>
      <w:r w:rsidRPr="00B81665">
        <w:rPr>
          <w:color w:val="0D0D0D"/>
          <w:sz w:val="24"/>
          <w:szCs w:val="24"/>
          <w:lang w:bidi="id-ID"/>
        </w:rPr>
        <w:t xml:space="preserve"> 2023. </w:t>
      </w:r>
      <w:proofErr w:type="spellStart"/>
      <w:r w:rsidRPr="00B81665">
        <w:rPr>
          <w:color w:val="0D0D0D"/>
          <w:sz w:val="24"/>
          <w:szCs w:val="24"/>
          <w:lang w:bidi="id-ID"/>
        </w:rPr>
        <w:t>Namun</w:t>
      </w:r>
      <w:proofErr w:type="spellEnd"/>
      <w:r w:rsidRPr="00B81665">
        <w:rPr>
          <w:color w:val="0D0D0D"/>
          <w:sz w:val="24"/>
          <w:szCs w:val="24"/>
          <w:lang w:bidi="id-ID"/>
        </w:rPr>
        <w:t xml:space="preserve">, </w:t>
      </w:r>
      <w:proofErr w:type="spellStart"/>
      <w:r w:rsidRPr="00B81665">
        <w:rPr>
          <w:color w:val="0D0D0D"/>
          <w:sz w:val="24"/>
          <w:szCs w:val="24"/>
          <w:lang w:bidi="id-ID"/>
        </w:rPr>
        <w:t>laba</w:t>
      </w:r>
      <w:proofErr w:type="spellEnd"/>
      <w:r w:rsidRPr="00B81665">
        <w:rPr>
          <w:color w:val="0D0D0D"/>
          <w:sz w:val="24"/>
          <w:szCs w:val="24"/>
          <w:lang w:bidi="id-ID"/>
        </w:rPr>
        <w:t xml:space="preserve"> </w:t>
      </w:r>
      <w:proofErr w:type="spellStart"/>
      <w:r w:rsidRPr="00B81665">
        <w:rPr>
          <w:color w:val="0D0D0D"/>
          <w:sz w:val="24"/>
          <w:szCs w:val="24"/>
          <w:lang w:bidi="id-ID"/>
        </w:rPr>
        <w:t>perusahaan</w:t>
      </w:r>
      <w:proofErr w:type="spellEnd"/>
      <w:r w:rsidRPr="00B81665">
        <w:rPr>
          <w:color w:val="0D0D0D"/>
          <w:sz w:val="24"/>
          <w:szCs w:val="24"/>
          <w:lang w:bidi="id-ID"/>
        </w:rPr>
        <w:t xml:space="preserve"> </w:t>
      </w:r>
      <w:proofErr w:type="spellStart"/>
      <w:r w:rsidRPr="00B81665">
        <w:rPr>
          <w:color w:val="0D0D0D"/>
          <w:sz w:val="24"/>
          <w:szCs w:val="24"/>
          <w:lang w:bidi="id-ID"/>
        </w:rPr>
        <w:t>tersebut</w:t>
      </w:r>
      <w:proofErr w:type="spellEnd"/>
      <w:r w:rsidRPr="00B81665">
        <w:rPr>
          <w:color w:val="0D0D0D"/>
          <w:sz w:val="24"/>
          <w:szCs w:val="24"/>
          <w:lang w:bidi="id-ID"/>
        </w:rPr>
        <w:t xml:space="preserve"> </w:t>
      </w:r>
      <w:proofErr w:type="spellStart"/>
      <w:r w:rsidRPr="00B81665">
        <w:rPr>
          <w:color w:val="0D0D0D"/>
          <w:sz w:val="24"/>
          <w:szCs w:val="24"/>
          <w:lang w:bidi="id-ID"/>
        </w:rPr>
        <w:t>fluktuatif</w:t>
      </w:r>
      <w:proofErr w:type="spellEnd"/>
      <w:r w:rsidRPr="00B81665">
        <w:rPr>
          <w:color w:val="0D0D0D"/>
          <w:sz w:val="24"/>
          <w:szCs w:val="24"/>
          <w:lang w:bidi="id-ID"/>
        </w:rPr>
        <w:t xml:space="preserve">, </w:t>
      </w:r>
      <w:proofErr w:type="spellStart"/>
      <w:r w:rsidRPr="00B81665">
        <w:rPr>
          <w:color w:val="0D0D0D"/>
          <w:sz w:val="24"/>
          <w:szCs w:val="24"/>
          <w:lang w:bidi="id-ID"/>
        </w:rPr>
        <w:t>dengan</w:t>
      </w:r>
      <w:proofErr w:type="spellEnd"/>
      <w:r w:rsidRPr="00B81665">
        <w:rPr>
          <w:color w:val="0D0D0D"/>
          <w:sz w:val="24"/>
          <w:szCs w:val="24"/>
          <w:lang w:bidi="id-ID"/>
        </w:rPr>
        <w:t xml:space="preserve"> </w:t>
      </w:r>
      <w:proofErr w:type="spellStart"/>
      <w:r w:rsidRPr="00B81665">
        <w:rPr>
          <w:color w:val="0D0D0D"/>
          <w:sz w:val="24"/>
          <w:szCs w:val="24"/>
          <w:lang w:bidi="id-ID"/>
        </w:rPr>
        <w:t>kenaikan</w:t>
      </w:r>
      <w:proofErr w:type="spellEnd"/>
      <w:r w:rsidRPr="00B81665">
        <w:rPr>
          <w:color w:val="0D0D0D"/>
          <w:sz w:val="24"/>
          <w:szCs w:val="24"/>
          <w:lang w:bidi="id-ID"/>
        </w:rPr>
        <w:t xml:space="preserve"> </w:t>
      </w:r>
      <w:proofErr w:type="spellStart"/>
      <w:r w:rsidRPr="00B81665">
        <w:rPr>
          <w:color w:val="0D0D0D"/>
          <w:sz w:val="24"/>
          <w:szCs w:val="24"/>
          <w:lang w:bidi="id-ID"/>
        </w:rPr>
        <w:t>besar</w:t>
      </w:r>
      <w:proofErr w:type="spellEnd"/>
      <w:r w:rsidRPr="00B81665">
        <w:rPr>
          <w:color w:val="0D0D0D"/>
          <w:sz w:val="24"/>
          <w:szCs w:val="24"/>
          <w:lang w:bidi="id-ID"/>
        </w:rPr>
        <w:t xml:space="preserve"> pada </w:t>
      </w:r>
      <w:proofErr w:type="spellStart"/>
      <w:r w:rsidRPr="00B81665">
        <w:rPr>
          <w:color w:val="0D0D0D"/>
          <w:sz w:val="24"/>
          <w:szCs w:val="24"/>
          <w:lang w:bidi="id-ID"/>
        </w:rPr>
        <w:t>tahun</w:t>
      </w:r>
      <w:proofErr w:type="spellEnd"/>
      <w:r w:rsidRPr="00B81665">
        <w:rPr>
          <w:color w:val="0D0D0D"/>
          <w:sz w:val="24"/>
          <w:szCs w:val="24"/>
          <w:lang w:bidi="id-ID"/>
        </w:rPr>
        <w:t xml:space="preserve"> 2022 </w:t>
      </w:r>
      <w:proofErr w:type="spellStart"/>
      <w:r w:rsidRPr="00B81665">
        <w:rPr>
          <w:color w:val="0D0D0D"/>
          <w:sz w:val="24"/>
          <w:szCs w:val="24"/>
          <w:lang w:bidi="id-ID"/>
        </w:rPr>
        <w:t>menjadi</w:t>
      </w:r>
      <w:proofErr w:type="spellEnd"/>
      <w:r w:rsidRPr="00B81665">
        <w:rPr>
          <w:color w:val="0D0D0D"/>
          <w:sz w:val="24"/>
          <w:szCs w:val="24"/>
          <w:lang w:bidi="id-ID"/>
        </w:rPr>
        <w:t xml:space="preserve"> </w:t>
      </w:r>
      <w:proofErr w:type="spellStart"/>
      <w:r w:rsidRPr="00B81665">
        <w:rPr>
          <w:color w:val="0D0D0D"/>
          <w:sz w:val="24"/>
          <w:szCs w:val="24"/>
          <w:lang w:bidi="id-ID"/>
        </w:rPr>
        <w:t>Rp</w:t>
      </w:r>
      <w:proofErr w:type="spellEnd"/>
      <w:r w:rsidRPr="00B81665">
        <w:rPr>
          <w:color w:val="0D0D0D"/>
          <w:sz w:val="24"/>
          <w:szCs w:val="24"/>
          <w:lang w:bidi="id-ID"/>
        </w:rPr>
        <w:t xml:space="preserve">. 749 </w:t>
      </w:r>
      <w:proofErr w:type="spellStart"/>
      <w:r w:rsidRPr="00B81665">
        <w:rPr>
          <w:color w:val="0D0D0D"/>
          <w:sz w:val="24"/>
          <w:szCs w:val="24"/>
          <w:lang w:bidi="id-ID"/>
        </w:rPr>
        <w:t>miliar</w:t>
      </w:r>
      <w:proofErr w:type="spellEnd"/>
      <w:r w:rsidRPr="00B81665">
        <w:rPr>
          <w:color w:val="0D0D0D"/>
          <w:sz w:val="24"/>
          <w:szCs w:val="24"/>
          <w:lang w:bidi="id-ID"/>
        </w:rPr>
        <w:t xml:space="preserve">, </w:t>
      </w:r>
      <w:proofErr w:type="spellStart"/>
      <w:r w:rsidRPr="00B81665">
        <w:rPr>
          <w:color w:val="0D0D0D"/>
          <w:sz w:val="24"/>
          <w:szCs w:val="24"/>
          <w:lang w:bidi="id-ID"/>
        </w:rPr>
        <w:t>kemudian</w:t>
      </w:r>
      <w:proofErr w:type="spellEnd"/>
      <w:r w:rsidRPr="00B81665">
        <w:rPr>
          <w:color w:val="0D0D0D"/>
          <w:sz w:val="24"/>
          <w:szCs w:val="24"/>
          <w:lang w:bidi="id-ID"/>
        </w:rPr>
        <w:t xml:space="preserve"> </w:t>
      </w:r>
      <w:proofErr w:type="spellStart"/>
      <w:r w:rsidRPr="00B81665">
        <w:rPr>
          <w:color w:val="0D0D0D"/>
          <w:sz w:val="24"/>
          <w:szCs w:val="24"/>
          <w:lang w:bidi="id-ID"/>
        </w:rPr>
        <w:t>turun</w:t>
      </w:r>
      <w:proofErr w:type="spellEnd"/>
      <w:r w:rsidRPr="00B81665">
        <w:rPr>
          <w:color w:val="0D0D0D"/>
          <w:sz w:val="24"/>
          <w:szCs w:val="24"/>
          <w:lang w:bidi="id-ID"/>
        </w:rPr>
        <w:t xml:space="preserve"> </w:t>
      </w:r>
      <w:proofErr w:type="spellStart"/>
      <w:r w:rsidRPr="00B81665">
        <w:rPr>
          <w:color w:val="0D0D0D"/>
          <w:sz w:val="24"/>
          <w:szCs w:val="24"/>
          <w:lang w:bidi="id-ID"/>
        </w:rPr>
        <w:t>drastis</w:t>
      </w:r>
      <w:proofErr w:type="spellEnd"/>
      <w:r w:rsidRPr="00B81665">
        <w:rPr>
          <w:color w:val="0D0D0D"/>
          <w:sz w:val="24"/>
          <w:szCs w:val="24"/>
          <w:lang w:bidi="id-ID"/>
        </w:rPr>
        <w:t xml:space="preserve"> pada </w:t>
      </w:r>
      <w:proofErr w:type="spellStart"/>
      <w:r w:rsidRPr="00B81665">
        <w:rPr>
          <w:color w:val="0D0D0D"/>
          <w:sz w:val="24"/>
          <w:szCs w:val="24"/>
          <w:lang w:bidi="id-ID"/>
        </w:rPr>
        <w:t>tahun</w:t>
      </w:r>
      <w:proofErr w:type="spellEnd"/>
      <w:r w:rsidRPr="00B81665">
        <w:rPr>
          <w:color w:val="0D0D0D"/>
          <w:sz w:val="24"/>
          <w:szCs w:val="24"/>
          <w:lang w:bidi="id-ID"/>
        </w:rPr>
        <w:t xml:space="preserve"> 2023 </w:t>
      </w:r>
      <w:proofErr w:type="spellStart"/>
      <w:r w:rsidRPr="00B81665">
        <w:rPr>
          <w:color w:val="0D0D0D"/>
          <w:sz w:val="24"/>
          <w:szCs w:val="24"/>
          <w:lang w:bidi="id-ID"/>
        </w:rPr>
        <w:t>menjadi</w:t>
      </w:r>
      <w:proofErr w:type="spellEnd"/>
      <w:r w:rsidRPr="00B81665">
        <w:rPr>
          <w:color w:val="0D0D0D"/>
          <w:sz w:val="24"/>
          <w:szCs w:val="24"/>
          <w:lang w:bidi="id-ID"/>
        </w:rPr>
        <w:t xml:space="preserve"> </w:t>
      </w:r>
      <w:proofErr w:type="spellStart"/>
      <w:r w:rsidRPr="00B81665">
        <w:rPr>
          <w:color w:val="0D0D0D"/>
          <w:sz w:val="24"/>
          <w:szCs w:val="24"/>
          <w:lang w:bidi="id-ID"/>
        </w:rPr>
        <w:t>Rp</w:t>
      </w:r>
      <w:proofErr w:type="spellEnd"/>
      <w:r w:rsidRPr="00B81665">
        <w:rPr>
          <w:color w:val="0D0D0D"/>
          <w:sz w:val="24"/>
          <w:szCs w:val="24"/>
          <w:lang w:bidi="id-ID"/>
        </w:rPr>
        <w:t xml:space="preserve">. 162 </w:t>
      </w:r>
      <w:proofErr w:type="spellStart"/>
      <w:r w:rsidRPr="00B81665">
        <w:rPr>
          <w:color w:val="0D0D0D"/>
          <w:sz w:val="24"/>
          <w:szCs w:val="24"/>
          <w:lang w:bidi="id-ID"/>
        </w:rPr>
        <w:t>miliar</w:t>
      </w:r>
      <w:proofErr w:type="spellEnd"/>
      <w:r w:rsidRPr="00B81665">
        <w:rPr>
          <w:color w:val="0D0D0D"/>
          <w:sz w:val="24"/>
          <w:szCs w:val="24"/>
          <w:lang w:bidi="id-ID"/>
        </w:rPr>
        <w:t xml:space="preserve">. PT. SGRO juga </w:t>
      </w:r>
      <w:proofErr w:type="spellStart"/>
      <w:r w:rsidRPr="00B81665">
        <w:rPr>
          <w:color w:val="0D0D0D"/>
          <w:sz w:val="24"/>
          <w:szCs w:val="24"/>
          <w:lang w:bidi="id-ID"/>
        </w:rPr>
        <w:t>mengalami</w:t>
      </w:r>
      <w:proofErr w:type="spellEnd"/>
      <w:r w:rsidRPr="00B81665">
        <w:rPr>
          <w:color w:val="0D0D0D"/>
          <w:sz w:val="24"/>
          <w:szCs w:val="24"/>
          <w:lang w:bidi="id-ID"/>
        </w:rPr>
        <w:t xml:space="preserve"> </w:t>
      </w:r>
      <w:proofErr w:type="spellStart"/>
      <w:r w:rsidRPr="00B81665">
        <w:rPr>
          <w:color w:val="0D0D0D"/>
          <w:sz w:val="24"/>
          <w:szCs w:val="24"/>
          <w:lang w:bidi="id-ID"/>
        </w:rPr>
        <w:t>kenaikan</w:t>
      </w:r>
      <w:proofErr w:type="spellEnd"/>
      <w:r w:rsidRPr="00B81665">
        <w:rPr>
          <w:color w:val="0D0D0D"/>
          <w:sz w:val="24"/>
          <w:szCs w:val="24"/>
          <w:lang w:bidi="id-ID"/>
        </w:rPr>
        <w:t xml:space="preserve"> </w:t>
      </w:r>
      <w:proofErr w:type="spellStart"/>
      <w:r w:rsidRPr="00B81665">
        <w:rPr>
          <w:color w:val="0D0D0D"/>
          <w:sz w:val="24"/>
          <w:szCs w:val="24"/>
          <w:lang w:bidi="id-ID"/>
        </w:rPr>
        <w:t>pendapatan</w:t>
      </w:r>
      <w:proofErr w:type="spellEnd"/>
      <w:r w:rsidRPr="00B81665">
        <w:rPr>
          <w:color w:val="0D0D0D"/>
          <w:sz w:val="24"/>
          <w:szCs w:val="24"/>
          <w:lang w:bidi="id-ID"/>
        </w:rPr>
        <w:t xml:space="preserve"> yang </w:t>
      </w:r>
      <w:proofErr w:type="spellStart"/>
      <w:r w:rsidRPr="00B81665">
        <w:rPr>
          <w:color w:val="0D0D0D"/>
          <w:sz w:val="24"/>
          <w:szCs w:val="24"/>
          <w:lang w:bidi="id-ID"/>
        </w:rPr>
        <w:t>stabil</w:t>
      </w:r>
      <w:proofErr w:type="spellEnd"/>
      <w:r w:rsidRPr="00B81665">
        <w:rPr>
          <w:color w:val="0D0D0D"/>
          <w:sz w:val="24"/>
          <w:szCs w:val="24"/>
          <w:lang w:bidi="id-ID"/>
        </w:rPr>
        <w:t xml:space="preserve"> </w:t>
      </w:r>
      <w:proofErr w:type="spellStart"/>
      <w:r w:rsidRPr="00B81665">
        <w:rPr>
          <w:color w:val="0D0D0D"/>
          <w:sz w:val="24"/>
          <w:szCs w:val="24"/>
          <w:lang w:bidi="id-ID"/>
        </w:rPr>
        <w:t>dari</w:t>
      </w:r>
      <w:proofErr w:type="spellEnd"/>
      <w:r w:rsidRPr="00B81665">
        <w:rPr>
          <w:color w:val="0D0D0D"/>
          <w:sz w:val="24"/>
          <w:szCs w:val="24"/>
          <w:lang w:bidi="id-ID"/>
        </w:rPr>
        <w:t xml:space="preserve"> </w:t>
      </w:r>
      <w:proofErr w:type="spellStart"/>
      <w:r w:rsidRPr="00B81665">
        <w:rPr>
          <w:color w:val="0D0D0D"/>
          <w:sz w:val="24"/>
          <w:szCs w:val="24"/>
          <w:lang w:bidi="id-ID"/>
        </w:rPr>
        <w:t>Rp</w:t>
      </w:r>
      <w:proofErr w:type="spellEnd"/>
      <w:r w:rsidRPr="00B81665">
        <w:rPr>
          <w:color w:val="0D0D0D"/>
          <w:sz w:val="24"/>
          <w:szCs w:val="24"/>
          <w:lang w:bidi="id-ID"/>
        </w:rPr>
        <w:t xml:space="preserve">. 5,4 </w:t>
      </w:r>
      <w:proofErr w:type="spellStart"/>
      <w:r w:rsidRPr="00B81665">
        <w:rPr>
          <w:color w:val="0D0D0D"/>
          <w:sz w:val="24"/>
          <w:szCs w:val="24"/>
          <w:lang w:bidi="id-ID"/>
        </w:rPr>
        <w:t>juta</w:t>
      </w:r>
      <w:proofErr w:type="spellEnd"/>
      <w:r w:rsidRPr="00B81665">
        <w:rPr>
          <w:color w:val="0D0D0D"/>
          <w:sz w:val="24"/>
          <w:szCs w:val="24"/>
          <w:lang w:bidi="id-ID"/>
        </w:rPr>
        <w:t xml:space="preserve"> pada </w:t>
      </w:r>
      <w:proofErr w:type="spellStart"/>
      <w:r w:rsidRPr="00B81665">
        <w:rPr>
          <w:color w:val="0D0D0D"/>
          <w:sz w:val="24"/>
          <w:szCs w:val="24"/>
          <w:lang w:bidi="id-ID"/>
        </w:rPr>
        <w:t>tahun</w:t>
      </w:r>
      <w:proofErr w:type="spellEnd"/>
      <w:r w:rsidRPr="00B81665">
        <w:rPr>
          <w:color w:val="0D0D0D"/>
          <w:sz w:val="24"/>
          <w:szCs w:val="24"/>
          <w:lang w:bidi="id-ID"/>
        </w:rPr>
        <w:t xml:space="preserve"> 2021 </w:t>
      </w:r>
      <w:proofErr w:type="spellStart"/>
      <w:r w:rsidRPr="00B81665">
        <w:rPr>
          <w:color w:val="0D0D0D"/>
          <w:sz w:val="24"/>
          <w:szCs w:val="24"/>
          <w:lang w:bidi="id-ID"/>
        </w:rPr>
        <w:t>menjadi</w:t>
      </w:r>
      <w:proofErr w:type="spellEnd"/>
      <w:r w:rsidRPr="00B81665">
        <w:rPr>
          <w:color w:val="0D0D0D"/>
          <w:sz w:val="24"/>
          <w:szCs w:val="24"/>
          <w:lang w:bidi="id-ID"/>
        </w:rPr>
        <w:t xml:space="preserve"> </w:t>
      </w:r>
      <w:proofErr w:type="spellStart"/>
      <w:r w:rsidRPr="00B81665">
        <w:rPr>
          <w:color w:val="0D0D0D"/>
          <w:sz w:val="24"/>
          <w:szCs w:val="24"/>
          <w:lang w:bidi="id-ID"/>
        </w:rPr>
        <w:t>Rp</w:t>
      </w:r>
      <w:proofErr w:type="spellEnd"/>
      <w:r w:rsidRPr="00B81665">
        <w:rPr>
          <w:color w:val="0D0D0D"/>
          <w:sz w:val="24"/>
          <w:szCs w:val="24"/>
          <w:lang w:bidi="id-ID"/>
        </w:rPr>
        <w:t xml:space="preserve">. 5,8 </w:t>
      </w:r>
      <w:proofErr w:type="spellStart"/>
      <w:r w:rsidRPr="00B81665">
        <w:rPr>
          <w:color w:val="0D0D0D"/>
          <w:sz w:val="24"/>
          <w:szCs w:val="24"/>
          <w:lang w:bidi="id-ID"/>
        </w:rPr>
        <w:t>juta</w:t>
      </w:r>
      <w:proofErr w:type="spellEnd"/>
      <w:r w:rsidRPr="00B81665">
        <w:rPr>
          <w:color w:val="0D0D0D"/>
          <w:sz w:val="24"/>
          <w:szCs w:val="24"/>
          <w:lang w:bidi="id-ID"/>
        </w:rPr>
        <w:t xml:space="preserve"> </w:t>
      </w:r>
      <w:r w:rsidRPr="00B81665">
        <w:rPr>
          <w:color w:val="0D0D0D"/>
          <w:sz w:val="24"/>
          <w:szCs w:val="24"/>
          <w:lang w:bidi="id-ID"/>
        </w:rPr>
        <w:lastRenderedPageBreak/>
        <w:t xml:space="preserve">pada </w:t>
      </w:r>
      <w:proofErr w:type="spellStart"/>
      <w:r w:rsidRPr="00B81665">
        <w:rPr>
          <w:color w:val="0D0D0D"/>
          <w:sz w:val="24"/>
          <w:szCs w:val="24"/>
          <w:lang w:bidi="id-ID"/>
        </w:rPr>
        <w:t>tahun</w:t>
      </w:r>
      <w:proofErr w:type="spellEnd"/>
      <w:r w:rsidRPr="00B81665">
        <w:rPr>
          <w:color w:val="0D0D0D"/>
          <w:sz w:val="24"/>
          <w:szCs w:val="24"/>
          <w:lang w:bidi="id-ID"/>
        </w:rPr>
        <w:t xml:space="preserve"> 2023, </w:t>
      </w:r>
      <w:proofErr w:type="spellStart"/>
      <w:r w:rsidRPr="00B81665">
        <w:rPr>
          <w:color w:val="0D0D0D"/>
          <w:sz w:val="24"/>
          <w:szCs w:val="24"/>
          <w:lang w:bidi="id-ID"/>
        </w:rPr>
        <w:t>tetapi</w:t>
      </w:r>
      <w:proofErr w:type="spellEnd"/>
      <w:r w:rsidRPr="00B81665">
        <w:rPr>
          <w:color w:val="0D0D0D"/>
          <w:sz w:val="24"/>
          <w:szCs w:val="24"/>
          <w:lang w:bidi="id-ID"/>
        </w:rPr>
        <w:t xml:space="preserve"> </w:t>
      </w:r>
      <w:proofErr w:type="spellStart"/>
      <w:r w:rsidRPr="00B81665">
        <w:rPr>
          <w:color w:val="0D0D0D"/>
          <w:sz w:val="24"/>
          <w:szCs w:val="24"/>
          <w:lang w:bidi="id-ID"/>
        </w:rPr>
        <w:t>laba</w:t>
      </w:r>
      <w:proofErr w:type="spellEnd"/>
      <w:r w:rsidRPr="00B81665">
        <w:rPr>
          <w:color w:val="0D0D0D"/>
          <w:sz w:val="24"/>
          <w:szCs w:val="24"/>
          <w:lang w:bidi="id-ID"/>
        </w:rPr>
        <w:t xml:space="preserve"> </w:t>
      </w:r>
      <w:proofErr w:type="spellStart"/>
      <w:r w:rsidRPr="00B81665">
        <w:rPr>
          <w:color w:val="0D0D0D"/>
          <w:sz w:val="24"/>
          <w:szCs w:val="24"/>
          <w:lang w:bidi="id-ID"/>
        </w:rPr>
        <w:t>mereka</w:t>
      </w:r>
      <w:proofErr w:type="spellEnd"/>
      <w:r w:rsidRPr="00B81665">
        <w:rPr>
          <w:color w:val="0D0D0D"/>
          <w:sz w:val="24"/>
          <w:szCs w:val="24"/>
          <w:lang w:bidi="id-ID"/>
        </w:rPr>
        <w:t xml:space="preserve"> </w:t>
      </w:r>
      <w:proofErr w:type="spellStart"/>
      <w:r w:rsidRPr="00B81665">
        <w:rPr>
          <w:color w:val="0D0D0D"/>
          <w:sz w:val="24"/>
          <w:szCs w:val="24"/>
          <w:lang w:bidi="id-ID"/>
        </w:rPr>
        <w:t>tidak</w:t>
      </w:r>
      <w:proofErr w:type="spellEnd"/>
      <w:r w:rsidRPr="00B81665">
        <w:rPr>
          <w:color w:val="0D0D0D"/>
          <w:sz w:val="24"/>
          <w:szCs w:val="24"/>
          <w:lang w:bidi="id-ID"/>
        </w:rPr>
        <w:t xml:space="preserve"> </w:t>
      </w:r>
      <w:proofErr w:type="spellStart"/>
      <w:r w:rsidRPr="00B81665">
        <w:rPr>
          <w:color w:val="0D0D0D"/>
          <w:sz w:val="24"/>
          <w:szCs w:val="24"/>
          <w:lang w:bidi="id-ID"/>
        </w:rPr>
        <w:t>menunjukkan</w:t>
      </w:r>
      <w:proofErr w:type="spellEnd"/>
      <w:r w:rsidRPr="00B81665">
        <w:rPr>
          <w:color w:val="0D0D0D"/>
          <w:sz w:val="24"/>
          <w:szCs w:val="24"/>
          <w:lang w:bidi="id-ID"/>
        </w:rPr>
        <w:t xml:space="preserve"> </w:t>
      </w:r>
      <w:proofErr w:type="spellStart"/>
      <w:r w:rsidRPr="00B81665">
        <w:rPr>
          <w:color w:val="0D0D0D"/>
          <w:sz w:val="24"/>
          <w:szCs w:val="24"/>
          <w:lang w:bidi="id-ID"/>
        </w:rPr>
        <w:t>pola</w:t>
      </w:r>
      <w:proofErr w:type="spellEnd"/>
      <w:r w:rsidRPr="00B81665">
        <w:rPr>
          <w:color w:val="0D0D0D"/>
          <w:sz w:val="24"/>
          <w:szCs w:val="24"/>
          <w:lang w:bidi="id-ID"/>
        </w:rPr>
        <w:t xml:space="preserve"> yang </w:t>
      </w:r>
      <w:proofErr w:type="spellStart"/>
      <w:r w:rsidRPr="00B81665">
        <w:rPr>
          <w:color w:val="0D0D0D"/>
          <w:sz w:val="24"/>
          <w:szCs w:val="24"/>
          <w:lang w:bidi="id-ID"/>
        </w:rPr>
        <w:t>konsisten</w:t>
      </w:r>
      <w:proofErr w:type="spellEnd"/>
      <w:r w:rsidRPr="00B81665">
        <w:rPr>
          <w:color w:val="0D0D0D"/>
          <w:sz w:val="24"/>
          <w:szCs w:val="24"/>
          <w:lang w:bidi="id-ID"/>
        </w:rPr>
        <w:t xml:space="preserve">, </w:t>
      </w:r>
      <w:proofErr w:type="spellStart"/>
      <w:r w:rsidRPr="00B81665">
        <w:rPr>
          <w:color w:val="0D0D0D"/>
          <w:sz w:val="24"/>
          <w:szCs w:val="24"/>
          <w:lang w:bidi="id-ID"/>
        </w:rPr>
        <w:t>dengan</w:t>
      </w:r>
      <w:proofErr w:type="spellEnd"/>
      <w:r w:rsidRPr="00B81665">
        <w:rPr>
          <w:color w:val="0D0D0D"/>
          <w:sz w:val="24"/>
          <w:szCs w:val="24"/>
          <w:lang w:bidi="id-ID"/>
        </w:rPr>
        <w:t xml:space="preserve"> </w:t>
      </w:r>
      <w:proofErr w:type="spellStart"/>
      <w:r w:rsidRPr="00B81665">
        <w:rPr>
          <w:color w:val="0D0D0D"/>
          <w:sz w:val="24"/>
          <w:szCs w:val="24"/>
          <w:lang w:bidi="id-ID"/>
        </w:rPr>
        <w:t>penurunan</w:t>
      </w:r>
      <w:proofErr w:type="spellEnd"/>
      <w:r w:rsidRPr="00B81665">
        <w:rPr>
          <w:color w:val="0D0D0D"/>
          <w:sz w:val="24"/>
          <w:szCs w:val="24"/>
          <w:lang w:bidi="id-ID"/>
        </w:rPr>
        <w:t xml:space="preserve"> pada </w:t>
      </w:r>
      <w:proofErr w:type="spellStart"/>
      <w:r w:rsidRPr="00B81665">
        <w:rPr>
          <w:color w:val="0D0D0D"/>
          <w:sz w:val="24"/>
          <w:szCs w:val="24"/>
          <w:lang w:bidi="id-ID"/>
        </w:rPr>
        <w:t>tahun</w:t>
      </w:r>
      <w:proofErr w:type="spellEnd"/>
      <w:r w:rsidRPr="00B81665">
        <w:rPr>
          <w:color w:val="0D0D0D"/>
          <w:sz w:val="24"/>
          <w:szCs w:val="24"/>
          <w:lang w:bidi="id-ID"/>
        </w:rPr>
        <w:t xml:space="preserve"> 2023.</w:t>
      </w:r>
    </w:p>
    <w:p w:rsidR="00B81665" w:rsidRPr="00B81665" w:rsidRDefault="00B81665" w:rsidP="00B81665">
      <w:pPr>
        <w:pStyle w:val="BodyText1"/>
        <w:ind w:firstLine="600"/>
        <w:jc w:val="both"/>
        <w:rPr>
          <w:color w:val="0D0D0D"/>
          <w:sz w:val="24"/>
          <w:szCs w:val="24"/>
          <w:lang w:bidi="id-ID"/>
        </w:rPr>
      </w:pPr>
      <w:r w:rsidRPr="00B81665">
        <w:rPr>
          <w:color w:val="0D0D0D"/>
          <w:sz w:val="24"/>
          <w:szCs w:val="24"/>
          <w:lang w:bidi="id-ID"/>
        </w:rPr>
        <w:t xml:space="preserve">PT. MKTR dan PT. WAPO </w:t>
      </w:r>
      <w:proofErr w:type="spellStart"/>
      <w:r w:rsidRPr="00B81665">
        <w:rPr>
          <w:color w:val="0D0D0D"/>
          <w:sz w:val="24"/>
          <w:szCs w:val="24"/>
          <w:lang w:bidi="id-ID"/>
        </w:rPr>
        <w:t>mengalami</w:t>
      </w:r>
      <w:proofErr w:type="spellEnd"/>
      <w:r w:rsidRPr="00B81665">
        <w:rPr>
          <w:color w:val="0D0D0D"/>
          <w:sz w:val="24"/>
          <w:szCs w:val="24"/>
          <w:lang w:bidi="id-ID"/>
        </w:rPr>
        <w:t xml:space="preserve"> </w:t>
      </w:r>
      <w:proofErr w:type="spellStart"/>
      <w:r w:rsidRPr="00B81665">
        <w:rPr>
          <w:color w:val="0D0D0D"/>
          <w:sz w:val="24"/>
          <w:szCs w:val="24"/>
          <w:lang w:bidi="id-ID"/>
        </w:rPr>
        <w:t>peningkatan</w:t>
      </w:r>
      <w:proofErr w:type="spellEnd"/>
      <w:r w:rsidRPr="00B81665">
        <w:rPr>
          <w:color w:val="0D0D0D"/>
          <w:sz w:val="24"/>
          <w:szCs w:val="24"/>
          <w:lang w:bidi="id-ID"/>
        </w:rPr>
        <w:t xml:space="preserve"> </w:t>
      </w:r>
      <w:proofErr w:type="spellStart"/>
      <w:r w:rsidRPr="00B81665">
        <w:rPr>
          <w:color w:val="0D0D0D"/>
          <w:sz w:val="24"/>
          <w:szCs w:val="24"/>
          <w:lang w:bidi="id-ID"/>
        </w:rPr>
        <w:t>pendapatan</w:t>
      </w:r>
      <w:proofErr w:type="spellEnd"/>
      <w:r w:rsidRPr="00B81665">
        <w:rPr>
          <w:color w:val="0D0D0D"/>
          <w:sz w:val="24"/>
          <w:szCs w:val="24"/>
          <w:lang w:bidi="id-ID"/>
        </w:rPr>
        <w:t xml:space="preserve"> yang </w:t>
      </w:r>
      <w:proofErr w:type="spellStart"/>
      <w:r w:rsidRPr="00B81665">
        <w:rPr>
          <w:color w:val="0D0D0D"/>
          <w:sz w:val="24"/>
          <w:szCs w:val="24"/>
          <w:lang w:bidi="id-ID"/>
        </w:rPr>
        <w:t>cukup</w:t>
      </w:r>
      <w:proofErr w:type="spellEnd"/>
      <w:r w:rsidRPr="00B81665">
        <w:rPr>
          <w:color w:val="0D0D0D"/>
          <w:sz w:val="24"/>
          <w:szCs w:val="24"/>
          <w:lang w:bidi="id-ID"/>
        </w:rPr>
        <w:t xml:space="preserve"> </w:t>
      </w:r>
      <w:proofErr w:type="spellStart"/>
      <w:r w:rsidRPr="00B81665">
        <w:rPr>
          <w:color w:val="0D0D0D"/>
          <w:sz w:val="24"/>
          <w:szCs w:val="24"/>
          <w:lang w:bidi="id-ID"/>
        </w:rPr>
        <w:t>stabil</w:t>
      </w:r>
      <w:proofErr w:type="spellEnd"/>
      <w:r w:rsidRPr="00B81665">
        <w:rPr>
          <w:color w:val="0D0D0D"/>
          <w:sz w:val="24"/>
          <w:szCs w:val="24"/>
          <w:lang w:bidi="id-ID"/>
        </w:rPr>
        <w:t xml:space="preserve">, </w:t>
      </w:r>
      <w:proofErr w:type="spellStart"/>
      <w:r w:rsidRPr="00B81665">
        <w:rPr>
          <w:color w:val="0D0D0D"/>
          <w:sz w:val="24"/>
          <w:szCs w:val="24"/>
          <w:lang w:bidi="id-ID"/>
        </w:rPr>
        <w:t>namun</w:t>
      </w:r>
      <w:proofErr w:type="spellEnd"/>
      <w:r w:rsidRPr="00B81665">
        <w:rPr>
          <w:color w:val="0D0D0D"/>
          <w:sz w:val="24"/>
          <w:szCs w:val="24"/>
          <w:lang w:bidi="id-ID"/>
        </w:rPr>
        <w:t xml:space="preserve"> </w:t>
      </w:r>
      <w:proofErr w:type="spellStart"/>
      <w:r w:rsidRPr="00B81665">
        <w:rPr>
          <w:color w:val="0D0D0D"/>
          <w:sz w:val="24"/>
          <w:szCs w:val="24"/>
          <w:lang w:bidi="id-ID"/>
        </w:rPr>
        <w:t>laba</w:t>
      </w:r>
      <w:proofErr w:type="spellEnd"/>
      <w:r w:rsidRPr="00B81665">
        <w:rPr>
          <w:color w:val="0D0D0D"/>
          <w:sz w:val="24"/>
          <w:szCs w:val="24"/>
          <w:lang w:bidi="id-ID"/>
        </w:rPr>
        <w:t xml:space="preserve"> PT. MKTR </w:t>
      </w:r>
      <w:proofErr w:type="spellStart"/>
      <w:r w:rsidRPr="00B81665">
        <w:rPr>
          <w:color w:val="0D0D0D"/>
          <w:sz w:val="24"/>
          <w:szCs w:val="24"/>
          <w:lang w:bidi="id-ID"/>
        </w:rPr>
        <w:t>menurun</w:t>
      </w:r>
      <w:proofErr w:type="spellEnd"/>
      <w:r w:rsidRPr="00B81665">
        <w:rPr>
          <w:color w:val="0D0D0D"/>
          <w:sz w:val="24"/>
          <w:szCs w:val="24"/>
          <w:lang w:bidi="id-ID"/>
        </w:rPr>
        <w:t xml:space="preserve"> pada </w:t>
      </w:r>
      <w:proofErr w:type="spellStart"/>
      <w:r w:rsidRPr="00B81665">
        <w:rPr>
          <w:color w:val="0D0D0D"/>
          <w:sz w:val="24"/>
          <w:szCs w:val="24"/>
          <w:lang w:bidi="id-ID"/>
        </w:rPr>
        <w:t>tahun</w:t>
      </w:r>
      <w:proofErr w:type="spellEnd"/>
      <w:r w:rsidRPr="00B81665">
        <w:rPr>
          <w:color w:val="0D0D0D"/>
          <w:sz w:val="24"/>
          <w:szCs w:val="24"/>
          <w:lang w:bidi="id-ID"/>
        </w:rPr>
        <w:t xml:space="preserve"> 2023 </w:t>
      </w:r>
      <w:proofErr w:type="spellStart"/>
      <w:r w:rsidRPr="00B81665">
        <w:rPr>
          <w:color w:val="0D0D0D"/>
          <w:sz w:val="24"/>
          <w:szCs w:val="24"/>
          <w:lang w:bidi="id-ID"/>
        </w:rPr>
        <w:t>setelah</w:t>
      </w:r>
      <w:proofErr w:type="spellEnd"/>
      <w:r w:rsidRPr="00B81665">
        <w:rPr>
          <w:color w:val="0D0D0D"/>
          <w:sz w:val="24"/>
          <w:szCs w:val="24"/>
          <w:lang w:bidi="id-ID"/>
        </w:rPr>
        <w:t xml:space="preserve"> </w:t>
      </w:r>
      <w:proofErr w:type="spellStart"/>
      <w:r w:rsidRPr="00B81665">
        <w:rPr>
          <w:color w:val="0D0D0D"/>
          <w:sz w:val="24"/>
          <w:szCs w:val="24"/>
          <w:lang w:bidi="id-ID"/>
        </w:rPr>
        <w:t>peningkatan</w:t>
      </w:r>
      <w:proofErr w:type="spellEnd"/>
      <w:r w:rsidRPr="00B81665">
        <w:rPr>
          <w:color w:val="0D0D0D"/>
          <w:sz w:val="24"/>
          <w:szCs w:val="24"/>
          <w:lang w:bidi="id-ID"/>
        </w:rPr>
        <w:t xml:space="preserve"> </w:t>
      </w:r>
      <w:proofErr w:type="spellStart"/>
      <w:r w:rsidRPr="00B81665">
        <w:rPr>
          <w:color w:val="0D0D0D"/>
          <w:sz w:val="24"/>
          <w:szCs w:val="24"/>
          <w:lang w:bidi="id-ID"/>
        </w:rPr>
        <w:t>signifikan</w:t>
      </w:r>
      <w:proofErr w:type="spellEnd"/>
      <w:r w:rsidRPr="00B81665">
        <w:rPr>
          <w:color w:val="0D0D0D"/>
          <w:sz w:val="24"/>
          <w:szCs w:val="24"/>
          <w:lang w:bidi="id-ID"/>
        </w:rPr>
        <w:t xml:space="preserve"> pada </w:t>
      </w:r>
      <w:proofErr w:type="spellStart"/>
      <w:r w:rsidRPr="00B81665">
        <w:rPr>
          <w:color w:val="0D0D0D"/>
          <w:sz w:val="24"/>
          <w:szCs w:val="24"/>
          <w:lang w:bidi="id-ID"/>
        </w:rPr>
        <w:t>tahun</w:t>
      </w:r>
      <w:proofErr w:type="spellEnd"/>
      <w:r w:rsidRPr="00B81665">
        <w:rPr>
          <w:color w:val="0D0D0D"/>
          <w:sz w:val="24"/>
          <w:szCs w:val="24"/>
          <w:lang w:bidi="id-ID"/>
        </w:rPr>
        <w:t xml:space="preserve"> 2022, </w:t>
      </w:r>
      <w:proofErr w:type="spellStart"/>
      <w:r w:rsidRPr="00B81665">
        <w:rPr>
          <w:color w:val="0D0D0D"/>
          <w:sz w:val="24"/>
          <w:szCs w:val="24"/>
          <w:lang w:bidi="id-ID"/>
        </w:rPr>
        <w:t>sedangkan</w:t>
      </w:r>
      <w:proofErr w:type="spellEnd"/>
      <w:r w:rsidRPr="00B81665">
        <w:rPr>
          <w:color w:val="0D0D0D"/>
          <w:sz w:val="24"/>
          <w:szCs w:val="24"/>
          <w:lang w:bidi="id-ID"/>
        </w:rPr>
        <w:t xml:space="preserve"> </w:t>
      </w:r>
      <w:proofErr w:type="spellStart"/>
      <w:r w:rsidRPr="00B81665">
        <w:rPr>
          <w:color w:val="0D0D0D"/>
          <w:sz w:val="24"/>
          <w:szCs w:val="24"/>
          <w:lang w:bidi="id-ID"/>
        </w:rPr>
        <w:t>laba</w:t>
      </w:r>
      <w:proofErr w:type="spellEnd"/>
      <w:r w:rsidRPr="00B81665">
        <w:rPr>
          <w:color w:val="0D0D0D"/>
          <w:sz w:val="24"/>
          <w:szCs w:val="24"/>
          <w:lang w:bidi="id-ID"/>
        </w:rPr>
        <w:t xml:space="preserve"> PT. WAPO </w:t>
      </w:r>
      <w:proofErr w:type="spellStart"/>
      <w:r w:rsidRPr="00B81665">
        <w:rPr>
          <w:color w:val="0D0D0D"/>
          <w:sz w:val="24"/>
          <w:szCs w:val="24"/>
          <w:lang w:bidi="id-ID"/>
        </w:rPr>
        <w:t>sangat</w:t>
      </w:r>
      <w:proofErr w:type="spellEnd"/>
      <w:r w:rsidRPr="00B81665">
        <w:rPr>
          <w:color w:val="0D0D0D"/>
          <w:sz w:val="24"/>
          <w:szCs w:val="24"/>
          <w:lang w:bidi="id-ID"/>
        </w:rPr>
        <w:t xml:space="preserve"> </w:t>
      </w:r>
      <w:proofErr w:type="spellStart"/>
      <w:r w:rsidRPr="00B81665">
        <w:rPr>
          <w:color w:val="0D0D0D"/>
          <w:sz w:val="24"/>
          <w:szCs w:val="24"/>
          <w:lang w:bidi="id-ID"/>
        </w:rPr>
        <w:t>fluktuatif</w:t>
      </w:r>
      <w:proofErr w:type="spellEnd"/>
      <w:r w:rsidRPr="00B81665">
        <w:rPr>
          <w:color w:val="0D0D0D"/>
          <w:sz w:val="24"/>
          <w:szCs w:val="24"/>
          <w:lang w:bidi="id-ID"/>
        </w:rPr>
        <w:t xml:space="preserve">, </w:t>
      </w:r>
      <w:proofErr w:type="spellStart"/>
      <w:r w:rsidRPr="00B81665">
        <w:rPr>
          <w:color w:val="0D0D0D"/>
          <w:sz w:val="24"/>
          <w:szCs w:val="24"/>
          <w:lang w:bidi="id-ID"/>
        </w:rPr>
        <w:t>dengan</w:t>
      </w:r>
      <w:proofErr w:type="spellEnd"/>
      <w:r w:rsidRPr="00B81665">
        <w:rPr>
          <w:color w:val="0D0D0D"/>
          <w:sz w:val="24"/>
          <w:szCs w:val="24"/>
          <w:lang w:bidi="id-ID"/>
        </w:rPr>
        <w:t xml:space="preserve"> </w:t>
      </w:r>
      <w:proofErr w:type="spellStart"/>
      <w:r w:rsidRPr="00B81665">
        <w:rPr>
          <w:color w:val="0D0D0D"/>
          <w:sz w:val="24"/>
          <w:szCs w:val="24"/>
          <w:lang w:bidi="id-ID"/>
        </w:rPr>
        <w:t>penurunan</w:t>
      </w:r>
      <w:proofErr w:type="spellEnd"/>
      <w:r w:rsidRPr="00B81665">
        <w:rPr>
          <w:color w:val="0D0D0D"/>
          <w:sz w:val="24"/>
          <w:szCs w:val="24"/>
          <w:lang w:bidi="id-ID"/>
        </w:rPr>
        <w:t xml:space="preserve"> </w:t>
      </w:r>
      <w:proofErr w:type="spellStart"/>
      <w:r w:rsidRPr="00B81665">
        <w:rPr>
          <w:color w:val="0D0D0D"/>
          <w:sz w:val="24"/>
          <w:szCs w:val="24"/>
          <w:lang w:bidi="id-ID"/>
        </w:rPr>
        <w:t>tajam</w:t>
      </w:r>
      <w:proofErr w:type="spellEnd"/>
      <w:r w:rsidRPr="00B81665">
        <w:rPr>
          <w:color w:val="0D0D0D"/>
          <w:sz w:val="24"/>
          <w:szCs w:val="24"/>
          <w:lang w:bidi="id-ID"/>
        </w:rPr>
        <w:t xml:space="preserve"> pada </w:t>
      </w:r>
      <w:proofErr w:type="spellStart"/>
      <w:r w:rsidRPr="00B81665">
        <w:rPr>
          <w:color w:val="0D0D0D"/>
          <w:sz w:val="24"/>
          <w:szCs w:val="24"/>
          <w:lang w:bidi="id-ID"/>
        </w:rPr>
        <w:t>tahun</w:t>
      </w:r>
      <w:proofErr w:type="spellEnd"/>
      <w:r w:rsidRPr="00B81665">
        <w:rPr>
          <w:color w:val="0D0D0D"/>
          <w:sz w:val="24"/>
          <w:szCs w:val="24"/>
          <w:lang w:bidi="id-ID"/>
        </w:rPr>
        <w:t xml:space="preserve"> 2023. </w:t>
      </w:r>
    </w:p>
    <w:p w:rsidR="00B81665" w:rsidRPr="00B81665" w:rsidRDefault="00B81665" w:rsidP="00B81665">
      <w:pPr>
        <w:pStyle w:val="BodyText1"/>
        <w:ind w:firstLine="600"/>
        <w:jc w:val="both"/>
        <w:rPr>
          <w:color w:val="0D0D0D"/>
          <w:sz w:val="24"/>
          <w:szCs w:val="24"/>
        </w:rPr>
      </w:pPr>
      <w:proofErr w:type="spellStart"/>
      <w:r w:rsidRPr="00B81665">
        <w:rPr>
          <w:color w:val="0D0D0D"/>
          <w:sz w:val="24"/>
          <w:szCs w:val="24"/>
        </w:rPr>
        <w:t>Kesimpulannya</w:t>
      </w:r>
      <w:proofErr w:type="spellEnd"/>
      <w:r w:rsidRPr="00B81665">
        <w:rPr>
          <w:color w:val="0D0D0D"/>
          <w:sz w:val="24"/>
          <w:szCs w:val="24"/>
        </w:rPr>
        <w:t xml:space="preserve">, </w:t>
      </w:r>
      <w:proofErr w:type="spellStart"/>
      <w:r w:rsidRPr="00B81665">
        <w:rPr>
          <w:color w:val="0D0D0D"/>
          <w:sz w:val="24"/>
          <w:szCs w:val="24"/>
        </w:rPr>
        <w:t>fluktuasi</w:t>
      </w:r>
      <w:proofErr w:type="spellEnd"/>
      <w:r w:rsidRPr="00B81665">
        <w:rPr>
          <w:color w:val="0D0D0D"/>
          <w:sz w:val="24"/>
          <w:szCs w:val="24"/>
        </w:rPr>
        <w:t xml:space="preserve"> </w:t>
      </w:r>
      <w:proofErr w:type="spellStart"/>
      <w:r w:rsidRPr="00B81665">
        <w:rPr>
          <w:color w:val="0D0D0D"/>
          <w:sz w:val="24"/>
          <w:szCs w:val="24"/>
        </w:rPr>
        <w:t>pendapatan</w:t>
      </w:r>
      <w:proofErr w:type="spellEnd"/>
      <w:r w:rsidRPr="00B81665">
        <w:rPr>
          <w:color w:val="0D0D0D"/>
          <w:sz w:val="24"/>
          <w:szCs w:val="24"/>
        </w:rPr>
        <w:t xml:space="preserve"> dan </w:t>
      </w:r>
      <w:proofErr w:type="spellStart"/>
      <w:r w:rsidRPr="00B81665">
        <w:rPr>
          <w:color w:val="0D0D0D"/>
          <w:sz w:val="24"/>
          <w:szCs w:val="24"/>
        </w:rPr>
        <w:t>laba</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merupakan</w:t>
      </w:r>
      <w:proofErr w:type="spellEnd"/>
      <w:r w:rsidRPr="00B81665">
        <w:rPr>
          <w:color w:val="0D0D0D"/>
          <w:sz w:val="24"/>
          <w:szCs w:val="24"/>
        </w:rPr>
        <w:t xml:space="preserve"> </w:t>
      </w:r>
      <w:proofErr w:type="spellStart"/>
      <w:r w:rsidRPr="00B81665">
        <w:rPr>
          <w:color w:val="0D0D0D"/>
          <w:sz w:val="24"/>
          <w:szCs w:val="24"/>
        </w:rPr>
        <w:t>fenomena</w:t>
      </w:r>
      <w:proofErr w:type="spellEnd"/>
      <w:r w:rsidRPr="00B81665">
        <w:rPr>
          <w:color w:val="0D0D0D"/>
          <w:sz w:val="24"/>
          <w:szCs w:val="24"/>
        </w:rPr>
        <w:t xml:space="preserve"> yang </w:t>
      </w:r>
      <w:proofErr w:type="spellStart"/>
      <w:r w:rsidRPr="00B81665">
        <w:rPr>
          <w:color w:val="0D0D0D"/>
          <w:sz w:val="24"/>
          <w:szCs w:val="24"/>
        </w:rPr>
        <w:t>umum</w:t>
      </w:r>
      <w:proofErr w:type="spellEnd"/>
      <w:r w:rsidRPr="00B81665">
        <w:rPr>
          <w:color w:val="0D0D0D"/>
          <w:sz w:val="24"/>
          <w:szCs w:val="24"/>
        </w:rPr>
        <w:t xml:space="preserve"> </w:t>
      </w:r>
      <w:proofErr w:type="spellStart"/>
      <w:r w:rsidRPr="00B81665">
        <w:rPr>
          <w:color w:val="0D0D0D"/>
          <w:sz w:val="24"/>
          <w:szCs w:val="24"/>
        </w:rPr>
        <w:t>terjadi</w:t>
      </w:r>
      <w:proofErr w:type="spellEnd"/>
      <w:r w:rsidRPr="00B81665">
        <w:rPr>
          <w:color w:val="0D0D0D"/>
          <w:sz w:val="24"/>
          <w:szCs w:val="24"/>
        </w:rPr>
        <w:t xml:space="preserve"> di pasar.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mengelola</w:t>
      </w:r>
      <w:proofErr w:type="spellEnd"/>
      <w:r w:rsidRPr="00B81665">
        <w:rPr>
          <w:color w:val="0D0D0D"/>
          <w:sz w:val="24"/>
          <w:szCs w:val="24"/>
        </w:rPr>
        <w:t xml:space="preserve"> </w:t>
      </w:r>
      <w:proofErr w:type="spellStart"/>
      <w:r w:rsidRPr="00B81665">
        <w:rPr>
          <w:color w:val="0D0D0D"/>
          <w:sz w:val="24"/>
          <w:szCs w:val="24"/>
        </w:rPr>
        <w:t>fluktuasi</w:t>
      </w:r>
      <w:proofErr w:type="spellEnd"/>
      <w:r w:rsidRPr="00B81665">
        <w:rPr>
          <w:color w:val="0D0D0D"/>
          <w:sz w:val="24"/>
          <w:szCs w:val="24"/>
        </w:rPr>
        <w:t xml:space="preserve"> </w:t>
      </w:r>
      <w:proofErr w:type="spellStart"/>
      <w:r w:rsidRPr="00B81665">
        <w:rPr>
          <w:color w:val="0D0D0D"/>
          <w:sz w:val="24"/>
          <w:szCs w:val="24"/>
        </w:rPr>
        <w:t>ini</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perlu</w:t>
      </w:r>
      <w:proofErr w:type="spellEnd"/>
      <w:r w:rsidRPr="00B81665">
        <w:rPr>
          <w:color w:val="0D0D0D"/>
          <w:sz w:val="24"/>
          <w:szCs w:val="24"/>
        </w:rPr>
        <w:t xml:space="preserve"> </w:t>
      </w:r>
      <w:proofErr w:type="spellStart"/>
      <w:r w:rsidRPr="00B81665">
        <w:rPr>
          <w:color w:val="0D0D0D"/>
          <w:sz w:val="24"/>
          <w:szCs w:val="24"/>
        </w:rPr>
        <w:t>mengadopsi</w:t>
      </w:r>
      <w:proofErr w:type="spellEnd"/>
      <w:r w:rsidRPr="00B81665">
        <w:rPr>
          <w:color w:val="0D0D0D"/>
          <w:sz w:val="24"/>
          <w:szCs w:val="24"/>
        </w:rPr>
        <w:t xml:space="preserve"> </w:t>
      </w:r>
      <w:proofErr w:type="spellStart"/>
      <w:r w:rsidRPr="00B81665">
        <w:rPr>
          <w:color w:val="0D0D0D"/>
          <w:sz w:val="24"/>
          <w:szCs w:val="24"/>
        </w:rPr>
        <w:t>strategi</w:t>
      </w:r>
      <w:proofErr w:type="spellEnd"/>
      <w:r w:rsidRPr="00B81665">
        <w:rPr>
          <w:color w:val="0D0D0D"/>
          <w:sz w:val="24"/>
          <w:szCs w:val="24"/>
        </w:rPr>
        <w:t xml:space="preserve"> </w:t>
      </w:r>
      <w:proofErr w:type="spellStart"/>
      <w:r w:rsidRPr="00B81665">
        <w:rPr>
          <w:color w:val="0D0D0D"/>
          <w:sz w:val="24"/>
          <w:szCs w:val="24"/>
        </w:rPr>
        <w:t>bisnis</w:t>
      </w:r>
      <w:proofErr w:type="spellEnd"/>
      <w:r w:rsidRPr="00B81665">
        <w:rPr>
          <w:color w:val="0D0D0D"/>
          <w:sz w:val="24"/>
          <w:szCs w:val="24"/>
        </w:rPr>
        <w:t xml:space="preserve"> yang </w:t>
      </w:r>
      <w:proofErr w:type="spellStart"/>
      <w:r w:rsidRPr="00B81665">
        <w:rPr>
          <w:color w:val="0D0D0D"/>
          <w:sz w:val="24"/>
          <w:szCs w:val="24"/>
        </w:rPr>
        <w:t>tepat</w:t>
      </w:r>
      <w:proofErr w:type="spellEnd"/>
      <w:r w:rsidRPr="00B81665">
        <w:rPr>
          <w:color w:val="0D0D0D"/>
          <w:sz w:val="24"/>
          <w:szCs w:val="24"/>
        </w:rPr>
        <w:t xml:space="preserve">, </w:t>
      </w:r>
      <w:proofErr w:type="spellStart"/>
      <w:r w:rsidRPr="00B81665">
        <w:rPr>
          <w:color w:val="0D0D0D"/>
          <w:sz w:val="24"/>
          <w:szCs w:val="24"/>
        </w:rPr>
        <w:t>memperhatikan</w:t>
      </w:r>
      <w:proofErr w:type="spellEnd"/>
      <w:r w:rsidRPr="00B81665">
        <w:rPr>
          <w:color w:val="0D0D0D"/>
          <w:sz w:val="24"/>
          <w:szCs w:val="24"/>
        </w:rPr>
        <w:t xml:space="preserve"> </w:t>
      </w:r>
      <w:proofErr w:type="spellStart"/>
      <w:r w:rsidRPr="00B81665">
        <w:rPr>
          <w:color w:val="0D0D0D"/>
          <w:sz w:val="24"/>
          <w:szCs w:val="24"/>
        </w:rPr>
        <w:t>manajemen</w:t>
      </w:r>
      <w:proofErr w:type="spellEnd"/>
      <w:r w:rsidRPr="00B81665">
        <w:rPr>
          <w:color w:val="0D0D0D"/>
          <w:sz w:val="24"/>
          <w:szCs w:val="24"/>
        </w:rPr>
        <w:t xml:space="preserve"> </w:t>
      </w:r>
      <w:proofErr w:type="spellStart"/>
      <w:r w:rsidRPr="00B81665">
        <w:rPr>
          <w:color w:val="0D0D0D"/>
          <w:sz w:val="24"/>
          <w:szCs w:val="24"/>
        </w:rPr>
        <w:t>biaya</w:t>
      </w:r>
      <w:proofErr w:type="spellEnd"/>
      <w:r w:rsidRPr="00B81665">
        <w:rPr>
          <w:color w:val="0D0D0D"/>
          <w:sz w:val="24"/>
          <w:szCs w:val="24"/>
        </w:rPr>
        <w:t xml:space="preserve">, </w:t>
      </w:r>
      <w:proofErr w:type="spellStart"/>
      <w:r w:rsidRPr="00B81665">
        <w:rPr>
          <w:color w:val="0D0D0D"/>
          <w:sz w:val="24"/>
          <w:szCs w:val="24"/>
        </w:rPr>
        <w:t>efisiensi</w:t>
      </w:r>
      <w:proofErr w:type="spellEnd"/>
      <w:r w:rsidRPr="00B81665">
        <w:rPr>
          <w:color w:val="0D0D0D"/>
          <w:sz w:val="24"/>
          <w:szCs w:val="24"/>
        </w:rPr>
        <w:t xml:space="preserve"> </w:t>
      </w:r>
      <w:proofErr w:type="spellStart"/>
      <w:r w:rsidRPr="00B81665">
        <w:rPr>
          <w:color w:val="0D0D0D"/>
          <w:sz w:val="24"/>
          <w:szCs w:val="24"/>
        </w:rPr>
        <w:t>operasional</w:t>
      </w:r>
      <w:proofErr w:type="spellEnd"/>
      <w:r w:rsidRPr="00B81665">
        <w:rPr>
          <w:color w:val="0D0D0D"/>
          <w:sz w:val="24"/>
          <w:szCs w:val="24"/>
        </w:rPr>
        <w:t xml:space="preserve">, dan </w:t>
      </w:r>
      <w:proofErr w:type="spellStart"/>
      <w:r w:rsidRPr="00B81665">
        <w:rPr>
          <w:color w:val="0D0D0D"/>
          <w:sz w:val="24"/>
          <w:szCs w:val="24"/>
        </w:rPr>
        <w:t>faktor-faktor</w:t>
      </w:r>
      <w:proofErr w:type="spellEnd"/>
      <w:r w:rsidRPr="00B81665">
        <w:rPr>
          <w:color w:val="0D0D0D"/>
          <w:sz w:val="24"/>
          <w:szCs w:val="24"/>
        </w:rPr>
        <w:t xml:space="preserve"> </w:t>
      </w:r>
      <w:proofErr w:type="spellStart"/>
      <w:r w:rsidRPr="00B81665">
        <w:rPr>
          <w:color w:val="0D0D0D"/>
          <w:sz w:val="24"/>
          <w:szCs w:val="24"/>
        </w:rPr>
        <w:t>eksternal</w:t>
      </w:r>
      <w:proofErr w:type="spellEnd"/>
      <w:r w:rsidRPr="00B81665">
        <w:rPr>
          <w:color w:val="0D0D0D"/>
          <w:sz w:val="24"/>
          <w:szCs w:val="24"/>
        </w:rPr>
        <w:t xml:space="preserve"> yang </w:t>
      </w:r>
      <w:proofErr w:type="spellStart"/>
      <w:r w:rsidRPr="00B81665">
        <w:rPr>
          <w:color w:val="0D0D0D"/>
          <w:sz w:val="24"/>
          <w:szCs w:val="24"/>
        </w:rPr>
        <w:t>mungkin</w:t>
      </w:r>
      <w:proofErr w:type="spellEnd"/>
      <w:r w:rsidRPr="00B81665">
        <w:rPr>
          <w:color w:val="0D0D0D"/>
          <w:sz w:val="24"/>
          <w:szCs w:val="24"/>
        </w:rPr>
        <w:t xml:space="preserve"> </w:t>
      </w:r>
      <w:proofErr w:type="spellStart"/>
      <w:r w:rsidRPr="00B81665">
        <w:rPr>
          <w:color w:val="0D0D0D"/>
          <w:sz w:val="24"/>
          <w:szCs w:val="24"/>
        </w:rPr>
        <w:t>memengaruhi</w:t>
      </w:r>
      <w:proofErr w:type="spellEnd"/>
      <w:r w:rsidRPr="00B81665">
        <w:rPr>
          <w:color w:val="0D0D0D"/>
          <w:sz w:val="24"/>
          <w:szCs w:val="24"/>
        </w:rPr>
        <w:t xml:space="preserve"> </w:t>
      </w:r>
      <w:proofErr w:type="spellStart"/>
      <w:r w:rsidRPr="00B81665">
        <w:rPr>
          <w:color w:val="0D0D0D"/>
          <w:sz w:val="24"/>
          <w:szCs w:val="24"/>
        </w:rPr>
        <w:t>kinerja</w:t>
      </w:r>
      <w:proofErr w:type="spellEnd"/>
      <w:r w:rsidRPr="00B81665">
        <w:rPr>
          <w:color w:val="0D0D0D"/>
          <w:sz w:val="24"/>
          <w:szCs w:val="24"/>
        </w:rPr>
        <w:t xml:space="preserve"> </w:t>
      </w:r>
      <w:proofErr w:type="spellStart"/>
      <w:r w:rsidRPr="00B81665">
        <w:rPr>
          <w:color w:val="0D0D0D"/>
          <w:sz w:val="24"/>
          <w:szCs w:val="24"/>
        </w:rPr>
        <w:t>keuangan</w:t>
      </w:r>
      <w:proofErr w:type="spellEnd"/>
      <w:r w:rsidRPr="00B81665">
        <w:rPr>
          <w:color w:val="0D0D0D"/>
          <w:sz w:val="24"/>
          <w:szCs w:val="24"/>
        </w:rPr>
        <w:t xml:space="preserve"> </w:t>
      </w:r>
      <w:proofErr w:type="spellStart"/>
      <w:r w:rsidRPr="00B81665">
        <w:rPr>
          <w:color w:val="0D0D0D"/>
          <w:sz w:val="24"/>
          <w:szCs w:val="24"/>
        </w:rPr>
        <w:t>mereka</w:t>
      </w:r>
      <w:proofErr w:type="spellEnd"/>
      <w:r w:rsidRPr="00B81665">
        <w:rPr>
          <w:color w:val="0D0D0D"/>
          <w:sz w:val="24"/>
          <w:szCs w:val="24"/>
        </w:rPr>
        <w:t xml:space="preserve">. Beban - </w:t>
      </w:r>
      <w:proofErr w:type="spellStart"/>
      <w:r w:rsidRPr="00B81665">
        <w:rPr>
          <w:color w:val="0D0D0D"/>
          <w:sz w:val="24"/>
          <w:szCs w:val="24"/>
        </w:rPr>
        <w:t>beban</w:t>
      </w:r>
      <w:proofErr w:type="spellEnd"/>
      <w:r w:rsidRPr="00B81665">
        <w:rPr>
          <w:color w:val="0D0D0D"/>
          <w:sz w:val="24"/>
          <w:szCs w:val="24"/>
        </w:rPr>
        <w:t xml:space="preserve"> </w:t>
      </w:r>
      <w:proofErr w:type="spellStart"/>
      <w:r w:rsidRPr="00B81665">
        <w:rPr>
          <w:color w:val="0D0D0D"/>
          <w:sz w:val="24"/>
          <w:szCs w:val="24"/>
        </w:rPr>
        <w:t>memiliki</w:t>
      </w:r>
      <w:proofErr w:type="spellEnd"/>
      <w:r w:rsidRPr="00B81665">
        <w:rPr>
          <w:color w:val="0D0D0D"/>
          <w:sz w:val="24"/>
          <w:szCs w:val="24"/>
        </w:rPr>
        <w:t xml:space="preserve"> </w:t>
      </w:r>
      <w:proofErr w:type="spellStart"/>
      <w:r w:rsidRPr="00B81665">
        <w:rPr>
          <w:color w:val="0D0D0D"/>
          <w:sz w:val="24"/>
          <w:szCs w:val="24"/>
        </w:rPr>
        <w:t>porsi</w:t>
      </w:r>
      <w:proofErr w:type="spellEnd"/>
      <w:r w:rsidRPr="00B81665">
        <w:rPr>
          <w:color w:val="0D0D0D"/>
          <w:sz w:val="24"/>
          <w:szCs w:val="24"/>
        </w:rPr>
        <w:t xml:space="preserve"> </w:t>
      </w:r>
      <w:proofErr w:type="spellStart"/>
      <w:r w:rsidRPr="00B81665">
        <w:rPr>
          <w:color w:val="0D0D0D"/>
          <w:sz w:val="24"/>
          <w:szCs w:val="24"/>
        </w:rPr>
        <w:t>terbesar</w:t>
      </w:r>
      <w:proofErr w:type="spellEnd"/>
      <w:r w:rsidRPr="00B81665">
        <w:rPr>
          <w:color w:val="0D0D0D"/>
          <w:sz w:val="24"/>
          <w:szCs w:val="24"/>
        </w:rPr>
        <w:t xml:space="preserve"> di </w:t>
      </w:r>
      <w:proofErr w:type="spellStart"/>
      <w:r w:rsidRPr="00B81665">
        <w:rPr>
          <w:color w:val="0D0D0D"/>
          <w:sz w:val="24"/>
          <w:szCs w:val="24"/>
        </w:rPr>
        <w:t>dalam</w:t>
      </w:r>
      <w:proofErr w:type="spellEnd"/>
      <w:r w:rsidRPr="00B81665">
        <w:rPr>
          <w:color w:val="0D0D0D"/>
          <w:sz w:val="24"/>
          <w:szCs w:val="24"/>
        </w:rPr>
        <w:t xml:space="preserve"> </w:t>
      </w:r>
      <w:proofErr w:type="spellStart"/>
      <w:r w:rsidRPr="00B81665">
        <w:rPr>
          <w:color w:val="0D0D0D"/>
          <w:sz w:val="24"/>
          <w:szCs w:val="24"/>
        </w:rPr>
        <w:t>struktur</w:t>
      </w:r>
      <w:proofErr w:type="spellEnd"/>
      <w:r w:rsidRPr="00B81665">
        <w:rPr>
          <w:color w:val="0D0D0D"/>
          <w:sz w:val="24"/>
          <w:szCs w:val="24"/>
        </w:rPr>
        <w:t xml:space="preserve"> </w:t>
      </w:r>
      <w:proofErr w:type="spellStart"/>
      <w:r w:rsidRPr="00B81665">
        <w:rPr>
          <w:color w:val="0D0D0D"/>
          <w:sz w:val="24"/>
          <w:szCs w:val="24"/>
        </w:rPr>
        <w:t>laba</w:t>
      </w:r>
      <w:proofErr w:type="spellEnd"/>
      <w:r w:rsidRPr="00B81665">
        <w:rPr>
          <w:color w:val="0D0D0D"/>
          <w:sz w:val="24"/>
          <w:szCs w:val="24"/>
        </w:rPr>
        <w:t xml:space="preserve"> </w:t>
      </w:r>
      <w:proofErr w:type="spellStart"/>
      <w:r w:rsidRPr="00B81665">
        <w:rPr>
          <w:color w:val="0D0D0D"/>
          <w:sz w:val="24"/>
          <w:szCs w:val="24"/>
        </w:rPr>
        <w:t>rugi</w:t>
      </w:r>
      <w:proofErr w:type="spellEnd"/>
      <w:r w:rsidRPr="00B81665">
        <w:rPr>
          <w:color w:val="0D0D0D"/>
          <w:sz w:val="24"/>
          <w:szCs w:val="24"/>
        </w:rPr>
        <w:t xml:space="preserve">, </w:t>
      </w:r>
      <w:proofErr w:type="spellStart"/>
      <w:r w:rsidRPr="00B81665">
        <w:rPr>
          <w:color w:val="0D0D0D"/>
          <w:sz w:val="24"/>
          <w:szCs w:val="24"/>
        </w:rPr>
        <w:t>sehingga</w:t>
      </w:r>
      <w:proofErr w:type="spellEnd"/>
      <w:r w:rsidRPr="00B81665">
        <w:rPr>
          <w:color w:val="0D0D0D"/>
          <w:sz w:val="24"/>
          <w:szCs w:val="24"/>
        </w:rPr>
        <w:t xml:space="preserve"> </w:t>
      </w:r>
      <w:proofErr w:type="spellStart"/>
      <w:r w:rsidRPr="00B81665">
        <w:rPr>
          <w:color w:val="0D0D0D"/>
          <w:sz w:val="24"/>
          <w:szCs w:val="24"/>
        </w:rPr>
        <w:t>berpengaruh</w:t>
      </w:r>
      <w:proofErr w:type="spellEnd"/>
      <w:r w:rsidRPr="00B81665">
        <w:rPr>
          <w:color w:val="0D0D0D"/>
          <w:sz w:val="24"/>
          <w:szCs w:val="24"/>
        </w:rPr>
        <w:t xml:space="preserve"> </w:t>
      </w:r>
      <w:proofErr w:type="spellStart"/>
      <w:r w:rsidRPr="00B81665">
        <w:rPr>
          <w:color w:val="0D0D0D"/>
          <w:sz w:val="24"/>
          <w:szCs w:val="24"/>
        </w:rPr>
        <w:t>signifikan</w:t>
      </w:r>
      <w:proofErr w:type="spellEnd"/>
      <w:r w:rsidRPr="00B81665">
        <w:rPr>
          <w:color w:val="0D0D0D"/>
          <w:sz w:val="24"/>
          <w:szCs w:val="24"/>
        </w:rPr>
        <w:t xml:space="preserve"> </w:t>
      </w:r>
      <w:proofErr w:type="spellStart"/>
      <w:r w:rsidRPr="00B81665">
        <w:rPr>
          <w:color w:val="0D0D0D"/>
          <w:sz w:val="24"/>
          <w:szCs w:val="24"/>
        </w:rPr>
        <w:t>terhadap</w:t>
      </w:r>
      <w:proofErr w:type="spellEnd"/>
      <w:r w:rsidRPr="00B81665">
        <w:rPr>
          <w:color w:val="0D0D0D"/>
          <w:sz w:val="24"/>
          <w:szCs w:val="24"/>
        </w:rPr>
        <w:t xml:space="preserve"> </w:t>
      </w:r>
      <w:proofErr w:type="spellStart"/>
      <w:r w:rsidRPr="00B81665">
        <w:rPr>
          <w:color w:val="0D0D0D"/>
          <w:sz w:val="24"/>
          <w:szCs w:val="24"/>
        </w:rPr>
        <w:t>penurunan</w:t>
      </w:r>
      <w:proofErr w:type="spellEnd"/>
      <w:r w:rsidRPr="00B81665">
        <w:rPr>
          <w:color w:val="0D0D0D"/>
          <w:sz w:val="24"/>
          <w:szCs w:val="24"/>
        </w:rPr>
        <w:t xml:space="preserve"> </w:t>
      </w:r>
      <w:proofErr w:type="spellStart"/>
      <w:r w:rsidRPr="00B81665">
        <w:rPr>
          <w:color w:val="0D0D0D"/>
          <w:sz w:val="24"/>
          <w:szCs w:val="24"/>
        </w:rPr>
        <w:t>laba</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w:t>
      </w:r>
    </w:p>
    <w:p w:rsidR="00B81665" w:rsidRPr="00B81665" w:rsidRDefault="00B81665" w:rsidP="00B81665">
      <w:pPr>
        <w:pStyle w:val="BodyText1"/>
        <w:ind w:firstLine="600"/>
        <w:jc w:val="both"/>
        <w:rPr>
          <w:color w:val="0D0D0D"/>
          <w:sz w:val="24"/>
          <w:szCs w:val="24"/>
        </w:rPr>
      </w:pP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mencapai</w:t>
      </w:r>
      <w:proofErr w:type="spellEnd"/>
      <w:r w:rsidRPr="00B81665">
        <w:rPr>
          <w:color w:val="0D0D0D"/>
          <w:sz w:val="24"/>
          <w:szCs w:val="24"/>
        </w:rPr>
        <w:t xml:space="preserve"> </w:t>
      </w:r>
      <w:proofErr w:type="spellStart"/>
      <w:r w:rsidRPr="00B81665">
        <w:rPr>
          <w:color w:val="0D0D0D"/>
          <w:sz w:val="24"/>
          <w:szCs w:val="24"/>
        </w:rPr>
        <w:t>pertumbuhan</w:t>
      </w:r>
      <w:proofErr w:type="spellEnd"/>
      <w:r w:rsidRPr="00B81665">
        <w:rPr>
          <w:color w:val="0D0D0D"/>
          <w:sz w:val="24"/>
          <w:szCs w:val="24"/>
        </w:rPr>
        <w:t xml:space="preserve"> </w:t>
      </w:r>
      <w:proofErr w:type="spellStart"/>
      <w:r w:rsidRPr="00B81665">
        <w:rPr>
          <w:color w:val="0D0D0D"/>
          <w:sz w:val="24"/>
          <w:szCs w:val="24"/>
        </w:rPr>
        <w:t>pendapatan</w:t>
      </w:r>
      <w:proofErr w:type="spellEnd"/>
      <w:r w:rsidRPr="00B81665">
        <w:rPr>
          <w:color w:val="0D0D0D"/>
          <w:sz w:val="24"/>
          <w:szCs w:val="24"/>
        </w:rPr>
        <w:t xml:space="preserve"> yang </w:t>
      </w:r>
      <w:proofErr w:type="spellStart"/>
      <w:r w:rsidRPr="00B81665">
        <w:rPr>
          <w:color w:val="0D0D0D"/>
          <w:sz w:val="24"/>
          <w:szCs w:val="24"/>
        </w:rPr>
        <w:t>berkelanjutan</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perkebunan</w:t>
      </w:r>
      <w:proofErr w:type="spellEnd"/>
      <w:r w:rsidRPr="00B81665">
        <w:rPr>
          <w:color w:val="0D0D0D"/>
          <w:sz w:val="24"/>
          <w:szCs w:val="24"/>
        </w:rPr>
        <w:t xml:space="preserve"> juga </w:t>
      </w:r>
      <w:proofErr w:type="spellStart"/>
      <w:r w:rsidRPr="00B81665">
        <w:rPr>
          <w:color w:val="0D0D0D"/>
          <w:sz w:val="24"/>
          <w:szCs w:val="24"/>
        </w:rPr>
        <w:t>perlu</w:t>
      </w:r>
      <w:proofErr w:type="spellEnd"/>
      <w:r w:rsidRPr="00B81665">
        <w:rPr>
          <w:color w:val="0D0D0D"/>
          <w:sz w:val="24"/>
          <w:szCs w:val="24"/>
        </w:rPr>
        <w:t xml:space="preserve"> </w:t>
      </w:r>
      <w:proofErr w:type="spellStart"/>
      <w:r w:rsidRPr="00B81665">
        <w:rPr>
          <w:color w:val="0D0D0D"/>
          <w:sz w:val="24"/>
          <w:szCs w:val="24"/>
        </w:rPr>
        <w:t>mempertimbangkan</w:t>
      </w:r>
      <w:proofErr w:type="spellEnd"/>
      <w:r w:rsidRPr="00B81665">
        <w:rPr>
          <w:color w:val="0D0D0D"/>
          <w:sz w:val="24"/>
          <w:szCs w:val="24"/>
        </w:rPr>
        <w:t xml:space="preserve"> </w:t>
      </w:r>
      <w:proofErr w:type="spellStart"/>
      <w:r w:rsidRPr="00B81665">
        <w:rPr>
          <w:color w:val="0D0D0D"/>
          <w:sz w:val="24"/>
          <w:szCs w:val="24"/>
        </w:rPr>
        <w:t>faktor-faktor</w:t>
      </w:r>
      <w:proofErr w:type="spellEnd"/>
      <w:r w:rsidRPr="00B81665">
        <w:rPr>
          <w:color w:val="0D0D0D"/>
          <w:sz w:val="24"/>
          <w:szCs w:val="24"/>
        </w:rPr>
        <w:t xml:space="preserve"> </w:t>
      </w:r>
      <w:proofErr w:type="spellStart"/>
      <w:r w:rsidRPr="00B81665">
        <w:rPr>
          <w:color w:val="0D0D0D"/>
          <w:sz w:val="24"/>
          <w:szCs w:val="24"/>
        </w:rPr>
        <w:t>strategis</w:t>
      </w:r>
      <w:proofErr w:type="spellEnd"/>
      <w:r w:rsidRPr="00B81665">
        <w:rPr>
          <w:color w:val="0D0D0D"/>
          <w:sz w:val="24"/>
          <w:szCs w:val="24"/>
        </w:rPr>
        <w:t xml:space="preserve"> </w:t>
      </w:r>
      <w:proofErr w:type="spellStart"/>
      <w:r w:rsidRPr="00B81665">
        <w:rPr>
          <w:color w:val="0D0D0D"/>
          <w:sz w:val="24"/>
          <w:szCs w:val="24"/>
        </w:rPr>
        <w:t>seperti</w:t>
      </w:r>
      <w:proofErr w:type="spellEnd"/>
      <w:r w:rsidRPr="00B81665">
        <w:rPr>
          <w:color w:val="0D0D0D"/>
          <w:sz w:val="24"/>
          <w:szCs w:val="24"/>
        </w:rPr>
        <w:t xml:space="preserve"> </w:t>
      </w:r>
      <w:proofErr w:type="spellStart"/>
      <w:r w:rsidRPr="00B81665">
        <w:rPr>
          <w:color w:val="0D0D0D"/>
          <w:sz w:val="24"/>
          <w:szCs w:val="24"/>
        </w:rPr>
        <w:t>keberlanjutan</w:t>
      </w:r>
      <w:proofErr w:type="spellEnd"/>
      <w:r w:rsidRPr="00B81665">
        <w:rPr>
          <w:color w:val="0D0D0D"/>
          <w:sz w:val="24"/>
          <w:szCs w:val="24"/>
        </w:rPr>
        <w:t xml:space="preserve"> </w:t>
      </w:r>
      <w:proofErr w:type="spellStart"/>
      <w:r w:rsidRPr="00B81665">
        <w:rPr>
          <w:color w:val="0D0D0D"/>
          <w:sz w:val="24"/>
          <w:szCs w:val="24"/>
        </w:rPr>
        <w:t>lingkungan</w:t>
      </w:r>
      <w:proofErr w:type="spellEnd"/>
      <w:r w:rsidRPr="00B81665">
        <w:rPr>
          <w:color w:val="0D0D0D"/>
          <w:sz w:val="24"/>
          <w:szCs w:val="24"/>
        </w:rPr>
        <w:t xml:space="preserve"> dan </w:t>
      </w:r>
      <w:proofErr w:type="spellStart"/>
      <w:r w:rsidRPr="00B81665">
        <w:rPr>
          <w:color w:val="0D0D0D"/>
          <w:sz w:val="24"/>
          <w:szCs w:val="24"/>
        </w:rPr>
        <w:t>sosial</w:t>
      </w:r>
      <w:proofErr w:type="spellEnd"/>
      <w:r w:rsidRPr="00B81665">
        <w:rPr>
          <w:color w:val="0D0D0D"/>
          <w:sz w:val="24"/>
          <w:szCs w:val="24"/>
        </w:rPr>
        <w:t xml:space="preserve">. </w:t>
      </w:r>
      <w:proofErr w:type="spellStart"/>
      <w:r w:rsidRPr="00B81665">
        <w:rPr>
          <w:color w:val="0D0D0D"/>
          <w:sz w:val="24"/>
          <w:szCs w:val="24"/>
        </w:rPr>
        <w:t>Praktik</w:t>
      </w:r>
      <w:proofErr w:type="spellEnd"/>
      <w:r w:rsidRPr="00B81665">
        <w:rPr>
          <w:color w:val="0D0D0D"/>
          <w:sz w:val="24"/>
          <w:szCs w:val="24"/>
        </w:rPr>
        <w:t xml:space="preserve"> </w:t>
      </w:r>
      <w:proofErr w:type="spellStart"/>
      <w:r w:rsidRPr="00B81665">
        <w:rPr>
          <w:color w:val="0D0D0D"/>
          <w:sz w:val="24"/>
          <w:szCs w:val="24"/>
        </w:rPr>
        <w:t>pertanian</w:t>
      </w:r>
      <w:proofErr w:type="spellEnd"/>
      <w:r w:rsidRPr="00B81665">
        <w:rPr>
          <w:color w:val="0D0D0D"/>
          <w:sz w:val="24"/>
          <w:szCs w:val="24"/>
        </w:rPr>
        <w:t xml:space="preserve"> yang </w:t>
      </w:r>
      <w:proofErr w:type="spellStart"/>
      <w:r w:rsidRPr="00B81665">
        <w:rPr>
          <w:color w:val="0D0D0D"/>
          <w:sz w:val="24"/>
          <w:szCs w:val="24"/>
        </w:rPr>
        <w:t>ramah</w:t>
      </w:r>
      <w:proofErr w:type="spellEnd"/>
      <w:r w:rsidRPr="00B81665">
        <w:rPr>
          <w:color w:val="0D0D0D"/>
          <w:sz w:val="24"/>
          <w:szCs w:val="24"/>
        </w:rPr>
        <w:t xml:space="preserve"> </w:t>
      </w:r>
      <w:proofErr w:type="spellStart"/>
      <w:r w:rsidRPr="00B81665">
        <w:rPr>
          <w:color w:val="0D0D0D"/>
          <w:sz w:val="24"/>
          <w:szCs w:val="24"/>
        </w:rPr>
        <w:t>lingkungan</w:t>
      </w:r>
      <w:proofErr w:type="spellEnd"/>
      <w:r w:rsidRPr="00B81665">
        <w:rPr>
          <w:color w:val="0D0D0D"/>
          <w:sz w:val="24"/>
          <w:szCs w:val="24"/>
        </w:rPr>
        <w:t xml:space="preserve"> dan </w:t>
      </w:r>
      <w:proofErr w:type="spellStart"/>
      <w:r w:rsidRPr="00B81665">
        <w:rPr>
          <w:color w:val="0D0D0D"/>
          <w:sz w:val="24"/>
          <w:szCs w:val="24"/>
        </w:rPr>
        <w:t>berkelanjutan</w:t>
      </w:r>
      <w:proofErr w:type="spellEnd"/>
      <w:r w:rsidRPr="00B81665">
        <w:rPr>
          <w:color w:val="0D0D0D"/>
          <w:sz w:val="24"/>
          <w:szCs w:val="24"/>
        </w:rPr>
        <w:t xml:space="preserve"> </w:t>
      </w:r>
      <w:proofErr w:type="spellStart"/>
      <w:r w:rsidRPr="00B81665">
        <w:rPr>
          <w:color w:val="0D0D0D"/>
          <w:sz w:val="24"/>
          <w:szCs w:val="24"/>
        </w:rPr>
        <w:t>tidak</w:t>
      </w:r>
      <w:proofErr w:type="spellEnd"/>
      <w:r w:rsidRPr="00B81665">
        <w:rPr>
          <w:color w:val="0D0D0D"/>
          <w:sz w:val="24"/>
          <w:szCs w:val="24"/>
        </w:rPr>
        <w:t xml:space="preserve"> </w:t>
      </w:r>
      <w:proofErr w:type="spellStart"/>
      <w:r w:rsidRPr="00B81665">
        <w:rPr>
          <w:color w:val="0D0D0D"/>
          <w:sz w:val="24"/>
          <w:szCs w:val="24"/>
        </w:rPr>
        <w:t>hanya</w:t>
      </w:r>
      <w:proofErr w:type="spellEnd"/>
      <w:r w:rsidRPr="00B81665">
        <w:rPr>
          <w:color w:val="0D0D0D"/>
          <w:sz w:val="24"/>
          <w:szCs w:val="24"/>
        </w:rPr>
        <w:t xml:space="preserve"> </w:t>
      </w:r>
      <w:proofErr w:type="spellStart"/>
      <w:r w:rsidRPr="00B81665">
        <w:rPr>
          <w:color w:val="0D0D0D"/>
          <w:sz w:val="24"/>
          <w:szCs w:val="24"/>
        </w:rPr>
        <w:t>mendukung</w:t>
      </w:r>
      <w:proofErr w:type="spellEnd"/>
      <w:r w:rsidRPr="00B81665">
        <w:rPr>
          <w:color w:val="0D0D0D"/>
          <w:sz w:val="24"/>
          <w:szCs w:val="24"/>
        </w:rPr>
        <w:t xml:space="preserve"> </w:t>
      </w:r>
      <w:proofErr w:type="spellStart"/>
      <w:r w:rsidRPr="00B81665">
        <w:rPr>
          <w:color w:val="0D0D0D"/>
          <w:sz w:val="24"/>
          <w:szCs w:val="24"/>
        </w:rPr>
        <w:t>keseimbangan</w:t>
      </w:r>
      <w:proofErr w:type="spellEnd"/>
      <w:r w:rsidRPr="00B81665">
        <w:rPr>
          <w:color w:val="0D0D0D"/>
          <w:sz w:val="24"/>
          <w:szCs w:val="24"/>
        </w:rPr>
        <w:t xml:space="preserve"> </w:t>
      </w:r>
      <w:proofErr w:type="spellStart"/>
      <w:r w:rsidRPr="00B81665">
        <w:rPr>
          <w:color w:val="0D0D0D"/>
          <w:sz w:val="24"/>
          <w:szCs w:val="24"/>
        </w:rPr>
        <w:t>ekosistem</w:t>
      </w:r>
      <w:proofErr w:type="spellEnd"/>
      <w:r w:rsidRPr="00B81665">
        <w:rPr>
          <w:color w:val="0D0D0D"/>
          <w:sz w:val="24"/>
          <w:szCs w:val="24"/>
        </w:rPr>
        <w:t xml:space="preserve"> </w:t>
      </w:r>
      <w:proofErr w:type="spellStart"/>
      <w:r w:rsidRPr="00B81665">
        <w:rPr>
          <w:color w:val="0D0D0D"/>
          <w:sz w:val="24"/>
          <w:szCs w:val="24"/>
        </w:rPr>
        <w:t>tetapi</w:t>
      </w:r>
      <w:proofErr w:type="spellEnd"/>
      <w:r w:rsidRPr="00B81665">
        <w:rPr>
          <w:color w:val="0D0D0D"/>
          <w:sz w:val="24"/>
          <w:szCs w:val="24"/>
        </w:rPr>
        <w:t xml:space="preserve"> juga </w:t>
      </w:r>
      <w:proofErr w:type="spellStart"/>
      <w:r w:rsidRPr="00B81665">
        <w:rPr>
          <w:color w:val="0D0D0D"/>
          <w:sz w:val="24"/>
          <w:szCs w:val="24"/>
        </w:rPr>
        <w:t>dapat</w:t>
      </w:r>
      <w:proofErr w:type="spellEnd"/>
      <w:r w:rsidRPr="00B81665">
        <w:rPr>
          <w:color w:val="0D0D0D"/>
          <w:sz w:val="24"/>
          <w:szCs w:val="24"/>
        </w:rPr>
        <w:t xml:space="preserve"> </w:t>
      </w:r>
      <w:proofErr w:type="spellStart"/>
      <w:r w:rsidRPr="00B81665">
        <w:rPr>
          <w:color w:val="0D0D0D"/>
          <w:sz w:val="24"/>
          <w:szCs w:val="24"/>
        </w:rPr>
        <w:t>meningkatkan</w:t>
      </w:r>
      <w:proofErr w:type="spellEnd"/>
      <w:r w:rsidRPr="00B81665">
        <w:rPr>
          <w:color w:val="0D0D0D"/>
          <w:sz w:val="24"/>
          <w:szCs w:val="24"/>
        </w:rPr>
        <w:t xml:space="preserve"> </w:t>
      </w:r>
      <w:proofErr w:type="spellStart"/>
      <w:r w:rsidRPr="00B81665">
        <w:rPr>
          <w:color w:val="0D0D0D"/>
          <w:sz w:val="24"/>
          <w:szCs w:val="24"/>
        </w:rPr>
        <w:t>citra</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di </w:t>
      </w:r>
      <w:proofErr w:type="spellStart"/>
      <w:r w:rsidRPr="00B81665">
        <w:rPr>
          <w:color w:val="0D0D0D"/>
          <w:sz w:val="24"/>
          <w:szCs w:val="24"/>
        </w:rPr>
        <w:t>mata</w:t>
      </w:r>
      <w:proofErr w:type="spellEnd"/>
      <w:r w:rsidRPr="00B81665">
        <w:rPr>
          <w:color w:val="0D0D0D"/>
          <w:sz w:val="24"/>
          <w:szCs w:val="24"/>
        </w:rPr>
        <w:t xml:space="preserve"> </w:t>
      </w:r>
      <w:proofErr w:type="spellStart"/>
      <w:r w:rsidRPr="00B81665">
        <w:rPr>
          <w:color w:val="0D0D0D"/>
          <w:sz w:val="24"/>
          <w:szCs w:val="24"/>
        </w:rPr>
        <w:t>konsumen</w:t>
      </w:r>
      <w:proofErr w:type="spellEnd"/>
      <w:r w:rsidRPr="00B81665">
        <w:rPr>
          <w:color w:val="0D0D0D"/>
          <w:sz w:val="24"/>
          <w:szCs w:val="24"/>
        </w:rPr>
        <w:t xml:space="preserve"> dan investor yang </w:t>
      </w:r>
      <w:proofErr w:type="spellStart"/>
      <w:r w:rsidRPr="00B81665">
        <w:rPr>
          <w:color w:val="0D0D0D"/>
          <w:sz w:val="24"/>
          <w:szCs w:val="24"/>
        </w:rPr>
        <w:t>semakin</w:t>
      </w:r>
      <w:proofErr w:type="spellEnd"/>
      <w:r w:rsidRPr="00B81665">
        <w:rPr>
          <w:color w:val="0D0D0D"/>
          <w:sz w:val="24"/>
          <w:szCs w:val="24"/>
        </w:rPr>
        <w:t xml:space="preserve"> </w:t>
      </w:r>
      <w:proofErr w:type="spellStart"/>
      <w:r w:rsidRPr="00B81665">
        <w:rPr>
          <w:color w:val="0D0D0D"/>
          <w:sz w:val="24"/>
          <w:szCs w:val="24"/>
        </w:rPr>
        <w:t>peduli</w:t>
      </w:r>
      <w:proofErr w:type="spellEnd"/>
      <w:r w:rsidRPr="00B81665">
        <w:rPr>
          <w:color w:val="0D0D0D"/>
          <w:sz w:val="24"/>
          <w:szCs w:val="24"/>
        </w:rPr>
        <w:t xml:space="preserve"> </w:t>
      </w:r>
      <w:proofErr w:type="spellStart"/>
      <w:r w:rsidRPr="00B81665">
        <w:rPr>
          <w:color w:val="0D0D0D"/>
          <w:sz w:val="24"/>
          <w:szCs w:val="24"/>
        </w:rPr>
        <w:t>terhadap</w:t>
      </w:r>
      <w:proofErr w:type="spellEnd"/>
      <w:r w:rsidRPr="00B81665">
        <w:rPr>
          <w:color w:val="0D0D0D"/>
          <w:sz w:val="24"/>
          <w:szCs w:val="24"/>
        </w:rPr>
        <w:t xml:space="preserve"> </w:t>
      </w:r>
      <w:proofErr w:type="spellStart"/>
      <w:r w:rsidRPr="00B81665">
        <w:rPr>
          <w:color w:val="0D0D0D"/>
          <w:sz w:val="24"/>
          <w:szCs w:val="24"/>
        </w:rPr>
        <w:t>keberlanjutan</w:t>
      </w:r>
      <w:proofErr w:type="spellEnd"/>
      <w:r w:rsidRPr="00B81665">
        <w:rPr>
          <w:color w:val="0D0D0D"/>
          <w:sz w:val="24"/>
          <w:szCs w:val="24"/>
        </w:rPr>
        <w:t>.</w:t>
      </w:r>
    </w:p>
    <w:p w:rsidR="00B81665" w:rsidRPr="00B81665" w:rsidRDefault="00B81665" w:rsidP="00B81665">
      <w:pPr>
        <w:pStyle w:val="BodyText1"/>
        <w:ind w:firstLine="600"/>
        <w:jc w:val="both"/>
        <w:rPr>
          <w:color w:val="0D0D0D"/>
          <w:sz w:val="24"/>
          <w:szCs w:val="24"/>
        </w:rPr>
      </w:pPr>
      <w:proofErr w:type="spellStart"/>
      <w:r w:rsidRPr="00B81665">
        <w:rPr>
          <w:color w:val="0D0D0D"/>
          <w:sz w:val="24"/>
          <w:szCs w:val="24"/>
        </w:rPr>
        <w:t>Selain</w:t>
      </w:r>
      <w:proofErr w:type="spellEnd"/>
      <w:r w:rsidRPr="00B81665">
        <w:rPr>
          <w:color w:val="0D0D0D"/>
          <w:sz w:val="24"/>
          <w:szCs w:val="24"/>
        </w:rPr>
        <w:t xml:space="preserve"> </w:t>
      </w:r>
      <w:proofErr w:type="spellStart"/>
      <w:r w:rsidRPr="00B81665">
        <w:rPr>
          <w:color w:val="0D0D0D"/>
          <w:sz w:val="24"/>
          <w:szCs w:val="24"/>
        </w:rPr>
        <w:t>itu</w:t>
      </w:r>
      <w:proofErr w:type="spellEnd"/>
      <w:r w:rsidRPr="00B81665">
        <w:rPr>
          <w:color w:val="0D0D0D"/>
          <w:sz w:val="24"/>
          <w:szCs w:val="24"/>
        </w:rPr>
        <w:t xml:space="preserve">, </w:t>
      </w:r>
      <w:proofErr w:type="spellStart"/>
      <w:r w:rsidRPr="00B81665">
        <w:rPr>
          <w:color w:val="0D0D0D"/>
          <w:sz w:val="24"/>
          <w:szCs w:val="24"/>
        </w:rPr>
        <w:t>manajemen</w:t>
      </w:r>
      <w:proofErr w:type="spellEnd"/>
      <w:r w:rsidRPr="00B81665">
        <w:rPr>
          <w:color w:val="0D0D0D"/>
          <w:sz w:val="24"/>
          <w:szCs w:val="24"/>
        </w:rPr>
        <w:t xml:space="preserve"> </w:t>
      </w:r>
      <w:proofErr w:type="spellStart"/>
      <w:r w:rsidRPr="00B81665">
        <w:rPr>
          <w:color w:val="0D0D0D"/>
          <w:sz w:val="24"/>
          <w:szCs w:val="24"/>
        </w:rPr>
        <w:t>risiko</w:t>
      </w:r>
      <w:proofErr w:type="spellEnd"/>
      <w:r w:rsidRPr="00B81665">
        <w:rPr>
          <w:color w:val="0D0D0D"/>
          <w:sz w:val="24"/>
          <w:szCs w:val="24"/>
        </w:rPr>
        <w:t xml:space="preserve"> yang </w:t>
      </w:r>
      <w:proofErr w:type="spellStart"/>
      <w:r w:rsidRPr="00B81665">
        <w:rPr>
          <w:color w:val="0D0D0D"/>
          <w:sz w:val="24"/>
          <w:szCs w:val="24"/>
        </w:rPr>
        <w:t>efektif</w:t>
      </w:r>
      <w:proofErr w:type="spellEnd"/>
      <w:r w:rsidRPr="00B81665">
        <w:rPr>
          <w:color w:val="0D0D0D"/>
          <w:sz w:val="24"/>
          <w:szCs w:val="24"/>
        </w:rPr>
        <w:t xml:space="preserve"> </w:t>
      </w:r>
      <w:proofErr w:type="spellStart"/>
      <w:r w:rsidRPr="00B81665">
        <w:rPr>
          <w:color w:val="0D0D0D"/>
          <w:sz w:val="24"/>
          <w:szCs w:val="24"/>
        </w:rPr>
        <w:t>dalam</w:t>
      </w:r>
      <w:proofErr w:type="spellEnd"/>
      <w:r w:rsidRPr="00B81665">
        <w:rPr>
          <w:color w:val="0D0D0D"/>
          <w:sz w:val="24"/>
          <w:szCs w:val="24"/>
        </w:rPr>
        <w:t xml:space="preserve"> </w:t>
      </w:r>
      <w:proofErr w:type="spellStart"/>
      <w:r w:rsidRPr="00B81665">
        <w:rPr>
          <w:color w:val="0D0D0D"/>
          <w:sz w:val="24"/>
          <w:szCs w:val="24"/>
        </w:rPr>
        <w:t>menghadapi</w:t>
      </w:r>
      <w:proofErr w:type="spellEnd"/>
      <w:r w:rsidRPr="00B81665">
        <w:rPr>
          <w:color w:val="0D0D0D"/>
          <w:sz w:val="24"/>
          <w:szCs w:val="24"/>
        </w:rPr>
        <w:t xml:space="preserve"> </w:t>
      </w:r>
      <w:proofErr w:type="spellStart"/>
      <w:r w:rsidRPr="00B81665">
        <w:rPr>
          <w:color w:val="0D0D0D"/>
          <w:sz w:val="24"/>
          <w:szCs w:val="24"/>
        </w:rPr>
        <w:t>perubahan</w:t>
      </w:r>
      <w:proofErr w:type="spellEnd"/>
      <w:r w:rsidRPr="00B81665">
        <w:rPr>
          <w:color w:val="0D0D0D"/>
          <w:sz w:val="24"/>
          <w:szCs w:val="24"/>
        </w:rPr>
        <w:t xml:space="preserve"> </w:t>
      </w:r>
      <w:proofErr w:type="spellStart"/>
      <w:r w:rsidRPr="00B81665">
        <w:rPr>
          <w:color w:val="0D0D0D"/>
          <w:sz w:val="24"/>
          <w:szCs w:val="24"/>
        </w:rPr>
        <w:t>iklim</w:t>
      </w:r>
      <w:proofErr w:type="spellEnd"/>
      <w:r w:rsidRPr="00B81665">
        <w:rPr>
          <w:color w:val="0D0D0D"/>
          <w:sz w:val="24"/>
          <w:szCs w:val="24"/>
        </w:rPr>
        <w:t xml:space="preserve">, </w:t>
      </w:r>
      <w:proofErr w:type="spellStart"/>
      <w:r w:rsidRPr="00B81665">
        <w:rPr>
          <w:color w:val="0D0D0D"/>
          <w:sz w:val="24"/>
          <w:szCs w:val="24"/>
        </w:rPr>
        <w:t>fluktuasi</w:t>
      </w:r>
      <w:proofErr w:type="spellEnd"/>
      <w:r w:rsidRPr="00B81665">
        <w:rPr>
          <w:color w:val="0D0D0D"/>
          <w:sz w:val="24"/>
          <w:szCs w:val="24"/>
        </w:rPr>
        <w:t xml:space="preserve"> </w:t>
      </w:r>
      <w:proofErr w:type="spellStart"/>
      <w:r w:rsidRPr="00B81665">
        <w:rPr>
          <w:color w:val="0D0D0D"/>
          <w:sz w:val="24"/>
          <w:szCs w:val="24"/>
        </w:rPr>
        <w:t>harga</w:t>
      </w:r>
      <w:proofErr w:type="spellEnd"/>
      <w:r w:rsidRPr="00B81665">
        <w:rPr>
          <w:color w:val="0D0D0D"/>
          <w:sz w:val="24"/>
          <w:szCs w:val="24"/>
        </w:rPr>
        <w:t xml:space="preserve"> </w:t>
      </w:r>
      <w:proofErr w:type="spellStart"/>
      <w:r w:rsidRPr="00B81665">
        <w:rPr>
          <w:color w:val="0D0D0D"/>
          <w:sz w:val="24"/>
          <w:szCs w:val="24"/>
        </w:rPr>
        <w:t>komoditas</w:t>
      </w:r>
      <w:proofErr w:type="spellEnd"/>
      <w:r w:rsidRPr="00B81665">
        <w:rPr>
          <w:color w:val="0D0D0D"/>
          <w:sz w:val="24"/>
          <w:szCs w:val="24"/>
        </w:rPr>
        <w:t xml:space="preserve">, dan </w:t>
      </w:r>
      <w:proofErr w:type="spellStart"/>
      <w:r w:rsidRPr="00B81665">
        <w:rPr>
          <w:color w:val="0D0D0D"/>
          <w:sz w:val="24"/>
          <w:szCs w:val="24"/>
        </w:rPr>
        <w:t>kebijakan</w:t>
      </w:r>
      <w:proofErr w:type="spellEnd"/>
      <w:r w:rsidRPr="00B81665">
        <w:rPr>
          <w:color w:val="0D0D0D"/>
          <w:sz w:val="24"/>
          <w:szCs w:val="24"/>
        </w:rPr>
        <w:t xml:space="preserve"> </w:t>
      </w:r>
      <w:proofErr w:type="spellStart"/>
      <w:r w:rsidRPr="00B81665">
        <w:rPr>
          <w:color w:val="0D0D0D"/>
          <w:sz w:val="24"/>
          <w:szCs w:val="24"/>
        </w:rPr>
        <w:t>pemerintah</w:t>
      </w:r>
      <w:proofErr w:type="spellEnd"/>
      <w:r w:rsidRPr="00B81665">
        <w:rPr>
          <w:color w:val="0D0D0D"/>
          <w:sz w:val="24"/>
          <w:szCs w:val="24"/>
        </w:rPr>
        <w:t xml:space="preserve"> </w:t>
      </w:r>
      <w:proofErr w:type="spellStart"/>
      <w:r w:rsidRPr="00B81665">
        <w:rPr>
          <w:color w:val="0D0D0D"/>
          <w:sz w:val="24"/>
          <w:szCs w:val="24"/>
        </w:rPr>
        <w:t>merupakan</w:t>
      </w:r>
      <w:proofErr w:type="spellEnd"/>
      <w:r w:rsidRPr="00B81665">
        <w:rPr>
          <w:color w:val="0D0D0D"/>
          <w:sz w:val="24"/>
          <w:szCs w:val="24"/>
        </w:rPr>
        <w:t xml:space="preserve"> </w:t>
      </w:r>
      <w:proofErr w:type="spellStart"/>
      <w:r w:rsidRPr="00B81665">
        <w:rPr>
          <w:color w:val="0D0D0D"/>
          <w:sz w:val="24"/>
          <w:szCs w:val="24"/>
        </w:rPr>
        <w:t>hal</w:t>
      </w:r>
      <w:proofErr w:type="spellEnd"/>
      <w:r w:rsidRPr="00B81665">
        <w:rPr>
          <w:color w:val="0D0D0D"/>
          <w:sz w:val="24"/>
          <w:szCs w:val="24"/>
        </w:rPr>
        <w:t xml:space="preserve"> </w:t>
      </w:r>
      <w:proofErr w:type="spellStart"/>
      <w:r w:rsidRPr="00B81665">
        <w:rPr>
          <w:color w:val="0D0D0D"/>
          <w:sz w:val="24"/>
          <w:szCs w:val="24"/>
        </w:rPr>
        <w:t>penting</w:t>
      </w:r>
      <w:proofErr w:type="spellEnd"/>
      <w:r w:rsidRPr="00B81665">
        <w:rPr>
          <w:color w:val="0D0D0D"/>
          <w:sz w:val="24"/>
          <w:szCs w:val="24"/>
        </w:rPr>
        <w:t xml:space="preserve"> </w:t>
      </w:r>
      <w:proofErr w:type="spellStart"/>
      <w:r w:rsidRPr="00B81665">
        <w:rPr>
          <w:color w:val="0D0D0D"/>
          <w:sz w:val="24"/>
          <w:szCs w:val="24"/>
        </w:rPr>
        <w:t>dalam</w:t>
      </w:r>
      <w:proofErr w:type="spellEnd"/>
      <w:r w:rsidRPr="00B81665">
        <w:rPr>
          <w:color w:val="0D0D0D"/>
          <w:sz w:val="24"/>
          <w:szCs w:val="24"/>
        </w:rPr>
        <w:t xml:space="preserve"> </w:t>
      </w:r>
      <w:proofErr w:type="spellStart"/>
      <w:r w:rsidRPr="00B81665">
        <w:rPr>
          <w:color w:val="0D0D0D"/>
          <w:sz w:val="24"/>
          <w:szCs w:val="24"/>
        </w:rPr>
        <w:t>menjaga</w:t>
      </w:r>
      <w:proofErr w:type="spellEnd"/>
      <w:r w:rsidRPr="00B81665">
        <w:rPr>
          <w:color w:val="0D0D0D"/>
          <w:sz w:val="24"/>
          <w:szCs w:val="24"/>
        </w:rPr>
        <w:t xml:space="preserve"> </w:t>
      </w:r>
      <w:proofErr w:type="spellStart"/>
      <w:r w:rsidRPr="00B81665">
        <w:rPr>
          <w:color w:val="0D0D0D"/>
          <w:sz w:val="24"/>
          <w:szCs w:val="24"/>
        </w:rPr>
        <w:t>stabilitas</w:t>
      </w:r>
      <w:proofErr w:type="spellEnd"/>
      <w:r w:rsidRPr="00B81665">
        <w:rPr>
          <w:color w:val="0D0D0D"/>
          <w:sz w:val="24"/>
          <w:szCs w:val="24"/>
        </w:rPr>
        <w:t xml:space="preserve"> </w:t>
      </w:r>
      <w:proofErr w:type="spellStart"/>
      <w:r w:rsidRPr="00B81665">
        <w:rPr>
          <w:color w:val="0D0D0D"/>
          <w:sz w:val="24"/>
          <w:szCs w:val="24"/>
        </w:rPr>
        <w:t>pendapatan</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perkebunan</w:t>
      </w:r>
      <w:proofErr w:type="spellEnd"/>
      <w:r w:rsidRPr="00B81665">
        <w:rPr>
          <w:color w:val="0D0D0D"/>
          <w:sz w:val="24"/>
          <w:szCs w:val="24"/>
        </w:rPr>
        <w:t xml:space="preserve">. </w:t>
      </w:r>
      <w:proofErr w:type="spellStart"/>
      <w:r w:rsidRPr="00B81665">
        <w:rPr>
          <w:color w:val="0D0D0D"/>
          <w:sz w:val="24"/>
          <w:szCs w:val="24"/>
        </w:rPr>
        <w:t>Ketersediaan</w:t>
      </w:r>
      <w:proofErr w:type="spellEnd"/>
      <w:r w:rsidRPr="00B81665">
        <w:rPr>
          <w:color w:val="0D0D0D"/>
          <w:sz w:val="24"/>
          <w:szCs w:val="24"/>
        </w:rPr>
        <w:t xml:space="preserve"> </w:t>
      </w:r>
      <w:proofErr w:type="spellStart"/>
      <w:r w:rsidRPr="00B81665">
        <w:rPr>
          <w:color w:val="0D0D0D"/>
          <w:sz w:val="24"/>
          <w:szCs w:val="24"/>
        </w:rPr>
        <w:t>sumber</w:t>
      </w:r>
      <w:proofErr w:type="spellEnd"/>
      <w:r w:rsidRPr="00B81665">
        <w:rPr>
          <w:color w:val="0D0D0D"/>
          <w:sz w:val="24"/>
          <w:szCs w:val="24"/>
        </w:rPr>
        <w:t xml:space="preserve"> </w:t>
      </w:r>
      <w:proofErr w:type="spellStart"/>
      <w:r w:rsidRPr="00B81665">
        <w:rPr>
          <w:color w:val="0D0D0D"/>
          <w:sz w:val="24"/>
          <w:szCs w:val="24"/>
        </w:rPr>
        <w:t>daya</w:t>
      </w:r>
      <w:proofErr w:type="spellEnd"/>
      <w:r w:rsidRPr="00B81665">
        <w:rPr>
          <w:color w:val="0D0D0D"/>
          <w:sz w:val="24"/>
          <w:szCs w:val="24"/>
        </w:rPr>
        <w:t xml:space="preserve"> </w:t>
      </w:r>
      <w:proofErr w:type="spellStart"/>
      <w:r w:rsidRPr="00B81665">
        <w:rPr>
          <w:color w:val="0D0D0D"/>
          <w:sz w:val="24"/>
          <w:szCs w:val="24"/>
        </w:rPr>
        <w:t>manusia</w:t>
      </w:r>
      <w:proofErr w:type="spellEnd"/>
      <w:r w:rsidRPr="00B81665">
        <w:rPr>
          <w:color w:val="0D0D0D"/>
          <w:sz w:val="24"/>
          <w:szCs w:val="24"/>
        </w:rPr>
        <w:t xml:space="preserve"> yang </w:t>
      </w:r>
      <w:proofErr w:type="spellStart"/>
      <w:r w:rsidRPr="00B81665">
        <w:rPr>
          <w:color w:val="0D0D0D"/>
          <w:sz w:val="24"/>
          <w:szCs w:val="24"/>
        </w:rPr>
        <w:t>terampil</w:t>
      </w:r>
      <w:proofErr w:type="spellEnd"/>
      <w:r w:rsidRPr="00B81665">
        <w:rPr>
          <w:color w:val="0D0D0D"/>
          <w:sz w:val="24"/>
          <w:szCs w:val="24"/>
        </w:rPr>
        <w:t xml:space="preserve"> dan </w:t>
      </w:r>
      <w:proofErr w:type="spellStart"/>
      <w:r w:rsidRPr="00B81665">
        <w:rPr>
          <w:color w:val="0D0D0D"/>
          <w:sz w:val="24"/>
          <w:szCs w:val="24"/>
        </w:rPr>
        <w:t>kompeten</w:t>
      </w:r>
      <w:proofErr w:type="spellEnd"/>
      <w:r w:rsidRPr="00B81665">
        <w:rPr>
          <w:color w:val="0D0D0D"/>
          <w:sz w:val="24"/>
          <w:szCs w:val="24"/>
        </w:rPr>
        <w:t xml:space="preserve"> juga </w:t>
      </w:r>
      <w:proofErr w:type="spellStart"/>
      <w:r w:rsidRPr="00B81665">
        <w:rPr>
          <w:color w:val="0D0D0D"/>
          <w:sz w:val="24"/>
          <w:szCs w:val="24"/>
        </w:rPr>
        <w:t>berperan</w:t>
      </w:r>
      <w:proofErr w:type="spellEnd"/>
      <w:r w:rsidRPr="00B81665">
        <w:rPr>
          <w:color w:val="0D0D0D"/>
          <w:sz w:val="24"/>
          <w:szCs w:val="24"/>
        </w:rPr>
        <w:t xml:space="preserve"> </w:t>
      </w:r>
      <w:proofErr w:type="spellStart"/>
      <w:r w:rsidRPr="00B81665">
        <w:rPr>
          <w:color w:val="0D0D0D"/>
          <w:sz w:val="24"/>
          <w:szCs w:val="24"/>
        </w:rPr>
        <w:t>penting</w:t>
      </w:r>
      <w:proofErr w:type="spellEnd"/>
      <w:r w:rsidRPr="00B81665">
        <w:rPr>
          <w:color w:val="0D0D0D"/>
          <w:sz w:val="24"/>
          <w:szCs w:val="24"/>
        </w:rPr>
        <w:t xml:space="preserve"> </w:t>
      </w:r>
      <w:proofErr w:type="spellStart"/>
      <w:r w:rsidRPr="00B81665">
        <w:rPr>
          <w:color w:val="0D0D0D"/>
          <w:sz w:val="24"/>
          <w:szCs w:val="24"/>
        </w:rPr>
        <w:t>dalam</w:t>
      </w:r>
      <w:proofErr w:type="spellEnd"/>
      <w:r w:rsidRPr="00B81665">
        <w:rPr>
          <w:color w:val="0D0D0D"/>
          <w:sz w:val="24"/>
          <w:szCs w:val="24"/>
        </w:rPr>
        <w:t xml:space="preserve"> </w:t>
      </w:r>
      <w:proofErr w:type="spellStart"/>
      <w:r w:rsidRPr="00B81665">
        <w:rPr>
          <w:color w:val="0D0D0D"/>
          <w:sz w:val="24"/>
          <w:szCs w:val="24"/>
        </w:rPr>
        <w:t>meningkatkan</w:t>
      </w:r>
      <w:proofErr w:type="spellEnd"/>
      <w:r w:rsidRPr="00B81665">
        <w:rPr>
          <w:color w:val="0D0D0D"/>
          <w:sz w:val="24"/>
          <w:szCs w:val="24"/>
        </w:rPr>
        <w:t xml:space="preserve"> </w:t>
      </w:r>
      <w:proofErr w:type="spellStart"/>
      <w:r w:rsidRPr="00B81665">
        <w:rPr>
          <w:color w:val="0D0D0D"/>
          <w:sz w:val="24"/>
          <w:szCs w:val="24"/>
        </w:rPr>
        <w:t>produktivitas</w:t>
      </w:r>
      <w:proofErr w:type="spellEnd"/>
      <w:r w:rsidRPr="00B81665">
        <w:rPr>
          <w:color w:val="0D0D0D"/>
          <w:sz w:val="24"/>
          <w:szCs w:val="24"/>
        </w:rPr>
        <w:t xml:space="preserve"> dan </w:t>
      </w:r>
      <w:proofErr w:type="spellStart"/>
      <w:r w:rsidRPr="00B81665">
        <w:rPr>
          <w:color w:val="0D0D0D"/>
          <w:sz w:val="24"/>
          <w:szCs w:val="24"/>
        </w:rPr>
        <w:t>efisiensi</w:t>
      </w:r>
      <w:proofErr w:type="spellEnd"/>
      <w:r w:rsidRPr="00B81665">
        <w:rPr>
          <w:color w:val="0D0D0D"/>
          <w:sz w:val="24"/>
          <w:szCs w:val="24"/>
        </w:rPr>
        <w:t xml:space="preserve"> </w:t>
      </w:r>
      <w:proofErr w:type="spellStart"/>
      <w:r w:rsidRPr="00B81665">
        <w:rPr>
          <w:color w:val="0D0D0D"/>
          <w:sz w:val="24"/>
          <w:szCs w:val="24"/>
        </w:rPr>
        <w:t>operasional</w:t>
      </w:r>
      <w:proofErr w:type="spellEnd"/>
      <w:r w:rsidRPr="00B81665">
        <w:rPr>
          <w:color w:val="0D0D0D"/>
          <w:sz w:val="24"/>
          <w:szCs w:val="24"/>
        </w:rPr>
        <w:t xml:space="preserve">, yang pada </w:t>
      </w:r>
      <w:proofErr w:type="spellStart"/>
      <w:r w:rsidRPr="00B81665">
        <w:rPr>
          <w:color w:val="0D0D0D"/>
          <w:sz w:val="24"/>
          <w:szCs w:val="24"/>
        </w:rPr>
        <w:lastRenderedPageBreak/>
        <w:t>gilirannya</w:t>
      </w:r>
      <w:proofErr w:type="spellEnd"/>
      <w:r w:rsidRPr="00B81665">
        <w:rPr>
          <w:color w:val="0D0D0D"/>
          <w:sz w:val="24"/>
          <w:szCs w:val="24"/>
        </w:rPr>
        <w:t xml:space="preserve"> </w:t>
      </w:r>
      <w:proofErr w:type="spellStart"/>
      <w:r w:rsidRPr="00B81665">
        <w:rPr>
          <w:color w:val="0D0D0D"/>
          <w:sz w:val="24"/>
          <w:szCs w:val="24"/>
        </w:rPr>
        <w:t>dapat</w:t>
      </w:r>
      <w:proofErr w:type="spellEnd"/>
      <w:r w:rsidRPr="00B81665">
        <w:rPr>
          <w:color w:val="0D0D0D"/>
          <w:sz w:val="24"/>
          <w:szCs w:val="24"/>
        </w:rPr>
        <w:t xml:space="preserve"> </w:t>
      </w:r>
      <w:proofErr w:type="spellStart"/>
      <w:r w:rsidRPr="00B81665">
        <w:rPr>
          <w:color w:val="0D0D0D"/>
          <w:sz w:val="24"/>
          <w:szCs w:val="24"/>
        </w:rPr>
        <w:t>mendukung</w:t>
      </w:r>
      <w:proofErr w:type="spellEnd"/>
      <w:r w:rsidRPr="00B81665">
        <w:rPr>
          <w:color w:val="0D0D0D"/>
          <w:sz w:val="24"/>
          <w:szCs w:val="24"/>
        </w:rPr>
        <w:t xml:space="preserve"> </w:t>
      </w:r>
      <w:proofErr w:type="spellStart"/>
      <w:r w:rsidRPr="00B81665">
        <w:rPr>
          <w:color w:val="0D0D0D"/>
          <w:sz w:val="24"/>
          <w:szCs w:val="24"/>
        </w:rPr>
        <w:t>pertumbuhan</w:t>
      </w:r>
      <w:proofErr w:type="spellEnd"/>
      <w:r w:rsidRPr="00B81665">
        <w:rPr>
          <w:color w:val="0D0D0D"/>
          <w:sz w:val="24"/>
          <w:szCs w:val="24"/>
        </w:rPr>
        <w:t xml:space="preserve"> </w:t>
      </w:r>
      <w:proofErr w:type="spellStart"/>
      <w:r w:rsidRPr="00B81665">
        <w:rPr>
          <w:color w:val="0D0D0D"/>
          <w:sz w:val="24"/>
          <w:szCs w:val="24"/>
        </w:rPr>
        <w:t>pendapatan</w:t>
      </w:r>
      <w:proofErr w:type="spellEnd"/>
      <w:r w:rsidRPr="00B81665">
        <w:rPr>
          <w:color w:val="0D0D0D"/>
          <w:sz w:val="24"/>
          <w:szCs w:val="24"/>
        </w:rPr>
        <w:t xml:space="preserve"> </w:t>
      </w:r>
      <w:proofErr w:type="spellStart"/>
      <w:r w:rsidRPr="00B81665">
        <w:rPr>
          <w:color w:val="0D0D0D"/>
          <w:sz w:val="24"/>
          <w:szCs w:val="24"/>
        </w:rPr>
        <w:t>jangka</w:t>
      </w:r>
      <w:proofErr w:type="spellEnd"/>
      <w:r w:rsidRPr="00B81665">
        <w:rPr>
          <w:color w:val="0D0D0D"/>
          <w:sz w:val="24"/>
          <w:szCs w:val="24"/>
        </w:rPr>
        <w:t xml:space="preserve"> </w:t>
      </w:r>
      <w:proofErr w:type="spellStart"/>
      <w:r w:rsidRPr="00B81665">
        <w:rPr>
          <w:color w:val="0D0D0D"/>
          <w:sz w:val="24"/>
          <w:szCs w:val="24"/>
        </w:rPr>
        <w:t>panjang</w:t>
      </w:r>
      <w:proofErr w:type="spellEnd"/>
      <w:r w:rsidRPr="00B81665">
        <w:rPr>
          <w:color w:val="0D0D0D"/>
          <w:sz w:val="24"/>
          <w:szCs w:val="24"/>
        </w:rPr>
        <w:t>.</w:t>
      </w:r>
    </w:p>
    <w:p w:rsidR="00B81665" w:rsidRPr="00B81665" w:rsidRDefault="00B81665" w:rsidP="00B81665">
      <w:pPr>
        <w:pStyle w:val="BodyText1"/>
        <w:ind w:firstLine="600"/>
        <w:jc w:val="both"/>
        <w:rPr>
          <w:color w:val="0D0D0D"/>
          <w:sz w:val="24"/>
          <w:szCs w:val="24"/>
        </w:rPr>
      </w:pPr>
    </w:p>
    <w:p w:rsidR="00B81665" w:rsidRPr="00B81665" w:rsidRDefault="00B81665" w:rsidP="00B81665">
      <w:pPr>
        <w:pStyle w:val="BodyText1"/>
        <w:ind w:firstLine="600"/>
        <w:jc w:val="both"/>
        <w:rPr>
          <w:color w:val="0D0D0D"/>
          <w:sz w:val="24"/>
          <w:szCs w:val="24"/>
        </w:rPr>
      </w:pPr>
      <w:proofErr w:type="spellStart"/>
      <w:r w:rsidRPr="00B81665">
        <w:rPr>
          <w:color w:val="0D0D0D"/>
          <w:sz w:val="24"/>
          <w:szCs w:val="24"/>
        </w:rPr>
        <w:t>Dalam</w:t>
      </w:r>
      <w:proofErr w:type="spellEnd"/>
      <w:r w:rsidRPr="00B81665">
        <w:rPr>
          <w:color w:val="0D0D0D"/>
          <w:sz w:val="24"/>
          <w:szCs w:val="24"/>
        </w:rPr>
        <w:t xml:space="preserve"> </w:t>
      </w:r>
      <w:proofErr w:type="spellStart"/>
      <w:r w:rsidRPr="00B81665">
        <w:rPr>
          <w:color w:val="0D0D0D"/>
          <w:sz w:val="24"/>
          <w:szCs w:val="24"/>
        </w:rPr>
        <w:t>konteks</w:t>
      </w:r>
      <w:proofErr w:type="spellEnd"/>
      <w:r w:rsidRPr="00B81665">
        <w:rPr>
          <w:color w:val="0D0D0D"/>
          <w:sz w:val="24"/>
          <w:szCs w:val="24"/>
        </w:rPr>
        <w:t xml:space="preserve"> pasar global yang </w:t>
      </w:r>
      <w:proofErr w:type="spellStart"/>
      <w:r w:rsidRPr="00B81665">
        <w:rPr>
          <w:color w:val="0D0D0D"/>
          <w:sz w:val="24"/>
          <w:szCs w:val="24"/>
        </w:rPr>
        <w:t>terus</w:t>
      </w:r>
      <w:proofErr w:type="spellEnd"/>
      <w:r w:rsidRPr="00B81665">
        <w:rPr>
          <w:color w:val="0D0D0D"/>
          <w:sz w:val="24"/>
          <w:szCs w:val="24"/>
        </w:rPr>
        <w:t xml:space="preserve"> </w:t>
      </w:r>
      <w:proofErr w:type="spellStart"/>
      <w:r w:rsidRPr="00B81665">
        <w:rPr>
          <w:color w:val="0D0D0D"/>
          <w:sz w:val="24"/>
          <w:szCs w:val="24"/>
        </w:rPr>
        <w:t>berubah</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perkebunan</w:t>
      </w:r>
      <w:proofErr w:type="spellEnd"/>
      <w:r w:rsidRPr="00B81665">
        <w:rPr>
          <w:color w:val="0D0D0D"/>
          <w:sz w:val="24"/>
          <w:szCs w:val="24"/>
        </w:rPr>
        <w:t xml:space="preserve"> yang </w:t>
      </w:r>
      <w:proofErr w:type="spellStart"/>
      <w:r w:rsidRPr="00B81665">
        <w:rPr>
          <w:color w:val="0D0D0D"/>
          <w:sz w:val="24"/>
          <w:szCs w:val="24"/>
        </w:rPr>
        <w:t>berupaya</w:t>
      </w:r>
      <w:proofErr w:type="spellEnd"/>
      <w:r w:rsidRPr="00B81665">
        <w:rPr>
          <w:color w:val="0D0D0D"/>
          <w:sz w:val="24"/>
          <w:szCs w:val="24"/>
        </w:rPr>
        <w:t xml:space="preserve"> </w:t>
      </w:r>
      <w:proofErr w:type="spellStart"/>
      <w:r w:rsidRPr="00B81665">
        <w:rPr>
          <w:color w:val="0D0D0D"/>
          <w:sz w:val="24"/>
          <w:szCs w:val="24"/>
        </w:rPr>
        <w:t>terus</w:t>
      </w:r>
      <w:proofErr w:type="spellEnd"/>
      <w:r w:rsidRPr="00B81665">
        <w:rPr>
          <w:color w:val="0D0D0D"/>
          <w:sz w:val="24"/>
          <w:szCs w:val="24"/>
        </w:rPr>
        <w:t xml:space="preserve"> </w:t>
      </w:r>
      <w:proofErr w:type="spellStart"/>
      <w:r w:rsidRPr="00B81665">
        <w:rPr>
          <w:color w:val="0D0D0D"/>
          <w:sz w:val="24"/>
          <w:szCs w:val="24"/>
        </w:rPr>
        <w:t>menerus</w:t>
      </w:r>
      <w:proofErr w:type="spellEnd"/>
      <w:r w:rsidRPr="00B81665">
        <w:rPr>
          <w:color w:val="0D0D0D"/>
          <w:sz w:val="24"/>
          <w:szCs w:val="24"/>
        </w:rPr>
        <w:t xml:space="preserve"> </w:t>
      </w:r>
      <w:proofErr w:type="spellStart"/>
      <w:r w:rsidRPr="00B81665">
        <w:rPr>
          <w:color w:val="0D0D0D"/>
          <w:sz w:val="24"/>
          <w:szCs w:val="24"/>
        </w:rPr>
        <w:t>melakukan</w:t>
      </w:r>
      <w:proofErr w:type="spellEnd"/>
      <w:r w:rsidRPr="00B81665">
        <w:rPr>
          <w:color w:val="0D0D0D"/>
          <w:sz w:val="24"/>
          <w:szCs w:val="24"/>
        </w:rPr>
        <w:t xml:space="preserve"> </w:t>
      </w:r>
      <w:proofErr w:type="spellStart"/>
      <w:r w:rsidRPr="00B81665">
        <w:rPr>
          <w:color w:val="0D0D0D"/>
          <w:sz w:val="24"/>
          <w:szCs w:val="24"/>
        </w:rPr>
        <w:t>inovasi</w:t>
      </w:r>
      <w:proofErr w:type="spellEnd"/>
      <w:r w:rsidRPr="00B81665">
        <w:rPr>
          <w:color w:val="0D0D0D"/>
          <w:sz w:val="24"/>
          <w:szCs w:val="24"/>
        </w:rPr>
        <w:t xml:space="preserve"> dan </w:t>
      </w:r>
      <w:proofErr w:type="spellStart"/>
      <w:r w:rsidRPr="00B81665">
        <w:rPr>
          <w:color w:val="0D0D0D"/>
          <w:sz w:val="24"/>
          <w:szCs w:val="24"/>
        </w:rPr>
        <w:t>adaptasi</w:t>
      </w:r>
      <w:proofErr w:type="spellEnd"/>
      <w:r w:rsidRPr="00B81665">
        <w:rPr>
          <w:color w:val="0D0D0D"/>
          <w:sz w:val="24"/>
          <w:szCs w:val="24"/>
        </w:rPr>
        <w:t xml:space="preserve"> </w:t>
      </w:r>
      <w:proofErr w:type="spellStart"/>
      <w:r w:rsidRPr="00B81665">
        <w:rPr>
          <w:color w:val="0D0D0D"/>
          <w:sz w:val="24"/>
          <w:szCs w:val="24"/>
        </w:rPr>
        <w:t>terhadap</w:t>
      </w:r>
      <w:proofErr w:type="spellEnd"/>
      <w:r w:rsidRPr="00B81665">
        <w:rPr>
          <w:color w:val="0D0D0D"/>
          <w:sz w:val="24"/>
          <w:szCs w:val="24"/>
        </w:rPr>
        <w:t xml:space="preserve"> </w:t>
      </w:r>
      <w:proofErr w:type="spellStart"/>
      <w:r w:rsidRPr="00B81665">
        <w:rPr>
          <w:color w:val="0D0D0D"/>
          <w:sz w:val="24"/>
          <w:szCs w:val="24"/>
        </w:rPr>
        <w:t>perubahan</w:t>
      </w:r>
      <w:proofErr w:type="spellEnd"/>
      <w:r w:rsidRPr="00B81665">
        <w:rPr>
          <w:color w:val="0D0D0D"/>
          <w:sz w:val="24"/>
          <w:szCs w:val="24"/>
        </w:rPr>
        <w:t xml:space="preserve"> </w:t>
      </w:r>
      <w:proofErr w:type="spellStart"/>
      <w:r w:rsidRPr="00B81665">
        <w:rPr>
          <w:color w:val="0D0D0D"/>
          <w:sz w:val="24"/>
          <w:szCs w:val="24"/>
        </w:rPr>
        <w:t>lingkungan</w:t>
      </w:r>
      <w:proofErr w:type="spellEnd"/>
      <w:r w:rsidRPr="00B81665">
        <w:rPr>
          <w:color w:val="0D0D0D"/>
          <w:sz w:val="24"/>
          <w:szCs w:val="24"/>
        </w:rPr>
        <w:t xml:space="preserve"> </w:t>
      </w:r>
      <w:proofErr w:type="spellStart"/>
      <w:r w:rsidRPr="00B81665">
        <w:rPr>
          <w:color w:val="0D0D0D"/>
          <w:sz w:val="24"/>
          <w:szCs w:val="24"/>
        </w:rPr>
        <w:t>bisnis</w:t>
      </w:r>
      <w:proofErr w:type="spellEnd"/>
      <w:r w:rsidRPr="00B81665">
        <w:rPr>
          <w:color w:val="0D0D0D"/>
          <w:sz w:val="24"/>
          <w:szCs w:val="24"/>
        </w:rPr>
        <w:t xml:space="preserve"> </w:t>
      </w:r>
      <w:proofErr w:type="spellStart"/>
      <w:r w:rsidRPr="00B81665">
        <w:rPr>
          <w:color w:val="0D0D0D"/>
          <w:sz w:val="24"/>
          <w:szCs w:val="24"/>
        </w:rPr>
        <w:t>akan</w:t>
      </w:r>
      <w:proofErr w:type="spellEnd"/>
      <w:r w:rsidRPr="00B81665">
        <w:rPr>
          <w:color w:val="0D0D0D"/>
          <w:sz w:val="24"/>
          <w:szCs w:val="24"/>
        </w:rPr>
        <w:t xml:space="preserve"> </w:t>
      </w:r>
      <w:proofErr w:type="spellStart"/>
      <w:r w:rsidRPr="00B81665">
        <w:rPr>
          <w:color w:val="0D0D0D"/>
          <w:sz w:val="24"/>
          <w:szCs w:val="24"/>
        </w:rPr>
        <w:t>lebih</w:t>
      </w:r>
      <w:proofErr w:type="spellEnd"/>
      <w:r w:rsidRPr="00B81665">
        <w:rPr>
          <w:color w:val="0D0D0D"/>
          <w:sz w:val="24"/>
          <w:szCs w:val="24"/>
        </w:rPr>
        <w:t xml:space="preserve"> </w:t>
      </w:r>
      <w:proofErr w:type="spellStart"/>
      <w:r w:rsidRPr="00B81665">
        <w:rPr>
          <w:color w:val="0D0D0D"/>
          <w:sz w:val="24"/>
          <w:szCs w:val="24"/>
        </w:rPr>
        <w:t>mampu</w:t>
      </w:r>
      <w:proofErr w:type="spellEnd"/>
      <w:r w:rsidRPr="00B81665">
        <w:rPr>
          <w:color w:val="0D0D0D"/>
          <w:sz w:val="24"/>
          <w:szCs w:val="24"/>
        </w:rPr>
        <w:t xml:space="preserve"> </w:t>
      </w:r>
      <w:proofErr w:type="spellStart"/>
      <w:r w:rsidRPr="00B81665">
        <w:rPr>
          <w:color w:val="0D0D0D"/>
          <w:sz w:val="24"/>
          <w:szCs w:val="24"/>
        </w:rPr>
        <w:t>menghadapi</w:t>
      </w:r>
      <w:proofErr w:type="spellEnd"/>
      <w:r w:rsidRPr="00B81665">
        <w:rPr>
          <w:color w:val="0D0D0D"/>
          <w:sz w:val="24"/>
          <w:szCs w:val="24"/>
        </w:rPr>
        <w:t xml:space="preserve"> </w:t>
      </w:r>
      <w:proofErr w:type="spellStart"/>
      <w:r w:rsidRPr="00B81665">
        <w:rPr>
          <w:color w:val="0D0D0D"/>
          <w:sz w:val="24"/>
          <w:szCs w:val="24"/>
        </w:rPr>
        <w:t>tantangan</w:t>
      </w:r>
      <w:proofErr w:type="spellEnd"/>
      <w:r w:rsidRPr="00B81665">
        <w:rPr>
          <w:color w:val="0D0D0D"/>
          <w:sz w:val="24"/>
          <w:szCs w:val="24"/>
        </w:rPr>
        <w:t xml:space="preserve"> dan </w:t>
      </w:r>
      <w:proofErr w:type="spellStart"/>
      <w:r w:rsidRPr="00B81665">
        <w:rPr>
          <w:color w:val="0D0D0D"/>
          <w:sz w:val="24"/>
          <w:szCs w:val="24"/>
        </w:rPr>
        <w:t>memanfaatkan</w:t>
      </w:r>
      <w:proofErr w:type="spellEnd"/>
      <w:r w:rsidRPr="00B81665">
        <w:rPr>
          <w:color w:val="0D0D0D"/>
          <w:sz w:val="24"/>
          <w:szCs w:val="24"/>
        </w:rPr>
        <w:t xml:space="preserve"> </w:t>
      </w:r>
      <w:proofErr w:type="spellStart"/>
      <w:r w:rsidRPr="00B81665">
        <w:rPr>
          <w:color w:val="0D0D0D"/>
          <w:sz w:val="24"/>
          <w:szCs w:val="24"/>
        </w:rPr>
        <w:t>peluang</w:t>
      </w:r>
      <w:proofErr w:type="spellEnd"/>
      <w:r w:rsidRPr="00B81665">
        <w:rPr>
          <w:color w:val="0D0D0D"/>
          <w:sz w:val="24"/>
          <w:szCs w:val="24"/>
        </w:rPr>
        <w:t xml:space="preserve">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pertumbuhan</w:t>
      </w:r>
      <w:proofErr w:type="spellEnd"/>
      <w:r w:rsidRPr="00B81665">
        <w:rPr>
          <w:color w:val="0D0D0D"/>
          <w:sz w:val="24"/>
          <w:szCs w:val="24"/>
        </w:rPr>
        <w:t xml:space="preserve">. </w:t>
      </w:r>
      <w:proofErr w:type="spellStart"/>
      <w:r w:rsidRPr="00B81665">
        <w:rPr>
          <w:color w:val="0D0D0D"/>
          <w:sz w:val="24"/>
          <w:szCs w:val="24"/>
        </w:rPr>
        <w:t>Investasi</w:t>
      </w:r>
      <w:proofErr w:type="spellEnd"/>
      <w:r w:rsidRPr="00B81665">
        <w:rPr>
          <w:color w:val="0D0D0D"/>
          <w:sz w:val="24"/>
          <w:szCs w:val="24"/>
        </w:rPr>
        <w:t xml:space="preserve"> </w:t>
      </w:r>
      <w:proofErr w:type="spellStart"/>
      <w:r w:rsidRPr="00B81665">
        <w:rPr>
          <w:color w:val="0D0D0D"/>
          <w:sz w:val="24"/>
          <w:szCs w:val="24"/>
        </w:rPr>
        <w:t>dalam</w:t>
      </w:r>
      <w:proofErr w:type="spellEnd"/>
      <w:r w:rsidRPr="00B81665">
        <w:rPr>
          <w:color w:val="0D0D0D"/>
          <w:sz w:val="24"/>
          <w:szCs w:val="24"/>
        </w:rPr>
        <w:t xml:space="preserve"> </w:t>
      </w:r>
      <w:proofErr w:type="spellStart"/>
      <w:r w:rsidRPr="00B81665">
        <w:rPr>
          <w:color w:val="0D0D0D"/>
          <w:sz w:val="24"/>
          <w:szCs w:val="24"/>
        </w:rPr>
        <w:t>infrastruktur</w:t>
      </w:r>
      <w:proofErr w:type="spellEnd"/>
      <w:r w:rsidRPr="00B81665">
        <w:rPr>
          <w:color w:val="0D0D0D"/>
          <w:sz w:val="24"/>
          <w:szCs w:val="24"/>
        </w:rPr>
        <w:t xml:space="preserve"> yang </w:t>
      </w:r>
      <w:proofErr w:type="spellStart"/>
      <w:r w:rsidRPr="00B81665">
        <w:rPr>
          <w:color w:val="0D0D0D"/>
          <w:sz w:val="24"/>
          <w:szCs w:val="24"/>
        </w:rPr>
        <w:t>memadai</w:t>
      </w:r>
      <w:proofErr w:type="spellEnd"/>
      <w:r w:rsidRPr="00B81665">
        <w:rPr>
          <w:color w:val="0D0D0D"/>
          <w:sz w:val="24"/>
          <w:szCs w:val="24"/>
        </w:rPr>
        <w:t xml:space="preserve">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distribusi</w:t>
      </w:r>
      <w:proofErr w:type="spellEnd"/>
      <w:r w:rsidRPr="00B81665">
        <w:rPr>
          <w:color w:val="0D0D0D"/>
          <w:sz w:val="24"/>
          <w:szCs w:val="24"/>
        </w:rPr>
        <w:t xml:space="preserve"> dan </w:t>
      </w:r>
      <w:proofErr w:type="spellStart"/>
      <w:r w:rsidRPr="00B81665">
        <w:rPr>
          <w:color w:val="0D0D0D"/>
          <w:sz w:val="24"/>
          <w:szCs w:val="24"/>
        </w:rPr>
        <w:t>transportasi</w:t>
      </w:r>
      <w:proofErr w:type="spellEnd"/>
      <w:r w:rsidRPr="00B81665">
        <w:rPr>
          <w:color w:val="0D0D0D"/>
          <w:sz w:val="24"/>
          <w:szCs w:val="24"/>
        </w:rPr>
        <w:t xml:space="preserve"> </w:t>
      </w:r>
      <w:proofErr w:type="spellStart"/>
      <w:r w:rsidRPr="00B81665">
        <w:rPr>
          <w:color w:val="0D0D0D"/>
          <w:sz w:val="24"/>
          <w:szCs w:val="24"/>
        </w:rPr>
        <w:t>produk</w:t>
      </w:r>
      <w:proofErr w:type="spellEnd"/>
      <w:r w:rsidRPr="00B81665">
        <w:rPr>
          <w:color w:val="0D0D0D"/>
          <w:sz w:val="24"/>
          <w:szCs w:val="24"/>
        </w:rPr>
        <w:t xml:space="preserve"> juga </w:t>
      </w:r>
      <w:proofErr w:type="spellStart"/>
      <w:r w:rsidRPr="00B81665">
        <w:rPr>
          <w:color w:val="0D0D0D"/>
          <w:sz w:val="24"/>
          <w:szCs w:val="24"/>
        </w:rPr>
        <w:t>dapat</w:t>
      </w:r>
      <w:proofErr w:type="spellEnd"/>
      <w:r w:rsidRPr="00B81665">
        <w:rPr>
          <w:color w:val="0D0D0D"/>
          <w:sz w:val="24"/>
          <w:szCs w:val="24"/>
        </w:rPr>
        <w:t xml:space="preserve"> </w:t>
      </w:r>
      <w:proofErr w:type="spellStart"/>
      <w:r w:rsidRPr="00B81665">
        <w:rPr>
          <w:color w:val="0D0D0D"/>
          <w:sz w:val="24"/>
          <w:szCs w:val="24"/>
        </w:rPr>
        <w:t>membantu</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memperluas</w:t>
      </w:r>
      <w:proofErr w:type="spellEnd"/>
      <w:r w:rsidRPr="00B81665">
        <w:rPr>
          <w:color w:val="0D0D0D"/>
          <w:sz w:val="24"/>
          <w:szCs w:val="24"/>
        </w:rPr>
        <w:t xml:space="preserve"> </w:t>
      </w:r>
      <w:proofErr w:type="spellStart"/>
      <w:r w:rsidRPr="00B81665">
        <w:rPr>
          <w:color w:val="0D0D0D"/>
          <w:sz w:val="24"/>
          <w:szCs w:val="24"/>
        </w:rPr>
        <w:t>jangkauan</w:t>
      </w:r>
      <w:proofErr w:type="spellEnd"/>
      <w:r w:rsidRPr="00B81665">
        <w:rPr>
          <w:color w:val="0D0D0D"/>
          <w:sz w:val="24"/>
          <w:szCs w:val="24"/>
        </w:rPr>
        <w:t xml:space="preserve"> pasar dan </w:t>
      </w:r>
      <w:proofErr w:type="spellStart"/>
      <w:r w:rsidRPr="00B81665">
        <w:rPr>
          <w:color w:val="0D0D0D"/>
          <w:sz w:val="24"/>
          <w:szCs w:val="24"/>
        </w:rPr>
        <w:t>meningkatkan</w:t>
      </w:r>
      <w:proofErr w:type="spellEnd"/>
      <w:r w:rsidRPr="00B81665">
        <w:rPr>
          <w:color w:val="0D0D0D"/>
          <w:sz w:val="24"/>
          <w:szCs w:val="24"/>
        </w:rPr>
        <w:t xml:space="preserve"> </w:t>
      </w:r>
      <w:proofErr w:type="spellStart"/>
      <w:r w:rsidRPr="00B81665">
        <w:rPr>
          <w:color w:val="0D0D0D"/>
          <w:sz w:val="24"/>
          <w:szCs w:val="24"/>
        </w:rPr>
        <w:t>daya</w:t>
      </w:r>
      <w:proofErr w:type="spellEnd"/>
      <w:r w:rsidRPr="00B81665">
        <w:rPr>
          <w:color w:val="0D0D0D"/>
          <w:sz w:val="24"/>
          <w:szCs w:val="24"/>
        </w:rPr>
        <w:t xml:space="preserve"> </w:t>
      </w:r>
      <w:proofErr w:type="spellStart"/>
      <w:r w:rsidRPr="00B81665">
        <w:rPr>
          <w:color w:val="0D0D0D"/>
          <w:sz w:val="24"/>
          <w:szCs w:val="24"/>
        </w:rPr>
        <w:t>saing</w:t>
      </w:r>
      <w:proofErr w:type="spellEnd"/>
      <w:r w:rsidRPr="00B81665">
        <w:rPr>
          <w:color w:val="0D0D0D"/>
          <w:sz w:val="24"/>
          <w:szCs w:val="24"/>
        </w:rPr>
        <w:t xml:space="preserve"> di pasar </w:t>
      </w:r>
      <w:proofErr w:type="spellStart"/>
      <w:r w:rsidRPr="00B81665">
        <w:rPr>
          <w:color w:val="0D0D0D"/>
          <w:sz w:val="24"/>
          <w:szCs w:val="24"/>
        </w:rPr>
        <w:t>internasional</w:t>
      </w:r>
      <w:proofErr w:type="spellEnd"/>
      <w:r w:rsidRPr="00B81665">
        <w:rPr>
          <w:color w:val="0D0D0D"/>
          <w:sz w:val="24"/>
          <w:szCs w:val="24"/>
        </w:rPr>
        <w:t>.</w:t>
      </w:r>
    </w:p>
    <w:p w:rsidR="00B81665" w:rsidRPr="00B81665" w:rsidRDefault="00B81665" w:rsidP="00B81665">
      <w:pPr>
        <w:pStyle w:val="BodyText1"/>
        <w:ind w:firstLine="600"/>
        <w:jc w:val="both"/>
        <w:rPr>
          <w:color w:val="0D0D0D"/>
          <w:sz w:val="24"/>
          <w:szCs w:val="24"/>
        </w:rPr>
      </w:pPr>
      <w:r w:rsidRPr="00B81665">
        <w:rPr>
          <w:i/>
          <w:color w:val="0D0D0D"/>
          <w:sz w:val="24"/>
          <w:szCs w:val="24"/>
        </w:rPr>
        <w:t>Growth Income</w:t>
      </w:r>
      <w:r w:rsidRPr="00B81665">
        <w:rPr>
          <w:color w:val="0D0D0D"/>
          <w:sz w:val="24"/>
          <w:szCs w:val="24"/>
        </w:rPr>
        <w:t xml:space="preserve"> </w:t>
      </w:r>
      <w:proofErr w:type="spellStart"/>
      <w:r w:rsidRPr="00B81665">
        <w:rPr>
          <w:color w:val="0D0D0D"/>
          <w:sz w:val="24"/>
          <w:szCs w:val="24"/>
        </w:rPr>
        <w:t>aktivitas</w:t>
      </w:r>
      <w:proofErr w:type="spellEnd"/>
      <w:r w:rsidRPr="00B81665">
        <w:rPr>
          <w:color w:val="0D0D0D"/>
          <w:sz w:val="24"/>
          <w:szCs w:val="24"/>
        </w:rPr>
        <w:t xml:space="preserve"> </w:t>
      </w:r>
      <w:proofErr w:type="spellStart"/>
      <w:r w:rsidRPr="00B81665">
        <w:rPr>
          <w:color w:val="0D0D0D"/>
          <w:sz w:val="24"/>
          <w:szCs w:val="24"/>
        </w:rPr>
        <w:t>adalah</w:t>
      </w:r>
      <w:proofErr w:type="spellEnd"/>
      <w:r w:rsidRPr="00B81665">
        <w:rPr>
          <w:color w:val="0D0D0D"/>
          <w:sz w:val="24"/>
          <w:szCs w:val="24"/>
        </w:rPr>
        <w:t xml:space="preserve"> </w:t>
      </w:r>
      <w:r w:rsidRPr="00B81665">
        <w:rPr>
          <w:i/>
          <w:color w:val="0D0D0D"/>
          <w:sz w:val="24"/>
          <w:szCs w:val="24"/>
        </w:rPr>
        <w:t>Growth Income</w:t>
      </w:r>
      <w:r w:rsidRPr="00B81665">
        <w:rPr>
          <w:color w:val="0D0D0D"/>
          <w:sz w:val="24"/>
          <w:szCs w:val="24"/>
        </w:rPr>
        <w:t xml:space="preserve"> yang </w:t>
      </w:r>
      <w:proofErr w:type="spellStart"/>
      <w:r w:rsidRPr="00B81665">
        <w:rPr>
          <w:color w:val="0D0D0D"/>
          <w:sz w:val="24"/>
          <w:szCs w:val="24"/>
        </w:rPr>
        <w:t>digunakan</w:t>
      </w:r>
      <w:proofErr w:type="spellEnd"/>
      <w:r w:rsidRPr="00B81665">
        <w:rPr>
          <w:color w:val="0D0D0D"/>
          <w:sz w:val="24"/>
          <w:szCs w:val="24"/>
        </w:rPr>
        <w:t xml:space="preserve">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mengukur</w:t>
      </w:r>
      <w:proofErr w:type="spellEnd"/>
      <w:r w:rsidRPr="00B81665">
        <w:rPr>
          <w:color w:val="0D0D0D"/>
          <w:sz w:val="24"/>
          <w:szCs w:val="24"/>
        </w:rPr>
        <w:t xml:space="preserve"> </w:t>
      </w:r>
      <w:proofErr w:type="spellStart"/>
      <w:r w:rsidRPr="00B81665">
        <w:rPr>
          <w:color w:val="0D0D0D"/>
          <w:sz w:val="24"/>
          <w:szCs w:val="24"/>
        </w:rPr>
        <w:t>seberapa</w:t>
      </w:r>
      <w:proofErr w:type="spellEnd"/>
      <w:r w:rsidRPr="00B81665">
        <w:rPr>
          <w:color w:val="0D0D0D"/>
          <w:sz w:val="24"/>
          <w:szCs w:val="24"/>
        </w:rPr>
        <w:t xml:space="preserve"> </w:t>
      </w:r>
      <w:proofErr w:type="spellStart"/>
      <w:r w:rsidRPr="00B81665">
        <w:rPr>
          <w:color w:val="0D0D0D"/>
          <w:sz w:val="24"/>
          <w:szCs w:val="24"/>
        </w:rPr>
        <w:t>efektif</w:t>
      </w:r>
      <w:proofErr w:type="spellEnd"/>
      <w:r w:rsidRPr="00B81665">
        <w:rPr>
          <w:color w:val="0D0D0D"/>
          <w:sz w:val="24"/>
          <w:szCs w:val="24"/>
        </w:rPr>
        <w:t xml:space="preserve"> </w:t>
      </w:r>
      <w:proofErr w:type="spellStart"/>
      <w:r w:rsidRPr="00B81665">
        <w:rPr>
          <w:color w:val="0D0D0D"/>
          <w:sz w:val="24"/>
          <w:szCs w:val="24"/>
        </w:rPr>
        <w:t>suatu</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menggunakan</w:t>
      </w:r>
      <w:proofErr w:type="spellEnd"/>
      <w:r w:rsidRPr="00B81665">
        <w:rPr>
          <w:color w:val="0D0D0D"/>
          <w:sz w:val="24"/>
          <w:szCs w:val="24"/>
        </w:rPr>
        <w:t xml:space="preserve"> </w:t>
      </w:r>
      <w:proofErr w:type="spellStart"/>
      <w:r w:rsidRPr="00B81665">
        <w:rPr>
          <w:color w:val="0D0D0D"/>
          <w:sz w:val="24"/>
          <w:szCs w:val="24"/>
        </w:rPr>
        <w:t>aktiva</w:t>
      </w:r>
      <w:proofErr w:type="spellEnd"/>
      <w:r w:rsidRPr="00B81665">
        <w:rPr>
          <w:color w:val="0D0D0D"/>
          <w:sz w:val="24"/>
          <w:szCs w:val="24"/>
        </w:rPr>
        <w:t xml:space="preserve"> yang </w:t>
      </w:r>
      <w:proofErr w:type="spellStart"/>
      <w:r w:rsidRPr="00B81665">
        <w:rPr>
          <w:color w:val="0D0D0D"/>
          <w:sz w:val="24"/>
          <w:szCs w:val="24"/>
        </w:rPr>
        <w:t>dimilikinya</w:t>
      </w:r>
      <w:proofErr w:type="spellEnd"/>
      <w:r w:rsidRPr="00B81665">
        <w:rPr>
          <w:color w:val="0D0D0D"/>
          <w:sz w:val="24"/>
          <w:szCs w:val="24"/>
        </w:rPr>
        <w:t xml:space="preserve">. Salah </w:t>
      </w:r>
      <w:proofErr w:type="spellStart"/>
      <w:r w:rsidRPr="00B81665">
        <w:rPr>
          <w:color w:val="0D0D0D"/>
          <w:sz w:val="24"/>
          <w:szCs w:val="24"/>
        </w:rPr>
        <w:t>satu</w:t>
      </w:r>
      <w:proofErr w:type="spellEnd"/>
      <w:r w:rsidRPr="00B81665">
        <w:rPr>
          <w:color w:val="0D0D0D"/>
          <w:sz w:val="24"/>
          <w:szCs w:val="24"/>
        </w:rPr>
        <w:t xml:space="preserve"> </w:t>
      </w:r>
      <w:proofErr w:type="spellStart"/>
      <w:r w:rsidRPr="00B81665">
        <w:rPr>
          <w:color w:val="0D0D0D"/>
          <w:sz w:val="24"/>
          <w:szCs w:val="24"/>
        </w:rPr>
        <w:t>cara</w:t>
      </w:r>
      <w:proofErr w:type="spellEnd"/>
      <w:r w:rsidRPr="00B81665">
        <w:rPr>
          <w:color w:val="0D0D0D"/>
          <w:sz w:val="24"/>
          <w:szCs w:val="24"/>
        </w:rPr>
        <w:t xml:space="preserve">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mengukur</w:t>
      </w:r>
      <w:proofErr w:type="spellEnd"/>
      <w:r w:rsidRPr="00B81665">
        <w:rPr>
          <w:color w:val="0D0D0D"/>
          <w:sz w:val="24"/>
          <w:szCs w:val="24"/>
        </w:rPr>
        <w:t xml:space="preserve"> </w:t>
      </w:r>
      <w:r w:rsidRPr="00B81665">
        <w:rPr>
          <w:i/>
          <w:color w:val="0D0D0D"/>
          <w:sz w:val="24"/>
          <w:szCs w:val="24"/>
        </w:rPr>
        <w:t>Growth Income</w:t>
      </w:r>
      <w:r w:rsidRPr="00B81665">
        <w:rPr>
          <w:color w:val="0D0D0D"/>
          <w:sz w:val="24"/>
          <w:szCs w:val="24"/>
        </w:rPr>
        <w:t xml:space="preserve"> </w:t>
      </w:r>
      <w:proofErr w:type="spellStart"/>
      <w:r w:rsidRPr="00B81665">
        <w:rPr>
          <w:color w:val="0D0D0D"/>
          <w:sz w:val="24"/>
          <w:szCs w:val="24"/>
        </w:rPr>
        <w:t>aktivitas</w:t>
      </w:r>
      <w:proofErr w:type="spellEnd"/>
      <w:r w:rsidRPr="00B81665">
        <w:rPr>
          <w:color w:val="0D0D0D"/>
          <w:sz w:val="24"/>
          <w:szCs w:val="24"/>
        </w:rPr>
        <w:t xml:space="preserve"> </w:t>
      </w:r>
      <w:proofErr w:type="spellStart"/>
      <w:r w:rsidRPr="00B81665">
        <w:rPr>
          <w:color w:val="0D0D0D"/>
          <w:sz w:val="24"/>
          <w:szCs w:val="24"/>
        </w:rPr>
        <w:t>adalah</w:t>
      </w:r>
      <w:proofErr w:type="spellEnd"/>
      <w:r w:rsidRPr="00B81665">
        <w:rPr>
          <w:color w:val="0D0D0D"/>
          <w:sz w:val="24"/>
          <w:szCs w:val="24"/>
        </w:rPr>
        <w:t xml:space="preserve"> </w:t>
      </w:r>
      <w:proofErr w:type="spellStart"/>
      <w:r w:rsidRPr="00B81665">
        <w:rPr>
          <w:color w:val="0D0D0D"/>
          <w:sz w:val="24"/>
          <w:szCs w:val="24"/>
        </w:rPr>
        <w:t>dengan</w:t>
      </w:r>
      <w:proofErr w:type="spellEnd"/>
      <w:r w:rsidRPr="00B81665">
        <w:rPr>
          <w:color w:val="0D0D0D"/>
          <w:sz w:val="24"/>
          <w:szCs w:val="24"/>
        </w:rPr>
        <w:t xml:space="preserve"> </w:t>
      </w:r>
      <w:proofErr w:type="spellStart"/>
      <w:r w:rsidRPr="00B81665">
        <w:rPr>
          <w:color w:val="0D0D0D"/>
          <w:sz w:val="24"/>
          <w:szCs w:val="24"/>
        </w:rPr>
        <w:t>menggunakan</w:t>
      </w:r>
      <w:proofErr w:type="spellEnd"/>
      <w:r w:rsidRPr="00B81665">
        <w:rPr>
          <w:color w:val="0D0D0D"/>
          <w:sz w:val="24"/>
          <w:szCs w:val="24"/>
        </w:rPr>
        <w:t xml:space="preserve"> </w:t>
      </w:r>
      <w:r w:rsidRPr="00B81665">
        <w:rPr>
          <w:i/>
          <w:color w:val="0D0D0D"/>
          <w:sz w:val="24"/>
          <w:szCs w:val="24"/>
        </w:rPr>
        <w:t>Growth Income</w:t>
      </w:r>
      <w:r w:rsidRPr="00B81665">
        <w:rPr>
          <w:color w:val="0D0D0D"/>
          <w:sz w:val="24"/>
          <w:szCs w:val="24"/>
        </w:rPr>
        <w:t xml:space="preserve"> </w:t>
      </w:r>
      <w:proofErr w:type="spellStart"/>
      <w:r w:rsidRPr="00B81665">
        <w:rPr>
          <w:color w:val="0D0D0D"/>
          <w:sz w:val="24"/>
          <w:szCs w:val="24"/>
        </w:rPr>
        <w:t>perputaran</w:t>
      </w:r>
      <w:proofErr w:type="spellEnd"/>
      <w:r w:rsidRPr="00B81665">
        <w:rPr>
          <w:color w:val="0D0D0D"/>
          <w:sz w:val="24"/>
          <w:szCs w:val="24"/>
        </w:rPr>
        <w:t xml:space="preserve"> modal </w:t>
      </w:r>
      <w:proofErr w:type="spellStart"/>
      <w:r w:rsidRPr="00B81665">
        <w:rPr>
          <w:color w:val="0D0D0D"/>
          <w:sz w:val="24"/>
          <w:szCs w:val="24"/>
        </w:rPr>
        <w:t>kerja</w:t>
      </w:r>
      <w:proofErr w:type="spellEnd"/>
      <w:r w:rsidRPr="00B81665">
        <w:rPr>
          <w:color w:val="0D0D0D"/>
          <w:sz w:val="24"/>
          <w:szCs w:val="24"/>
        </w:rPr>
        <w:t xml:space="preserve"> (WCTO) </w:t>
      </w:r>
      <w:proofErr w:type="spellStart"/>
      <w:r w:rsidRPr="00B81665">
        <w:rPr>
          <w:color w:val="0D0D0D"/>
          <w:sz w:val="24"/>
          <w:szCs w:val="24"/>
        </w:rPr>
        <w:t>atau</w:t>
      </w:r>
      <w:proofErr w:type="spellEnd"/>
      <w:r w:rsidRPr="00B81665">
        <w:rPr>
          <w:color w:val="0D0D0D"/>
          <w:sz w:val="24"/>
          <w:szCs w:val="24"/>
        </w:rPr>
        <w:t xml:space="preserve"> </w:t>
      </w:r>
      <w:r w:rsidRPr="00B81665">
        <w:rPr>
          <w:i/>
          <w:color w:val="0D0D0D"/>
          <w:sz w:val="24"/>
          <w:szCs w:val="24"/>
        </w:rPr>
        <w:t>Growth Income</w:t>
      </w:r>
      <w:r w:rsidRPr="00B81665">
        <w:rPr>
          <w:color w:val="0D0D0D"/>
          <w:sz w:val="24"/>
          <w:szCs w:val="24"/>
        </w:rPr>
        <w:t xml:space="preserve"> </w:t>
      </w:r>
      <w:proofErr w:type="spellStart"/>
      <w:r w:rsidRPr="00B81665">
        <w:rPr>
          <w:color w:val="0D0D0D"/>
          <w:sz w:val="24"/>
          <w:szCs w:val="24"/>
        </w:rPr>
        <w:t>perputaran</w:t>
      </w:r>
      <w:proofErr w:type="spellEnd"/>
      <w:r w:rsidRPr="00B81665">
        <w:rPr>
          <w:color w:val="0D0D0D"/>
          <w:sz w:val="24"/>
          <w:szCs w:val="24"/>
        </w:rPr>
        <w:t xml:space="preserve"> modal </w:t>
      </w:r>
      <w:proofErr w:type="spellStart"/>
      <w:r w:rsidRPr="00B81665">
        <w:rPr>
          <w:color w:val="0D0D0D"/>
          <w:sz w:val="24"/>
          <w:szCs w:val="24"/>
        </w:rPr>
        <w:t>kerja</w:t>
      </w:r>
      <w:proofErr w:type="spellEnd"/>
      <w:r w:rsidRPr="00B81665">
        <w:rPr>
          <w:color w:val="0D0D0D"/>
          <w:sz w:val="24"/>
          <w:szCs w:val="24"/>
        </w:rPr>
        <w:t xml:space="preserve">. </w:t>
      </w:r>
      <w:proofErr w:type="spellStart"/>
      <w:r w:rsidRPr="00B81665">
        <w:rPr>
          <w:color w:val="0D0D0D"/>
          <w:sz w:val="24"/>
          <w:szCs w:val="24"/>
        </w:rPr>
        <w:t>Perputaran</w:t>
      </w:r>
      <w:proofErr w:type="spellEnd"/>
      <w:r w:rsidRPr="00B81665">
        <w:rPr>
          <w:color w:val="0D0D0D"/>
          <w:sz w:val="24"/>
          <w:szCs w:val="24"/>
        </w:rPr>
        <w:t xml:space="preserve"> modal </w:t>
      </w:r>
      <w:proofErr w:type="spellStart"/>
      <w:r w:rsidRPr="00B81665">
        <w:rPr>
          <w:color w:val="0D0D0D"/>
          <w:sz w:val="24"/>
          <w:szCs w:val="24"/>
        </w:rPr>
        <w:t>kerja</w:t>
      </w:r>
      <w:proofErr w:type="spellEnd"/>
      <w:r w:rsidRPr="00B81665">
        <w:rPr>
          <w:color w:val="0D0D0D"/>
          <w:sz w:val="24"/>
          <w:szCs w:val="24"/>
        </w:rPr>
        <w:t xml:space="preserve"> </w:t>
      </w:r>
      <w:proofErr w:type="spellStart"/>
      <w:r w:rsidRPr="00B81665">
        <w:rPr>
          <w:color w:val="0D0D0D"/>
          <w:sz w:val="24"/>
          <w:szCs w:val="24"/>
        </w:rPr>
        <w:t>adalah</w:t>
      </w:r>
      <w:proofErr w:type="spellEnd"/>
      <w:r w:rsidRPr="00B81665">
        <w:rPr>
          <w:color w:val="0D0D0D"/>
          <w:sz w:val="24"/>
          <w:szCs w:val="24"/>
        </w:rPr>
        <w:t xml:space="preserve"> salah </w:t>
      </w:r>
      <w:proofErr w:type="spellStart"/>
      <w:r w:rsidRPr="00B81665">
        <w:rPr>
          <w:color w:val="0D0D0D"/>
          <w:sz w:val="24"/>
          <w:szCs w:val="24"/>
        </w:rPr>
        <w:t>satu</w:t>
      </w:r>
      <w:proofErr w:type="spellEnd"/>
      <w:r w:rsidRPr="00B81665">
        <w:rPr>
          <w:color w:val="0D0D0D"/>
          <w:sz w:val="24"/>
          <w:szCs w:val="24"/>
        </w:rPr>
        <w:t xml:space="preserve"> </w:t>
      </w:r>
      <w:proofErr w:type="spellStart"/>
      <w:r w:rsidRPr="00B81665">
        <w:rPr>
          <w:color w:val="0D0D0D"/>
          <w:sz w:val="24"/>
          <w:szCs w:val="24"/>
        </w:rPr>
        <w:t>cara</w:t>
      </w:r>
      <w:proofErr w:type="spellEnd"/>
      <w:r w:rsidRPr="00B81665">
        <w:rPr>
          <w:color w:val="0D0D0D"/>
          <w:sz w:val="24"/>
          <w:szCs w:val="24"/>
        </w:rPr>
        <w:t xml:space="preserve"> </w:t>
      </w:r>
      <w:r w:rsidRPr="00B81665">
        <w:rPr>
          <w:i/>
          <w:color w:val="0D0D0D"/>
          <w:sz w:val="24"/>
          <w:szCs w:val="24"/>
        </w:rPr>
        <w:t>Growth Income</w:t>
      </w:r>
      <w:r w:rsidRPr="00B81665">
        <w:rPr>
          <w:color w:val="0D0D0D"/>
          <w:sz w:val="24"/>
          <w:szCs w:val="24"/>
        </w:rPr>
        <w:t xml:space="preserve"> yang </w:t>
      </w:r>
      <w:proofErr w:type="spellStart"/>
      <w:r w:rsidRPr="00B81665">
        <w:rPr>
          <w:color w:val="0D0D0D"/>
          <w:sz w:val="24"/>
          <w:szCs w:val="24"/>
        </w:rPr>
        <w:t>digunakan</w:t>
      </w:r>
      <w:proofErr w:type="spellEnd"/>
      <w:r w:rsidRPr="00B81665">
        <w:rPr>
          <w:color w:val="0D0D0D"/>
          <w:sz w:val="24"/>
          <w:szCs w:val="24"/>
        </w:rPr>
        <w:t xml:space="preserve">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mengetahui</w:t>
      </w:r>
      <w:proofErr w:type="spellEnd"/>
      <w:r w:rsidRPr="00B81665">
        <w:rPr>
          <w:color w:val="0D0D0D"/>
          <w:sz w:val="24"/>
          <w:szCs w:val="24"/>
        </w:rPr>
        <w:t xml:space="preserve"> </w:t>
      </w:r>
      <w:proofErr w:type="spellStart"/>
      <w:r w:rsidRPr="00B81665">
        <w:rPr>
          <w:color w:val="0D0D0D"/>
          <w:sz w:val="24"/>
          <w:szCs w:val="24"/>
        </w:rPr>
        <w:t>seberapa</w:t>
      </w:r>
      <w:proofErr w:type="spellEnd"/>
      <w:r w:rsidRPr="00B81665">
        <w:rPr>
          <w:color w:val="0D0D0D"/>
          <w:sz w:val="24"/>
          <w:szCs w:val="24"/>
        </w:rPr>
        <w:t xml:space="preserve"> </w:t>
      </w:r>
      <w:proofErr w:type="spellStart"/>
      <w:r w:rsidRPr="00B81665">
        <w:rPr>
          <w:color w:val="0D0D0D"/>
          <w:sz w:val="24"/>
          <w:szCs w:val="24"/>
        </w:rPr>
        <w:t>efektif</w:t>
      </w:r>
      <w:proofErr w:type="spellEnd"/>
      <w:r w:rsidRPr="00B81665">
        <w:rPr>
          <w:color w:val="0D0D0D"/>
          <w:sz w:val="24"/>
          <w:szCs w:val="24"/>
        </w:rPr>
        <w:t xml:space="preserve"> modal </w:t>
      </w:r>
      <w:proofErr w:type="spellStart"/>
      <w:r w:rsidRPr="00B81665">
        <w:rPr>
          <w:color w:val="0D0D0D"/>
          <w:sz w:val="24"/>
          <w:szCs w:val="24"/>
        </w:rPr>
        <w:t>kerja</w:t>
      </w:r>
      <w:proofErr w:type="spellEnd"/>
      <w:r w:rsidRPr="00B81665">
        <w:rPr>
          <w:color w:val="0D0D0D"/>
          <w:sz w:val="24"/>
          <w:szCs w:val="24"/>
        </w:rPr>
        <w:t xml:space="preserve"> </w:t>
      </w:r>
      <w:proofErr w:type="spellStart"/>
      <w:r w:rsidRPr="00B81665">
        <w:rPr>
          <w:color w:val="0D0D0D"/>
          <w:sz w:val="24"/>
          <w:szCs w:val="24"/>
        </w:rPr>
        <w:t>suatu</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selama</w:t>
      </w:r>
      <w:proofErr w:type="spellEnd"/>
      <w:r w:rsidRPr="00B81665">
        <w:rPr>
          <w:color w:val="0D0D0D"/>
          <w:sz w:val="24"/>
          <w:szCs w:val="24"/>
        </w:rPr>
        <w:t xml:space="preserve"> </w:t>
      </w:r>
      <w:proofErr w:type="spellStart"/>
      <w:r w:rsidRPr="00B81665">
        <w:rPr>
          <w:color w:val="0D0D0D"/>
          <w:sz w:val="24"/>
          <w:szCs w:val="24"/>
        </w:rPr>
        <w:t>waktu</w:t>
      </w:r>
      <w:proofErr w:type="spellEnd"/>
      <w:r w:rsidRPr="00B81665">
        <w:rPr>
          <w:color w:val="0D0D0D"/>
          <w:sz w:val="24"/>
          <w:szCs w:val="24"/>
        </w:rPr>
        <w:t xml:space="preserve"> </w:t>
      </w:r>
      <w:proofErr w:type="spellStart"/>
      <w:r w:rsidRPr="00B81665">
        <w:rPr>
          <w:color w:val="0D0D0D"/>
          <w:sz w:val="24"/>
          <w:szCs w:val="24"/>
        </w:rPr>
        <w:t>tertentu</w:t>
      </w:r>
      <w:proofErr w:type="spellEnd"/>
      <w:r w:rsidRPr="00B81665">
        <w:rPr>
          <w:color w:val="0D0D0D"/>
          <w:sz w:val="24"/>
          <w:szCs w:val="24"/>
        </w:rPr>
        <w:t xml:space="preserve">, </w:t>
      </w:r>
      <w:proofErr w:type="spellStart"/>
      <w:r w:rsidRPr="00B81665">
        <w:rPr>
          <w:color w:val="0D0D0D"/>
          <w:sz w:val="24"/>
          <w:szCs w:val="24"/>
        </w:rPr>
        <w:t>atau</w:t>
      </w:r>
      <w:proofErr w:type="spellEnd"/>
      <w:r w:rsidRPr="00B81665">
        <w:rPr>
          <w:color w:val="0D0D0D"/>
          <w:sz w:val="24"/>
          <w:szCs w:val="24"/>
        </w:rPr>
        <w:t xml:space="preserve"> </w:t>
      </w:r>
      <w:proofErr w:type="spellStart"/>
      <w:r w:rsidRPr="00B81665">
        <w:rPr>
          <w:color w:val="0D0D0D"/>
          <w:sz w:val="24"/>
          <w:szCs w:val="24"/>
        </w:rPr>
        <w:t>seberapa</w:t>
      </w:r>
      <w:proofErr w:type="spellEnd"/>
      <w:r w:rsidRPr="00B81665">
        <w:rPr>
          <w:color w:val="0D0D0D"/>
          <w:sz w:val="24"/>
          <w:szCs w:val="24"/>
        </w:rPr>
        <w:t xml:space="preserve"> </w:t>
      </w:r>
      <w:proofErr w:type="spellStart"/>
      <w:r w:rsidRPr="00B81665">
        <w:rPr>
          <w:color w:val="0D0D0D"/>
          <w:sz w:val="24"/>
          <w:szCs w:val="24"/>
        </w:rPr>
        <w:t>banyak</w:t>
      </w:r>
      <w:proofErr w:type="spellEnd"/>
      <w:r w:rsidRPr="00B81665">
        <w:rPr>
          <w:color w:val="0D0D0D"/>
          <w:sz w:val="24"/>
          <w:szCs w:val="24"/>
        </w:rPr>
        <w:t xml:space="preserve"> modal </w:t>
      </w:r>
      <w:proofErr w:type="spellStart"/>
      <w:r w:rsidRPr="00B81665">
        <w:rPr>
          <w:color w:val="0D0D0D"/>
          <w:sz w:val="24"/>
          <w:szCs w:val="24"/>
        </w:rPr>
        <w:t>kerja</w:t>
      </w:r>
      <w:proofErr w:type="spellEnd"/>
      <w:r w:rsidRPr="00B81665">
        <w:rPr>
          <w:color w:val="0D0D0D"/>
          <w:sz w:val="24"/>
          <w:szCs w:val="24"/>
        </w:rPr>
        <w:t xml:space="preserve"> yang </w:t>
      </w:r>
      <w:proofErr w:type="spellStart"/>
      <w:r w:rsidRPr="00B81665">
        <w:rPr>
          <w:color w:val="0D0D0D"/>
          <w:sz w:val="24"/>
          <w:szCs w:val="24"/>
        </w:rPr>
        <w:t>berputar</w:t>
      </w:r>
      <w:proofErr w:type="spellEnd"/>
      <w:r w:rsidRPr="00B81665">
        <w:rPr>
          <w:color w:val="0D0D0D"/>
          <w:sz w:val="24"/>
          <w:szCs w:val="24"/>
        </w:rPr>
        <w:t xml:space="preserve"> </w:t>
      </w:r>
      <w:proofErr w:type="spellStart"/>
      <w:r w:rsidRPr="00B81665">
        <w:rPr>
          <w:color w:val="0D0D0D"/>
          <w:sz w:val="24"/>
          <w:szCs w:val="24"/>
        </w:rPr>
        <w:t>selama</w:t>
      </w:r>
      <w:proofErr w:type="spellEnd"/>
      <w:r w:rsidRPr="00B81665">
        <w:rPr>
          <w:color w:val="0D0D0D"/>
          <w:sz w:val="24"/>
          <w:szCs w:val="24"/>
        </w:rPr>
        <w:t xml:space="preserve"> </w:t>
      </w:r>
      <w:proofErr w:type="spellStart"/>
      <w:r w:rsidRPr="00B81665">
        <w:rPr>
          <w:color w:val="0D0D0D"/>
          <w:sz w:val="24"/>
          <w:szCs w:val="24"/>
        </w:rPr>
        <w:t>waktu</w:t>
      </w:r>
      <w:proofErr w:type="spellEnd"/>
      <w:r w:rsidRPr="00B81665">
        <w:rPr>
          <w:color w:val="0D0D0D"/>
          <w:sz w:val="24"/>
          <w:szCs w:val="24"/>
        </w:rPr>
        <w:t xml:space="preserve"> </w:t>
      </w:r>
      <w:proofErr w:type="spellStart"/>
      <w:r w:rsidRPr="00B81665">
        <w:rPr>
          <w:color w:val="0D0D0D"/>
          <w:sz w:val="24"/>
          <w:szCs w:val="24"/>
        </w:rPr>
        <w:t>tertentu</w:t>
      </w:r>
      <w:proofErr w:type="spellEnd"/>
      <w:r w:rsidRPr="00B81665">
        <w:rPr>
          <w:color w:val="0D0D0D"/>
          <w:sz w:val="24"/>
          <w:szCs w:val="24"/>
        </w:rPr>
        <w:t>.</w:t>
      </w:r>
    </w:p>
    <w:p w:rsidR="00B81665" w:rsidRPr="00B81665" w:rsidRDefault="00B81665" w:rsidP="00B81665">
      <w:pPr>
        <w:pStyle w:val="BodyText1"/>
        <w:ind w:firstLine="580"/>
        <w:jc w:val="both"/>
        <w:rPr>
          <w:color w:val="0D0D0D"/>
          <w:sz w:val="24"/>
          <w:szCs w:val="24"/>
        </w:rPr>
      </w:pPr>
      <w:proofErr w:type="spellStart"/>
      <w:r w:rsidRPr="00B81665">
        <w:rPr>
          <w:color w:val="0D0D0D"/>
          <w:sz w:val="24"/>
          <w:szCs w:val="24"/>
        </w:rPr>
        <w:t>Berdasarkan</w:t>
      </w:r>
      <w:proofErr w:type="spellEnd"/>
      <w:r w:rsidRPr="00B81665">
        <w:rPr>
          <w:color w:val="0D0D0D"/>
          <w:sz w:val="24"/>
          <w:szCs w:val="24"/>
        </w:rPr>
        <w:t xml:space="preserve"> </w:t>
      </w:r>
      <w:proofErr w:type="spellStart"/>
      <w:r w:rsidRPr="00B81665">
        <w:rPr>
          <w:color w:val="0D0D0D"/>
          <w:sz w:val="24"/>
          <w:szCs w:val="24"/>
        </w:rPr>
        <w:t>latar</w:t>
      </w:r>
      <w:proofErr w:type="spellEnd"/>
      <w:r w:rsidRPr="00B81665">
        <w:rPr>
          <w:color w:val="0D0D0D"/>
          <w:sz w:val="24"/>
          <w:szCs w:val="24"/>
        </w:rPr>
        <w:t xml:space="preserve"> </w:t>
      </w:r>
      <w:proofErr w:type="spellStart"/>
      <w:r w:rsidRPr="00B81665">
        <w:rPr>
          <w:color w:val="0D0D0D"/>
          <w:sz w:val="24"/>
          <w:szCs w:val="24"/>
        </w:rPr>
        <w:t>belakang</w:t>
      </w:r>
      <w:proofErr w:type="spellEnd"/>
      <w:r w:rsidRPr="00B81665">
        <w:rPr>
          <w:color w:val="0D0D0D"/>
          <w:sz w:val="24"/>
          <w:szCs w:val="24"/>
        </w:rPr>
        <w:t xml:space="preserve"> yang </w:t>
      </w:r>
      <w:proofErr w:type="spellStart"/>
      <w:r w:rsidRPr="00B81665">
        <w:rPr>
          <w:color w:val="0D0D0D"/>
          <w:sz w:val="24"/>
          <w:szCs w:val="24"/>
        </w:rPr>
        <w:t>telah</w:t>
      </w:r>
      <w:proofErr w:type="spellEnd"/>
      <w:r w:rsidRPr="00B81665">
        <w:rPr>
          <w:color w:val="0D0D0D"/>
          <w:sz w:val="24"/>
          <w:szCs w:val="24"/>
        </w:rPr>
        <w:t xml:space="preserve"> </w:t>
      </w:r>
      <w:proofErr w:type="spellStart"/>
      <w:r w:rsidRPr="00B81665">
        <w:rPr>
          <w:color w:val="0D0D0D"/>
          <w:sz w:val="24"/>
          <w:szCs w:val="24"/>
        </w:rPr>
        <w:t>dikemukakan</w:t>
      </w:r>
      <w:proofErr w:type="spellEnd"/>
      <w:r w:rsidRPr="00B81665">
        <w:rPr>
          <w:color w:val="0D0D0D"/>
          <w:sz w:val="24"/>
          <w:szCs w:val="24"/>
        </w:rPr>
        <w:t xml:space="preserve"> dan </w:t>
      </w:r>
      <w:proofErr w:type="spellStart"/>
      <w:r w:rsidRPr="00B81665">
        <w:rPr>
          <w:color w:val="0D0D0D"/>
          <w:sz w:val="24"/>
          <w:szCs w:val="24"/>
        </w:rPr>
        <w:t>fenomena</w:t>
      </w:r>
      <w:proofErr w:type="spellEnd"/>
      <w:r w:rsidRPr="00B81665">
        <w:rPr>
          <w:color w:val="0D0D0D"/>
          <w:sz w:val="24"/>
          <w:szCs w:val="24"/>
        </w:rPr>
        <w:t xml:space="preserve"> yang </w:t>
      </w:r>
      <w:proofErr w:type="spellStart"/>
      <w:r w:rsidRPr="00B81665">
        <w:rPr>
          <w:color w:val="0D0D0D"/>
          <w:sz w:val="24"/>
          <w:szCs w:val="24"/>
        </w:rPr>
        <w:t>terjadi</w:t>
      </w:r>
      <w:proofErr w:type="spellEnd"/>
      <w:r w:rsidRPr="00B81665">
        <w:rPr>
          <w:color w:val="0D0D0D"/>
          <w:sz w:val="24"/>
          <w:szCs w:val="24"/>
        </w:rPr>
        <w:t xml:space="preserve"> pada </w:t>
      </w:r>
      <w:proofErr w:type="spellStart"/>
      <w:r w:rsidRPr="00B81665">
        <w:rPr>
          <w:color w:val="0D0D0D"/>
          <w:sz w:val="24"/>
          <w:szCs w:val="24"/>
        </w:rPr>
        <w:t>lingkungan</w:t>
      </w:r>
      <w:proofErr w:type="spellEnd"/>
      <w:r w:rsidRPr="00B81665">
        <w:rPr>
          <w:color w:val="0D0D0D"/>
          <w:sz w:val="24"/>
          <w:szCs w:val="24"/>
        </w:rPr>
        <w:t xml:space="preserve"> </w:t>
      </w:r>
      <w:proofErr w:type="spellStart"/>
      <w:r w:rsidRPr="00B81665">
        <w:rPr>
          <w:color w:val="0D0D0D"/>
          <w:sz w:val="24"/>
          <w:szCs w:val="24"/>
        </w:rPr>
        <w:t>perusahaan</w:t>
      </w:r>
      <w:proofErr w:type="spellEnd"/>
      <w:r w:rsidRPr="00B81665">
        <w:rPr>
          <w:color w:val="0D0D0D"/>
          <w:sz w:val="24"/>
          <w:szCs w:val="24"/>
        </w:rPr>
        <w:t xml:space="preserve">, </w:t>
      </w:r>
      <w:proofErr w:type="spellStart"/>
      <w:r w:rsidRPr="00B81665">
        <w:rPr>
          <w:color w:val="0D0D0D"/>
          <w:sz w:val="24"/>
          <w:szCs w:val="24"/>
        </w:rPr>
        <w:t>maka</w:t>
      </w:r>
      <w:proofErr w:type="spellEnd"/>
      <w:r w:rsidRPr="00B81665">
        <w:rPr>
          <w:color w:val="0D0D0D"/>
          <w:sz w:val="24"/>
          <w:szCs w:val="24"/>
        </w:rPr>
        <w:t xml:space="preserve"> </w:t>
      </w:r>
      <w:proofErr w:type="spellStart"/>
      <w:r w:rsidRPr="00B81665">
        <w:rPr>
          <w:color w:val="0D0D0D"/>
          <w:sz w:val="24"/>
          <w:szCs w:val="24"/>
        </w:rPr>
        <w:t>peneliti</w:t>
      </w:r>
      <w:proofErr w:type="spellEnd"/>
      <w:r w:rsidRPr="00B81665">
        <w:rPr>
          <w:color w:val="0D0D0D"/>
          <w:sz w:val="24"/>
          <w:szCs w:val="24"/>
        </w:rPr>
        <w:t xml:space="preserve"> </w:t>
      </w:r>
      <w:proofErr w:type="spellStart"/>
      <w:r w:rsidRPr="00B81665">
        <w:rPr>
          <w:color w:val="0D0D0D"/>
          <w:sz w:val="24"/>
          <w:szCs w:val="24"/>
        </w:rPr>
        <w:t>tertarik</w:t>
      </w:r>
      <w:proofErr w:type="spellEnd"/>
      <w:r w:rsidRPr="00B81665">
        <w:rPr>
          <w:color w:val="0D0D0D"/>
          <w:sz w:val="24"/>
          <w:szCs w:val="24"/>
        </w:rPr>
        <w:t xml:space="preserve">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mengambil</w:t>
      </w:r>
      <w:proofErr w:type="spellEnd"/>
      <w:r w:rsidRPr="00B81665">
        <w:rPr>
          <w:color w:val="0D0D0D"/>
          <w:sz w:val="24"/>
          <w:szCs w:val="24"/>
        </w:rPr>
        <w:t xml:space="preserve"> </w:t>
      </w:r>
      <w:proofErr w:type="spellStart"/>
      <w:r w:rsidRPr="00B81665">
        <w:rPr>
          <w:color w:val="0D0D0D"/>
          <w:sz w:val="24"/>
          <w:szCs w:val="24"/>
        </w:rPr>
        <w:t>judul</w:t>
      </w:r>
      <w:proofErr w:type="spellEnd"/>
      <w:r w:rsidRPr="00B81665">
        <w:rPr>
          <w:color w:val="0D0D0D"/>
          <w:sz w:val="24"/>
          <w:szCs w:val="24"/>
        </w:rPr>
        <w:t xml:space="preserve"> </w:t>
      </w:r>
      <w:proofErr w:type="spellStart"/>
      <w:r w:rsidRPr="00B81665">
        <w:rPr>
          <w:color w:val="0D0D0D"/>
          <w:sz w:val="24"/>
          <w:szCs w:val="24"/>
        </w:rPr>
        <w:t>penelitian</w:t>
      </w:r>
      <w:proofErr w:type="spellEnd"/>
      <w:r w:rsidRPr="00B81665">
        <w:rPr>
          <w:color w:val="0D0D0D"/>
          <w:sz w:val="24"/>
          <w:szCs w:val="24"/>
        </w:rPr>
        <w:t xml:space="preserve"> “</w:t>
      </w:r>
      <w:proofErr w:type="spellStart"/>
      <w:r w:rsidRPr="00B81665">
        <w:rPr>
          <w:b/>
          <w:bCs/>
          <w:color w:val="0D0D0D"/>
          <w:sz w:val="24"/>
          <w:szCs w:val="24"/>
        </w:rPr>
        <w:t>Faktor-Faktor</w:t>
      </w:r>
      <w:proofErr w:type="spellEnd"/>
      <w:r w:rsidRPr="00B81665">
        <w:rPr>
          <w:b/>
          <w:bCs/>
          <w:color w:val="0D0D0D"/>
          <w:sz w:val="24"/>
          <w:szCs w:val="24"/>
        </w:rPr>
        <w:t xml:space="preserve"> Yang </w:t>
      </w:r>
      <w:proofErr w:type="spellStart"/>
      <w:r w:rsidRPr="00B81665">
        <w:rPr>
          <w:b/>
          <w:bCs/>
          <w:color w:val="0D0D0D"/>
          <w:sz w:val="24"/>
          <w:szCs w:val="24"/>
        </w:rPr>
        <w:t>Mempengaruhi</w:t>
      </w:r>
      <w:proofErr w:type="spellEnd"/>
      <w:r w:rsidRPr="00B81665">
        <w:rPr>
          <w:b/>
          <w:bCs/>
          <w:color w:val="0D0D0D"/>
          <w:sz w:val="24"/>
          <w:szCs w:val="24"/>
        </w:rPr>
        <w:t xml:space="preserve"> </w:t>
      </w:r>
      <w:r w:rsidRPr="00B81665">
        <w:rPr>
          <w:b/>
          <w:bCs/>
          <w:i/>
          <w:color w:val="0D0D0D"/>
          <w:sz w:val="24"/>
          <w:szCs w:val="24"/>
        </w:rPr>
        <w:t>Growth Income</w:t>
      </w:r>
      <w:r w:rsidRPr="00B81665">
        <w:rPr>
          <w:b/>
          <w:bCs/>
          <w:color w:val="0D0D0D"/>
          <w:sz w:val="24"/>
          <w:szCs w:val="24"/>
        </w:rPr>
        <w:t xml:space="preserve"> Pada Perusahaan Perkebunan Yang </w:t>
      </w:r>
      <w:proofErr w:type="spellStart"/>
      <w:r w:rsidRPr="00B81665">
        <w:rPr>
          <w:b/>
          <w:bCs/>
          <w:color w:val="0D0D0D"/>
          <w:sz w:val="24"/>
          <w:szCs w:val="24"/>
        </w:rPr>
        <w:t>Terdaftar</w:t>
      </w:r>
      <w:proofErr w:type="spellEnd"/>
      <w:r w:rsidRPr="00B81665">
        <w:rPr>
          <w:b/>
          <w:bCs/>
          <w:color w:val="0D0D0D"/>
          <w:sz w:val="24"/>
          <w:szCs w:val="24"/>
        </w:rPr>
        <w:t xml:space="preserve"> Di Bursa </w:t>
      </w:r>
      <w:proofErr w:type="spellStart"/>
      <w:r w:rsidRPr="00B81665">
        <w:rPr>
          <w:b/>
          <w:bCs/>
          <w:color w:val="0D0D0D"/>
          <w:sz w:val="24"/>
          <w:szCs w:val="24"/>
        </w:rPr>
        <w:t>Efek</w:t>
      </w:r>
      <w:proofErr w:type="spellEnd"/>
      <w:r w:rsidRPr="00B81665">
        <w:rPr>
          <w:b/>
          <w:bCs/>
          <w:color w:val="0D0D0D"/>
          <w:sz w:val="24"/>
          <w:szCs w:val="24"/>
        </w:rPr>
        <w:t xml:space="preserve"> Indonesia</w:t>
      </w:r>
      <w:r w:rsidRPr="00B81665">
        <w:rPr>
          <w:color w:val="0D0D0D"/>
          <w:sz w:val="24"/>
          <w:szCs w:val="24"/>
        </w:rPr>
        <w:t>”.</w:t>
      </w:r>
    </w:p>
    <w:p w:rsidR="00B81665" w:rsidRPr="00B81665" w:rsidRDefault="00B81665" w:rsidP="00B81665">
      <w:pPr>
        <w:pStyle w:val="Heading11"/>
        <w:keepNext/>
        <w:keepLines/>
        <w:ind w:left="709" w:hanging="709"/>
        <w:jc w:val="both"/>
        <w:rPr>
          <w:color w:val="0D0D0D"/>
          <w:sz w:val="24"/>
          <w:szCs w:val="24"/>
        </w:rPr>
      </w:pPr>
      <w:bookmarkStart w:id="18" w:name="_Toc174023342"/>
      <w:r w:rsidRPr="00B81665">
        <w:rPr>
          <w:color w:val="0D0D0D"/>
          <w:sz w:val="24"/>
          <w:szCs w:val="24"/>
        </w:rPr>
        <w:t xml:space="preserve">1.2 </w:t>
      </w:r>
      <w:r w:rsidRPr="00B81665">
        <w:rPr>
          <w:color w:val="0D0D0D"/>
          <w:sz w:val="24"/>
          <w:szCs w:val="24"/>
        </w:rPr>
        <w:tab/>
      </w:r>
      <w:proofErr w:type="spellStart"/>
      <w:r w:rsidRPr="00B81665">
        <w:rPr>
          <w:color w:val="0D0D0D"/>
          <w:sz w:val="24"/>
          <w:szCs w:val="24"/>
        </w:rPr>
        <w:t>Identifikasi</w:t>
      </w:r>
      <w:proofErr w:type="spellEnd"/>
      <w:r w:rsidRPr="00B81665">
        <w:rPr>
          <w:color w:val="0D0D0D"/>
          <w:sz w:val="24"/>
          <w:szCs w:val="24"/>
        </w:rPr>
        <w:t xml:space="preserve"> </w:t>
      </w:r>
      <w:proofErr w:type="spellStart"/>
      <w:r w:rsidRPr="00B81665">
        <w:rPr>
          <w:color w:val="0D0D0D"/>
          <w:sz w:val="24"/>
          <w:szCs w:val="24"/>
        </w:rPr>
        <w:t>Masalah</w:t>
      </w:r>
      <w:bookmarkEnd w:id="13"/>
      <w:bookmarkEnd w:id="14"/>
      <w:bookmarkEnd w:id="15"/>
      <w:bookmarkEnd w:id="16"/>
      <w:bookmarkEnd w:id="17"/>
      <w:bookmarkEnd w:id="18"/>
      <w:proofErr w:type="spellEnd"/>
    </w:p>
    <w:p w:rsidR="00B81665" w:rsidRPr="00B81665" w:rsidRDefault="00B81665" w:rsidP="00B81665">
      <w:pPr>
        <w:pStyle w:val="BodyText1"/>
        <w:ind w:firstLine="709"/>
        <w:jc w:val="both"/>
        <w:rPr>
          <w:color w:val="0D0D0D"/>
          <w:sz w:val="24"/>
          <w:szCs w:val="24"/>
        </w:rPr>
      </w:pPr>
      <w:proofErr w:type="spellStart"/>
      <w:r w:rsidRPr="00B81665">
        <w:rPr>
          <w:color w:val="0D0D0D"/>
          <w:sz w:val="24"/>
          <w:szCs w:val="24"/>
        </w:rPr>
        <w:t>Berdasarkan</w:t>
      </w:r>
      <w:proofErr w:type="spellEnd"/>
      <w:r w:rsidRPr="00B81665">
        <w:rPr>
          <w:color w:val="0D0D0D"/>
          <w:sz w:val="24"/>
          <w:szCs w:val="24"/>
        </w:rPr>
        <w:t xml:space="preserve"> </w:t>
      </w:r>
      <w:proofErr w:type="spellStart"/>
      <w:r w:rsidRPr="00B81665">
        <w:rPr>
          <w:color w:val="0D0D0D"/>
          <w:sz w:val="24"/>
          <w:szCs w:val="24"/>
        </w:rPr>
        <w:t>latar</w:t>
      </w:r>
      <w:proofErr w:type="spellEnd"/>
      <w:r w:rsidRPr="00B81665">
        <w:rPr>
          <w:color w:val="0D0D0D"/>
          <w:sz w:val="24"/>
          <w:szCs w:val="24"/>
        </w:rPr>
        <w:t xml:space="preserve"> </w:t>
      </w:r>
      <w:proofErr w:type="spellStart"/>
      <w:r w:rsidRPr="00B81665">
        <w:rPr>
          <w:color w:val="0D0D0D"/>
          <w:sz w:val="24"/>
          <w:szCs w:val="24"/>
        </w:rPr>
        <w:t>belakang</w:t>
      </w:r>
      <w:proofErr w:type="spellEnd"/>
      <w:r w:rsidRPr="00B81665">
        <w:rPr>
          <w:color w:val="0D0D0D"/>
          <w:sz w:val="24"/>
          <w:szCs w:val="24"/>
        </w:rPr>
        <w:t xml:space="preserve"> </w:t>
      </w:r>
      <w:proofErr w:type="spellStart"/>
      <w:r w:rsidRPr="00B81665">
        <w:rPr>
          <w:color w:val="0D0D0D"/>
          <w:sz w:val="24"/>
          <w:szCs w:val="24"/>
        </w:rPr>
        <w:t>penelitian</w:t>
      </w:r>
      <w:proofErr w:type="spellEnd"/>
      <w:r w:rsidRPr="00B81665">
        <w:rPr>
          <w:color w:val="0D0D0D"/>
          <w:sz w:val="24"/>
          <w:szCs w:val="24"/>
        </w:rPr>
        <w:t xml:space="preserve"> di </w:t>
      </w:r>
      <w:proofErr w:type="spellStart"/>
      <w:r w:rsidRPr="00B81665">
        <w:rPr>
          <w:color w:val="0D0D0D"/>
          <w:sz w:val="24"/>
          <w:szCs w:val="24"/>
        </w:rPr>
        <w:t>atas</w:t>
      </w:r>
      <w:proofErr w:type="spellEnd"/>
      <w:r w:rsidRPr="00B81665">
        <w:rPr>
          <w:color w:val="0D0D0D"/>
          <w:sz w:val="24"/>
          <w:szCs w:val="24"/>
        </w:rPr>
        <w:t xml:space="preserve">, </w:t>
      </w:r>
      <w:proofErr w:type="spellStart"/>
      <w:r w:rsidRPr="00B81665">
        <w:rPr>
          <w:color w:val="0D0D0D"/>
          <w:sz w:val="24"/>
          <w:szCs w:val="24"/>
        </w:rPr>
        <w:t>penulis</w:t>
      </w:r>
      <w:proofErr w:type="spellEnd"/>
      <w:r w:rsidRPr="00B81665">
        <w:rPr>
          <w:color w:val="0D0D0D"/>
          <w:sz w:val="24"/>
          <w:szCs w:val="24"/>
        </w:rPr>
        <w:t xml:space="preserve"> </w:t>
      </w:r>
      <w:proofErr w:type="spellStart"/>
      <w:r w:rsidRPr="00B81665">
        <w:rPr>
          <w:color w:val="0D0D0D"/>
          <w:sz w:val="24"/>
          <w:szCs w:val="24"/>
        </w:rPr>
        <w:t>membuat</w:t>
      </w:r>
      <w:proofErr w:type="spellEnd"/>
      <w:r w:rsidRPr="00B81665">
        <w:rPr>
          <w:color w:val="0D0D0D"/>
          <w:sz w:val="24"/>
          <w:szCs w:val="24"/>
        </w:rPr>
        <w:t xml:space="preserve"> </w:t>
      </w:r>
      <w:proofErr w:type="spellStart"/>
      <w:r w:rsidRPr="00B81665">
        <w:rPr>
          <w:color w:val="0D0D0D"/>
          <w:sz w:val="24"/>
          <w:szCs w:val="24"/>
        </w:rPr>
        <w:t>identifikasi</w:t>
      </w:r>
      <w:proofErr w:type="spellEnd"/>
      <w:r w:rsidRPr="00B81665">
        <w:rPr>
          <w:color w:val="0D0D0D"/>
          <w:sz w:val="24"/>
          <w:szCs w:val="24"/>
        </w:rPr>
        <w:t xml:space="preserve"> </w:t>
      </w:r>
      <w:proofErr w:type="spellStart"/>
      <w:r w:rsidRPr="00B81665">
        <w:rPr>
          <w:color w:val="0D0D0D"/>
          <w:sz w:val="24"/>
          <w:szCs w:val="24"/>
        </w:rPr>
        <w:t>masalah</w:t>
      </w:r>
      <w:proofErr w:type="spellEnd"/>
      <w:r w:rsidRPr="00B81665">
        <w:rPr>
          <w:color w:val="0D0D0D"/>
          <w:sz w:val="24"/>
          <w:szCs w:val="24"/>
        </w:rPr>
        <w:t xml:space="preserve"> </w:t>
      </w:r>
      <w:proofErr w:type="spellStart"/>
      <w:r w:rsidRPr="00B81665">
        <w:rPr>
          <w:color w:val="0D0D0D"/>
          <w:sz w:val="24"/>
          <w:szCs w:val="24"/>
        </w:rPr>
        <w:t>sebagai</w:t>
      </w:r>
      <w:proofErr w:type="spellEnd"/>
      <w:r w:rsidRPr="00B81665">
        <w:rPr>
          <w:color w:val="0D0D0D"/>
          <w:sz w:val="24"/>
          <w:szCs w:val="24"/>
        </w:rPr>
        <w:t xml:space="preserve"> </w:t>
      </w:r>
      <w:proofErr w:type="spellStart"/>
      <w:r w:rsidRPr="00B81665">
        <w:rPr>
          <w:color w:val="0D0D0D"/>
          <w:sz w:val="24"/>
          <w:szCs w:val="24"/>
        </w:rPr>
        <w:t>berikut</w:t>
      </w:r>
      <w:proofErr w:type="spellEnd"/>
      <w:r w:rsidRPr="00B81665">
        <w:rPr>
          <w:color w:val="0D0D0D"/>
          <w:sz w:val="24"/>
          <w:szCs w:val="24"/>
        </w:rPr>
        <w:t>:</w:t>
      </w:r>
    </w:p>
    <w:p w:rsidR="00B81665" w:rsidRPr="00B81665" w:rsidRDefault="00B81665" w:rsidP="00B81665">
      <w:pPr>
        <w:spacing w:line="480" w:lineRule="auto"/>
        <w:ind w:firstLine="709"/>
        <w:jc w:val="both"/>
        <w:rPr>
          <w:rFonts w:ascii="Times New Roman" w:hAnsi="Times New Roman" w:cs="Times New Roman"/>
        </w:rPr>
      </w:pPr>
      <w:bookmarkStart w:id="19" w:name="bookmark16"/>
      <w:proofErr w:type="spellStart"/>
      <w:r w:rsidRPr="00B81665">
        <w:rPr>
          <w:rFonts w:ascii="Times New Roman" w:hAnsi="Times New Roman" w:cs="Times New Roman"/>
          <w:lang w:val="en-US"/>
        </w:rPr>
        <w:lastRenderedPageBreak/>
        <w:t>Bebarapa</w:t>
      </w:r>
      <w:proofErr w:type="spellEnd"/>
      <w:r w:rsidRPr="00B81665">
        <w:rPr>
          <w:rFonts w:ascii="Times New Roman" w:hAnsi="Times New Roman" w:cs="Times New Roman"/>
          <w:lang w:val="en-US"/>
        </w:rPr>
        <w:t xml:space="preserve"> P</w:t>
      </w:r>
      <w:r w:rsidRPr="00B81665">
        <w:rPr>
          <w:rFonts w:ascii="Times New Roman" w:hAnsi="Times New Roman" w:cs="Times New Roman"/>
        </w:rPr>
        <w:t xml:space="preserve">erusahaan </w:t>
      </w:r>
      <w:r w:rsidRPr="00B81665">
        <w:rPr>
          <w:rFonts w:ascii="Times New Roman" w:hAnsi="Times New Roman" w:cs="Times New Roman"/>
          <w:iCs/>
          <w:lang w:val="en-US"/>
        </w:rPr>
        <w:t>P</w:t>
      </w:r>
      <w:r w:rsidRPr="00B81665">
        <w:rPr>
          <w:rFonts w:ascii="Times New Roman" w:hAnsi="Times New Roman" w:cs="Times New Roman"/>
          <w:iCs/>
        </w:rPr>
        <w:t xml:space="preserve">erkebunan </w:t>
      </w:r>
      <w:r w:rsidRPr="00B81665">
        <w:rPr>
          <w:rFonts w:ascii="Times New Roman" w:hAnsi="Times New Roman" w:cs="Times New Roman"/>
          <w:lang w:val="en-US"/>
        </w:rPr>
        <w:t xml:space="preserve">yang </w:t>
      </w:r>
      <w:proofErr w:type="spellStart"/>
      <w:r w:rsidRPr="00B81665">
        <w:rPr>
          <w:rFonts w:ascii="Times New Roman" w:hAnsi="Times New Roman" w:cs="Times New Roman"/>
          <w:lang w:val="en-US"/>
        </w:rPr>
        <w:t>terdaftar</w:t>
      </w:r>
      <w:proofErr w:type="spellEnd"/>
      <w:r w:rsidRPr="00B81665">
        <w:rPr>
          <w:rFonts w:ascii="Times New Roman" w:hAnsi="Times New Roman" w:cs="Times New Roman"/>
          <w:lang w:val="en-US"/>
        </w:rPr>
        <w:t xml:space="preserve"> </w:t>
      </w:r>
      <w:r w:rsidRPr="00B81665">
        <w:rPr>
          <w:rFonts w:ascii="Times New Roman" w:hAnsi="Times New Roman" w:cs="Times New Roman"/>
        </w:rPr>
        <w:t xml:space="preserve">di </w:t>
      </w:r>
      <w:r w:rsidRPr="00B81665">
        <w:rPr>
          <w:rFonts w:ascii="Times New Roman" w:hAnsi="Times New Roman" w:cs="Times New Roman"/>
          <w:lang w:val="en-US"/>
        </w:rPr>
        <w:t xml:space="preserve">Bursa </w:t>
      </w:r>
      <w:proofErr w:type="spellStart"/>
      <w:r w:rsidRPr="00B81665">
        <w:rPr>
          <w:rFonts w:ascii="Times New Roman" w:hAnsi="Times New Roman" w:cs="Times New Roman"/>
          <w:lang w:val="en-US"/>
        </w:rPr>
        <w:t>Efek</w:t>
      </w:r>
      <w:proofErr w:type="spellEnd"/>
      <w:r w:rsidRPr="00B81665">
        <w:rPr>
          <w:rFonts w:ascii="Times New Roman" w:hAnsi="Times New Roman" w:cs="Times New Roman"/>
          <w:lang w:val="en-US"/>
        </w:rPr>
        <w:t xml:space="preserve"> </w:t>
      </w:r>
      <w:r w:rsidRPr="00B81665">
        <w:rPr>
          <w:rFonts w:ascii="Times New Roman" w:hAnsi="Times New Roman" w:cs="Times New Roman"/>
        </w:rPr>
        <w:t>Indonesia</w:t>
      </w:r>
      <w:r w:rsidRPr="00B81665">
        <w:rPr>
          <w:rFonts w:ascii="Times New Roman" w:hAnsi="Times New Roman" w:cs="Times New Roman"/>
          <w:lang w:val="en-US"/>
        </w:rPr>
        <w:t xml:space="preserve"> </w:t>
      </w:r>
      <w:r w:rsidRPr="00B81665">
        <w:rPr>
          <w:rFonts w:ascii="Times New Roman" w:eastAsia="Times New Roman" w:hAnsi="Times New Roman" w:cs="Times New Roman"/>
        </w:rPr>
        <w:t xml:space="preserve">mengalami peningkatan pendapatan selama tahun </w:t>
      </w:r>
      <w:r w:rsidRPr="00B81665">
        <w:rPr>
          <w:rFonts w:ascii="Times New Roman" w:eastAsia="Times New Roman" w:hAnsi="Times New Roman" w:cs="Times New Roman"/>
          <w:lang w:val="en-US"/>
        </w:rPr>
        <w:t>20</w:t>
      </w:r>
      <w:r w:rsidRPr="00B81665">
        <w:rPr>
          <w:rFonts w:ascii="Times New Roman" w:eastAsia="Times New Roman" w:hAnsi="Times New Roman" w:cs="Times New Roman"/>
        </w:rPr>
        <w:t>21-2023 berturut</w:t>
      </w:r>
      <w:r w:rsidRPr="00B81665">
        <w:rPr>
          <w:rFonts w:ascii="Times New Roman" w:eastAsia="Times New Roman" w:hAnsi="Times New Roman" w:cs="Times New Roman"/>
          <w:lang w:val="en-US"/>
        </w:rPr>
        <w:t>-</w:t>
      </w:r>
      <w:proofErr w:type="spellStart"/>
      <w:r w:rsidRPr="00B81665">
        <w:rPr>
          <w:rFonts w:ascii="Times New Roman" w:eastAsia="Times New Roman" w:hAnsi="Times New Roman" w:cs="Times New Roman"/>
          <w:lang w:val="en-US"/>
        </w:rPr>
        <w:t>turut</w:t>
      </w:r>
      <w:proofErr w:type="spellEnd"/>
      <w:r w:rsidRPr="00B81665">
        <w:rPr>
          <w:rFonts w:ascii="Times New Roman" w:eastAsia="Times New Roman" w:hAnsi="Times New Roman" w:cs="Times New Roman"/>
        </w:rPr>
        <w:t xml:space="preserve"> namun Laba Bersih yang dihasilkan cenderung berfluktuasi</w:t>
      </w:r>
      <w:r w:rsidRPr="00B81665">
        <w:rPr>
          <w:rFonts w:ascii="Times New Roman" w:eastAsia="Times New Roman" w:hAnsi="Times New Roman" w:cs="Times New Roman"/>
          <w:lang w:val="en-US"/>
        </w:rPr>
        <w:t>.</w:t>
      </w:r>
    </w:p>
    <w:p w:rsidR="00B81665" w:rsidRPr="00B81665" w:rsidRDefault="00B81665" w:rsidP="00B81665">
      <w:pPr>
        <w:pStyle w:val="Heading11"/>
        <w:keepNext/>
        <w:keepLines/>
        <w:ind w:left="709" w:hanging="709"/>
        <w:jc w:val="both"/>
        <w:rPr>
          <w:color w:val="0D0D0D"/>
          <w:sz w:val="24"/>
          <w:szCs w:val="24"/>
        </w:rPr>
      </w:pPr>
      <w:bookmarkStart w:id="20" w:name="_Toc149824056"/>
      <w:bookmarkStart w:id="21" w:name="_Toc149824155"/>
      <w:bookmarkStart w:id="22" w:name="_Toc149824218"/>
      <w:bookmarkStart w:id="23" w:name="_Toc149824573"/>
      <w:bookmarkStart w:id="24" w:name="_Toc174023343"/>
      <w:r w:rsidRPr="00B81665">
        <w:rPr>
          <w:bCs w:val="0"/>
          <w:color w:val="0D0D0D"/>
          <w:sz w:val="24"/>
          <w:szCs w:val="24"/>
        </w:rPr>
        <w:t xml:space="preserve">1.3 </w:t>
      </w:r>
      <w:r w:rsidRPr="00B81665">
        <w:rPr>
          <w:bCs w:val="0"/>
          <w:color w:val="0D0D0D"/>
          <w:sz w:val="24"/>
          <w:szCs w:val="24"/>
        </w:rPr>
        <w:tab/>
      </w:r>
      <w:r w:rsidRPr="00B81665">
        <w:rPr>
          <w:color w:val="0D0D0D"/>
          <w:sz w:val="24"/>
          <w:szCs w:val="24"/>
        </w:rPr>
        <w:t xml:space="preserve">Batasan </w:t>
      </w:r>
      <w:proofErr w:type="spellStart"/>
      <w:r w:rsidRPr="00B81665">
        <w:rPr>
          <w:color w:val="0D0D0D"/>
          <w:sz w:val="24"/>
          <w:szCs w:val="24"/>
        </w:rPr>
        <w:t>Masalah</w:t>
      </w:r>
      <w:bookmarkEnd w:id="19"/>
      <w:bookmarkEnd w:id="20"/>
      <w:bookmarkEnd w:id="21"/>
      <w:bookmarkEnd w:id="22"/>
      <w:bookmarkEnd w:id="23"/>
      <w:bookmarkEnd w:id="24"/>
      <w:proofErr w:type="spellEnd"/>
    </w:p>
    <w:p w:rsidR="00B81665" w:rsidRPr="00B81665" w:rsidRDefault="00B81665" w:rsidP="00B81665">
      <w:pPr>
        <w:pStyle w:val="BodyText1"/>
        <w:ind w:firstLine="709"/>
        <w:jc w:val="both"/>
        <w:rPr>
          <w:color w:val="0D0D0D"/>
          <w:sz w:val="24"/>
          <w:szCs w:val="24"/>
        </w:rPr>
      </w:pPr>
      <w:proofErr w:type="spellStart"/>
      <w:r w:rsidRPr="00B81665">
        <w:rPr>
          <w:color w:val="0D0D0D"/>
          <w:sz w:val="24"/>
          <w:szCs w:val="24"/>
        </w:rPr>
        <w:t>Berdasarkan</w:t>
      </w:r>
      <w:proofErr w:type="spellEnd"/>
      <w:r w:rsidRPr="00B81665">
        <w:rPr>
          <w:color w:val="0D0D0D"/>
          <w:sz w:val="24"/>
          <w:szCs w:val="24"/>
        </w:rPr>
        <w:t xml:space="preserve"> </w:t>
      </w:r>
      <w:proofErr w:type="spellStart"/>
      <w:r w:rsidRPr="00B81665">
        <w:rPr>
          <w:color w:val="0D0D0D"/>
          <w:sz w:val="24"/>
          <w:szCs w:val="24"/>
        </w:rPr>
        <w:t>identifikasi</w:t>
      </w:r>
      <w:proofErr w:type="spellEnd"/>
      <w:r w:rsidRPr="00B81665">
        <w:rPr>
          <w:color w:val="0D0D0D"/>
          <w:sz w:val="24"/>
          <w:szCs w:val="24"/>
        </w:rPr>
        <w:t xml:space="preserve"> </w:t>
      </w:r>
      <w:proofErr w:type="spellStart"/>
      <w:r w:rsidRPr="00B81665">
        <w:rPr>
          <w:color w:val="0D0D0D"/>
          <w:sz w:val="24"/>
          <w:szCs w:val="24"/>
        </w:rPr>
        <w:t>masalah</w:t>
      </w:r>
      <w:proofErr w:type="spellEnd"/>
      <w:r w:rsidRPr="00B81665">
        <w:rPr>
          <w:color w:val="0D0D0D"/>
          <w:sz w:val="24"/>
          <w:szCs w:val="24"/>
        </w:rPr>
        <w:t xml:space="preserve"> di </w:t>
      </w:r>
      <w:proofErr w:type="spellStart"/>
      <w:r w:rsidRPr="00B81665">
        <w:rPr>
          <w:color w:val="0D0D0D"/>
          <w:sz w:val="24"/>
          <w:szCs w:val="24"/>
        </w:rPr>
        <w:t>atas</w:t>
      </w:r>
      <w:proofErr w:type="spellEnd"/>
      <w:r w:rsidRPr="00B81665">
        <w:rPr>
          <w:color w:val="0D0D0D"/>
          <w:sz w:val="24"/>
          <w:szCs w:val="24"/>
        </w:rPr>
        <w:t xml:space="preserve">, </w:t>
      </w:r>
      <w:proofErr w:type="spellStart"/>
      <w:r w:rsidRPr="00B81665">
        <w:rPr>
          <w:color w:val="0D0D0D"/>
          <w:sz w:val="24"/>
          <w:szCs w:val="24"/>
        </w:rPr>
        <w:t>maka</w:t>
      </w:r>
      <w:proofErr w:type="spellEnd"/>
      <w:r w:rsidRPr="00B81665">
        <w:rPr>
          <w:color w:val="0D0D0D"/>
          <w:sz w:val="24"/>
          <w:szCs w:val="24"/>
        </w:rPr>
        <w:t xml:space="preserve"> </w:t>
      </w:r>
      <w:proofErr w:type="spellStart"/>
      <w:r w:rsidRPr="00B81665">
        <w:rPr>
          <w:color w:val="0D0D0D"/>
          <w:sz w:val="24"/>
          <w:szCs w:val="24"/>
        </w:rPr>
        <w:t>penulis</w:t>
      </w:r>
      <w:proofErr w:type="spellEnd"/>
      <w:r w:rsidRPr="00B81665">
        <w:rPr>
          <w:color w:val="0D0D0D"/>
          <w:sz w:val="24"/>
          <w:szCs w:val="24"/>
        </w:rPr>
        <w:t xml:space="preserve"> </w:t>
      </w:r>
      <w:proofErr w:type="spellStart"/>
      <w:r w:rsidRPr="00B81665">
        <w:rPr>
          <w:color w:val="0D0D0D"/>
          <w:sz w:val="24"/>
          <w:szCs w:val="24"/>
        </w:rPr>
        <w:t>membatasi</w:t>
      </w:r>
      <w:proofErr w:type="spellEnd"/>
      <w:r w:rsidRPr="00B81665">
        <w:rPr>
          <w:color w:val="0D0D0D"/>
          <w:sz w:val="24"/>
          <w:szCs w:val="24"/>
        </w:rPr>
        <w:t xml:space="preserve"> </w:t>
      </w:r>
      <w:proofErr w:type="spellStart"/>
      <w:r w:rsidRPr="00B81665">
        <w:rPr>
          <w:color w:val="0D0D0D"/>
          <w:sz w:val="24"/>
          <w:szCs w:val="24"/>
        </w:rPr>
        <w:t>masalah</w:t>
      </w:r>
      <w:proofErr w:type="spellEnd"/>
      <w:r w:rsidRPr="00B81665">
        <w:rPr>
          <w:color w:val="0D0D0D"/>
          <w:sz w:val="24"/>
          <w:szCs w:val="24"/>
        </w:rPr>
        <w:t xml:space="preserve"> </w:t>
      </w:r>
      <w:proofErr w:type="spellStart"/>
      <w:r w:rsidRPr="00B81665">
        <w:rPr>
          <w:color w:val="0D0D0D"/>
          <w:sz w:val="24"/>
          <w:szCs w:val="24"/>
        </w:rPr>
        <w:t>penelitian</w:t>
      </w:r>
      <w:proofErr w:type="spellEnd"/>
      <w:r w:rsidRPr="00B81665">
        <w:rPr>
          <w:color w:val="0D0D0D"/>
          <w:sz w:val="24"/>
          <w:szCs w:val="24"/>
        </w:rPr>
        <w:t xml:space="preserve"> </w:t>
      </w:r>
      <w:proofErr w:type="spellStart"/>
      <w:r w:rsidRPr="00B81665">
        <w:rPr>
          <w:color w:val="0D0D0D"/>
          <w:sz w:val="24"/>
          <w:szCs w:val="24"/>
        </w:rPr>
        <w:t>ini</w:t>
      </w:r>
      <w:proofErr w:type="spellEnd"/>
      <w:r w:rsidRPr="00B81665">
        <w:rPr>
          <w:color w:val="0D0D0D"/>
          <w:sz w:val="24"/>
          <w:szCs w:val="24"/>
        </w:rPr>
        <w:t xml:space="preserve"> </w:t>
      </w:r>
      <w:proofErr w:type="spellStart"/>
      <w:r w:rsidRPr="00B81665">
        <w:rPr>
          <w:color w:val="0D0D0D"/>
          <w:sz w:val="24"/>
          <w:szCs w:val="24"/>
        </w:rPr>
        <w:t>hanya</w:t>
      </w:r>
      <w:proofErr w:type="spellEnd"/>
      <w:r w:rsidRPr="00B81665">
        <w:rPr>
          <w:color w:val="0D0D0D"/>
          <w:sz w:val="24"/>
          <w:szCs w:val="24"/>
        </w:rPr>
        <w:t xml:space="preserve"> </w:t>
      </w:r>
      <w:proofErr w:type="spellStart"/>
      <w:r w:rsidRPr="00B81665">
        <w:rPr>
          <w:color w:val="0D0D0D"/>
          <w:sz w:val="24"/>
          <w:szCs w:val="24"/>
        </w:rPr>
        <w:t>meneliti</w:t>
      </w:r>
      <w:proofErr w:type="spellEnd"/>
      <w:r w:rsidRPr="00B81665">
        <w:rPr>
          <w:color w:val="0D0D0D"/>
          <w:sz w:val="24"/>
          <w:szCs w:val="24"/>
        </w:rPr>
        <w:t xml:space="preserve"> </w:t>
      </w:r>
      <w:proofErr w:type="spellStart"/>
      <w:r w:rsidRPr="00B81665">
        <w:rPr>
          <w:color w:val="0D0D0D"/>
          <w:sz w:val="24"/>
          <w:szCs w:val="24"/>
        </w:rPr>
        <w:t>Bagaimana</w:t>
      </w:r>
      <w:proofErr w:type="spellEnd"/>
      <w:r w:rsidRPr="00B81665">
        <w:rPr>
          <w:color w:val="0D0D0D"/>
          <w:sz w:val="24"/>
          <w:szCs w:val="24"/>
        </w:rPr>
        <w:t xml:space="preserve"> </w:t>
      </w:r>
      <w:proofErr w:type="spellStart"/>
      <w:r w:rsidRPr="00B81665">
        <w:rPr>
          <w:color w:val="0D0D0D"/>
          <w:sz w:val="24"/>
          <w:szCs w:val="24"/>
        </w:rPr>
        <w:t>Faktor-Faktor</w:t>
      </w:r>
      <w:proofErr w:type="spellEnd"/>
      <w:r w:rsidRPr="00B81665">
        <w:rPr>
          <w:color w:val="0D0D0D"/>
          <w:sz w:val="24"/>
          <w:szCs w:val="24"/>
        </w:rPr>
        <w:t xml:space="preserve"> Yang </w:t>
      </w:r>
      <w:proofErr w:type="spellStart"/>
      <w:r w:rsidRPr="00B81665">
        <w:rPr>
          <w:color w:val="0D0D0D"/>
          <w:sz w:val="24"/>
          <w:szCs w:val="24"/>
        </w:rPr>
        <w:t>Mempengaruhi</w:t>
      </w:r>
      <w:proofErr w:type="spellEnd"/>
      <w:r w:rsidRPr="00B81665">
        <w:rPr>
          <w:color w:val="0D0D0D"/>
          <w:sz w:val="24"/>
          <w:szCs w:val="24"/>
        </w:rPr>
        <w:t xml:space="preserve"> </w:t>
      </w:r>
      <w:r w:rsidRPr="00B81665">
        <w:rPr>
          <w:i/>
          <w:color w:val="0D0D0D"/>
          <w:sz w:val="24"/>
          <w:szCs w:val="24"/>
        </w:rPr>
        <w:t>Growth Income</w:t>
      </w:r>
      <w:r w:rsidRPr="00B81665">
        <w:rPr>
          <w:color w:val="0D0D0D"/>
          <w:sz w:val="24"/>
          <w:szCs w:val="24"/>
        </w:rPr>
        <w:t xml:space="preserve"> Pada Perusahaan Perkebunan Yang </w:t>
      </w:r>
      <w:proofErr w:type="spellStart"/>
      <w:r w:rsidRPr="00B81665">
        <w:rPr>
          <w:color w:val="0D0D0D"/>
          <w:sz w:val="24"/>
          <w:szCs w:val="24"/>
        </w:rPr>
        <w:t>Terdaftar</w:t>
      </w:r>
      <w:proofErr w:type="spellEnd"/>
      <w:r w:rsidRPr="00B81665">
        <w:rPr>
          <w:color w:val="0D0D0D"/>
          <w:sz w:val="24"/>
          <w:szCs w:val="24"/>
        </w:rPr>
        <w:t xml:space="preserve"> Di Bursa </w:t>
      </w:r>
      <w:proofErr w:type="spellStart"/>
      <w:r w:rsidRPr="00B81665">
        <w:rPr>
          <w:color w:val="0D0D0D"/>
          <w:sz w:val="24"/>
          <w:szCs w:val="24"/>
        </w:rPr>
        <w:t>Efek</w:t>
      </w:r>
      <w:proofErr w:type="spellEnd"/>
      <w:r w:rsidRPr="00B81665">
        <w:rPr>
          <w:color w:val="0D0D0D"/>
          <w:sz w:val="24"/>
          <w:szCs w:val="24"/>
        </w:rPr>
        <w:t xml:space="preserve"> Indonesia </w:t>
      </w:r>
      <w:proofErr w:type="spellStart"/>
      <w:r w:rsidRPr="00B81665">
        <w:rPr>
          <w:color w:val="0D0D0D"/>
          <w:sz w:val="24"/>
          <w:szCs w:val="24"/>
        </w:rPr>
        <w:t>Tahun</w:t>
      </w:r>
      <w:proofErr w:type="spellEnd"/>
      <w:r w:rsidRPr="00B81665">
        <w:rPr>
          <w:color w:val="0D0D0D"/>
          <w:sz w:val="24"/>
          <w:szCs w:val="24"/>
        </w:rPr>
        <w:t xml:space="preserve"> 2021-2023.</w:t>
      </w:r>
    </w:p>
    <w:p w:rsidR="00B81665" w:rsidRPr="00B81665" w:rsidRDefault="00B81665" w:rsidP="00B81665">
      <w:pPr>
        <w:pStyle w:val="Heading11"/>
        <w:keepNext/>
        <w:keepLines/>
        <w:ind w:left="709" w:hanging="709"/>
        <w:jc w:val="both"/>
        <w:rPr>
          <w:color w:val="0D0D0D"/>
          <w:sz w:val="24"/>
          <w:szCs w:val="24"/>
        </w:rPr>
      </w:pPr>
      <w:bookmarkStart w:id="25" w:name="bookmark19"/>
      <w:bookmarkStart w:id="26" w:name="_Toc149824057"/>
      <w:bookmarkStart w:id="27" w:name="_Toc149824156"/>
      <w:bookmarkStart w:id="28" w:name="_Toc149824219"/>
      <w:bookmarkStart w:id="29" w:name="_Toc174023344"/>
      <w:r w:rsidRPr="00B81665">
        <w:rPr>
          <w:color w:val="0D0D0D"/>
          <w:sz w:val="24"/>
          <w:szCs w:val="24"/>
        </w:rPr>
        <w:t xml:space="preserve">1.4 </w:t>
      </w:r>
      <w:r w:rsidRPr="00B81665">
        <w:rPr>
          <w:color w:val="0D0D0D"/>
          <w:sz w:val="24"/>
          <w:szCs w:val="24"/>
        </w:rPr>
        <w:tab/>
      </w:r>
      <w:proofErr w:type="spellStart"/>
      <w:r w:rsidRPr="00B81665">
        <w:rPr>
          <w:color w:val="0D0D0D"/>
          <w:sz w:val="24"/>
          <w:szCs w:val="24"/>
        </w:rPr>
        <w:t>Rumusan</w:t>
      </w:r>
      <w:proofErr w:type="spellEnd"/>
      <w:r w:rsidRPr="00B81665">
        <w:rPr>
          <w:color w:val="0D0D0D"/>
          <w:sz w:val="24"/>
          <w:szCs w:val="24"/>
        </w:rPr>
        <w:t xml:space="preserve"> </w:t>
      </w:r>
      <w:proofErr w:type="spellStart"/>
      <w:r w:rsidRPr="00B81665">
        <w:rPr>
          <w:color w:val="0D0D0D"/>
          <w:sz w:val="24"/>
          <w:szCs w:val="24"/>
        </w:rPr>
        <w:t>Masalah</w:t>
      </w:r>
      <w:bookmarkEnd w:id="25"/>
      <w:bookmarkEnd w:id="26"/>
      <w:bookmarkEnd w:id="27"/>
      <w:bookmarkEnd w:id="28"/>
      <w:bookmarkEnd w:id="29"/>
      <w:proofErr w:type="spellEnd"/>
    </w:p>
    <w:p w:rsidR="00B81665" w:rsidRPr="00B81665" w:rsidRDefault="00B81665" w:rsidP="00B81665">
      <w:pPr>
        <w:pStyle w:val="BodyText1"/>
        <w:ind w:firstLine="709"/>
        <w:jc w:val="both"/>
        <w:rPr>
          <w:color w:val="0D0D0D"/>
          <w:sz w:val="24"/>
          <w:szCs w:val="24"/>
        </w:rPr>
      </w:pPr>
      <w:proofErr w:type="spellStart"/>
      <w:r w:rsidRPr="00B81665">
        <w:rPr>
          <w:color w:val="0D0D0D"/>
          <w:sz w:val="24"/>
          <w:szCs w:val="24"/>
        </w:rPr>
        <w:t>Rumusan</w:t>
      </w:r>
      <w:proofErr w:type="spellEnd"/>
      <w:r w:rsidRPr="00B81665">
        <w:rPr>
          <w:color w:val="0D0D0D"/>
          <w:sz w:val="24"/>
          <w:szCs w:val="24"/>
        </w:rPr>
        <w:t xml:space="preserve"> </w:t>
      </w:r>
      <w:proofErr w:type="spellStart"/>
      <w:r w:rsidRPr="00B81665">
        <w:rPr>
          <w:color w:val="0D0D0D"/>
          <w:sz w:val="24"/>
          <w:szCs w:val="24"/>
        </w:rPr>
        <w:t>masalah</w:t>
      </w:r>
      <w:proofErr w:type="spellEnd"/>
      <w:r w:rsidRPr="00B81665">
        <w:rPr>
          <w:color w:val="0D0D0D"/>
          <w:sz w:val="24"/>
          <w:szCs w:val="24"/>
        </w:rPr>
        <w:t xml:space="preserve"> </w:t>
      </w:r>
      <w:proofErr w:type="spellStart"/>
      <w:r w:rsidRPr="00B81665">
        <w:rPr>
          <w:color w:val="0D0D0D"/>
          <w:sz w:val="24"/>
          <w:szCs w:val="24"/>
        </w:rPr>
        <w:t>dari</w:t>
      </w:r>
      <w:proofErr w:type="spellEnd"/>
      <w:r w:rsidRPr="00B81665">
        <w:rPr>
          <w:color w:val="0D0D0D"/>
          <w:sz w:val="24"/>
          <w:szCs w:val="24"/>
        </w:rPr>
        <w:t xml:space="preserve"> </w:t>
      </w:r>
      <w:proofErr w:type="spellStart"/>
      <w:r w:rsidRPr="00B81665">
        <w:rPr>
          <w:color w:val="0D0D0D"/>
          <w:sz w:val="24"/>
          <w:szCs w:val="24"/>
        </w:rPr>
        <w:t>penelitian</w:t>
      </w:r>
      <w:proofErr w:type="spellEnd"/>
      <w:r w:rsidRPr="00B81665">
        <w:rPr>
          <w:color w:val="0D0D0D"/>
          <w:sz w:val="24"/>
          <w:szCs w:val="24"/>
        </w:rPr>
        <w:t xml:space="preserve"> </w:t>
      </w:r>
      <w:proofErr w:type="spellStart"/>
      <w:r w:rsidRPr="00B81665">
        <w:rPr>
          <w:color w:val="0D0D0D"/>
          <w:sz w:val="24"/>
          <w:szCs w:val="24"/>
        </w:rPr>
        <w:t>ini</w:t>
      </w:r>
      <w:proofErr w:type="spellEnd"/>
      <w:r w:rsidRPr="00B81665">
        <w:rPr>
          <w:color w:val="0D0D0D"/>
          <w:sz w:val="24"/>
          <w:szCs w:val="24"/>
        </w:rPr>
        <w:t xml:space="preserve"> </w:t>
      </w:r>
      <w:proofErr w:type="spellStart"/>
      <w:r w:rsidRPr="00B81665">
        <w:rPr>
          <w:color w:val="0D0D0D"/>
          <w:sz w:val="24"/>
          <w:szCs w:val="24"/>
        </w:rPr>
        <w:t>adalah</w:t>
      </w:r>
      <w:proofErr w:type="spellEnd"/>
      <w:r w:rsidRPr="00B81665">
        <w:rPr>
          <w:color w:val="0D0D0D"/>
          <w:sz w:val="24"/>
          <w:szCs w:val="24"/>
        </w:rPr>
        <w:t xml:space="preserve"> </w:t>
      </w:r>
      <w:proofErr w:type="spellStart"/>
      <w:r w:rsidRPr="00B81665">
        <w:rPr>
          <w:color w:val="0D0D0D"/>
          <w:sz w:val="24"/>
          <w:szCs w:val="24"/>
        </w:rPr>
        <w:t>sebagai</w:t>
      </w:r>
      <w:proofErr w:type="spellEnd"/>
      <w:r w:rsidRPr="00B81665">
        <w:rPr>
          <w:color w:val="0D0D0D"/>
          <w:sz w:val="24"/>
          <w:szCs w:val="24"/>
        </w:rPr>
        <w:t xml:space="preserve"> </w:t>
      </w:r>
      <w:proofErr w:type="spellStart"/>
      <w:r w:rsidRPr="00B81665">
        <w:rPr>
          <w:color w:val="0D0D0D"/>
          <w:sz w:val="24"/>
          <w:szCs w:val="24"/>
        </w:rPr>
        <w:t>berikut</w:t>
      </w:r>
      <w:proofErr w:type="spellEnd"/>
      <w:r w:rsidRPr="00B81665">
        <w:rPr>
          <w:color w:val="0D0D0D"/>
          <w:sz w:val="24"/>
          <w:szCs w:val="24"/>
        </w:rPr>
        <w:t>:</w:t>
      </w:r>
    </w:p>
    <w:p w:rsidR="00B81665" w:rsidRPr="00B81665" w:rsidRDefault="00B81665" w:rsidP="00B81665">
      <w:pPr>
        <w:pStyle w:val="BodyText"/>
        <w:numPr>
          <w:ilvl w:val="0"/>
          <w:numId w:val="5"/>
        </w:numPr>
        <w:autoSpaceDE/>
        <w:autoSpaceDN/>
        <w:spacing w:line="480" w:lineRule="auto"/>
        <w:jc w:val="both"/>
        <w:rPr>
          <w:color w:val="0D0D0D"/>
        </w:rPr>
      </w:pPr>
      <w:bookmarkStart w:id="30" w:name="bookmark22"/>
      <w:bookmarkStart w:id="31" w:name="_Toc149824058"/>
      <w:bookmarkStart w:id="32" w:name="_Toc149824157"/>
      <w:bookmarkStart w:id="33" w:name="_Toc149824220"/>
      <w:bookmarkStart w:id="34" w:name="_Toc149824575"/>
      <w:proofErr w:type="spellStart"/>
      <w:r w:rsidRPr="00B81665">
        <w:rPr>
          <w:lang w:val="en-US"/>
        </w:rPr>
        <w:t>Apakah</w:t>
      </w:r>
      <w:proofErr w:type="spellEnd"/>
      <w:r w:rsidRPr="00B81665">
        <w:rPr>
          <w:lang w:val="en-US"/>
        </w:rPr>
        <w:t xml:space="preserve"> Ada </w:t>
      </w:r>
      <w:r w:rsidRPr="00B81665">
        <w:t xml:space="preserve">Pengaruh </w:t>
      </w:r>
      <w:r w:rsidRPr="00B81665">
        <w:rPr>
          <w:i/>
        </w:rPr>
        <w:t>Working Capital Turnover</w:t>
      </w:r>
      <w:r w:rsidRPr="00B81665">
        <w:rPr>
          <w:lang w:val="en-US"/>
        </w:rPr>
        <w:t xml:space="preserve"> </w:t>
      </w:r>
      <w:proofErr w:type="spellStart"/>
      <w:r w:rsidRPr="00B81665">
        <w:rPr>
          <w:lang w:val="en-US"/>
        </w:rPr>
        <w:t>Terhadap</w:t>
      </w:r>
      <w:proofErr w:type="spellEnd"/>
      <w:r w:rsidRPr="00B81665">
        <w:rPr>
          <w:lang w:val="en-US"/>
        </w:rPr>
        <w:t xml:space="preserve"> </w:t>
      </w:r>
      <w:r w:rsidRPr="00B81665">
        <w:rPr>
          <w:i/>
          <w:color w:val="0D0D0D"/>
        </w:rPr>
        <w:t>Growth Income</w:t>
      </w:r>
      <w:r w:rsidRPr="00B81665">
        <w:rPr>
          <w:color w:val="0D0D0D"/>
        </w:rPr>
        <w:t xml:space="preserve"> Pada Perusahaan Perkebunan Yang Terdaftar Di Bursa Efek Indonesia</w:t>
      </w:r>
      <w:r w:rsidRPr="00B81665">
        <w:rPr>
          <w:color w:val="0D0D0D"/>
          <w:lang w:val="en-US" w:bidi="id-ID"/>
        </w:rPr>
        <w:t>?</w:t>
      </w:r>
    </w:p>
    <w:p w:rsidR="00B81665" w:rsidRPr="00B81665" w:rsidRDefault="00B81665" w:rsidP="00B81665">
      <w:pPr>
        <w:pStyle w:val="BodyText"/>
        <w:numPr>
          <w:ilvl w:val="0"/>
          <w:numId w:val="5"/>
        </w:numPr>
        <w:autoSpaceDE/>
        <w:autoSpaceDN/>
        <w:spacing w:line="480" w:lineRule="auto"/>
        <w:jc w:val="both"/>
        <w:rPr>
          <w:color w:val="0D0D0D"/>
        </w:rPr>
      </w:pPr>
      <w:proofErr w:type="spellStart"/>
      <w:r w:rsidRPr="00B81665">
        <w:rPr>
          <w:lang w:val="en-US"/>
        </w:rPr>
        <w:t>Apakah</w:t>
      </w:r>
      <w:proofErr w:type="spellEnd"/>
      <w:r w:rsidRPr="00B81665">
        <w:rPr>
          <w:lang w:val="en-US"/>
        </w:rPr>
        <w:t xml:space="preserve"> Ada</w:t>
      </w:r>
      <w:r w:rsidRPr="00B81665">
        <w:t xml:space="preserve"> Pengaru</w:t>
      </w:r>
      <w:r w:rsidRPr="00B81665">
        <w:rPr>
          <w:lang w:val="en-US"/>
        </w:rPr>
        <w:t xml:space="preserve">h </w:t>
      </w:r>
      <w:r w:rsidRPr="00B81665">
        <w:rPr>
          <w:i/>
        </w:rPr>
        <w:t>Debt to Equity Ratio</w:t>
      </w:r>
      <w:r w:rsidRPr="00B81665">
        <w:rPr>
          <w:lang w:val="en-US"/>
        </w:rPr>
        <w:t xml:space="preserve"> </w:t>
      </w:r>
      <w:proofErr w:type="spellStart"/>
      <w:r w:rsidRPr="00B81665">
        <w:rPr>
          <w:lang w:val="en-US"/>
        </w:rPr>
        <w:t>Terhadap</w:t>
      </w:r>
      <w:proofErr w:type="spellEnd"/>
      <w:r w:rsidRPr="00B81665">
        <w:rPr>
          <w:color w:val="0D0D0D"/>
        </w:rPr>
        <w:t xml:space="preserve"> </w:t>
      </w:r>
      <w:r w:rsidRPr="00B81665">
        <w:rPr>
          <w:i/>
          <w:color w:val="0D0D0D"/>
        </w:rPr>
        <w:t>Growth Income</w:t>
      </w:r>
      <w:r w:rsidRPr="00B81665">
        <w:rPr>
          <w:color w:val="0D0D0D"/>
        </w:rPr>
        <w:t xml:space="preserve"> Pada Perusahaan Perkebunan Yang Terdaftar Di Bursa Efek Indonesia</w:t>
      </w:r>
      <w:r w:rsidRPr="00B81665">
        <w:rPr>
          <w:color w:val="0D0D0D"/>
          <w:lang w:bidi="id-ID"/>
        </w:rPr>
        <w:t>?</w:t>
      </w:r>
    </w:p>
    <w:p w:rsidR="00B81665" w:rsidRPr="00B81665" w:rsidRDefault="00B81665" w:rsidP="00B81665">
      <w:pPr>
        <w:pStyle w:val="BodyText"/>
        <w:numPr>
          <w:ilvl w:val="0"/>
          <w:numId w:val="5"/>
        </w:numPr>
        <w:autoSpaceDE/>
        <w:autoSpaceDN/>
        <w:spacing w:line="480" w:lineRule="auto"/>
        <w:jc w:val="both"/>
        <w:rPr>
          <w:color w:val="0D0D0D"/>
        </w:rPr>
      </w:pPr>
      <w:proofErr w:type="spellStart"/>
      <w:r w:rsidRPr="00B81665">
        <w:rPr>
          <w:lang w:val="en-US"/>
        </w:rPr>
        <w:t>Apakah</w:t>
      </w:r>
      <w:proofErr w:type="spellEnd"/>
      <w:r w:rsidRPr="00B81665">
        <w:rPr>
          <w:lang w:val="en-US"/>
        </w:rPr>
        <w:t xml:space="preserve"> Ada </w:t>
      </w:r>
      <w:proofErr w:type="spellStart"/>
      <w:r w:rsidRPr="00B81665">
        <w:rPr>
          <w:lang w:val="en-US"/>
        </w:rPr>
        <w:t>Pengaruh</w:t>
      </w:r>
      <w:proofErr w:type="spellEnd"/>
      <w:r w:rsidRPr="00B81665">
        <w:rPr>
          <w:lang w:val="en-US"/>
        </w:rPr>
        <w:t xml:space="preserve"> </w:t>
      </w:r>
      <w:r w:rsidRPr="00B81665">
        <w:rPr>
          <w:i/>
        </w:rPr>
        <w:t>Working Capital Turnover</w:t>
      </w:r>
      <w:r w:rsidRPr="00B81665">
        <w:rPr>
          <w:lang w:val="en-US"/>
        </w:rPr>
        <w:t xml:space="preserve"> dan </w:t>
      </w:r>
      <w:r w:rsidRPr="00B81665">
        <w:rPr>
          <w:i/>
        </w:rPr>
        <w:t>Debt to Equity Ratio</w:t>
      </w:r>
      <w:r w:rsidRPr="00B81665">
        <w:rPr>
          <w:lang w:val="en-US"/>
        </w:rPr>
        <w:t xml:space="preserve"> </w:t>
      </w:r>
      <w:proofErr w:type="spellStart"/>
      <w:r w:rsidRPr="00B81665">
        <w:rPr>
          <w:lang w:val="en-US"/>
        </w:rPr>
        <w:t>Terhadap</w:t>
      </w:r>
      <w:proofErr w:type="spellEnd"/>
      <w:r w:rsidRPr="00B81665">
        <w:rPr>
          <w:lang w:val="en-US"/>
        </w:rPr>
        <w:t xml:space="preserve"> </w:t>
      </w:r>
      <w:r w:rsidRPr="00B81665">
        <w:rPr>
          <w:i/>
          <w:color w:val="0D0D0D"/>
        </w:rPr>
        <w:t>Growth Income</w:t>
      </w:r>
      <w:r w:rsidRPr="00B81665">
        <w:rPr>
          <w:color w:val="0D0D0D"/>
        </w:rPr>
        <w:t xml:space="preserve"> Pada Perusahaan Perkebunan Yang Terdaftar Di Bursa Efek Indonesia</w:t>
      </w:r>
      <w:r w:rsidRPr="00B81665">
        <w:rPr>
          <w:color w:val="0D0D0D"/>
          <w:lang w:val="en-US" w:bidi="id-ID"/>
        </w:rPr>
        <w:t>?</w:t>
      </w:r>
    </w:p>
    <w:p w:rsidR="00B81665" w:rsidRPr="00B81665" w:rsidRDefault="00B81665" w:rsidP="00B81665">
      <w:pPr>
        <w:pStyle w:val="Heading11"/>
        <w:keepNext/>
        <w:keepLines/>
        <w:ind w:left="709" w:hanging="709"/>
        <w:jc w:val="both"/>
        <w:rPr>
          <w:color w:val="0D0D0D"/>
          <w:sz w:val="24"/>
          <w:szCs w:val="24"/>
        </w:rPr>
      </w:pPr>
      <w:bookmarkStart w:id="35" w:name="_Toc174023345"/>
      <w:r w:rsidRPr="00B81665">
        <w:rPr>
          <w:color w:val="0D0D0D"/>
          <w:sz w:val="24"/>
          <w:szCs w:val="24"/>
        </w:rPr>
        <w:t xml:space="preserve">1.5 </w:t>
      </w:r>
      <w:r w:rsidRPr="00B81665">
        <w:rPr>
          <w:color w:val="0D0D0D"/>
          <w:sz w:val="24"/>
          <w:szCs w:val="24"/>
        </w:rPr>
        <w:tab/>
      </w:r>
      <w:r w:rsidRPr="00B81665">
        <w:rPr>
          <w:color w:val="0D0D0D"/>
          <w:sz w:val="24"/>
          <w:szCs w:val="24"/>
        </w:rPr>
        <w:tab/>
      </w:r>
      <w:proofErr w:type="spellStart"/>
      <w:r w:rsidRPr="00B81665">
        <w:rPr>
          <w:color w:val="0D0D0D"/>
          <w:sz w:val="24"/>
          <w:szCs w:val="24"/>
        </w:rPr>
        <w:t>Tujuan</w:t>
      </w:r>
      <w:proofErr w:type="spellEnd"/>
      <w:r w:rsidRPr="00B81665">
        <w:rPr>
          <w:color w:val="0D0D0D"/>
          <w:sz w:val="24"/>
          <w:szCs w:val="24"/>
        </w:rPr>
        <w:t xml:space="preserve"> </w:t>
      </w:r>
      <w:proofErr w:type="spellStart"/>
      <w:r w:rsidRPr="00B81665">
        <w:rPr>
          <w:color w:val="0D0D0D"/>
          <w:sz w:val="24"/>
          <w:szCs w:val="24"/>
        </w:rPr>
        <w:t>Penelitian</w:t>
      </w:r>
      <w:bookmarkEnd w:id="30"/>
      <w:bookmarkEnd w:id="31"/>
      <w:bookmarkEnd w:id="32"/>
      <w:bookmarkEnd w:id="33"/>
      <w:bookmarkEnd w:id="34"/>
      <w:bookmarkEnd w:id="35"/>
      <w:proofErr w:type="spellEnd"/>
    </w:p>
    <w:p w:rsidR="00B81665" w:rsidRPr="00B81665" w:rsidRDefault="00B81665" w:rsidP="00B81665">
      <w:pPr>
        <w:pStyle w:val="BodyText1"/>
        <w:ind w:firstLine="709"/>
        <w:jc w:val="both"/>
        <w:rPr>
          <w:color w:val="0D0D0D"/>
          <w:sz w:val="24"/>
          <w:szCs w:val="24"/>
        </w:rPr>
      </w:pPr>
      <w:proofErr w:type="spellStart"/>
      <w:r w:rsidRPr="00B81665">
        <w:rPr>
          <w:color w:val="0D0D0D"/>
          <w:sz w:val="24"/>
          <w:szCs w:val="24"/>
        </w:rPr>
        <w:t>Tujuan</w:t>
      </w:r>
      <w:proofErr w:type="spellEnd"/>
      <w:r w:rsidRPr="00B81665">
        <w:rPr>
          <w:color w:val="0D0D0D"/>
          <w:sz w:val="24"/>
          <w:szCs w:val="24"/>
        </w:rPr>
        <w:t xml:space="preserve"> </w:t>
      </w:r>
      <w:proofErr w:type="spellStart"/>
      <w:r w:rsidRPr="00B81665">
        <w:rPr>
          <w:color w:val="0D0D0D"/>
          <w:sz w:val="24"/>
          <w:szCs w:val="24"/>
        </w:rPr>
        <w:t>penelitian</w:t>
      </w:r>
      <w:proofErr w:type="spellEnd"/>
      <w:r w:rsidRPr="00B81665">
        <w:rPr>
          <w:color w:val="0D0D0D"/>
          <w:sz w:val="24"/>
          <w:szCs w:val="24"/>
        </w:rPr>
        <w:t xml:space="preserve"> </w:t>
      </w:r>
      <w:proofErr w:type="spellStart"/>
      <w:r w:rsidRPr="00B81665">
        <w:rPr>
          <w:color w:val="0D0D0D"/>
          <w:sz w:val="24"/>
          <w:szCs w:val="24"/>
        </w:rPr>
        <w:t>diperlukan</w:t>
      </w:r>
      <w:proofErr w:type="spellEnd"/>
      <w:r w:rsidRPr="00B81665">
        <w:rPr>
          <w:color w:val="0D0D0D"/>
          <w:sz w:val="24"/>
          <w:szCs w:val="24"/>
        </w:rPr>
        <w:t xml:space="preserve"> </w:t>
      </w:r>
      <w:proofErr w:type="spellStart"/>
      <w:r w:rsidRPr="00B81665">
        <w:rPr>
          <w:color w:val="0D0D0D"/>
          <w:sz w:val="24"/>
          <w:szCs w:val="24"/>
        </w:rPr>
        <w:t>untuk</w:t>
      </w:r>
      <w:proofErr w:type="spellEnd"/>
      <w:r w:rsidRPr="00B81665">
        <w:rPr>
          <w:color w:val="0D0D0D"/>
          <w:sz w:val="24"/>
          <w:szCs w:val="24"/>
        </w:rPr>
        <w:t xml:space="preserve"> </w:t>
      </w:r>
      <w:proofErr w:type="spellStart"/>
      <w:r w:rsidRPr="00B81665">
        <w:rPr>
          <w:color w:val="0D0D0D"/>
          <w:sz w:val="24"/>
          <w:szCs w:val="24"/>
        </w:rPr>
        <w:t>memberikan</w:t>
      </w:r>
      <w:proofErr w:type="spellEnd"/>
      <w:r w:rsidRPr="00B81665">
        <w:rPr>
          <w:color w:val="0D0D0D"/>
          <w:sz w:val="24"/>
          <w:szCs w:val="24"/>
        </w:rPr>
        <w:t xml:space="preserve"> </w:t>
      </w:r>
      <w:proofErr w:type="spellStart"/>
      <w:r w:rsidRPr="00B81665">
        <w:rPr>
          <w:color w:val="0D0D0D"/>
          <w:sz w:val="24"/>
          <w:szCs w:val="24"/>
        </w:rPr>
        <w:t>arah</w:t>
      </w:r>
      <w:proofErr w:type="spellEnd"/>
      <w:r w:rsidRPr="00B81665">
        <w:rPr>
          <w:color w:val="0D0D0D"/>
          <w:sz w:val="24"/>
          <w:szCs w:val="24"/>
        </w:rPr>
        <w:t xml:space="preserve"> </w:t>
      </w:r>
      <w:proofErr w:type="spellStart"/>
      <w:r w:rsidRPr="00B81665">
        <w:rPr>
          <w:color w:val="0D0D0D"/>
          <w:sz w:val="24"/>
          <w:szCs w:val="24"/>
        </w:rPr>
        <w:t>dalam</w:t>
      </w:r>
      <w:proofErr w:type="spellEnd"/>
      <w:r w:rsidRPr="00B81665">
        <w:rPr>
          <w:color w:val="0D0D0D"/>
          <w:sz w:val="24"/>
          <w:szCs w:val="24"/>
        </w:rPr>
        <w:t xml:space="preserve"> </w:t>
      </w:r>
      <w:proofErr w:type="spellStart"/>
      <w:r w:rsidRPr="00B81665">
        <w:rPr>
          <w:color w:val="0D0D0D"/>
          <w:sz w:val="24"/>
          <w:szCs w:val="24"/>
        </w:rPr>
        <w:t>melangkah</w:t>
      </w:r>
      <w:proofErr w:type="spellEnd"/>
      <w:r w:rsidRPr="00B81665">
        <w:rPr>
          <w:color w:val="0D0D0D"/>
          <w:sz w:val="24"/>
          <w:szCs w:val="24"/>
        </w:rPr>
        <w:t xml:space="preserve"> </w:t>
      </w:r>
      <w:proofErr w:type="spellStart"/>
      <w:r w:rsidRPr="00B81665">
        <w:rPr>
          <w:color w:val="0D0D0D"/>
          <w:sz w:val="24"/>
          <w:szCs w:val="24"/>
        </w:rPr>
        <w:t>dengan</w:t>
      </w:r>
      <w:proofErr w:type="spellEnd"/>
      <w:r w:rsidRPr="00B81665">
        <w:rPr>
          <w:color w:val="0D0D0D"/>
          <w:sz w:val="24"/>
          <w:szCs w:val="24"/>
        </w:rPr>
        <w:t xml:space="preserve"> </w:t>
      </w:r>
      <w:proofErr w:type="spellStart"/>
      <w:r w:rsidRPr="00B81665">
        <w:rPr>
          <w:color w:val="0D0D0D"/>
          <w:sz w:val="24"/>
          <w:szCs w:val="24"/>
        </w:rPr>
        <w:t>maksud</w:t>
      </w:r>
      <w:proofErr w:type="spellEnd"/>
      <w:r w:rsidRPr="00B81665">
        <w:rPr>
          <w:color w:val="0D0D0D"/>
          <w:sz w:val="24"/>
          <w:szCs w:val="24"/>
        </w:rPr>
        <w:t xml:space="preserve"> </w:t>
      </w:r>
      <w:proofErr w:type="spellStart"/>
      <w:r w:rsidRPr="00B81665">
        <w:rPr>
          <w:color w:val="0D0D0D"/>
          <w:sz w:val="24"/>
          <w:szCs w:val="24"/>
        </w:rPr>
        <w:t>penelitian</w:t>
      </w:r>
      <w:proofErr w:type="spellEnd"/>
      <w:r w:rsidRPr="00B81665">
        <w:rPr>
          <w:color w:val="0D0D0D"/>
          <w:sz w:val="24"/>
          <w:szCs w:val="24"/>
        </w:rPr>
        <w:t xml:space="preserve">. </w:t>
      </w:r>
      <w:proofErr w:type="spellStart"/>
      <w:r w:rsidRPr="00B81665">
        <w:rPr>
          <w:color w:val="0D0D0D"/>
          <w:sz w:val="24"/>
          <w:szCs w:val="24"/>
        </w:rPr>
        <w:t>Adapun</w:t>
      </w:r>
      <w:proofErr w:type="spellEnd"/>
      <w:r w:rsidRPr="00B81665">
        <w:rPr>
          <w:color w:val="0D0D0D"/>
          <w:sz w:val="24"/>
          <w:szCs w:val="24"/>
        </w:rPr>
        <w:t xml:space="preserve"> </w:t>
      </w:r>
      <w:proofErr w:type="spellStart"/>
      <w:r w:rsidRPr="00B81665">
        <w:rPr>
          <w:color w:val="0D0D0D"/>
          <w:sz w:val="24"/>
          <w:szCs w:val="24"/>
        </w:rPr>
        <w:t>tujuan</w:t>
      </w:r>
      <w:proofErr w:type="spellEnd"/>
      <w:r w:rsidRPr="00B81665">
        <w:rPr>
          <w:color w:val="0D0D0D"/>
          <w:sz w:val="24"/>
          <w:szCs w:val="24"/>
        </w:rPr>
        <w:t xml:space="preserve"> yang </w:t>
      </w:r>
      <w:proofErr w:type="spellStart"/>
      <w:r w:rsidRPr="00B81665">
        <w:rPr>
          <w:color w:val="0D0D0D"/>
          <w:sz w:val="24"/>
          <w:szCs w:val="24"/>
        </w:rPr>
        <w:t>hendak</w:t>
      </w:r>
      <w:proofErr w:type="spellEnd"/>
      <w:r w:rsidRPr="00B81665">
        <w:rPr>
          <w:color w:val="0D0D0D"/>
          <w:sz w:val="24"/>
          <w:szCs w:val="24"/>
        </w:rPr>
        <w:t xml:space="preserve"> </w:t>
      </w:r>
      <w:proofErr w:type="spellStart"/>
      <w:r w:rsidRPr="00B81665">
        <w:rPr>
          <w:color w:val="0D0D0D"/>
          <w:sz w:val="24"/>
          <w:szCs w:val="24"/>
        </w:rPr>
        <w:t>dicapai</w:t>
      </w:r>
      <w:proofErr w:type="spellEnd"/>
      <w:r w:rsidRPr="00B81665">
        <w:rPr>
          <w:color w:val="0D0D0D"/>
          <w:sz w:val="24"/>
          <w:szCs w:val="24"/>
        </w:rPr>
        <w:t xml:space="preserve"> </w:t>
      </w:r>
      <w:proofErr w:type="spellStart"/>
      <w:r w:rsidRPr="00B81665">
        <w:rPr>
          <w:color w:val="0D0D0D"/>
          <w:sz w:val="24"/>
          <w:szCs w:val="24"/>
        </w:rPr>
        <w:t>dalam</w:t>
      </w:r>
      <w:proofErr w:type="spellEnd"/>
      <w:r w:rsidRPr="00B81665">
        <w:rPr>
          <w:color w:val="0D0D0D"/>
          <w:sz w:val="24"/>
          <w:szCs w:val="24"/>
        </w:rPr>
        <w:t xml:space="preserve"> </w:t>
      </w:r>
      <w:proofErr w:type="spellStart"/>
      <w:r w:rsidRPr="00B81665">
        <w:rPr>
          <w:color w:val="0D0D0D"/>
          <w:sz w:val="24"/>
          <w:szCs w:val="24"/>
        </w:rPr>
        <w:t>penelitian</w:t>
      </w:r>
      <w:proofErr w:type="spellEnd"/>
      <w:r w:rsidRPr="00B81665">
        <w:rPr>
          <w:color w:val="0D0D0D"/>
          <w:sz w:val="24"/>
          <w:szCs w:val="24"/>
        </w:rPr>
        <w:t xml:space="preserve"> </w:t>
      </w:r>
      <w:proofErr w:type="spellStart"/>
      <w:r w:rsidRPr="00B81665">
        <w:rPr>
          <w:color w:val="0D0D0D"/>
          <w:sz w:val="24"/>
          <w:szCs w:val="24"/>
        </w:rPr>
        <w:t>ini</w:t>
      </w:r>
      <w:proofErr w:type="spellEnd"/>
      <w:r w:rsidRPr="00B81665">
        <w:rPr>
          <w:color w:val="0D0D0D"/>
          <w:sz w:val="24"/>
          <w:szCs w:val="24"/>
        </w:rPr>
        <w:t xml:space="preserve"> </w:t>
      </w:r>
      <w:proofErr w:type="spellStart"/>
      <w:r w:rsidRPr="00B81665">
        <w:rPr>
          <w:color w:val="0D0D0D"/>
          <w:sz w:val="24"/>
          <w:szCs w:val="24"/>
        </w:rPr>
        <w:t>adalah</w:t>
      </w:r>
      <w:proofErr w:type="spellEnd"/>
      <w:r w:rsidRPr="00B81665">
        <w:rPr>
          <w:color w:val="0D0D0D"/>
          <w:sz w:val="24"/>
          <w:szCs w:val="24"/>
        </w:rPr>
        <w:t xml:space="preserve"> </w:t>
      </w:r>
      <w:proofErr w:type="spellStart"/>
      <w:r w:rsidRPr="00B81665">
        <w:rPr>
          <w:color w:val="0D0D0D"/>
          <w:sz w:val="24"/>
          <w:szCs w:val="24"/>
        </w:rPr>
        <w:t>sebagai</w:t>
      </w:r>
      <w:proofErr w:type="spellEnd"/>
      <w:r w:rsidRPr="00B81665">
        <w:rPr>
          <w:color w:val="0D0D0D"/>
          <w:sz w:val="24"/>
          <w:szCs w:val="24"/>
        </w:rPr>
        <w:t xml:space="preserve"> </w:t>
      </w:r>
      <w:proofErr w:type="spellStart"/>
      <w:r w:rsidRPr="00B81665">
        <w:rPr>
          <w:color w:val="0D0D0D"/>
          <w:sz w:val="24"/>
          <w:szCs w:val="24"/>
        </w:rPr>
        <w:t>berikut</w:t>
      </w:r>
      <w:proofErr w:type="spellEnd"/>
      <w:r w:rsidRPr="00B81665">
        <w:rPr>
          <w:color w:val="0D0D0D"/>
          <w:sz w:val="24"/>
          <w:szCs w:val="24"/>
        </w:rPr>
        <w:t>:</w:t>
      </w:r>
    </w:p>
    <w:p w:rsidR="00B81665" w:rsidRPr="00B81665" w:rsidRDefault="00B81665" w:rsidP="00B81665">
      <w:pPr>
        <w:pStyle w:val="BodyText"/>
        <w:numPr>
          <w:ilvl w:val="0"/>
          <w:numId w:val="24"/>
        </w:numPr>
        <w:autoSpaceDE/>
        <w:autoSpaceDN/>
        <w:spacing w:line="480" w:lineRule="auto"/>
        <w:ind w:left="426" w:hanging="360"/>
        <w:jc w:val="both"/>
        <w:rPr>
          <w:color w:val="0D0D0D"/>
        </w:rPr>
      </w:pPr>
      <w:bookmarkStart w:id="36" w:name="bookmark25"/>
      <w:bookmarkStart w:id="37" w:name="_Toc149824059"/>
      <w:bookmarkStart w:id="38" w:name="_Toc149824158"/>
      <w:bookmarkStart w:id="39" w:name="_Toc149824221"/>
      <w:bookmarkStart w:id="40" w:name="_Toc149824576"/>
      <w:proofErr w:type="spellStart"/>
      <w:r w:rsidRPr="00B81665">
        <w:rPr>
          <w:color w:val="0D0D0D"/>
          <w:lang w:val="en-US" w:bidi="id-ID"/>
        </w:rPr>
        <w:t>Untuk</w:t>
      </w:r>
      <w:proofErr w:type="spellEnd"/>
      <w:r w:rsidRPr="00B81665">
        <w:rPr>
          <w:color w:val="0D0D0D"/>
          <w:lang w:val="en-US" w:bidi="id-ID"/>
        </w:rPr>
        <w:t xml:space="preserve"> </w:t>
      </w:r>
      <w:proofErr w:type="spellStart"/>
      <w:r w:rsidRPr="00B81665">
        <w:rPr>
          <w:color w:val="0D0D0D"/>
          <w:lang w:val="en-US" w:bidi="id-ID"/>
        </w:rPr>
        <w:t>Mengetahui</w:t>
      </w:r>
      <w:proofErr w:type="spellEnd"/>
      <w:r w:rsidRPr="00B81665">
        <w:rPr>
          <w:color w:val="0D0D0D"/>
          <w:lang w:val="en-US" w:bidi="id-ID"/>
        </w:rPr>
        <w:t xml:space="preserve"> </w:t>
      </w:r>
      <w:proofErr w:type="spellStart"/>
      <w:r w:rsidRPr="00B81665">
        <w:rPr>
          <w:lang w:val="en-US"/>
        </w:rPr>
        <w:t>Pengaruh</w:t>
      </w:r>
      <w:proofErr w:type="spellEnd"/>
      <w:r w:rsidRPr="00B81665">
        <w:t xml:space="preserve"> </w:t>
      </w:r>
      <w:r w:rsidRPr="00B81665">
        <w:rPr>
          <w:i/>
        </w:rPr>
        <w:t>Working Capital Turnover</w:t>
      </w:r>
      <w:r w:rsidRPr="00B81665">
        <w:rPr>
          <w:lang w:val="en-US"/>
        </w:rPr>
        <w:t xml:space="preserve"> </w:t>
      </w:r>
      <w:proofErr w:type="spellStart"/>
      <w:r w:rsidRPr="00B81665">
        <w:rPr>
          <w:lang w:val="en-US"/>
        </w:rPr>
        <w:t>Terhadap</w:t>
      </w:r>
      <w:proofErr w:type="spellEnd"/>
      <w:r w:rsidRPr="00B81665">
        <w:rPr>
          <w:lang w:val="en-US"/>
        </w:rPr>
        <w:t xml:space="preserve"> </w:t>
      </w:r>
      <w:r w:rsidRPr="00B81665">
        <w:rPr>
          <w:i/>
          <w:color w:val="0D0D0D"/>
        </w:rPr>
        <w:t xml:space="preserve">Growth </w:t>
      </w:r>
      <w:r w:rsidRPr="00B81665">
        <w:rPr>
          <w:i/>
          <w:color w:val="0D0D0D"/>
        </w:rPr>
        <w:lastRenderedPageBreak/>
        <w:t>Income</w:t>
      </w:r>
      <w:r w:rsidRPr="00B81665">
        <w:rPr>
          <w:color w:val="0D0D0D"/>
        </w:rPr>
        <w:t xml:space="preserve"> Pada Perusahaan Perkebunan Yang Terdaftar Di Bursa Efek Indonesia</w:t>
      </w:r>
    </w:p>
    <w:p w:rsidR="00B81665" w:rsidRPr="00B81665" w:rsidRDefault="00B81665" w:rsidP="00B81665">
      <w:pPr>
        <w:pStyle w:val="BodyText"/>
        <w:numPr>
          <w:ilvl w:val="0"/>
          <w:numId w:val="24"/>
        </w:numPr>
        <w:autoSpaceDE/>
        <w:autoSpaceDN/>
        <w:spacing w:line="480" w:lineRule="auto"/>
        <w:ind w:left="426" w:hanging="360"/>
        <w:jc w:val="both"/>
        <w:rPr>
          <w:color w:val="0D0D0D"/>
        </w:rPr>
      </w:pPr>
      <w:proofErr w:type="spellStart"/>
      <w:r w:rsidRPr="00B81665">
        <w:rPr>
          <w:color w:val="0D0D0D"/>
          <w:lang w:val="en-US" w:bidi="id-ID"/>
        </w:rPr>
        <w:t>Untuk</w:t>
      </w:r>
      <w:proofErr w:type="spellEnd"/>
      <w:r w:rsidRPr="00B81665">
        <w:rPr>
          <w:color w:val="0D0D0D"/>
          <w:lang w:val="en-US" w:bidi="id-ID"/>
        </w:rPr>
        <w:t xml:space="preserve"> </w:t>
      </w:r>
      <w:proofErr w:type="spellStart"/>
      <w:r w:rsidRPr="00B81665">
        <w:rPr>
          <w:color w:val="0D0D0D"/>
          <w:lang w:val="en-US" w:bidi="id-ID"/>
        </w:rPr>
        <w:t>Mengetahui</w:t>
      </w:r>
      <w:proofErr w:type="spellEnd"/>
      <w:r w:rsidRPr="00B81665">
        <w:rPr>
          <w:color w:val="0D0D0D"/>
          <w:lang w:bidi="id-ID"/>
        </w:rPr>
        <w:t xml:space="preserve"> </w:t>
      </w:r>
      <w:proofErr w:type="spellStart"/>
      <w:r w:rsidRPr="00B81665">
        <w:rPr>
          <w:lang w:val="en-US"/>
        </w:rPr>
        <w:t>Pengaruh</w:t>
      </w:r>
      <w:proofErr w:type="spellEnd"/>
      <w:r w:rsidRPr="00B81665">
        <w:rPr>
          <w:lang w:val="en-US"/>
        </w:rPr>
        <w:t xml:space="preserve"> </w:t>
      </w:r>
      <w:r w:rsidRPr="00B81665">
        <w:rPr>
          <w:color w:val="0D0D0D"/>
          <w:lang w:val="en-US" w:bidi="id-ID"/>
        </w:rPr>
        <w:t xml:space="preserve"> </w:t>
      </w:r>
      <w:r w:rsidRPr="00B81665">
        <w:rPr>
          <w:i/>
        </w:rPr>
        <w:t>Debt to Equity Ratio</w:t>
      </w:r>
      <w:r w:rsidRPr="00B81665">
        <w:rPr>
          <w:lang w:val="en-US"/>
        </w:rPr>
        <w:t xml:space="preserve"> </w:t>
      </w:r>
      <w:proofErr w:type="spellStart"/>
      <w:r w:rsidRPr="00B81665">
        <w:rPr>
          <w:lang w:val="en-US"/>
        </w:rPr>
        <w:t>Terhadap</w:t>
      </w:r>
      <w:proofErr w:type="spellEnd"/>
      <w:r w:rsidRPr="00B81665">
        <w:rPr>
          <w:color w:val="0D0D0D"/>
        </w:rPr>
        <w:t xml:space="preserve"> </w:t>
      </w:r>
      <w:r w:rsidRPr="00B81665">
        <w:rPr>
          <w:i/>
          <w:color w:val="0D0D0D"/>
        </w:rPr>
        <w:t>Growth Income</w:t>
      </w:r>
      <w:r w:rsidRPr="00B81665">
        <w:rPr>
          <w:color w:val="0D0D0D"/>
        </w:rPr>
        <w:t xml:space="preserve"> Pada Perusahaan Perkebunan Yang Terdaftar Di Bursa Efek Indonesia</w:t>
      </w:r>
    </w:p>
    <w:p w:rsidR="00B81665" w:rsidRPr="00B81665" w:rsidRDefault="00B81665" w:rsidP="00B81665">
      <w:pPr>
        <w:pStyle w:val="BodyText"/>
        <w:numPr>
          <w:ilvl w:val="0"/>
          <w:numId w:val="24"/>
        </w:numPr>
        <w:autoSpaceDE/>
        <w:autoSpaceDN/>
        <w:spacing w:line="480" w:lineRule="auto"/>
        <w:ind w:left="426" w:hanging="360"/>
        <w:jc w:val="both"/>
        <w:rPr>
          <w:color w:val="0D0D0D"/>
        </w:rPr>
      </w:pPr>
      <w:proofErr w:type="spellStart"/>
      <w:r w:rsidRPr="00B81665">
        <w:rPr>
          <w:color w:val="0D0D0D"/>
          <w:lang w:val="en-US" w:bidi="id-ID"/>
        </w:rPr>
        <w:t>Untuk</w:t>
      </w:r>
      <w:proofErr w:type="spellEnd"/>
      <w:r w:rsidRPr="00B81665">
        <w:rPr>
          <w:color w:val="0D0D0D"/>
          <w:lang w:val="en-US" w:bidi="id-ID"/>
        </w:rPr>
        <w:t xml:space="preserve"> </w:t>
      </w:r>
      <w:proofErr w:type="spellStart"/>
      <w:r w:rsidRPr="00B81665">
        <w:rPr>
          <w:color w:val="0D0D0D"/>
          <w:lang w:val="en-US" w:bidi="id-ID"/>
        </w:rPr>
        <w:t>Mengetahui</w:t>
      </w:r>
      <w:proofErr w:type="spellEnd"/>
      <w:r w:rsidRPr="00B81665">
        <w:rPr>
          <w:lang w:val="en-US"/>
        </w:rPr>
        <w:t xml:space="preserve"> </w:t>
      </w:r>
      <w:proofErr w:type="spellStart"/>
      <w:r w:rsidRPr="00B81665">
        <w:rPr>
          <w:lang w:val="en-US"/>
        </w:rPr>
        <w:t>Pengaruh</w:t>
      </w:r>
      <w:proofErr w:type="spellEnd"/>
      <w:r w:rsidRPr="00B81665">
        <w:rPr>
          <w:lang w:val="en-US"/>
        </w:rPr>
        <w:t xml:space="preserve"> </w:t>
      </w:r>
      <w:r w:rsidRPr="00B81665">
        <w:rPr>
          <w:i/>
        </w:rPr>
        <w:t>Working Capital Turnover</w:t>
      </w:r>
      <w:r w:rsidRPr="00B81665">
        <w:rPr>
          <w:lang w:val="en-US"/>
        </w:rPr>
        <w:t xml:space="preserve"> dan </w:t>
      </w:r>
      <w:r w:rsidRPr="00B81665">
        <w:rPr>
          <w:i/>
        </w:rPr>
        <w:t>Debt to Equity Ratio</w:t>
      </w:r>
      <w:r w:rsidRPr="00B81665">
        <w:rPr>
          <w:lang w:val="en-US"/>
        </w:rPr>
        <w:t xml:space="preserve"> </w:t>
      </w:r>
      <w:proofErr w:type="spellStart"/>
      <w:r w:rsidRPr="00B81665">
        <w:rPr>
          <w:lang w:val="en-US"/>
        </w:rPr>
        <w:t>Terhadap</w:t>
      </w:r>
      <w:proofErr w:type="spellEnd"/>
      <w:r w:rsidRPr="00B81665">
        <w:rPr>
          <w:lang w:val="en-US"/>
        </w:rPr>
        <w:t xml:space="preserve"> </w:t>
      </w:r>
      <w:r w:rsidRPr="00B81665">
        <w:rPr>
          <w:i/>
          <w:color w:val="0D0D0D"/>
        </w:rPr>
        <w:t>Growth Income</w:t>
      </w:r>
      <w:r w:rsidRPr="00B81665">
        <w:rPr>
          <w:color w:val="0D0D0D"/>
        </w:rPr>
        <w:t xml:space="preserve"> Pada Perusahaan Perkebunan Yang Terdaftar Di Bursa Efek Indonesia</w:t>
      </w:r>
    </w:p>
    <w:p w:rsidR="00B81665" w:rsidRPr="00B81665" w:rsidRDefault="00B81665" w:rsidP="00B81665">
      <w:pPr>
        <w:pStyle w:val="Heading11"/>
        <w:keepNext/>
        <w:keepLines/>
        <w:ind w:left="709" w:hanging="709"/>
        <w:jc w:val="both"/>
        <w:rPr>
          <w:color w:val="0D0D0D"/>
          <w:sz w:val="24"/>
          <w:szCs w:val="24"/>
        </w:rPr>
      </w:pPr>
      <w:bookmarkStart w:id="41" w:name="_Toc174023346"/>
      <w:r w:rsidRPr="00B81665">
        <w:rPr>
          <w:color w:val="0D0D0D"/>
          <w:sz w:val="24"/>
          <w:szCs w:val="24"/>
        </w:rPr>
        <w:t xml:space="preserve">1.6 </w:t>
      </w:r>
      <w:r w:rsidRPr="00B81665">
        <w:rPr>
          <w:color w:val="0D0D0D"/>
          <w:sz w:val="24"/>
          <w:szCs w:val="24"/>
        </w:rPr>
        <w:tab/>
      </w:r>
      <w:proofErr w:type="spellStart"/>
      <w:r w:rsidRPr="00B81665">
        <w:rPr>
          <w:color w:val="0D0D0D"/>
          <w:sz w:val="24"/>
          <w:szCs w:val="24"/>
        </w:rPr>
        <w:t>Manfaat</w:t>
      </w:r>
      <w:proofErr w:type="spellEnd"/>
      <w:r w:rsidRPr="00B81665">
        <w:rPr>
          <w:color w:val="0D0D0D"/>
          <w:sz w:val="24"/>
          <w:szCs w:val="24"/>
        </w:rPr>
        <w:t xml:space="preserve"> </w:t>
      </w:r>
      <w:proofErr w:type="spellStart"/>
      <w:r w:rsidRPr="00B81665">
        <w:rPr>
          <w:color w:val="0D0D0D"/>
          <w:sz w:val="24"/>
          <w:szCs w:val="24"/>
        </w:rPr>
        <w:t>P</w:t>
      </w:r>
      <w:bookmarkEnd w:id="36"/>
      <w:r w:rsidRPr="00B81665">
        <w:rPr>
          <w:color w:val="0D0D0D"/>
          <w:sz w:val="24"/>
          <w:szCs w:val="24"/>
        </w:rPr>
        <w:t>enelitian</w:t>
      </w:r>
      <w:bookmarkEnd w:id="37"/>
      <w:bookmarkEnd w:id="38"/>
      <w:bookmarkEnd w:id="39"/>
      <w:bookmarkEnd w:id="40"/>
      <w:bookmarkEnd w:id="41"/>
      <w:proofErr w:type="spellEnd"/>
    </w:p>
    <w:p w:rsidR="00B81665" w:rsidRPr="00B81665" w:rsidRDefault="00B81665" w:rsidP="00B81665">
      <w:pPr>
        <w:pStyle w:val="BodyText1"/>
        <w:ind w:firstLine="709"/>
        <w:jc w:val="both"/>
        <w:rPr>
          <w:color w:val="0D0D0D"/>
          <w:sz w:val="24"/>
          <w:szCs w:val="24"/>
        </w:rPr>
      </w:pPr>
      <w:proofErr w:type="spellStart"/>
      <w:r w:rsidRPr="00B81665">
        <w:rPr>
          <w:color w:val="0D0D0D"/>
          <w:sz w:val="24"/>
          <w:szCs w:val="24"/>
        </w:rPr>
        <w:t>Adapun</w:t>
      </w:r>
      <w:proofErr w:type="spellEnd"/>
      <w:r w:rsidRPr="00B81665">
        <w:rPr>
          <w:color w:val="0D0D0D"/>
          <w:sz w:val="24"/>
          <w:szCs w:val="24"/>
        </w:rPr>
        <w:t xml:space="preserve"> </w:t>
      </w:r>
      <w:proofErr w:type="spellStart"/>
      <w:r w:rsidRPr="00B81665">
        <w:rPr>
          <w:color w:val="0D0D0D"/>
          <w:sz w:val="24"/>
          <w:szCs w:val="24"/>
        </w:rPr>
        <w:t>manfaat</w:t>
      </w:r>
      <w:proofErr w:type="spellEnd"/>
      <w:r w:rsidRPr="00B81665">
        <w:rPr>
          <w:color w:val="0D0D0D"/>
          <w:sz w:val="24"/>
          <w:szCs w:val="24"/>
        </w:rPr>
        <w:t xml:space="preserve"> yang </w:t>
      </w:r>
      <w:proofErr w:type="spellStart"/>
      <w:r w:rsidRPr="00B81665">
        <w:rPr>
          <w:color w:val="0D0D0D"/>
          <w:sz w:val="24"/>
          <w:szCs w:val="24"/>
        </w:rPr>
        <w:t>dapat</w:t>
      </w:r>
      <w:proofErr w:type="spellEnd"/>
      <w:r w:rsidRPr="00B81665">
        <w:rPr>
          <w:color w:val="0D0D0D"/>
          <w:sz w:val="24"/>
          <w:szCs w:val="24"/>
        </w:rPr>
        <w:t xml:space="preserve"> </w:t>
      </w:r>
      <w:proofErr w:type="spellStart"/>
      <w:r w:rsidRPr="00B81665">
        <w:rPr>
          <w:color w:val="0D0D0D"/>
          <w:sz w:val="24"/>
          <w:szCs w:val="24"/>
        </w:rPr>
        <w:t>diambil</w:t>
      </w:r>
      <w:proofErr w:type="spellEnd"/>
      <w:r w:rsidRPr="00B81665">
        <w:rPr>
          <w:color w:val="0D0D0D"/>
          <w:sz w:val="24"/>
          <w:szCs w:val="24"/>
        </w:rPr>
        <w:t xml:space="preserve"> </w:t>
      </w:r>
      <w:proofErr w:type="spellStart"/>
      <w:r w:rsidRPr="00B81665">
        <w:rPr>
          <w:color w:val="0D0D0D"/>
          <w:sz w:val="24"/>
          <w:szCs w:val="24"/>
        </w:rPr>
        <w:t>dari</w:t>
      </w:r>
      <w:proofErr w:type="spellEnd"/>
      <w:r w:rsidRPr="00B81665">
        <w:rPr>
          <w:color w:val="0D0D0D"/>
          <w:sz w:val="24"/>
          <w:szCs w:val="24"/>
        </w:rPr>
        <w:t xml:space="preserve"> </w:t>
      </w:r>
      <w:proofErr w:type="spellStart"/>
      <w:r w:rsidRPr="00B81665">
        <w:rPr>
          <w:color w:val="0D0D0D"/>
          <w:sz w:val="24"/>
          <w:szCs w:val="24"/>
        </w:rPr>
        <w:t>penelitian</w:t>
      </w:r>
      <w:proofErr w:type="spellEnd"/>
      <w:r w:rsidRPr="00B81665">
        <w:rPr>
          <w:color w:val="0D0D0D"/>
          <w:sz w:val="24"/>
          <w:szCs w:val="24"/>
        </w:rPr>
        <w:t xml:space="preserve"> </w:t>
      </w:r>
      <w:proofErr w:type="spellStart"/>
      <w:r w:rsidRPr="00B81665">
        <w:rPr>
          <w:color w:val="0D0D0D"/>
          <w:sz w:val="24"/>
          <w:szCs w:val="24"/>
        </w:rPr>
        <w:t>ini</w:t>
      </w:r>
      <w:proofErr w:type="spellEnd"/>
      <w:r w:rsidRPr="00B81665">
        <w:rPr>
          <w:color w:val="0D0D0D"/>
          <w:sz w:val="24"/>
          <w:szCs w:val="24"/>
        </w:rPr>
        <w:t xml:space="preserve"> </w:t>
      </w:r>
      <w:proofErr w:type="spellStart"/>
      <w:r w:rsidRPr="00B81665">
        <w:rPr>
          <w:color w:val="0D0D0D"/>
          <w:sz w:val="24"/>
          <w:szCs w:val="24"/>
        </w:rPr>
        <w:t>adalah</w:t>
      </w:r>
      <w:proofErr w:type="spellEnd"/>
      <w:r w:rsidRPr="00B81665">
        <w:rPr>
          <w:color w:val="0D0D0D"/>
          <w:sz w:val="24"/>
          <w:szCs w:val="24"/>
        </w:rPr>
        <w:t>:</w:t>
      </w:r>
    </w:p>
    <w:p w:rsidR="00B81665" w:rsidRPr="00B81665" w:rsidRDefault="00B81665" w:rsidP="00B81665">
      <w:pPr>
        <w:pStyle w:val="BodyText1"/>
        <w:numPr>
          <w:ilvl w:val="0"/>
          <w:numId w:val="4"/>
        </w:numPr>
        <w:tabs>
          <w:tab w:val="left" w:pos="429"/>
        </w:tabs>
        <w:ind w:firstLine="140"/>
        <w:jc w:val="both"/>
        <w:rPr>
          <w:color w:val="0D0D0D"/>
          <w:sz w:val="24"/>
          <w:szCs w:val="24"/>
        </w:rPr>
      </w:pPr>
      <w:proofErr w:type="spellStart"/>
      <w:r w:rsidRPr="00B81665">
        <w:rPr>
          <w:color w:val="0D0D0D"/>
          <w:sz w:val="24"/>
          <w:szCs w:val="24"/>
        </w:rPr>
        <w:t>Manfaat</w:t>
      </w:r>
      <w:proofErr w:type="spellEnd"/>
      <w:r w:rsidRPr="00B81665">
        <w:rPr>
          <w:color w:val="0D0D0D"/>
          <w:sz w:val="24"/>
          <w:szCs w:val="24"/>
        </w:rPr>
        <w:t xml:space="preserve"> </w:t>
      </w:r>
      <w:proofErr w:type="spellStart"/>
      <w:r w:rsidRPr="00B81665">
        <w:rPr>
          <w:color w:val="0D0D0D"/>
          <w:sz w:val="24"/>
          <w:szCs w:val="24"/>
        </w:rPr>
        <w:t>bagi</w:t>
      </w:r>
      <w:proofErr w:type="spellEnd"/>
      <w:r w:rsidRPr="00B81665">
        <w:rPr>
          <w:color w:val="0D0D0D"/>
          <w:sz w:val="24"/>
          <w:szCs w:val="24"/>
        </w:rPr>
        <w:t xml:space="preserve"> </w:t>
      </w:r>
      <w:proofErr w:type="spellStart"/>
      <w:r w:rsidRPr="00B81665">
        <w:rPr>
          <w:color w:val="0D0D0D"/>
          <w:sz w:val="24"/>
          <w:szCs w:val="24"/>
        </w:rPr>
        <w:t>Penulis</w:t>
      </w:r>
      <w:proofErr w:type="spellEnd"/>
    </w:p>
    <w:p w:rsidR="00B81665" w:rsidRPr="00B81665" w:rsidRDefault="00B81665" w:rsidP="00B81665">
      <w:pPr>
        <w:spacing w:line="480" w:lineRule="auto"/>
        <w:ind w:left="426"/>
        <w:jc w:val="both"/>
        <w:rPr>
          <w:rFonts w:ascii="Times New Roman" w:hAnsi="Times New Roman" w:cs="Times New Roman"/>
          <w:color w:val="0D0D0D"/>
          <w:lang w:val="en-US"/>
        </w:rPr>
      </w:pPr>
      <w:r w:rsidRPr="00B81665">
        <w:rPr>
          <w:rFonts w:ascii="Times New Roman" w:hAnsi="Times New Roman" w:cs="Times New Roman"/>
          <w:color w:val="0D0D0D"/>
        </w:rPr>
        <w:t xml:space="preserve">Penelitian yang berfokus pada Faktor-Faktor Yang Mempengaruhi </w:t>
      </w:r>
      <w:r w:rsidRPr="00B81665">
        <w:rPr>
          <w:rFonts w:ascii="Times New Roman" w:hAnsi="Times New Roman" w:cs="Times New Roman"/>
          <w:i/>
          <w:color w:val="0D0D0D"/>
        </w:rPr>
        <w:t>Growth Income</w:t>
      </w:r>
      <w:r w:rsidRPr="00B81665">
        <w:rPr>
          <w:rFonts w:ascii="Times New Roman" w:hAnsi="Times New Roman" w:cs="Times New Roman"/>
          <w:color w:val="0D0D0D"/>
        </w:rPr>
        <w:t xml:space="preserve"> Pada Perusahaan Perkebunan Yang Terdaftar Di Bursa Efek Indonesia. juga akan memberikan wawasan yang konkret tentang bagaimana </w:t>
      </w:r>
      <w:proofErr w:type="spellStart"/>
      <w:r w:rsidRPr="00B81665">
        <w:rPr>
          <w:rFonts w:ascii="Times New Roman" w:hAnsi="Times New Roman" w:cs="Times New Roman"/>
          <w:color w:val="0D0D0D"/>
          <w:lang w:val="en-US"/>
        </w:rPr>
        <w:t>faktor-faktor</w:t>
      </w:r>
      <w:proofErr w:type="spellEnd"/>
      <w:r w:rsidRPr="00B81665">
        <w:rPr>
          <w:rFonts w:ascii="Times New Roman" w:hAnsi="Times New Roman" w:cs="Times New Roman"/>
          <w:color w:val="0D0D0D"/>
          <w:lang w:val="en-US"/>
        </w:rPr>
        <w:t xml:space="preserve"> yang </w:t>
      </w:r>
      <w:proofErr w:type="spellStart"/>
      <w:r w:rsidRPr="00B81665">
        <w:rPr>
          <w:rFonts w:ascii="Times New Roman" w:hAnsi="Times New Roman" w:cs="Times New Roman"/>
          <w:color w:val="0D0D0D"/>
          <w:lang w:val="en-US"/>
        </w:rPr>
        <w:t>mempengaruhi</w:t>
      </w:r>
      <w:proofErr w:type="spellEnd"/>
      <w:r w:rsidRPr="00B81665">
        <w:rPr>
          <w:rFonts w:ascii="Times New Roman" w:hAnsi="Times New Roman" w:cs="Times New Roman"/>
          <w:color w:val="0D0D0D"/>
          <w:lang w:val="en-US"/>
        </w:rPr>
        <w:t xml:space="preserve"> </w:t>
      </w:r>
      <w:r w:rsidRPr="00B81665">
        <w:rPr>
          <w:rFonts w:ascii="Times New Roman" w:hAnsi="Times New Roman" w:cs="Times New Roman"/>
          <w:color w:val="0D0D0D"/>
        </w:rPr>
        <w:t>perusahaan perkebunan untuk meningkatkan laba dan efisiensi ope</w:t>
      </w:r>
      <w:r w:rsidRPr="00B81665">
        <w:rPr>
          <w:rFonts w:ascii="Times New Roman" w:hAnsi="Times New Roman" w:cs="Times New Roman"/>
          <w:i/>
          <w:color w:val="0D0D0D"/>
        </w:rPr>
        <w:t>Growth Income</w:t>
      </w:r>
      <w:r w:rsidRPr="00B81665">
        <w:rPr>
          <w:rFonts w:ascii="Times New Roman" w:hAnsi="Times New Roman" w:cs="Times New Roman"/>
          <w:color w:val="0D0D0D"/>
        </w:rPr>
        <w:t xml:space="preserve">nal mereka. </w:t>
      </w:r>
    </w:p>
    <w:p w:rsidR="00B81665" w:rsidRPr="00B81665" w:rsidRDefault="00B81665" w:rsidP="00B81665">
      <w:pPr>
        <w:numPr>
          <w:ilvl w:val="0"/>
          <w:numId w:val="4"/>
        </w:numPr>
        <w:spacing w:line="480" w:lineRule="auto"/>
        <w:ind w:left="426" w:hanging="284"/>
        <w:jc w:val="both"/>
        <w:rPr>
          <w:rFonts w:ascii="Times New Roman" w:hAnsi="Times New Roman" w:cs="Times New Roman"/>
          <w:color w:val="0D0D0D"/>
        </w:rPr>
      </w:pPr>
      <w:r w:rsidRPr="00B81665">
        <w:rPr>
          <w:rFonts w:ascii="Times New Roman" w:hAnsi="Times New Roman" w:cs="Times New Roman"/>
          <w:color w:val="0D0D0D"/>
        </w:rPr>
        <w:t xml:space="preserve">Manfaat bagi </w:t>
      </w:r>
      <w:r w:rsidRPr="00B81665">
        <w:rPr>
          <w:rFonts w:ascii="Times New Roman" w:hAnsi="Times New Roman" w:cs="Times New Roman"/>
          <w:color w:val="0D0D0D"/>
          <w:lang w:val="en-US"/>
        </w:rPr>
        <w:t>Perusahaan</w:t>
      </w:r>
    </w:p>
    <w:p w:rsidR="00B81665" w:rsidRPr="00B81665" w:rsidRDefault="00B81665" w:rsidP="00B81665">
      <w:pPr>
        <w:pStyle w:val="BodyText1"/>
        <w:ind w:left="426" w:firstLine="0"/>
        <w:jc w:val="both"/>
        <w:rPr>
          <w:sz w:val="24"/>
          <w:szCs w:val="24"/>
        </w:rPr>
      </w:pPr>
      <w:r w:rsidRPr="00B81665">
        <w:rPr>
          <w:sz w:val="24"/>
          <w:szCs w:val="24"/>
        </w:rPr>
        <w:t xml:space="preserve">Hasil </w:t>
      </w:r>
      <w:proofErr w:type="spellStart"/>
      <w:r w:rsidRPr="00B81665">
        <w:rPr>
          <w:sz w:val="24"/>
          <w:szCs w:val="24"/>
        </w:rPr>
        <w:t>dari</w:t>
      </w:r>
      <w:proofErr w:type="spellEnd"/>
      <w:r w:rsidRPr="00B81665">
        <w:rPr>
          <w:sz w:val="24"/>
          <w:szCs w:val="24"/>
        </w:rPr>
        <w:t xml:space="preserve"> </w:t>
      </w:r>
      <w:proofErr w:type="spellStart"/>
      <w:r w:rsidRPr="00B81665">
        <w:rPr>
          <w:sz w:val="24"/>
          <w:szCs w:val="24"/>
        </w:rPr>
        <w:t>penelitian</w:t>
      </w:r>
      <w:proofErr w:type="spellEnd"/>
      <w:r w:rsidRPr="00B81665">
        <w:rPr>
          <w:sz w:val="24"/>
          <w:szCs w:val="24"/>
        </w:rPr>
        <w:t xml:space="preserve"> </w:t>
      </w:r>
      <w:proofErr w:type="spellStart"/>
      <w:r w:rsidRPr="00B81665">
        <w:rPr>
          <w:sz w:val="24"/>
          <w:szCs w:val="24"/>
        </w:rPr>
        <w:t>ini</w:t>
      </w:r>
      <w:proofErr w:type="spellEnd"/>
      <w:r w:rsidRPr="00B81665">
        <w:rPr>
          <w:sz w:val="24"/>
          <w:szCs w:val="24"/>
        </w:rPr>
        <w:t xml:space="preserve"> </w:t>
      </w:r>
      <w:proofErr w:type="spellStart"/>
      <w:r w:rsidRPr="00B81665">
        <w:rPr>
          <w:sz w:val="24"/>
          <w:szCs w:val="24"/>
        </w:rPr>
        <w:t>diharapkan</w:t>
      </w:r>
      <w:proofErr w:type="spellEnd"/>
      <w:r w:rsidRPr="00B81665">
        <w:rPr>
          <w:sz w:val="24"/>
          <w:szCs w:val="24"/>
        </w:rPr>
        <w:t xml:space="preserve"> </w:t>
      </w:r>
      <w:proofErr w:type="spellStart"/>
      <w:r w:rsidRPr="00B81665">
        <w:rPr>
          <w:sz w:val="24"/>
          <w:szCs w:val="24"/>
        </w:rPr>
        <w:t>dapat</w:t>
      </w:r>
      <w:proofErr w:type="spellEnd"/>
      <w:r w:rsidRPr="00B81665">
        <w:rPr>
          <w:sz w:val="24"/>
          <w:szCs w:val="24"/>
        </w:rPr>
        <w:t xml:space="preserve"> </w:t>
      </w:r>
      <w:proofErr w:type="spellStart"/>
      <w:r w:rsidRPr="00B81665">
        <w:rPr>
          <w:sz w:val="24"/>
          <w:szCs w:val="24"/>
        </w:rPr>
        <w:t>menjadi</w:t>
      </w:r>
      <w:proofErr w:type="spellEnd"/>
      <w:r w:rsidRPr="00B81665">
        <w:rPr>
          <w:sz w:val="24"/>
          <w:szCs w:val="24"/>
        </w:rPr>
        <w:t xml:space="preserve"> </w:t>
      </w:r>
      <w:proofErr w:type="spellStart"/>
      <w:r w:rsidRPr="00B81665">
        <w:rPr>
          <w:sz w:val="24"/>
          <w:szCs w:val="24"/>
        </w:rPr>
        <w:t>informasi</w:t>
      </w:r>
      <w:proofErr w:type="spellEnd"/>
      <w:r w:rsidRPr="00B81665">
        <w:rPr>
          <w:sz w:val="24"/>
          <w:szCs w:val="24"/>
        </w:rPr>
        <w:t xml:space="preserve"> </w:t>
      </w:r>
      <w:proofErr w:type="spellStart"/>
      <w:r w:rsidRPr="00B81665">
        <w:rPr>
          <w:sz w:val="24"/>
          <w:szCs w:val="24"/>
        </w:rPr>
        <w:t>tambahan</w:t>
      </w:r>
      <w:proofErr w:type="spellEnd"/>
      <w:r w:rsidRPr="00B81665">
        <w:rPr>
          <w:sz w:val="24"/>
          <w:szCs w:val="24"/>
        </w:rPr>
        <w:t xml:space="preserve"> </w:t>
      </w:r>
      <w:proofErr w:type="spellStart"/>
      <w:r w:rsidRPr="00B81665">
        <w:rPr>
          <w:sz w:val="24"/>
          <w:szCs w:val="24"/>
        </w:rPr>
        <w:t>guna</w:t>
      </w:r>
      <w:proofErr w:type="spellEnd"/>
      <w:r w:rsidRPr="00B81665">
        <w:rPr>
          <w:sz w:val="24"/>
          <w:szCs w:val="24"/>
        </w:rPr>
        <w:t xml:space="preserve"> </w:t>
      </w:r>
      <w:proofErr w:type="spellStart"/>
      <w:r w:rsidRPr="00B81665">
        <w:rPr>
          <w:sz w:val="24"/>
          <w:szCs w:val="24"/>
        </w:rPr>
        <w:t>mengelola</w:t>
      </w:r>
      <w:proofErr w:type="spellEnd"/>
      <w:r w:rsidRPr="00B81665">
        <w:rPr>
          <w:sz w:val="24"/>
          <w:szCs w:val="24"/>
        </w:rPr>
        <w:t xml:space="preserve"> </w:t>
      </w:r>
      <w:proofErr w:type="spellStart"/>
      <w:r w:rsidRPr="00B81665">
        <w:rPr>
          <w:sz w:val="24"/>
          <w:szCs w:val="24"/>
        </w:rPr>
        <w:t>kinerja</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sehingga</w:t>
      </w:r>
      <w:proofErr w:type="spellEnd"/>
      <w:r w:rsidRPr="00B81665">
        <w:rPr>
          <w:sz w:val="24"/>
          <w:szCs w:val="24"/>
        </w:rPr>
        <w:t xml:space="preserve"> </w:t>
      </w:r>
      <w:proofErr w:type="spellStart"/>
      <w:r w:rsidRPr="00B81665">
        <w:rPr>
          <w:sz w:val="24"/>
          <w:szCs w:val="24"/>
        </w:rPr>
        <w:t>manajemen</w:t>
      </w:r>
      <w:proofErr w:type="spellEnd"/>
      <w:r w:rsidRPr="00B81665">
        <w:rPr>
          <w:sz w:val="24"/>
          <w:szCs w:val="24"/>
        </w:rPr>
        <w:t xml:space="preserve"> </w:t>
      </w:r>
      <w:proofErr w:type="spellStart"/>
      <w:r w:rsidRPr="00B81665">
        <w:rPr>
          <w:sz w:val="24"/>
          <w:szCs w:val="24"/>
        </w:rPr>
        <w:t>perusahaan</w:t>
      </w:r>
      <w:proofErr w:type="spellEnd"/>
      <w:r w:rsidRPr="00B81665">
        <w:rPr>
          <w:sz w:val="24"/>
          <w:szCs w:val="24"/>
        </w:rPr>
        <w:t xml:space="preserve"> </w:t>
      </w:r>
      <w:proofErr w:type="spellStart"/>
      <w:r w:rsidRPr="00B81665">
        <w:rPr>
          <w:sz w:val="24"/>
          <w:szCs w:val="24"/>
        </w:rPr>
        <w:t>dapat</w:t>
      </w:r>
      <w:proofErr w:type="spellEnd"/>
      <w:r w:rsidRPr="00B81665">
        <w:rPr>
          <w:sz w:val="24"/>
          <w:szCs w:val="24"/>
        </w:rPr>
        <w:t xml:space="preserve"> </w:t>
      </w:r>
      <w:proofErr w:type="spellStart"/>
      <w:r w:rsidRPr="00B81665">
        <w:rPr>
          <w:sz w:val="24"/>
          <w:szCs w:val="24"/>
        </w:rPr>
        <w:t>memaksimalkan</w:t>
      </w:r>
      <w:proofErr w:type="spellEnd"/>
      <w:r w:rsidRPr="00B81665">
        <w:rPr>
          <w:sz w:val="24"/>
          <w:szCs w:val="24"/>
        </w:rPr>
        <w:t xml:space="preserve"> </w:t>
      </w:r>
      <w:proofErr w:type="spellStart"/>
      <w:r w:rsidRPr="00B81665">
        <w:rPr>
          <w:sz w:val="24"/>
          <w:szCs w:val="24"/>
        </w:rPr>
        <w:t>pertumbuhan</w:t>
      </w:r>
      <w:proofErr w:type="spellEnd"/>
      <w:r w:rsidRPr="00B81665">
        <w:rPr>
          <w:sz w:val="24"/>
          <w:szCs w:val="24"/>
        </w:rPr>
        <w:t xml:space="preserve"> </w:t>
      </w:r>
      <w:proofErr w:type="spellStart"/>
      <w:r w:rsidRPr="00B81665">
        <w:rPr>
          <w:sz w:val="24"/>
          <w:szCs w:val="24"/>
        </w:rPr>
        <w:t>perusahaannya</w:t>
      </w:r>
      <w:proofErr w:type="spellEnd"/>
    </w:p>
    <w:p w:rsidR="00B81665" w:rsidRPr="00B81665" w:rsidRDefault="00B81665" w:rsidP="00B81665">
      <w:pPr>
        <w:pStyle w:val="BodyText1"/>
        <w:numPr>
          <w:ilvl w:val="0"/>
          <w:numId w:val="4"/>
        </w:numPr>
        <w:ind w:left="426" w:hanging="284"/>
        <w:jc w:val="both"/>
        <w:rPr>
          <w:color w:val="0D0D0D"/>
          <w:sz w:val="24"/>
          <w:szCs w:val="24"/>
        </w:rPr>
      </w:pPr>
      <w:proofErr w:type="spellStart"/>
      <w:r w:rsidRPr="00B81665">
        <w:rPr>
          <w:color w:val="0D0D0D"/>
          <w:sz w:val="24"/>
          <w:szCs w:val="24"/>
        </w:rPr>
        <w:t>Manfaat</w:t>
      </w:r>
      <w:proofErr w:type="spellEnd"/>
      <w:r w:rsidRPr="00B81665">
        <w:rPr>
          <w:color w:val="0D0D0D"/>
          <w:sz w:val="24"/>
          <w:szCs w:val="24"/>
        </w:rPr>
        <w:t xml:space="preserve"> </w:t>
      </w:r>
      <w:proofErr w:type="spellStart"/>
      <w:r w:rsidRPr="00B81665">
        <w:rPr>
          <w:color w:val="0D0D0D"/>
          <w:sz w:val="24"/>
          <w:szCs w:val="24"/>
        </w:rPr>
        <w:t>bagi</w:t>
      </w:r>
      <w:proofErr w:type="spellEnd"/>
      <w:r w:rsidRPr="00B81665">
        <w:rPr>
          <w:color w:val="0D0D0D"/>
          <w:sz w:val="24"/>
          <w:szCs w:val="24"/>
        </w:rPr>
        <w:t xml:space="preserve"> </w:t>
      </w:r>
      <w:proofErr w:type="spellStart"/>
      <w:r w:rsidRPr="00B81665">
        <w:rPr>
          <w:color w:val="0D0D0D"/>
          <w:sz w:val="24"/>
          <w:szCs w:val="24"/>
        </w:rPr>
        <w:t>Universitas</w:t>
      </w:r>
      <w:proofErr w:type="spellEnd"/>
      <w:r w:rsidRPr="00B81665">
        <w:rPr>
          <w:color w:val="0D0D0D"/>
          <w:sz w:val="24"/>
          <w:szCs w:val="24"/>
        </w:rPr>
        <w:t xml:space="preserve"> Muslim Nusantara Al-</w:t>
      </w:r>
      <w:proofErr w:type="spellStart"/>
      <w:r w:rsidRPr="00B81665">
        <w:rPr>
          <w:color w:val="0D0D0D"/>
          <w:sz w:val="24"/>
          <w:szCs w:val="24"/>
        </w:rPr>
        <w:t>Washliyah</w:t>
      </w:r>
      <w:proofErr w:type="spellEnd"/>
    </w:p>
    <w:p w:rsidR="00B81665" w:rsidRPr="00B81665" w:rsidRDefault="00B81665" w:rsidP="00B81665">
      <w:pPr>
        <w:pStyle w:val="BodyText1"/>
        <w:ind w:left="440" w:firstLine="0"/>
        <w:jc w:val="both"/>
        <w:rPr>
          <w:color w:val="0D0D0D"/>
          <w:sz w:val="24"/>
          <w:szCs w:val="24"/>
        </w:rPr>
      </w:pPr>
      <w:r w:rsidRPr="00B81665">
        <w:rPr>
          <w:color w:val="0D0D0D"/>
          <w:sz w:val="24"/>
          <w:szCs w:val="24"/>
        </w:rPr>
        <w:t xml:space="preserve">Hasil </w:t>
      </w:r>
      <w:proofErr w:type="spellStart"/>
      <w:r w:rsidRPr="00B81665">
        <w:rPr>
          <w:color w:val="0D0D0D"/>
          <w:sz w:val="24"/>
          <w:szCs w:val="24"/>
        </w:rPr>
        <w:t>penelitian</w:t>
      </w:r>
      <w:proofErr w:type="spellEnd"/>
      <w:r w:rsidRPr="00B81665">
        <w:rPr>
          <w:color w:val="0D0D0D"/>
          <w:sz w:val="24"/>
          <w:szCs w:val="24"/>
        </w:rPr>
        <w:t xml:space="preserve"> </w:t>
      </w:r>
      <w:proofErr w:type="spellStart"/>
      <w:r w:rsidRPr="00B81665">
        <w:rPr>
          <w:color w:val="0D0D0D"/>
          <w:sz w:val="24"/>
          <w:szCs w:val="24"/>
        </w:rPr>
        <w:t>ini</w:t>
      </w:r>
      <w:proofErr w:type="spellEnd"/>
      <w:r w:rsidRPr="00B81665">
        <w:rPr>
          <w:color w:val="0D0D0D"/>
          <w:sz w:val="24"/>
          <w:szCs w:val="24"/>
        </w:rPr>
        <w:t xml:space="preserve"> </w:t>
      </w:r>
      <w:proofErr w:type="spellStart"/>
      <w:r w:rsidRPr="00B81665">
        <w:rPr>
          <w:color w:val="0D0D0D"/>
          <w:sz w:val="24"/>
          <w:szCs w:val="24"/>
        </w:rPr>
        <w:t>dapat</w:t>
      </w:r>
      <w:proofErr w:type="spellEnd"/>
      <w:r w:rsidRPr="00B81665">
        <w:rPr>
          <w:color w:val="0D0D0D"/>
          <w:sz w:val="24"/>
          <w:szCs w:val="24"/>
        </w:rPr>
        <w:t xml:space="preserve"> </w:t>
      </w:r>
      <w:proofErr w:type="spellStart"/>
      <w:r w:rsidRPr="00B81665">
        <w:rPr>
          <w:color w:val="0D0D0D"/>
          <w:sz w:val="24"/>
          <w:szCs w:val="24"/>
        </w:rPr>
        <w:t>menjadi</w:t>
      </w:r>
      <w:proofErr w:type="spellEnd"/>
      <w:r w:rsidRPr="00B81665">
        <w:rPr>
          <w:color w:val="0D0D0D"/>
          <w:sz w:val="24"/>
          <w:szCs w:val="24"/>
        </w:rPr>
        <w:t xml:space="preserve"> </w:t>
      </w:r>
      <w:proofErr w:type="spellStart"/>
      <w:r w:rsidRPr="00B81665">
        <w:rPr>
          <w:color w:val="0D0D0D"/>
          <w:sz w:val="24"/>
          <w:szCs w:val="24"/>
        </w:rPr>
        <w:t>sumbangan</w:t>
      </w:r>
      <w:proofErr w:type="spellEnd"/>
      <w:r w:rsidRPr="00B81665">
        <w:rPr>
          <w:color w:val="0D0D0D"/>
          <w:sz w:val="24"/>
          <w:szCs w:val="24"/>
        </w:rPr>
        <w:t xml:space="preserve"> </w:t>
      </w:r>
      <w:proofErr w:type="spellStart"/>
      <w:r w:rsidRPr="00B81665">
        <w:rPr>
          <w:color w:val="0D0D0D"/>
          <w:sz w:val="24"/>
          <w:szCs w:val="24"/>
        </w:rPr>
        <w:t>ilmiah</w:t>
      </w:r>
      <w:proofErr w:type="spellEnd"/>
      <w:r w:rsidRPr="00B81665">
        <w:rPr>
          <w:color w:val="0D0D0D"/>
          <w:sz w:val="24"/>
          <w:szCs w:val="24"/>
        </w:rPr>
        <w:t xml:space="preserve"> yang </w:t>
      </w:r>
      <w:proofErr w:type="spellStart"/>
      <w:r w:rsidRPr="00B81665">
        <w:rPr>
          <w:color w:val="0D0D0D"/>
          <w:sz w:val="24"/>
          <w:szCs w:val="24"/>
        </w:rPr>
        <w:t>berharga</w:t>
      </w:r>
      <w:proofErr w:type="spellEnd"/>
      <w:r w:rsidRPr="00B81665">
        <w:rPr>
          <w:color w:val="0D0D0D"/>
          <w:sz w:val="24"/>
          <w:szCs w:val="24"/>
        </w:rPr>
        <w:t xml:space="preserve"> </w:t>
      </w:r>
      <w:proofErr w:type="spellStart"/>
      <w:r w:rsidRPr="00B81665">
        <w:rPr>
          <w:color w:val="0D0D0D"/>
          <w:sz w:val="24"/>
          <w:szCs w:val="24"/>
        </w:rPr>
        <w:t>bagi</w:t>
      </w:r>
      <w:proofErr w:type="spellEnd"/>
      <w:r w:rsidRPr="00B81665">
        <w:rPr>
          <w:color w:val="0D0D0D"/>
          <w:sz w:val="24"/>
          <w:szCs w:val="24"/>
        </w:rPr>
        <w:t xml:space="preserve"> </w:t>
      </w:r>
      <w:proofErr w:type="spellStart"/>
      <w:r w:rsidRPr="00B81665">
        <w:rPr>
          <w:color w:val="0D0D0D"/>
          <w:sz w:val="24"/>
          <w:szCs w:val="24"/>
        </w:rPr>
        <w:t>Universitas</w:t>
      </w:r>
      <w:proofErr w:type="spellEnd"/>
      <w:r w:rsidRPr="00B81665">
        <w:rPr>
          <w:color w:val="0D0D0D"/>
          <w:sz w:val="24"/>
          <w:szCs w:val="24"/>
        </w:rPr>
        <w:t xml:space="preserve"> Muslim Nusantara Al-</w:t>
      </w:r>
      <w:proofErr w:type="spellStart"/>
      <w:r w:rsidRPr="00B81665">
        <w:rPr>
          <w:color w:val="0D0D0D"/>
          <w:sz w:val="24"/>
          <w:szCs w:val="24"/>
        </w:rPr>
        <w:t>Washliyah</w:t>
      </w:r>
      <w:proofErr w:type="spellEnd"/>
      <w:r w:rsidRPr="00B81665">
        <w:rPr>
          <w:color w:val="0D0D0D"/>
          <w:sz w:val="24"/>
          <w:szCs w:val="24"/>
        </w:rPr>
        <w:t xml:space="preserve"> Medan. </w:t>
      </w:r>
      <w:proofErr w:type="spellStart"/>
      <w:r w:rsidRPr="00B81665">
        <w:rPr>
          <w:color w:val="0D0D0D"/>
          <w:sz w:val="24"/>
          <w:szCs w:val="24"/>
        </w:rPr>
        <w:t>Penelitian</w:t>
      </w:r>
      <w:proofErr w:type="spellEnd"/>
      <w:r w:rsidRPr="00B81665">
        <w:rPr>
          <w:color w:val="0D0D0D"/>
          <w:sz w:val="24"/>
          <w:szCs w:val="24"/>
        </w:rPr>
        <w:t xml:space="preserve"> </w:t>
      </w:r>
      <w:proofErr w:type="spellStart"/>
      <w:r w:rsidRPr="00B81665">
        <w:rPr>
          <w:color w:val="0D0D0D"/>
          <w:sz w:val="24"/>
          <w:szCs w:val="24"/>
        </w:rPr>
        <w:t>ini</w:t>
      </w:r>
      <w:proofErr w:type="spellEnd"/>
      <w:r w:rsidRPr="00B81665">
        <w:rPr>
          <w:color w:val="0D0D0D"/>
          <w:sz w:val="24"/>
          <w:szCs w:val="24"/>
        </w:rPr>
        <w:t xml:space="preserve"> </w:t>
      </w:r>
      <w:proofErr w:type="spellStart"/>
      <w:r w:rsidRPr="00B81665">
        <w:rPr>
          <w:color w:val="0D0D0D"/>
          <w:sz w:val="24"/>
          <w:szCs w:val="24"/>
        </w:rPr>
        <w:t>dapat</w:t>
      </w:r>
      <w:proofErr w:type="spellEnd"/>
      <w:r w:rsidRPr="00B81665">
        <w:rPr>
          <w:color w:val="0D0D0D"/>
          <w:sz w:val="24"/>
          <w:szCs w:val="24"/>
        </w:rPr>
        <w:t xml:space="preserve"> </w:t>
      </w:r>
      <w:proofErr w:type="spellStart"/>
      <w:r w:rsidRPr="00B81665">
        <w:rPr>
          <w:color w:val="0D0D0D"/>
          <w:sz w:val="24"/>
          <w:szCs w:val="24"/>
        </w:rPr>
        <w:t>digunakan</w:t>
      </w:r>
      <w:proofErr w:type="spellEnd"/>
      <w:r w:rsidRPr="00B81665">
        <w:rPr>
          <w:color w:val="0D0D0D"/>
          <w:sz w:val="24"/>
          <w:szCs w:val="24"/>
        </w:rPr>
        <w:t xml:space="preserve"> </w:t>
      </w:r>
      <w:proofErr w:type="spellStart"/>
      <w:r w:rsidRPr="00B81665">
        <w:rPr>
          <w:color w:val="0D0D0D"/>
          <w:sz w:val="24"/>
          <w:szCs w:val="24"/>
        </w:rPr>
        <w:t>sebagai</w:t>
      </w:r>
      <w:proofErr w:type="spellEnd"/>
      <w:r w:rsidRPr="00B81665">
        <w:rPr>
          <w:color w:val="0D0D0D"/>
          <w:sz w:val="24"/>
          <w:szCs w:val="24"/>
        </w:rPr>
        <w:t xml:space="preserve"> </w:t>
      </w:r>
      <w:proofErr w:type="spellStart"/>
      <w:r w:rsidRPr="00B81665">
        <w:rPr>
          <w:color w:val="0D0D0D"/>
          <w:sz w:val="24"/>
          <w:szCs w:val="24"/>
        </w:rPr>
        <w:t>referensi</w:t>
      </w:r>
      <w:proofErr w:type="spellEnd"/>
      <w:r w:rsidRPr="00B81665">
        <w:rPr>
          <w:color w:val="0D0D0D"/>
          <w:sz w:val="24"/>
          <w:szCs w:val="24"/>
        </w:rPr>
        <w:t xml:space="preserve"> </w:t>
      </w:r>
      <w:proofErr w:type="spellStart"/>
      <w:r w:rsidRPr="00B81665">
        <w:rPr>
          <w:color w:val="0D0D0D"/>
          <w:sz w:val="24"/>
          <w:szCs w:val="24"/>
        </w:rPr>
        <w:t>dalam</w:t>
      </w:r>
      <w:proofErr w:type="spellEnd"/>
      <w:r w:rsidRPr="00B81665">
        <w:rPr>
          <w:color w:val="0D0D0D"/>
          <w:sz w:val="24"/>
          <w:szCs w:val="24"/>
        </w:rPr>
        <w:t xml:space="preserve"> </w:t>
      </w:r>
      <w:proofErr w:type="spellStart"/>
      <w:r w:rsidRPr="00B81665">
        <w:rPr>
          <w:color w:val="0D0D0D"/>
          <w:sz w:val="24"/>
          <w:szCs w:val="24"/>
        </w:rPr>
        <w:t>pengembangan</w:t>
      </w:r>
      <w:proofErr w:type="spellEnd"/>
      <w:r w:rsidRPr="00B81665">
        <w:rPr>
          <w:color w:val="0D0D0D"/>
          <w:sz w:val="24"/>
          <w:szCs w:val="24"/>
        </w:rPr>
        <w:t xml:space="preserve"> program </w:t>
      </w:r>
      <w:proofErr w:type="spellStart"/>
      <w:r w:rsidRPr="00B81665">
        <w:rPr>
          <w:color w:val="0D0D0D"/>
          <w:sz w:val="24"/>
          <w:szCs w:val="24"/>
        </w:rPr>
        <w:t>studi</w:t>
      </w:r>
      <w:proofErr w:type="spellEnd"/>
      <w:r w:rsidRPr="00B81665">
        <w:rPr>
          <w:color w:val="0D0D0D"/>
          <w:sz w:val="24"/>
          <w:szCs w:val="24"/>
        </w:rPr>
        <w:t xml:space="preserve">, </w:t>
      </w:r>
      <w:proofErr w:type="spellStart"/>
      <w:r w:rsidRPr="00B81665">
        <w:rPr>
          <w:color w:val="0D0D0D"/>
          <w:sz w:val="24"/>
          <w:szCs w:val="24"/>
        </w:rPr>
        <w:t>pengajaran</w:t>
      </w:r>
      <w:proofErr w:type="spellEnd"/>
      <w:r w:rsidRPr="00B81665">
        <w:rPr>
          <w:color w:val="0D0D0D"/>
          <w:sz w:val="24"/>
          <w:szCs w:val="24"/>
        </w:rPr>
        <w:t xml:space="preserve">, </w:t>
      </w:r>
      <w:proofErr w:type="spellStart"/>
      <w:r w:rsidRPr="00B81665">
        <w:rPr>
          <w:color w:val="0D0D0D"/>
          <w:sz w:val="24"/>
          <w:szCs w:val="24"/>
        </w:rPr>
        <w:lastRenderedPageBreak/>
        <w:t>atau</w:t>
      </w:r>
      <w:proofErr w:type="spellEnd"/>
      <w:r w:rsidRPr="00B81665">
        <w:rPr>
          <w:color w:val="0D0D0D"/>
          <w:sz w:val="24"/>
          <w:szCs w:val="24"/>
        </w:rPr>
        <w:t xml:space="preserve"> </w:t>
      </w:r>
      <w:proofErr w:type="spellStart"/>
      <w:r w:rsidRPr="00B81665">
        <w:rPr>
          <w:color w:val="0D0D0D"/>
          <w:sz w:val="24"/>
          <w:szCs w:val="24"/>
        </w:rPr>
        <w:t>penelitian</w:t>
      </w:r>
      <w:proofErr w:type="spellEnd"/>
      <w:r w:rsidRPr="00B81665">
        <w:rPr>
          <w:color w:val="0D0D0D"/>
          <w:sz w:val="24"/>
          <w:szCs w:val="24"/>
        </w:rPr>
        <w:t xml:space="preserve"> </w:t>
      </w:r>
      <w:proofErr w:type="spellStart"/>
      <w:r w:rsidRPr="00B81665">
        <w:rPr>
          <w:color w:val="0D0D0D"/>
          <w:sz w:val="24"/>
          <w:szCs w:val="24"/>
        </w:rPr>
        <w:t>lainnya</w:t>
      </w:r>
      <w:proofErr w:type="spellEnd"/>
      <w:r w:rsidRPr="00B81665">
        <w:rPr>
          <w:color w:val="0D0D0D"/>
          <w:sz w:val="24"/>
          <w:szCs w:val="24"/>
        </w:rPr>
        <w:t xml:space="preserve"> di </w:t>
      </w:r>
      <w:proofErr w:type="spellStart"/>
      <w:r w:rsidRPr="00B81665">
        <w:rPr>
          <w:color w:val="0D0D0D"/>
          <w:sz w:val="24"/>
          <w:szCs w:val="24"/>
        </w:rPr>
        <w:t>universitas</w:t>
      </w:r>
      <w:proofErr w:type="spellEnd"/>
      <w:r w:rsidRPr="00B81665">
        <w:rPr>
          <w:color w:val="0D0D0D"/>
          <w:sz w:val="24"/>
          <w:szCs w:val="24"/>
        </w:rPr>
        <w:t>.</w:t>
      </w:r>
    </w:p>
    <w:p w:rsidR="00B81665" w:rsidRPr="00B81665" w:rsidRDefault="00B81665" w:rsidP="00B81665">
      <w:pPr>
        <w:pStyle w:val="BodyText1"/>
        <w:numPr>
          <w:ilvl w:val="0"/>
          <w:numId w:val="4"/>
        </w:numPr>
        <w:ind w:left="426" w:hanging="284"/>
        <w:jc w:val="both"/>
        <w:rPr>
          <w:color w:val="0D0D0D"/>
          <w:sz w:val="24"/>
          <w:szCs w:val="24"/>
        </w:rPr>
      </w:pPr>
      <w:proofErr w:type="spellStart"/>
      <w:r w:rsidRPr="00B81665">
        <w:rPr>
          <w:color w:val="0D0D0D"/>
          <w:sz w:val="24"/>
          <w:szCs w:val="24"/>
        </w:rPr>
        <w:t>Manfaat</w:t>
      </w:r>
      <w:proofErr w:type="spellEnd"/>
      <w:r w:rsidRPr="00B81665">
        <w:rPr>
          <w:color w:val="0D0D0D"/>
          <w:sz w:val="24"/>
          <w:szCs w:val="24"/>
        </w:rPr>
        <w:t xml:space="preserve"> </w:t>
      </w:r>
      <w:proofErr w:type="spellStart"/>
      <w:r w:rsidRPr="00B81665">
        <w:rPr>
          <w:color w:val="0D0D0D"/>
          <w:sz w:val="24"/>
          <w:szCs w:val="24"/>
        </w:rPr>
        <w:t>bagi</w:t>
      </w:r>
      <w:proofErr w:type="spellEnd"/>
      <w:r w:rsidRPr="00B81665">
        <w:rPr>
          <w:color w:val="0D0D0D"/>
          <w:sz w:val="24"/>
          <w:szCs w:val="24"/>
        </w:rPr>
        <w:t xml:space="preserve"> </w:t>
      </w:r>
      <w:proofErr w:type="spellStart"/>
      <w:r w:rsidRPr="00B81665">
        <w:rPr>
          <w:color w:val="0D0D0D"/>
          <w:sz w:val="24"/>
          <w:szCs w:val="24"/>
        </w:rPr>
        <w:t>Peneliti</w:t>
      </w:r>
      <w:proofErr w:type="spellEnd"/>
      <w:r w:rsidRPr="00B81665">
        <w:rPr>
          <w:color w:val="0D0D0D"/>
          <w:sz w:val="24"/>
          <w:szCs w:val="24"/>
        </w:rPr>
        <w:t xml:space="preserve"> </w:t>
      </w:r>
      <w:proofErr w:type="spellStart"/>
      <w:r w:rsidRPr="00B81665">
        <w:rPr>
          <w:color w:val="0D0D0D"/>
          <w:sz w:val="24"/>
          <w:szCs w:val="24"/>
        </w:rPr>
        <w:t>Selanjutnya</w:t>
      </w:r>
      <w:proofErr w:type="spellEnd"/>
    </w:p>
    <w:p w:rsidR="0062746C" w:rsidRPr="00A26191" w:rsidRDefault="00B81665" w:rsidP="00B81665">
      <w:pPr>
        <w:spacing w:line="480" w:lineRule="auto"/>
        <w:ind w:left="426"/>
        <w:jc w:val="both"/>
        <w:rPr>
          <w:rFonts w:ascii="Times New Roman" w:hAnsi="Times New Roman" w:cs="Times New Roman"/>
        </w:rPr>
      </w:pPr>
      <w:r w:rsidRPr="00B81665">
        <w:rPr>
          <w:rFonts w:ascii="Times New Roman" w:hAnsi="Times New Roman" w:cs="Times New Roman"/>
          <w:color w:val="0D0D0D"/>
        </w:rPr>
        <w:t>Penelitian ini dapat menjadi sumber referensi bagi peneliti selanjutnya yang tertarik untuk melanjutkan penelitian dalam bidang yang sama atau terkait. Temuan dan metodologi penelitian ini dapat menjadi dasar untuk penelitian lanjutan yang lebih mendalam atau lebih spesifik.</w:t>
      </w:r>
    </w:p>
    <w:sectPr w:rsidR="0062746C" w:rsidRPr="00A26191" w:rsidSect="00C8621F">
      <w:headerReference w:type="even" r:id="rId11"/>
      <w:headerReference w:type="default" r:id="rId12"/>
      <w:footerReference w:type="even" r:id="rId13"/>
      <w:footerReference w:type="default" r:id="rId14"/>
      <w:headerReference w:type="first" r:id="rId15"/>
      <w:footerReference w:type="first" r:id="rId1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3ADD" w:rsidRDefault="00D13ADD">
      <w:r>
        <w:separator/>
      </w:r>
    </w:p>
  </w:endnote>
  <w:endnote w:type="continuationSeparator" w:id="0">
    <w:p w:rsidR="00D13ADD" w:rsidRDefault="00D1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1665" w:rsidRPr="00F63FE5" w:rsidRDefault="00B81665">
    <w:pPr>
      <w:pStyle w:val="Footer"/>
      <w:jc w:val="center"/>
      <w:rPr>
        <w:rFonts w:ascii="Times New Roman" w:hAnsi="Times New Roman"/>
      </w:rPr>
    </w:pPr>
    <w:r w:rsidRPr="00F63FE5">
      <w:rPr>
        <w:rFonts w:ascii="Times New Roman" w:hAnsi="Times New Roman"/>
      </w:rPr>
      <w:fldChar w:fldCharType="begin"/>
    </w:r>
    <w:r w:rsidRPr="00F63FE5">
      <w:rPr>
        <w:rFonts w:ascii="Times New Roman" w:hAnsi="Times New Roman"/>
      </w:rPr>
      <w:instrText xml:space="preserve"> PAGE   \* MERGEFORMAT </w:instrText>
    </w:r>
    <w:r w:rsidRPr="00F63FE5">
      <w:rPr>
        <w:rFonts w:ascii="Times New Roman" w:hAnsi="Times New Roman"/>
      </w:rPr>
      <w:fldChar w:fldCharType="separate"/>
    </w:r>
    <w:r>
      <w:rPr>
        <w:rFonts w:ascii="Times New Roman" w:hAnsi="Times New Roman"/>
        <w:noProof/>
      </w:rPr>
      <w:t>1</w:t>
    </w:r>
    <w:r w:rsidRPr="00F63FE5">
      <w:rPr>
        <w:rFonts w:ascii="Times New Roman" w:hAnsi="Times New Roman"/>
      </w:rPr>
      <w:fldChar w:fldCharType="end"/>
    </w:r>
  </w:p>
  <w:p w:rsidR="00B81665" w:rsidRDefault="00B81665">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D13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0152" w:rsidRDefault="00D13AD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0152" w:rsidRDefault="00D13AD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3ADD" w:rsidRDefault="00D13ADD">
      <w:r>
        <w:separator/>
      </w:r>
    </w:p>
  </w:footnote>
  <w:footnote w:type="continuationSeparator" w:id="0">
    <w:p w:rsidR="00D13ADD" w:rsidRDefault="00D1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1665" w:rsidRDefault="00D13AD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67064" o:spid="_x0000_s2080" type="#_x0000_t75" style="position:absolute;margin-left:0;margin-top:0;width:396.45pt;height:390.6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1665" w:rsidRDefault="00D13ADD">
    <w:pPr>
      <w:spacing w:line="1" w:lineRule="exact"/>
    </w:pPr>
    <w:r>
      <w:rPr>
        <w:noProof/>
        <w:lang w:val="en-US"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67065" o:spid="_x0000_s2081" type="#_x0000_t75" style="position:absolute;margin-left:0;margin-top:0;width:396.45pt;height:390.65pt;z-index:-25165107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1665" w:rsidRDefault="00D13AD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67063" o:spid="_x0000_s2079" type="#_x0000_t75" style="position:absolute;margin-left:0;margin-top:0;width:396.45pt;height:390.6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D13AD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5" o:spid="_x0000_s2050" type="#_x0000_t75" style="position:absolute;margin-left:0;margin-top:0;width:396.45pt;height:390.65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D13AD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6" o:spid="_x0000_s2051" type="#_x0000_t75" style="position:absolute;margin-left:0;margin-top:0;width:396.45pt;height:390.65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35AF" w:rsidRDefault="00D13AD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59324" o:spid="_x0000_s2049" type="#_x0000_t75" style="position:absolute;margin-left:0;margin-top:0;width:396.45pt;height:390.65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94BFB"/>
    <w:multiLevelType w:val="hybridMultilevel"/>
    <w:tmpl w:val="64AEE0EE"/>
    <w:lvl w:ilvl="0" w:tplc="99FCF996">
      <w:start w:val="1"/>
      <w:numFmt w:val="decimal"/>
      <w:lvlText w:val="%1)"/>
      <w:lvlJc w:val="left"/>
      <w:pPr>
        <w:ind w:left="720" w:hanging="360"/>
      </w:pPr>
      <w:rPr>
        <w:rFonts w:hint="default"/>
      </w:rPr>
    </w:lvl>
    <w:lvl w:ilvl="1" w:tplc="93A83D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A3694"/>
    <w:multiLevelType w:val="hybridMultilevel"/>
    <w:tmpl w:val="E6502EA6"/>
    <w:lvl w:ilvl="0" w:tplc="10226392">
      <w:start w:val="1"/>
      <w:numFmt w:val="lowerLetter"/>
      <w:lvlText w:val="%1."/>
      <w:lvlJc w:val="left"/>
      <w:pPr>
        <w:ind w:left="720" w:hanging="360"/>
      </w:pPr>
      <w:rPr>
        <w:rFonts w:hint="default"/>
      </w:rPr>
    </w:lvl>
    <w:lvl w:ilvl="1" w:tplc="DDBE5806">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B6943"/>
    <w:multiLevelType w:val="hybridMultilevel"/>
    <w:tmpl w:val="1374C108"/>
    <w:lvl w:ilvl="0" w:tplc="052840C8">
      <w:start w:val="1"/>
      <w:numFmt w:val="decimal"/>
      <w:lvlText w:val="%1."/>
      <w:lvlJc w:val="left"/>
      <w:pPr>
        <w:ind w:left="819" w:hanging="272"/>
      </w:pPr>
      <w:rPr>
        <w:rFonts w:ascii="Times New Roman" w:eastAsia="Times New Roman" w:hAnsi="Times New Roman" w:cs="Times New Roman" w:hint="default"/>
        <w:w w:val="100"/>
        <w:sz w:val="24"/>
        <w:szCs w:val="24"/>
        <w:lang w:eastAsia="en-US" w:bidi="ar-SA"/>
      </w:rPr>
    </w:lvl>
    <w:lvl w:ilvl="1" w:tplc="91EEC230">
      <w:numFmt w:val="bullet"/>
      <w:lvlText w:val="•"/>
      <w:lvlJc w:val="left"/>
      <w:pPr>
        <w:ind w:left="1664" w:hanging="272"/>
      </w:pPr>
      <w:rPr>
        <w:rFonts w:hint="default"/>
        <w:lang w:eastAsia="en-US" w:bidi="ar-SA"/>
      </w:rPr>
    </w:lvl>
    <w:lvl w:ilvl="2" w:tplc="5B5A26EA">
      <w:numFmt w:val="bullet"/>
      <w:lvlText w:val="•"/>
      <w:lvlJc w:val="left"/>
      <w:pPr>
        <w:ind w:left="2508" w:hanging="272"/>
      </w:pPr>
      <w:rPr>
        <w:rFonts w:hint="default"/>
        <w:lang w:eastAsia="en-US" w:bidi="ar-SA"/>
      </w:rPr>
    </w:lvl>
    <w:lvl w:ilvl="3" w:tplc="61601668">
      <w:numFmt w:val="bullet"/>
      <w:lvlText w:val="•"/>
      <w:lvlJc w:val="left"/>
      <w:pPr>
        <w:ind w:left="3352" w:hanging="272"/>
      </w:pPr>
      <w:rPr>
        <w:rFonts w:hint="default"/>
        <w:lang w:eastAsia="en-US" w:bidi="ar-SA"/>
      </w:rPr>
    </w:lvl>
    <w:lvl w:ilvl="4" w:tplc="D340DD58">
      <w:numFmt w:val="bullet"/>
      <w:lvlText w:val="•"/>
      <w:lvlJc w:val="left"/>
      <w:pPr>
        <w:ind w:left="4196" w:hanging="272"/>
      </w:pPr>
      <w:rPr>
        <w:rFonts w:hint="default"/>
        <w:lang w:eastAsia="en-US" w:bidi="ar-SA"/>
      </w:rPr>
    </w:lvl>
    <w:lvl w:ilvl="5" w:tplc="2E3AF1A8">
      <w:numFmt w:val="bullet"/>
      <w:lvlText w:val="•"/>
      <w:lvlJc w:val="left"/>
      <w:pPr>
        <w:ind w:left="5040" w:hanging="272"/>
      </w:pPr>
      <w:rPr>
        <w:rFonts w:hint="default"/>
        <w:lang w:eastAsia="en-US" w:bidi="ar-SA"/>
      </w:rPr>
    </w:lvl>
    <w:lvl w:ilvl="6" w:tplc="3FC6E452">
      <w:numFmt w:val="bullet"/>
      <w:lvlText w:val="•"/>
      <w:lvlJc w:val="left"/>
      <w:pPr>
        <w:ind w:left="5884" w:hanging="272"/>
      </w:pPr>
      <w:rPr>
        <w:rFonts w:hint="default"/>
        <w:lang w:eastAsia="en-US" w:bidi="ar-SA"/>
      </w:rPr>
    </w:lvl>
    <w:lvl w:ilvl="7" w:tplc="B2E2008A">
      <w:numFmt w:val="bullet"/>
      <w:lvlText w:val="•"/>
      <w:lvlJc w:val="left"/>
      <w:pPr>
        <w:ind w:left="6728" w:hanging="272"/>
      </w:pPr>
      <w:rPr>
        <w:rFonts w:hint="default"/>
        <w:lang w:eastAsia="en-US" w:bidi="ar-SA"/>
      </w:rPr>
    </w:lvl>
    <w:lvl w:ilvl="8" w:tplc="008E817C">
      <w:numFmt w:val="bullet"/>
      <w:lvlText w:val="•"/>
      <w:lvlJc w:val="left"/>
      <w:pPr>
        <w:ind w:left="7572" w:hanging="272"/>
      </w:pPr>
      <w:rPr>
        <w:rFonts w:hint="default"/>
        <w:lang w:eastAsia="en-US" w:bidi="ar-SA"/>
      </w:rPr>
    </w:lvl>
  </w:abstractNum>
  <w:abstractNum w:abstractNumId="3" w15:restartNumberingAfterBreak="0">
    <w:nsid w:val="24A91EB6"/>
    <w:multiLevelType w:val="multilevel"/>
    <w:tmpl w:val="3ED28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4051DD"/>
    <w:multiLevelType w:val="hybridMultilevel"/>
    <w:tmpl w:val="A0406452"/>
    <w:lvl w:ilvl="0" w:tplc="9362B516">
      <w:start w:val="1"/>
      <w:numFmt w:val="decimal"/>
      <w:lvlText w:val="%1."/>
      <w:lvlJc w:val="left"/>
      <w:pPr>
        <w:ind w:left="1435" w:hanging="428"/>
      </w:pPr>
      <w:rPr>
        <w:rFonts w:ascii="Times New Roman" w:eastAsia="Times New Roman" w:hAnsi="Times New Roman" w:cs="Times New Roman" w:hint="default"/>
        <w:spacing w:val="-28"/>
        <w:w w:val="95"/>
        <w:sz w:val="24"/>
        <w:szCs w:val="24"/>
        <w:lang w:eastAsia="en-US" w:bidi="ar-SA"/>
      </w:rPr>
    </w:lvl>
    <w:lvl w:ilvl="1" w:tplc="8FE00FCC">
      <w:numFmt w:val="bullet"/>
      <w:lvlText w:val="•"/>
      <w:lvlJc w:val="left"/>
      <w:pPr>
        <w:ind w:left="2292" w:hanging="428"/>
      </w:pPr>
      <w:rPr>
        <w:rFonts w:hint="default"/>
        <w:lang w:eastAsia="en-US" w:bidi="ar-SA"/>
      </w:rPr>
    </w:lvl>
    <w:lvl w:ilvl="2" w:tplc="6088D1E8">
      <w:numFmt w:val="bullet"/>
      <w:lvlText w:val="•"/>
      <w:lvlJc w:val="left"/>
      <w:pPr>
        <w:ind w:left="3145" w:hanging="428"/>
      </w:pPr>
      <w:rPr>
        <w:rFonts w:hint="default"/>
        <w:lang w:eastAsia="en-US" w:bidi="ar-SA"/>
      </w:rPr>
    </w:lvl>
    <w:lvl w:ilvl="3" w:tplc="3DA8D37E">
      <w:numFmt w:val="bullet"/>
      <w:lvlText w:val="•"/>
      <w:lvlJc w:val="left"/>
      <w:pPr>
        <w:ind w:left="3997" w:hanging="428"/>
      </w:pPr>
      <w:rPr>
        <w:rFonts w:hint="default"/>
        <w:lang w:eastAsia="en-US" w:bidi="ar-SA"/>
      </w:rPr>
    </w:lvl>
    <w:lvl w:ilvl="4" w:tplc="1C2E8216">
      <w:numFmt w:val="bullet"/>
      <w:lvlText w:val="•"/>
      <w:lvlJc w:val="left"/>
      <w:pPr>
        <w:ind w:left="4850" w:hanging="428"/>
      </w:pPr>
      <w:rPr>
        <w:rFonts w:hint="default"/>
        <w:lang w:eastAsia="en-US" w:bidi="ar-SA"/>
      </w:rPr>
    </w:lvl>
    <w:lvl w:ilvl="5" w:tplc="FCB66AA0">
      <w:numFmt w:val="bullet"/>
      <w:lvlText w:val="•"/>
      <w:lvlJc w:val="left"/>
      <w:pPr>
        <w:ind w:left="5703" w:hanging="428"/>
      </w:pPr>
      <w:rPr>
        <w:rFonts w:hint="default"/>
        <w:lang w:eastAsia="en-US" w:bidi="ar-SA"/>
      </w:rPr>
    </w:lvl>
    <w:lvl w:ilvl="6" w:tplc="DDB611C6">
      <w:numFmt w:val="bullet"/>
      <w:lvlText w:val="•"/>
      <w:lvlJc w:val="left"/>
      <w:pPr>
        <w:ind w:left="6555" w:hanging="428"/>
      </w:pPr>
      <w:rPr>
        <w:rFonts w:hint="default"/>
        <w:lang w:eastAsia="en-US" w:bidi="ar-SA"/>
      </w:rPr>
    </w:lvl>
    <w:lvl w:ilvl="7" w:tplc="3572CD6C">
      <w:numFmt w:val="bullet"/>
      <w:lvlText w:val="•"/>
      <w:lvlJc w:val="left"/>
      <w:pPr>
        <w:ind w:left="7408" w:hanging="428"/>
      </w:pPr>
      <w:rPr>
        <w:rFonts w:hint="default"/>
        <w:lang w:eastAsia="en-US" w:bidi="ar-SA"/>
      </w:rPr>
    </w:lvl>
    <w:lvl w:ilvl="8" w:tplc="4C527788">
      <w:numFmt w:val="bullet"/>
      <w:lvlText w:val="•"/>
      <w:lvlJc w:val="left"/>
      <w:pPr>
        <w:ind w:left="8261" w:hanging="428"/>
      </w:pPr>
      <w:rPr>
        <w:rFonts w:hint="default"/>
        <w:lang w:eastAsia="en-US" w:bidi="ar-SA"/>
      </w:rPr>
    </w:lvl>
  </w:abstractNum>
  <w:abstractNum w:abstractNumId="5" w15:restartNumberingAfterBreak="0">
    <w:nsid w:val="27E828F2"/>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E67E4"/>
    <w:multiLevelType w:val="multilevel"/>
    <w:tmpl w:val="F252EA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C094E"/>
    <w:multiLevelType w:val="multilevel"/>
    <w:tmpl w:val="A3824F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120E22"/>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66A17"/>
    <w:multiLevelType w:val="multilevel"/>
    <w:tmpl w:val="03648AC2"/>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F63740"/>
    <w:multiLevelType w:val="hybridMultilevel"/>
    <w:tmpl w:val="03C87664"/>
    <w:lvl w:ilvl="0" w:tplc="0409000F">
      <w:start w:val="1"/>
      <w:numFmt w:val="decimal"/>
      <w:lvlText w:val="%1."/>
      <w:lvlJc w:val="left"/>
      <w:pPr>
        <w:ind w:left="720" w:hanging="360"/>
      </w:pPr>
    </w:lvl>
    <w:lvl w:ilvl="1" w:tplc="3976EFC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D5688"/>
    <w:multiLevelType w:val="hybridMultilevel"/>
    <w:tmpl w:val="6E6C9474"/>
    <w:lvl w:ilvl="0" w:tplc="178496D6">
      <w:start w:val="1"/>
      <w:numFmt w:val="decimal"/>
      <w:lvlText w:val="%1."/>
      <w:lvlJc w:val="left"/>
      <w:pPr>
        <w:ind w:left="720" w:hanging="360"/>
      </w:pPr>
      <w:rPr>
        <w:rFonts w:hint="default"/>
      </w:rPr>
    </w:lvl>
    <w:lvl w:ilvl="1" w:tplc="178496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01A69"/>
    <w:multiLevelType w:val="multilevel"/>
    <w:tmpl w:val="A3824F2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420381"/>
    <w:multiLevelType w:val="multilevel"/>
    <w:tmpl w:val="3ED28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5201D7"/>
    <w:multiLevelType w:val="hybridMultilevel"/>
    <w:tmpl w:val="387C62F0"/>
    <w:lvl w:ilvl="0" w:tplc="0409000F">
      <w:start w:val="1"/>
      <w:numFmt w:val="decimal"/>
      <w:lvlText w:val="%1."/>
      <w:lvlJc w:val="left"/>
      <w:pPr>
        <w:ind w:left="720" w:hanging="360"/>
      </w:pPr>
      <w:rPr>
        <w:rFonts w:hint="default"/>
      </w:rPr>
    </w:lvl>
    <w:lvl w:ilvl="1" w:tplc="E72ACDB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65D9D"/>
    <w:multiLevelType w:val="hybridMultilevel"/>
    <w:tmpl w:val="A948ADF2"/>
    <w:lvl w:ilvl="0" w:tplc="A3A6BD02">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428AB"/>
    <w:multiLevelType w:val="hybridMultilevel"/>
    <w:tmpl w:val="B00E9A96"/>
    <w:lvl w:ilvl="0" w:tplc="099AD246">
      <w:numFmt w:val="bullet"/>
      <w:lvlText w:val=""/>
      <w:lvlJc w:val="left"/>
      <w:pPr>
        <w:ind w:left="908" w:hanging="360"/>
      </w:pPr>
      <w:rPr>
        <w:rFonts w:ascii="Wingdings" w:eastAsia="Wingdings" w:hAnsi="Wingdings" w:cs="Wingdings" w:hint="default"/>
        <w:w w:val="100"/>
        <w:sz w:val="24"/>
        <w:szCs w:val="24"/>
        <w:lang w:eastAsia="en-US" w:bidi="ar-SA"/>
      </w:rPr>
    </w:lvl>
    <w:lvl w:ilvl="1" w:tplc="6EDC53E0">
      <w:numFmt w:val="bullet"/>
      <w:lvlText w:val="•"/>
      <w:lvlJc w:val="left"/>
      <w:pPr>
        <w:ind w:left="1736" w:hanging="360"/>
      </w:pPr>
      <w:rPr>
        <w:rFonts w:hint="default"/>
        <w:lang w:eastAsia="en-US" w:bidi="ar-SA"/>
      </w:rPr>
    </w:lvl>
    <w:lvl w:ilvl="2" w:tplc="1E4C97EE">
      <w:numFmt w:val="bullet"/>
      <w:lvlText w:val="•"/>
      <w:lvlJc w:val="left"/>
      <w:pPr>
        <w:ind w:left="2572" w:hanging="360"/>
      </w:pPr>
      <w:rPr>
        <w:rFonts w:hint="default"/>
        <w:lang w:eastAsia="en-US" w:bidi="ar-SA"/>
      </w:rPr>
    </w:lvl>
    <w:lvl w:ilvl="3" w:tplc="2518851E">
      <w:numFmt w:val="bullet"/>
      <w:lvlText w:val="•"/>
      <w:lvlJc w:val="left"/>
      <w:pPr>
        <w:ind w:left="3408" w:hanging="360"/>
      </w:pPr>
      <w:rPr>
        <w:rFonts w:hint="default"/>
        <w:lang w:eastAsia="en-US" w:bidi="ar-SA"/>
      </w:rPr>
    </w:lvl>
    <w:lvl w:ilvl="4" w:tplc="60D8C092">
      <w:numFmt w:val="bullet"/>
      <w:lvlText w:val="•"/>
      <w:lvlJc w:val="left"/>
      <w:pPr>
        <w:ind w:left="4244" w:hanging="360"/>
      </w:pPr>
      <w:rPr>
        <w:rFonts w:hint="default"/>
        <w:lang w:eastAsia="en-US" w:bidi="ar-SA"/>
      </w:rPr>
    </w:lvl>
    <w:lvl w:ilvl="5" w:tplc="56127546">
      <w:numFmt w:val="bullet"/>
      <w:lvlText w:val="•"/>
      <w:lvlJc w:val="left"/>
      <w:pPr>
        <w:ind w:left="5080" w:hanging="360"/>
      </w:pPr>
      <w:rPr>
        <w:rFonts w:hint="default"/>
        <w:lang w:eastAsia="en-US" w:bidi="ar-SA"/>
      </w:rPr>
    </w:lvl>
    <w:lvl w:ilvl="6" w:tplc="7F2C541E">
      <w:numFmt w:val="bullet"/>
      <w:lvlText w:val="•"/>
      <w:lvlJc w:val="left"/>
      <w:pPr>
        <w:ind w:left="5916" w:hanging="360"/>
      </w:pPr>
      <w:rPr>
        <w:rFonts w:hint="default"/>
        <w:lang w:eastAsia="en-US" w:bidi="ar-SA"/>
      </w:rPr>
    </w:lvl>
    <w:lvl w:ilvl="7" w:tplc="53EA9796">
      <w:numFmt w:val="bullet"/>
      <w:lvlText w:val="•"/>
      <w:lvlJc w:val="left"/>
      <w:pPr>
        <w:ind w:left="6752" w:hanging="360"/>
      </w:pPr>
      <w:rPr>
        <w:rFonts w:hint="default"/>
        <w:lang w:eastAsia="en-US" w:bidi="ar-SA"/>
      </w:rPr>
    </w:lvl>
    <w:lvl w:ilvl="8" w:tplc="FEBADF22">
      <w:numFmt w:val="bullet"/>
      <w:lvlText w:val="•"/>
      <w:lvlJc w:val="left"/>
      <w:pPr>
        <w:ind w:left="7588" w:hanging="360"/>
      </w:pPr>
      <w:rPr>
        <w:rFonts w:hint="default"/>
        <w:lang w:eastAsia="en-US" w:bidi="ar-SA"/>
      </w:rPr>
    </w:lvl>
  </w:abstractNum>
  <w:abstractNum w:abstractNumId="17" w15:restartNumberingAfterBreak="0">
    <w:nsid w:val="5AF24130"/>
    <w:multiLevelType w:val="hybridMultilevel"/>
    <w:tmpl w:val="40B6D7BA"/>
    <w:lvl w:ilvl="0" w:tplc="178496D6">
      <w:start w:val="1"/>
      <w:numFmt w:val="decimal"/>
      <w:lvlText w:val="%1."/>
      <w:lvlJc w:val="left"/>
      <w:pPr>
        <w:ind w:left="1065" w:hanging="705"/>
      </w:pPr>
      <w:rPr>
        <w:rFonts w:hint="default"/>
      </w:rPr>
    </w:lvl>
    <w:lvl w:ilvl="1" w:tplc="FE325032">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70993"/>
    <w:multiLevelType w:val="hybridMultilevel"/>
    <w:tmpl w:val="7508330A"/>
    <w:lvl w:ilvl="0" w:tplc="64E40A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6F6"/>
    <w:multiLevelType w:val="multilevel"/>
    <w:tmpl w:val="FEDAB704"/>
    <w:lvl w:ilvl="0">
      <w:start w:val="1"/>
      <w:numFmt w:val="decimal"/>
      <w:lvlText w:val="%1."/>
      <w:lvlJc w:val="left"/>
      <w:rPr>
        <w:rFonts w:ascii="Times New Roman" w:eastAsia="Times New Roman" w:hAnsi="Times New Roman" w:cs="Times New Roman"/>
        <w:b/>
        <w:bCs/>
        <w:i w:val="0"/>
        <w:iCs w:val="0"/>
        <w:smallCaps w:val="0"/>
        <w:strike w:val="0"/>
        <w:color w:val="3E3E3E"/>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CB249B"/>
    <w:multiLevelType w:val="multilevel"/>
    <w:tmpl w:val="03648AC2"/>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d-ID" w:eastAsia="id-ID" w:bidi="id-ID"/>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106316"/>
    <w:multiLevelType w:val="hybridMultilevel"/>
    <w:tmpl w:val="FFD4F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577DD8"/>
    <w:multiLevelType w:val="multilevel"/>
    <w:tmpl w:val="1494E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8D24E4"/>
    <w:multiLevelType w:val="hybridMultilevel"/>
    <w:tmpl w:val="E6222CEC"/>
    <w:lvl w:ilvl="0" w:tplc="17849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6"/>
  </w:num>
  <w:num w:numId="3">
    <w:abstractNumId w:val="20"/>
  </w:num>
  <w:num w:numId="4">
    <w:abstractNumId w:val="13"/>
  </w:num>
  <w:num w:numId="5">
    <w:abstractNumId w:val="5"/>
  </w:num>
  <w:num w:numId="6">
    <w:abstractNumId w:val="10"/>
  </w:num>
  <w:num w:numId="7">
    <w:abstractNumId w:val="1"/>
  </w:num>
  <w:num w:numId="8">
    <w:abstractNumId w:val="17"/>
  </w:num>
  <w:num w:numId="9">
    <w:abstractNumId w:val="15"/>
  </w:num>
  <w:num w:numId="10">
    <w:abstractNumId w:val="14"/>
  </w:num>
  <w:num w:numId="11">
    <w:abstractNumId w:val="11"/>
  </w:num>
  <w:num w:numId="12">
    <w:abstractNumId w:val="23"/>
  </w:num>
  <w:num w:numId="13">
    <w:abstractNumId w:val="16"/>
  </w:num>
  <w:num w:numId="14">
    <w:abstractNumId w:val="2"/>
  </w:num>
  <w:num w:numId="15">
    <w:abstractNumId w:val="19"/>
  </w:num>
  <w:num w:numId="16">
    <w:abstractNumId w:val="18"/>
  </w:num>
  <w:num w:numId="17">
    <w:abstractNumId w:val="0"/>
  </w:num>
  <w:num w:numId="18">
    <w:abstractNumId w:val="4"/>
  </w:num>
  <w:num w:numId="19">
    <w:abstractNumId w:val="7"/>
  </w:num>
  <w:num w:numId="20">
    <w:abstractNumId w:val="8"/>
  </w:num>
  <w:num w:numId="21">
    <w:abstractNumId w:val="21"/>
  </w:num>
  <w:num w:numId="22">
    <w:abstractNumId w:val="12"/>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tHWa2cJpxdJb8N9fb67Mf0//Xf8B0tyf+nnKGNfmaNo35MnVAH1NDjJDBgb2hmsT7hVe21uHXF4MOJCfoNoSg==" w:salt="NnszJ50cyKImhRT5H/b1kA=="/>
  <w:defaultTabStop w:val="72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1F"/>
    <w:rsid w:val="001A203B"/>
    <w:rsid w:val="001C2A68"/>
    <w:rsid w:val="00245CDD"/>
    <w:rsid w:val="002E657B"/>
    <w:rsid w:val="003867F0"/>
    <w:rsid w:val="005F028B"/>
    <w:rsid w:val="008744A4"/>
    <w:rsid w:val="0094592F"/>
    <w:rsid w:val="00974762"/>
    <w:rsid w:val="00A26191"/>
    <w:rsid w:val="00B81665"/>
    <w:rsid w:val="00C8621F"/>
    <w:rsid w:val="00D13ADD"/>
    <w:rsid w:val="00E159B4"/>
    <w:rsid w:val="00E30038"/>
    <w:rsid w:val="00EE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5:docId w15:val="{FA15BDA2-C950-4190-BC81-26A67F9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621F"/>
    <w:pPr>
      <w:widowControl w:val="0"/>
      <w:spacing w:after="0" w:line="240" w:lineRule="auto"/>
    </w:pPr>
    <w:rPr>
      <w:rFonts w:ascii="Microsoft Sans Serif" w:eastAsia="Microsoft Sans Serif" w:hAnsi="Microsoft Sans Serif" w:cs="Microsoft Sans Serif"/>
      <w:color w:val="000000"/>
      <w:sz w:val="24"/>
      <w:szCs w:val="24"/>
      <w:lang w:val="id-ID" w:eastAsia="id-ID" w:bidi="id-ID"/>
    </w:rPr>
  </w:style>
  <w:style w:type="paragraph" w:styleId="Heading1">
    <w:name w:val="heading 1"/>
    <w:basedOn w:val="Normal"/>
    <w:next w:val="Normal"/>
    <w:link w:val="Heading1Char"/>
    <w:uiPriority w:val="9"/>
    <w:qFormat/>
    <w:rsid w:val="008744A4"/>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8744A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8744A4"/>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C8621F"/>
    <w:rPr>
      <w:rFonts w:ascii="Times New Roman" w:eastAsia="Times New Roman" w:hAnsi="Times New Roman" w:cs="Times New Roman"/>
      <w:b/>
      <w:bCs/>
      <w:sz w:val="28"/>
      <w:szCs w:val="28"/>
    </w:rPr>
  </w:style>
  <w:style w:type="paragraph" w:customStyle="1" w:styleId="Bodytext20">
    <w:name w:val="Body text (2)"/>
    <w:basedOn w:val="Normal"/>
    <w:link w:val="Bodytext2"/>
    <w:rsid w:val="00C8621F"/>
    <w:pPr>
      <w:spacing w:after="730"/>
      <w:jc w:val="center"/>
    </w:pPr>
    <w:rPr>
      <w:rFonts w:ascii="Times New Roman" w:eastAsia="Times New Roman" w:hAnsi="Times New Roman" w:cs="Times New Roman"/>
      <w:b/>
      <w:bCs/>
      <w:color w:val="auto"/>
      <w:sz w:val="28"/>
      <w:szCs w:val="28"/>
      <w:lang w:val="en-US" w:eastAsia="en-US" w:bidi="ar-SA"/>
    </w:rPr>
  </w:style>
  <w:style w:type="paragraph" w:styleId="Header">
    <w:name w:val="header"/>
    <w:basedOn w:val="Normal"/>
    <w:link w:val="HeaderChar"/>
    <w:uiPriority w:val="99"/>
    <w:unhideWhenUsed/>
    <w:rsid w:val="00C8621F"/>
    <w:pPr>
      <w:tabs>
        <w:tab w:val="center" w:pos="4680"/>
        <w:tab w:val="right" w:pos="9360"/>
      </w:tabs>
    </w:pPr>
    <w:rPr>
      <w:rFonts w:cs="Times New Roman"/>
      <w:sz w:val="20"/>
      <w:szCs w:val="20"/>
      <w:lang w:bidi="ar-SA"/>
    </w:rPr>
  </w:style>
  <w:style w:type="character" w:customStyle="1" w:styleId="HeaderChar">
    <w:name w:val="Header Char"/>
    <w:basedOn w:val="DefaultParagraphFont"/>
    <w:link w:val="Header"/>
    <w:uiPriority w:val="99"/>
    <w:rsid w:val="00C8621F"/>
    <w:rPr>
      <w:rFonts w:ascii="Microsoft Sans Serif" w:eastAsia="Microsoft Sans Serif" w:hAnsi="Microsoft Sans Serif" w:cs="Times New Roman"/>
      <w:color w:val="000000"/>
      <w:sz w:val="20"/>
      <w:szCs w:val="20"/>
      <w:lang w:val="id-ID" w:eastAsia="id-ID"/>
    </w:rPr>
  </w:style>
  <w:style w:type="paragraph" w:styleId="Footer">
    <w:name w:val="footer"/>
    <w:basedOn w:val="Normal"/>
    <w:link w:val="FooterChar"/>
    <w:uiPriority w:val="99"/>
    <w:unhideWhenUsed/>
    <w:rsid w:val="00C8621F"/>
    <w:pPr>
      <w:tabs>
        <w:tab w:val="center" w:pos="4680"/>
        <w:tab w:val="right" w:pos="9360"/>
      </w:tabs>
    </w:pPr>
    <w:rPr>
      <w:rFonts w:cs="Times New Roman"/>
      <w:sz w:val="20"/>
      <w:szCs w:val="20"/>
      <w:lang w:bidi="ar-SA"/>
    </w:rPr>
  </w:style>
  <w:style w:type="character" w:customStyle="1" w:styleId="FooterChar">
    <w:name w:val="Footer Char"/>
    <w:basedOn w:val="DefaultParagraphFont"/>
    <w:link w:val="Footer"/>
    <w:uiPriority w:val="99"/>
    <w:rsid w:val="00C8621F"/>
    <w:rPr>
      <w:rFonts w:ascii="Microsoft Sans Serif" w:eastAsia="Microsoft Sans Serif" w:hAnsi="Microsoft Sans Serif" w:cs="Times New Roman"/>
      <w:color w:val="000000"/>
      <w:sz w:val="20"/>
      <w:szCs w:val="20"/>
      <w:lang w:val="id-ID" w:eastAsia="id-ID"/>
    </w:rPr>
  </w:style>
  <w:style w:type="paragraph" w:styleId="BodyText">
    <w:name w:val="Body Text"/>
    <w:basedOn w:val="Normal"/>
    <w:link w:val="BodyTextChar"/>
    <w:uiPriority w:val="1"/>
    <w:qFormat/>
    <w:rsid w:val="00C8621F"/>
    <w:pPr>
      <w:autoSpaceDE w:val="0"/>
      <w:autoSpaceDN w:val="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1"/>
    <w:rsid w:val="00C8621F"/>
    <w:rPr>
      <w:rFonts w:ascii="Times New Roman" w:eastAsia="Times New Roman" w:hAnsi="Times New Roman" w:cs="Times New Roman"/>
      <w:sz w:val="24"/>
      <w:szCs w:val="24"/>
      <w:lang w:val="id-ID" w:eastAsia="id-ID"/>
    </w:rPr>
  </w:style>
  <w:style w:type="character" w:styleId="Hyperlink">
    <w:name w:val="Hyperlink"/>
    <w:uiPriority w:val="99"/>
    <w:unhideWhenUsed/>
    <w:rsid w:val="00C8621F"/>
    <w:rPr>
      <w:color w:val="0000FF"/>
      <w:u w:val="single"/>
    </w:rPr>
  </w:style>
  <w:style w:type="character" w:customStyle="1" w:styleId="Heading1Char">
    <w:name w:val="Heading 1 Char"/>
    <w:basedOn w:val="DefaultParagraphFont"/>
    <w:link w:val="Heading1"/>
    <w:uiPriority w:val="9"/>
    <w:rsid w:val="008744A4"/>
    <w:rPr>
      <w:rFonts w:ascii="Cambria" w:eastAsia="Times New Roman" w:hAnsi="Cambria" w:cs="Times New Roman"/>
      <w:b/>
      <w:bCs/>
      <w:color w:val="365F91"/>
      <w:sz w:val="28"/>
      <w:szCs w:val="28"/>
      <w:lang w:val="id-ID" w:eastAsia="id-ID" w:bidi="id-ID"/>
    </w:rPr>
  </w:style>
  <w:style w:type="character" w:customStyle="1" w:styleId="Heading2Char">
    <w:name w:val="Heading 2 Char"/>
    <w:basedOn w:val="DefaultParagraphFont"/>
    <w:link w:val="Heading2"/>
    <w:uiPriority w:val="9"/>
    <w:rsid w:val="008744A4"/>
    <w:rPr>
      <w:rFonts w:ascii="Cambria" w:eastAsia="Times New Roman" w:hAnsi="Cambria" w:cs="Times New Roman"/>
      <w:b/>
      <w:bCs/>
      <w:i/>
      <w:iCs/>
      <w:color w:val="000000"/>
      <w:sz w:val="28"/>
      <w:szCs w:val="28"/>
      <w:lang w:val="id-ID" w:eastAsia="id-ID" w:bidi="id-ID"/>
    </w:rPr>
  </w:style>
  <w:style w:type="character" w:customStyle="1" w:styleId="Heading3Char">
    <w:name w:val="Heading 3 Char"/>
    <w:basedOn w:val="DefaultParagraphFont"/>
    <w:link w:val="Heading3"/>
    <w:uiPriority w:val="9"/>
    <w:semiHidden/>
    <w:rsid w:val="008744A4"/>
    <w:rPr>
      <w:rFonts w:ascii="Cambria" w:eastAsia="Times New Roman" w:hAnsi="Cambria" w:cs="Times New Roman"/>
      <w:b/>
      <w:bCs/>
      <w:color w:val="000000"/>
      <w:sz w:val="26"/>
      <w:szCs w:val="26"/>
      <w:lang w:val="id-ID" w:eastAsia="id-ID" w:bidi="id-ID"/>
    </w:rPr>
  </w:style>
  <w:style w:type="character" w:customStyle="1" w:styleId="Picturecaption">
    <w:name w:val="Picture caption_"/>
    <w:link w:val="Picturecaption0"/>
    <w:rsid w:val="008744A4"/>
    <w:rPr>
      <w:rFonts w:ascii="Times New Roman" w:eastAsia="Times New Roman" w:hAnsi="Times New Roman" w:cs="Times New Roman"/>
      <w:b/>
      <w:bCs/>
    </w:rPr>
  </w:style>
  <w:style w:type="paragraph" w:customStyle="1" w:styleId="Picturecaption0">
    <w:name w:val="Picture caption"/>
    <w:basedOn w:val="Normal"/>
    <w:link w:val="Picturecaption"/>
    <w:rsid w:val="008744A4"/>
    <w:rPr>
      <w:rFonts w:ascii="Times New Roman" w:eastAsia="Times New Roman" w:hAnsi="Times New Roman" w:cs="Times New Roman"/>
      <w:b/>
      <w:bCs/>
      <w:color w:val="auto"/>
      <w:sz w:val="22"/>
      <w:szCs w:val="22"/>
      <w:lang w:val="en-US" w:eastAsia="en-US" w:bidi="ar-SA"/>
    </w:rPr>
  </w:style>
  <w:style w:type="character" w:customStyle="1" w:styleId="Headerorfooter2">
    <w:name w:val="Header or footer (2)_"/>
    <w:link w:val="Headerorfooter20"/>
    <w:rsid w:val="008744A4"/>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8744A4"/>
    <w:rPr>
      <w:rFonts w:ascii="Times New Roman" w:eastAsia="Times New Roman" w:hAnsi="Times New Roman" w:cs="Times New Roman"/>
      <w:color w:val="auto"/>
      <w:sz w:val="20"/>
      <w:szCs w:val="20"/>
      <w:lang w:val="en-US" w:eastAsia="en-US" w:bidi="ar-SA"/>
    </w:rPr>
  </w:style>
  <w:style w:type="character" w:customStyle="1" w:styleId="Bodytext0">
    <w:name w:val="Body text_"/>
    <w:link w:val="BodyText1"/>
    <w:rsid w:val="008744A4"/>
    <w:rPr>
      <w:rFonts w:ascii="Times New Roman" w:eastAsia="Times New Roman" w:hAnsi="Times New Roman" w:cs="Times New Roman"/>
    </w:rPr>
  </w:style>
  <w:style w:type="paragraph" w:customStyle="1" w:styleId="BodyText1">
    <w:name w:val="Body Text1"/>
    <w:basedOn w:val="Normal"/>
    <w:link w:val="Bodytext0"/>
    <w:qFormat/>
    <w:rsid w:val="008744A4"/>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Tableofcontents">
    <w:name w:val="Table of contents_"/>
    <w:link w:val="Tableofcontents0"/>
    <w:rsid w:val="008744A4"/>
    <w:rPr>
      <w:rFonts w:ascii="Times New Roman" w:eastAsia="Times New Roman" w:hAnsi="Times New Roman" w:cs="Times New Roman"/>
    </w:rPr>
  </w:style>
  <w:style w:type="paragraph" w:customStyle="1" w:styleId="Tableofcontents0">
    <w:name w:val="Table of contents"/>
    <w:basedOn w:val="Normal"/>
    <w:link w:val="Tableofcontents"/>
    <w:rsid w:val="008744A4"/>
    <w:pPr>
      <w:spacing w:line="338" w:lineRule="auto"/>
    </w:pPr>
    <w:rPr>
      <w:rFonts w:ascii="Times New Roman" w:eastAsia="Times New Roman" w:hAnsi="Times New Roman" w:cs="Times New Roman"/>
      <w:color w:val="auto"/>
      <w:sz w:val="22"/>
      <w:szCs w:val="22"/>
      <w:lang w:val="en-US" w:eastAsia="en-US" w:bidi="ar-SA"/>
    </w:rPr>
  </w:style>
  <w:style w:type="character" w:customStyle="1" w:styleId="Heading10">
    <w:name w:val="Heading #1_"/>
    <w:link w:val="Heading11"/>
    <w:rsid w:val="008744A4"/>
    <w:rPr>
      <w:rFonts w:ascii="Times New Roman" w:eastAsia="Times New Roman" w:hAnsi="Times New Roman" w:cs="Times New Roman"/>
      <w:b/>
      <w:bCs/>
    </w:rPr>
  </w:style>
  <w:style w:type="paragraph" w:customStyle="1" w:styleId="Heading11">
    <w:name w:val="Heading #1"/>
    <w:basedOn w:val="Normal"/>
    <w:link w:val="Heading10"/>
    <w:rsid w:val="008744A4"/>
    <w:pPr>
      <w:spacing w:line="480" w:lineRule="auto"/>
      <w:outlineLvl w:val="0"/>
    </w:pPr>
    <w:rPr>
      <w:rFonts w:ascii="Times New Roman" w:eastAsia="Times New Roman" w:hAnsi="Times New Roman" w:cs="Times New Roman"/>
      <w:b/>
      <w:bCs/>
      <w:color w:val="auto"/>
      <w:sz w:val="22"/>
      <w:szCs w:val="22"/>
      <w:lang w:val="en-US" w:eastAsia="en-US" w:bidi="ar-SA"/>
    </w:rPr>
  </w:style>
  <w:style w:type="character" w:customStyle="1" w:styleId="Tablecaption">
    <w:name w:val="Table caption_"/>
    <w:link w:val="Tablecaption0"/>
    <w:rsid w:val="008744A4"/>
    <w:rPr>
      <w:rFonts w:ascii="Times New Roman" w:eastAsia="Times New Roman" w:hAnsi="Times New Roman" w:cs="Times New Roman"/>
      <w:i/>
      <w:iCs/>
    </w:rPr>
  </w:style>
  <w:style w:type="paragraph" w:customStyle="1" w:styleId="Tablecaption0">
    <w:name w:val="Table caption"/>
    <w:basedOn w:val="Normal"/>
    <w:link w:val="Tablecaption"/>
    <w:rsid w:val="008744A4"/>
    <w:rPr>
      <w:rFonts w:ascii="Times New Roman" w:eastAsia="Times New Roman" w:hAnsi="Times New Roman" w:cs="Times New Roman"/>
      <w:i/>
      <w:iCs/>
      <w:color w:val="auto"/>
      <w:sz w:val="22"/>
      <w:szCs w:val="22"/>
      <w:lang w:val="en-US" w:eastAsia="en-US" w:bidi="ar-SA"/>
    </w:rPr>
  </w:style>
  <w:style w:type="character" w:customStyle="1" w:styleId="Other">
    <w:name w:val="Other_"/>
    <w:link w:val="Other0"/>
    <w:rsid w:val="008744A4"/>
    <w:rPr>
      <w:rFonts w:ascii="Times New Roman" w:eastAsia="Times New Roman" w:hAnsi="Times New Roman" w:cs="Times New Roman"/>
    </w:rPr>
  </w:style>
  <w:style w:type="paragraph" w:customStyle="1" w:styleId="Other0">
    <w:name w:val="Other"/>
    <w:basedOn w:val="Normal"/>
    <w:link w:val="Other"/>
    <w:rsid w:val="008744A4"/>
    <w:pPr>
      <w:spacing w:line="480" w:lineRule="auto"/>
      <w:ind w:firstLine="400"/>
    </w:pPr>
    <w:rPr>
      <w:rFonts w:ascii="Times New Roman" w:eastAsia="Times New Roman" w:hAnsi="Times New Roman" w:cs="Times New Roman"/>
      <w:color w:val="auto"/>
      <w:sz w:val="22"/>
      <w:szCs w:val="22"/>
      <w:lang w:val="en-US" w:eastAsia="en-US" w:bidi="ar-SA"/>
    </w:rPr>
  </w:style>
  <w:style w:type="character" w:customStyle="1" w:styleId="Headerorfooter">
    <w:name w:val="Header or footer_"/>
    <w:link w:val="Headerorfooter0"/>
    <w:rsid w:val="008744A4"/>
    <w:rPr>
      <w:rFonts w:ascii="Calibri" w:eastAsia="Calibri" w:hAnsi="Calibri" w:cs="Calibri"/>
      <w:sz w:val="20"/>
      <w:szCs w:val="20"/>
    </w:rPr>
  </w:style>
  <w:style w:type="paragraph" w:customStyle="1" w:styleId="Headerorfooter0">
    <w:name w:val="Header or footer"/>
    <w:basedOn w:val="Normal"/>
    <w:link w:val="Headerorfooter"/>
    <w:rsid w:val="008744A4"/>
    <w:rPr>
      <w:rFonts w:ascii="Calibri" w:eastAsia="Calibri" w:hAnsi="Calibri" w:cs="Calibri"/>
      <w:color w:val="auto"/>
      <w:sz w:val="20"/>
      <w:szCs w:val="20"/>
      <w:lang w:val="en-US" w:eastAsia="en-US" w:bidi="ar-SA"/>
    </w:rPr>
  </w:style>
  <w:style w:type="paragraph" w:styleId="BalloonText">
    <w:name w:val="Balloon Text"/>
    <w:basedOn w:val="Normal"/>
    <w:link w:val="BalloonTextChar"/>
    <w:uiPriority w:val="99"/>
    <w:semiHidden/>
    <w:unhideWhenUsed/>
    <w:rsid w:val="008744A4"/>
    <w:rPr>
      <w:rFonts w:ascii="Tahoma" w:hAnsi="Tahoma" w:cs="Times New Roman"/>
      <w:sz w:val="16"/>
      <w:szCs w:val="16"/>
      <w:lang w:bidi="ar-SA"/>
    </w:rPr>
  </w:style>
  <w:style w:type="character" w:customStyle="1" w:styleId="BalloonTextChar">
    <w:name w:val="Balloon Text Char"/>
    <w:basedOn w:val="DefaultParagraphFont"/>
    <w:link w:val="BalloonText"/>
    <w:uiPriority w:val="99"/>
    <w:semiHidden/>
    <w:rsid w:val="008744A4"/>
    <w:rPr>
      <w:rFonts w:ascii="Tahoma" w:eastAsia="Microsoft Sans Serif" w:hAnsi="Tahoma" w:cs="Times New Roman"/>
      <w:color w:val="000000"/>
      <w:sz w:val="16"/>
      <w:szCs w:val="16"/>
      <w:lang w:val="id-ID" w:eastAsia="id-ID"/>
    </w:rPr>
  </w:style>
  <w:style w:type="paragraph" w:styleId="TOC1">
    <w:name w:val="toc 1"/>
    <w:basedOn w:val="Normal"/>
    <w:next w:val="Normal"/>
    <w:autoRedefine/>
    <w:uiPriority w:val="39"/>
    <w:unhideWhenUsed/>
    <w:rsid w:val="008744A4"/>
    <w:pPr>
      <w:tabs>
        <w:tab w:val="right" w:leader="dot" w:pos="7921"/>
      </w:tabs>
      <w:spacing w:line="360" w:lineRule="auto"/>
      <w:ind w:left="1276" w:hanging="1276"/>
    </w:pPr>
    <w:rPr>
      <w:rFonts w:ascii="Times New Roman" w:hAnsi="Times New Roman" w:cs="Times New Roman"/>
      <w:b/>
      <w:bCs/>
      <w:noProof/>
      <w:color w:val="0D0D0D" w:themeColor="text1" w:themeTint="F2"/>
      <w:lang w:val="en-US"/>
    </w:rPr>
  </w:style>
  <w:style w:type="paragraph" w:styleId="TOCHeading">
    <w:name w:val="TOC Heading"/>
    <w:basedOn w:val="Heading1"/>
    <w:next w:val="Normal"/>
    <w:uiPriority w:val="39"/>
    <w:unhideWhenUsed/>
    <w:qFormat/>
    <w:rsid w:val="008744A4"/>
    <w:pPr>
      <w:widowControl/>
      <w:spacing w:line="276" w:lineRule="auto"/>
      <w:outlineLvl w:val="9"/>
    </w:pPr>
    <w:rPr>
      <w:lang w:val="en-US" w:eastAsia="en-US" w:bidi="ar-SA"/>
    </w:rPr>
  </w:style>
  <w:style w:type="paragraph" w:styleId="TOC2">
    <w:name w:val="toc 2"/>
    <w:basedOn w:val="Normal"/>
    <w:next w:val="Normal"/>
    <w:autoRedefine/>
    <w:uiPriority w:val="39"/>
    <w:unhideWhenUsed/>
    <w:rsid w:val="008744A4"/>
    <w:pPr>
      <w:tabs>
        <w:tab w:val="right" w:leader="dot" w:pos="7921"/>
      </w:tabs>
      <w:spacing w:line="480" w:lineRule="auto"/>
      <w:ind w:left="1843" w:hanging="567"/>
    </w:pPr>
    <w:rPr>
      <w:rFonts w:ascii="Times New Roman" w:hAnsi="Times New Roman" w:cs="Times New Roman"/>
      <w:b/>
      <w:noProof/>
      <w:lang w:val="en-US"/>
    </w:rPr>
  </w:style>
  <w:style w:type="character" w:customStyle="1" w:styleId="Heading4">
    <w:name w:val="Heading #4_"/>
    <w:link w:val="Heading40"/>
    <w:rsid w:val="008744A4"/>
    <w:rPr>
      <w:rFonts w:ascii="Times New Roman" w:eastAsia="Times New Roman" w:hAnsi="Times New Roman" w:cs="Times New Roman"/>
      <w:b/>
      <w:bCs/>
    </w:rPr>
  </w:style>
  <w:style w:type="paragraph" w:customStyle="1" w:styleId="Heading40">
    <w:name w:val="Heading #4"/>
    <w:basedOn w:val="Normal"/>
    <w:link w:val="Heading4"/>
    <w:rsid w:val="008744A4"/>
    <w:pPr>
      <w:spacing w:line="480" w:lineRule="auto"/>
      <w:outlineLvl w:val="3"/>
    </w:pPr>
    <w:rPr>
      <w:rFonts w:ascii="Times New Roman" w:eastAsia="Times New Roman" w:hAnsi="Times New Roman" w:cs="Times New Roman"/>
      <w:b/>
      <w:bCs/>
      <w:color w:val="auto"/>
      <w:sz w:val="22"/>
      <w:szCs w:val="22"/>
      <w:lang w:val="en-US" w:eastAsia="en-US" w:bidi="ar-SA"/>
    </w:rPr>
  </w:style>
  <w:style w:type="character" w:customStyle="1" w:styleId="Heading30">
    <w:name w:val="Heading #3_"/>
    <w:link w:val="Heading31"/>
    <w:rsid w:val="008744A4"/>
    <w:rPr>
      <w:rFonts w:ascii="Times New Roman" w:eastAsia="Times New Roman" w:hAnsi="Times New Roman" w:cs="Times New Roman"/>
      <w:strike/>
      <w:sz w:val="26"/>
      <w:szCs w:val="26"/>
    </w:rPr>
  </w:style>
  <w:style w:type="paragraph" w:customStyle="1" w:styleId="Heading31">
    <w:name w:val="Heading #3"/>
    <w:basedOn w:val="Normal"/>
    <w:link w:val="Heading30"/>
    <w:rsid w:val="008744A4"/>
    <w:pPr>
      <w:ind w:firstLine="440"/>
      <w:outlineLvl w:val="2"/>
    </w:pPr>
    <w:rPr>
      <w:rFonts w:ascii="Times New Roman" w:eastAsia="Times New Roman" w:hAnsi="Times New Roman" w:cs="Times New Roman"/>
      <w:strike/>
      <w:color w:val="auto"/>
      <w:sz w:val="26"/>
      <w:szCs w:val="26"/>
      <w:lang w:val="en-US" w:eastAsia="en-US" w:bidi="ar-SA"/>
    </w:rPr>
  </w:style>
  <w:style w:type="paragraph" w:styleId="TOC4">
    <w:name w:val="toc 4"/>
    <w:basedOn w:val="Normal"/>
    <w:next w:val="Normal"/>
    <w:autoRedefine/>
    <w:uiPriority w:val="39"/>
    <w:unhideWhenUsed/>
    <w:rsid w:val="008744A4"/>
    <w:pPr>
      <w:ind w:left="720"/>
    </w:p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qFormat/>
    <w:rsid w:val="008744A4"/>
    <w:pPr>
      <w:widowControl/>
      <w:spacing w:after="200" w:line="276" w:lineRule="auto"/>
      <w:ind w:left="720"/>
      <w:contextualSpacing/>
    </w:pPr>
    <w:rPr>
      <w:rFonts w:ascii="Calibri" w:eastAsia="Calibri" w:hAnsi="Calibri" w:cs="Times New Roman"/>
      <w:color w:val="auto"/>
      <w:sz w:val="22"/>
      <w:szCs w:val="22"/>
      <w:lang w:bidi="ar-S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qFormat/>
    <w:locked/>
    <w:rsid w:val="008744A4"/>
    <w:rPr>
      <w:rFonts w:ascii="Calibri" w:eastAsia="Calibri" w:hAnsi="Calibri" w:cs="Times New Roman"/>
      <w:lang w:val="id-ID" w:eastAsia="id-ID"/>
    </w:rPr>
  </w:style>
  <w:style w:type="paragraph" w:customStyle="1" w:styleId="TableParagraph">
    <w:name w:val="Table Paragraph"/>
    <w:basedOn w:val="Normal"/>
    <w:uiPriority w:val="1"/>
    <w:qFormat/>
    <w:rsid w:val="008744A4"/>
    <w:pPr>
      <w:autoSpaceDE w:val="0"/>
      <w:autoSpaceDN w:val="0"/>
    </w:pPr>
    <w:rPr>
      <w:rFonts w:ascii="Tahoma" w:eastAsia="Tahoma" w:hAnsi="Tahoma" w:cs="Tahoma"/>
      <w:color w:val="auto"/>
      <w:sz w:val="22"/>
      <w:szCs w:val="22"/>
      <w:lang w:eastAsia="en-US" w:bidi="ar-SA"/>
    </w:rPr>
  </w:style>
  <w:style w:type="paragraph" w:styleId="NormalWeb">
    <w:name w:val="Normal (Web)"/>
    <w:basedOn w:val="Normal"/>
    <w:uiPriority w:val="99"/>
    <w:semiHidden/>
    <w:unhideWhenUsed/>
    <w:rsid w:val="008744A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8">
    <w:name w:val="Body text (8)_"/>
    <w:basedOn w:val="DefaultParagraphFont"/>
    <w:link w:val="Bodytext80"/>
    <w:rsid w:val="008744A4"/>
    <w:rPr>
      <w:rFonts w:ascii="Times New Roman" w:eastAsia="Times New Roman" w:hAnsi="Times New Roman" w:cs="Times New Roman"/>
      <w:sz w:val="18"/>
      <w:szCs w:val="18"/>
    </w:rPr>
  </w:style>
  <w:style w:type="paragraph" w:customStyle="1" w:styleId="Bodytext80">
    <w:name w:val="Body text (8)"/>
    <w:basedOn w:val="Normal"/>
    <w:link w:val="Bodytext8"/>
    <w:rsid w:val="008744A4"/>
    <w:pPr>
      <w:ind w:left="1100" w:right="580" w:hanging="360"/>
    </w:pPr>
    <w:rPr>
      <w:rFonts w:ascii="Times New Roman" w:eastAsia="Times New Roman" w:hAnsi="Times New Roman" w:cs="Times New Roman"/>
      <w:color w:val="auto"/>
      <w:sz w:val="18"/>
      <w:szCs w:val="18"/>
      <w:lang w:val="en-US" w:eastAsia="en-US" w:bidi="ar-SA"/>
    </w:rPr>
  </w:style>
  <w:style w:type="paragraph" w:styleId="TOC3">
    <w:name w:val="toc 3"/>
    <w:basedOn w:val="Normal"/>
    <w:next w:val="Normal"/>
    <w:autoRedefine/>
    <w:uiPriority w:val="39"/>
    <w:unhideWhenUsed/>
    <w:rsid w:val="008744A4"/>
    <w:pPr>
      <w:tabs>
        <w:tab w:val="right" w:leader="dot" w:pos="7921"/>
      </w:tabs>
      <w:spacing w:line="360" w:lineRule="auto"/>
      <w:ind w:left="2552" w:hanging="709"/>
    </w:pPr>
  </w:style>
  <w:style w:type="table" w:styleId="TableGrid">
    <w:name w:val="Table Grid"/>
    <w:basedOn w:val="TableNormal"/>
    <w:uiPriority w:val="59"/>
    <w:rsid w:val="008744A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8744A4"/>
  </w:style>
  <w:style w:type="paragraph" w:customStyle="1" w:styleId="Default">
    <w:name w:val="Default"/>
    <w:rsid w:val="008744A4"/>
    <w:pPr>
      <w:autoSpaceDE w:val="0"/>
      <w:autoSpaceDN w:val="0"/>
      <w:adjustRightInd w:val="0"/>
      <w:spacing w:after="0" w:line="240" w:lineRule="auto"/>
    </w:pPr>
    <w:rPr>
      <w:rFonts w:ascii="Arial" w:eastAsia="Calibri" w:hAnsi="Arial" w:cs="Arial"/>
      <w:color w:val="000000"/>
      <w:sz w:val="24"/>
      <w:szCs w:val="24"/>
      <w:lang w:val="id-ID"/>
    </w:rPr>
  </w:style>
  <w:style w:type="paragraph" w:styleId="FootnoteText">
    <w:name w:val="footnote text"/>
    <w:basedOn w:val="Normal"/>
    <w:link w:val="FootnoteTextChar"/>
    <w:uiPriority w:val="99"/>
    <w:unhideWhenUsed/>
    <w:rsid w:val="008744A4"/>
    <w:pPr>
      <w:widowControl/>
    </w:pPr>
    <w:rPr>
      <w:rFonts w:ascii="Calibri" w:eastAsia="Calibri" w:hAnsi="Calibri" w:cs="Times New Roman"/>
      <w:color w:val="auto"/>
      <w:sz w:val="20"/>
      <w:szCs w:val="20"/>
      <w:lang w:eastAsia="en-US" w:bidi="ar-SA"/>
    </w:rPr>
  </w:style>
  <w:style w:type="character" w:customStyle="1" w:styleId="FootnoteTextChar">
    <w:name w:val="Footnote Text Char"/>
    <w:basedOn w:val="DefaultParagraphFont"/>
    <w:link w:val="FootnoteText"/>
    <w:uiPriority w:val="99"/>
    <w:rsid w:val="008744A4"/>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8744A4"/>
    <w:rPr>
      <w:vertAlign w:val="superscript"/>
    </w:rPr>
  </w:style>
  <w:style w:type="character" w:customStyle="1" w:styleId="BodyText21">
    <w:name w:val="Body Text2"/>
    <w:basedOn w:val="DefaultParagraphFont"/>
    <w:rsid w:val="008744A4"/>
    <w:rPr>
      <w:rFonts w:ascii="Tahoma" w:eastAsia="Tahoma" w:hAnsi="Tahoma" w:cs="Tahoma"/>
      <w:color w:val="000000"/>
      <w:spacing w:val="0"/>
      <w:w w:val="100"/>
      <w:position w:val="0"/>
      <w:shd w:val="clear" w:color="auto" w:fill="FFFFFF"/>
      <w:lang w:val="id-ID"/>
    </w:rPr>
  </w:style>
  <w:style w:type="character" w:customStyle="1" w:styleId="BodytextBold">
    <w:name w:val="Body text + Bold"/>
    <w:basedOn w:val="DefaultParagraphFont"/>
    <w:rsid w:val="008744A4"/>
    <w:rPr>
      <w:rFonts w:ascii="Tahoma" w:eastAsia="Tahoma" w:hAnsi="Tahoma" w:cs="Tahoma"/>
      <w:b/>
      <w:bCs/>
      <w:color w:val="000000"/>
      <w:spacing w:val="0"/>
      <w:w w:val="100"/>
      <w:position w:val="0"/>
      <w:shd w:val="clear" w:color="auto" w:fill="FFFFFF"/>
      <w:lang w:val="id-ID"/>
    </w:rPr>
  </w:style>
  <w:style w:type="character" w:customStyle="1" w:styleId="Heading2NotBold">
    <w:name w:val="Heading #2 + Not Bold"/>
    <w:basedOn w:val="DefaultParagraphFont"/>
    <w:rsid w:val="008744A4"/>
    <w:rPr>
      <w:rFonts w:ascii="Tahoma" w:eastAsia="Tahoma" w:hAnsi="Tahoma" w:cs="Tahoma"/>
      <w:b/>
      <w:bCs/>
      <w:i w:val="0"/>
      <w:iCs w:val="0"/>
      <w:smallCaps w:val="0"/>
      <w:strike w:val="0"/>
      <w:color w:val="000000"/>
      <w:spacing w:val="0"/>
      <w:w w:val="100"/>
      <w:position w:val="0"/>
      <w:sz w:val="22"/>
      <w:szCs w:val="22"/>
      <w:u w:val="none"/>
      <w:lang w:val="id-ID"/>
    </w:rPr>
  </w:style>
  <w:style w:type="character" w:styleId="PlaceholderText">
    <w:name w:val="Placeholder Text"/>
    <w:basedOn w:val="DefaultParagraphFont"/>
    <w:uiPriority w:val="99"/>
    <w:semiHidden/>
    <w:rsid w:val="008744A4"/>
    <w:rPr>
      <w:color w:val="808080"/>
    </w:rPr>
  </w:style>
  <w:style w:type="character" w:styleId="CommentReference">
    <w:name w:val="annotation reference"/>
    <w:basedOn w:val="DefaultParagraphFont"/>
    <w:uiPriority w:val="99"/>
    <w:semiHidden/>
    <w:unhideWhenUsed/>
    <w:rsid w:val="008744A4"/>
    <w:rPr>
      <w:sz w:val="16"/>
      <w:szCs w:val="16"/>
    </w:rPr>
  </w:style>
  <w:style w:type="paragraph" w:styleId="CommentText">
    <w:name w:val="annotation text"/>
    <w:basedOn w:val="Normal"/>
    <w:link w:val="CommentTextChar"/>
    <w:uiPriority w:val="99"/>
    <w:semiHidden/>
    <w:unhideWhenUsed/>
    <w:rsid w:val="008744A4"/>
    <w:pPr>
      <w:widowControl/>
    </w:pPr>
    <w:rPr>
      <w:rFonts w:ascii="Times New Roman" w:eastAsia="Calibri" w:hAnsi="Times New Roman" w:cs="Times New Roman"/>
      <w:color w:val="auto"/>
      <w:sz w:val="20"/>
      <w:szCs w:val="20"/>
      <w:lang w:val="en-US" w:eastAsia="en-US" w:bidi="ar-SA"/>
    </w:rPr>
  </w:style>
  <w:style w:type="character" w:customStyle="1" w:styleId="CommentTextChar">
    <w:name w:val="Comment Text Char"/>
    <w:basedOn w:val="DefaultParagraphFont"/>
    <w:link w:val="CommentText"/>
    <w:uiPriority w:val="99"/>
    <w:semiHidden/>
    <w:rsid w:val="008744A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4A4"/>
    <w:rPr>
      <w:b/>
      <w:bCs/>
    </w:rPr>
  </w:style>
  <w:style w:type="character" w:customStyle="1" w:styleId="CommentSubjectChar">
    <w:name w:val="Comment Subject Char"/>
    <w:basedOn w:val="CommentTextChar"/>
    <w:link w:val="CommentSubject"/>
    <w:uiPriority w:val="99"/>
    <w:semiHidden/>
    <w:rsid w:val="008744A4"/>
    <w:rPr>
      <w:rFonts w:ascii="Times New Roman" w:eastAsia="Calibri" w:hAnsi="Times New Roman" w:cs="Times New Roman"/>
      <w:b/>
      <w:bCs/>
      <w:sz w:val="20"/>
      <w:szCs w:val="20"/>
    </w:rPr>
  </w:style>
  <w:style w:type="table" w:customStyle="1" w:styleId="TableGrid0">
    <w:name w:val="TableGrid"/>
    <w:rsid w:val="008744A4"/>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744A4"/>
    <w:rPr>
      <w:color w:val="954F72"/>
      <w:u w:val="single"/>
    </w:rPr>
  </w:style>
  <w:style w:type="paragraph" w:styleId="DocumentMap">
    <w:name w:val="Document Map"/>
    <w:basedOn w:val="Normal"/>
    <w:link w:val="DocumentMapChar"/>
    <w:uiPriority w:val="99"/>
    <w:semiHidden/>
    <w:unhideWhenUsed/>
    <w:rsid w:val="008744A4"/>
    <w:pPr>
      <w:widowControl/>
      <w:spacing w:line="360" w:lineRule="auto"/>
      <w:ind w:firstLine="720"/>
    </w:pPr>
    <w:rPr>
      <w:rFonts w:ascii="Tahoma" w:eastAsia="Calibri" w:hAnsi="Tahoma" w:cs="Times New Roman"/>
      <w:color w:val="auto"/>
      <w:sz w:val="16"/>
      <w:szCs w:val="16"/>
      <w:lang w:eastAsia="en-US" w:bidi="ar-SA"/>
    </w:rPr>
  </w:style>
  <w:style w:type="character" w:customStyle="1" w:styleId="DocumentMapChar">
    <w:name w:val="Document Map Char"/>
    <w:basedOn w:val="DefaultParagraphFont"/>
    <w:link w:val="DocumentMap"/>
    <w:uiPriority w:val="99"/>
    <w:semiHidden/>
    <w:rsid w:val="008744A4"/>
    <w:rPr>
      <w:rFonts w:ascii="Tahoma" w:eastAsia="Calibri" w:hAnsi="Tahoma" w:cs="Times New Roman"/>
      <w:sz w:val="16"/>
      <w:szCs w:val="16"/>
      <w:lang w:val="id-ID"/>
    </w:rPr>
  </w:style>
  <w:style w:type="character" w:customStyle="1" w:styleId="selectable-text1">
    <w:name w:val="selectable-text1"/>
    <w:basedOn w:val="DefaultParagraphFont"/>
    <w:rsid w:val="008744A4"/>
  </w:style>
  <w:style w:type="paragraph" w:styleId="Caption">
    <w:name w:val="caption"/>
    <w:basedOn w:val="Normal"/>
    <w:next w:val="Normal"/>
    <w:uiPriority w:val="35"/>
    <w:unhideWhenUsed/>
    <w:qFormat/>
    <w:rsid w:val="008744A4"/>
    <w:pPr>
      <w:spacing w:after="200"/>
    </w:pPr>
    <w:rPr>
      <w:b/>
      <w:bCs/>
      <w:color w:val="4F81BD" w:themeColor="accent1"/>
      <w:sz w:val="18"/>
      <w:szCs w:val="18"/>
    </w:rPr>
  </w:style>
  <w:style w:type="paragraph" w:styleId="TableofFigures">
    <w:name w:val="table of figures"/>
    <w:basedOn w:val="Normal"/>
    <w:next w:val="Normal"/>
    <w:uiPriority w:val="99"/>
    <w:unhideWhenUsed/>
    <w:rsid w:val="008744A4"/>
  </w:style>
  <w:style w:type="paragraph" w:styleId="TOC5">
    <w:name w:val="toc 5"/>
    <w:basedOn w:val="Normal"/>
    <w:next w:val="Normal"/>
    <w:autoRedefine/>
    <w:uiPriority w:val="39"/>
    <w:unhideWhenUsed/>
    <w:rsid w:val="008744A4"/>
    <w:pPr>
      <w:widowControl/>
      <w:spacing w:after="100" w:line="276" w:lineRule="auto"/>
      <w:ind w:left="880"/>
    </w:pPr>
    <w:rPr>
      <w:rFonts w:asciiTheme="minorHAnsi" w:eastAsiaTheme="minorEastAsia" w:hAnsiTheme="minorHAnsi" w:cstheme="minorBidi"/>
      <w:color w:val="auto"/>
      <w:sz w:val="22"/>
      <w:szCs w:val="22"/>
      <w:lang w:val="ru-RU" w:eastAsia="ru-RU" w:bidi="ar-SA"/>
    </w:rPr>
  </w:style>
  <w:style w:type="paragraph" w:styleId="TOC6">
    <w:name w:val="toc 6"/>
    <w:basedOn w:val="Normal"/>
    <w:next w:val="Normal"/>
    <w:autoRedefine/>
    <w:uiPriority w:val="39"/>
    <w:unhideWhenUsed/>
    <w:rsid w:val="008744A4"/>
    <w:pPr>
      <w:widowControl/>
      <w:spacing w:after="100" w:line="276" w:lineRule="auto"/>
      <w:ind w:left="1100"/>
    </w:pPr>
    <w:rPr>
      <w:rFonts w:asciiTheme="minorHAnsi" w:eastAsiaTheme="minorEastAsia" w:hAnsiTheme="minorHAnsi" w:cstheme="minorBidi"/>
      <w:color w:val="auto"/>
      <w:sz w:val="22"/>
      <w:szCs w:val="22"/>
      <w:lang w:val="ru-RU" w:eastAsia="ru-RU" w:bidi="ar-SA"/>
    </w:rPr>
  </w:style>
  <w:style w:type="paragraph" w:styleId="TOC7">
    <w:name w:val="toc 7"/>
    <w:basedOn w:val="Normal"/>
    <w:next w:val="Normal"/>
    <w:autoRedefine/>
    <w:uiPriority w:val="39"/>
    <w:unhideWhenUsed/>
    <w:rsid w:val="008744A4"/>
    <w:pPr>
      <w:widowControl/>
      <w:spacing w:after="100" w:line="276" w:lineRule="auto"/>
      <w:ind w:left="1320"/>
    </w:pPr>
    <w:rPr>
      <w:rFonts w:asciiTheme="minorHAnsi" w:eastAsiaTheme="minorEastAsia" w:hAnsiTheme="minorHAnsi" w:cstheme="minorBidi"/>
      <w:color w:val="auto"/>
      <w:sz w:val="22"/>
      <w:szCs w:val="22"/>
      <w:lang w:val="ru-RU" w:eastAsia="ru-RU" w:bidi="ar-SA"/>
    </w:rPr>
  </w:style>
  <w:style w:type="paragraph" w:styleId="TOC8">
    <w:name w:val="toc 8"/>
    <w:basedOn w:val="Normal"/>
    <w:next w:val="Normal"/>
    <w:autoRedefine/>
    <w:uiPriority w:val="39"/>
    <w:unhideWhenUsed/>
    <w:rsid w:val="008744A4"/>
    <w:pPr>
      <w:widowControl/>
      <w:spacing w:after="100" w:line="276" w:lineRule="auto"/>
      <w:ind w:left="1540"/>
    </w:pPr>
    <w:rPr>
      <w:rFonts w:asciiTheme="minorHAnsi" w:eastAsiaTheme="minorEastAsia" w:hAnsiTheme="minorHAnsi" w:cstheme="minorBidi"/>
      <w:color w:val="auto"/>
      <w:sz w:val="22"/>
      <w:szCs w:val="22"/>
      <w:lang w:val="ru-RU" w:eastAsia="ru-RU" w:bidi="ar-SA"/>
    </w:rPr>
  </w:style>
  <w:style w:type="paragraph" w:styleId="TOC9">
    <w:name w:val="toc 9"/>
    <w:basedOn w:val="Normal"/>
    <w:next w:val="Normal"/>
    <w:autoRedefine/>
    <w:uiPriority w:val="39"/>
    <w:unhideWhenUsed/>
    <w:rsid w:val="008744A4"/>
    <w:pPr>
      <w:widowControl/>
      <w:spacing w:after="100" w:line="276" w:lineRule="auto"/>
      <w:ind w:left="1760"/>
    </w:pPr>
    <w:rPr>
      <w:rFonts w:asciiTheme="minorHAnsi" w:eastAsiaTheme="minorEastAsia" w:hAnsiTheme="minorHAnsi" w:cstheme="minorBidi"/>
      <w:color w:val="auto"/>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2025-07-07T09:06:00Z</dcterms:created>
  <dcterms:modified xsi:type="dcterms:W3CDTF">2025-07-07T09:06:00Z</dcterms:modified>
</cp:coreProperties>
</file>