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4277" w:rsidRPr="00C14277" w:rsidRDefault="00C14277" w:rsidP="00C14277">
      <w:pPr>
        <w:pStyle w:val="BodyText1"/>
        <w:ind w:firstLine="0"/>
        <w:jc w:val="center"/>
        <w:outlineLvl w:val="0"/>
        <w:rPr>
          <w:color w:val="0D0D0D"/>
          <w:sz w:val="24"/>
          <w:szCs w:val="24"/>
        </w:rPr>
      </w:pPr>
      <w:bookmarkStart w:id="0" w:name="_Toc174023372"/>
      <w:bookmarkStart w:id="1" w:name="_GoBack"/>
      <w:bookmarkEnd w:id="1"/>
      <w:r w:rsidRPr="00C14277">
        <w:rPr>
          <w:b/>
          <w:bCs/>
          <w:color w:val="0D0D0D"/>
          <w:sz w:val="24"/>
          <w:szCs w:val="24"/>
        </w:rPr>
        <w:t>BAB III</w:t>
      </w:r>
      <w:bookmarkEnd w:id="0"/>
    </w:p>
    <w:p w:rsidR="00C14277" w:rsidRPr="00C14277" w:rsidRDefault="00C14277" w:rsidP="00C14277">
      <w:pPr>
        <w:pStyle w:val="BodyText1"/>
        <w:ind w:firstLine="0"/>
        <w:jc w:val="center"/>
        <w:outlineLvl w:val="0"/>
        <w:rPr>
          <w:b/>
          <w:bCs/>
          <w:color w:val="0D0D0D"/>
          <w:sz w:val="24"/>
          <w:szCs w:val="24"/>
        </w:rPr>
      </w:pPr>
      <w:bookmarkStart w:id="2" w:name="_Toc149824593"/>
      <w:bookmarkStart w:id="3" w:name="_Toc174023373"/>
      <w:r w:rsidRPr="00C14277">
        <w:rPr>
          <w:b/>
          <w:bCs/>
          <w:color w:val="0D0D0D"/>
          <w:sz w:val="24"/>
          <w:szCs w:val="24"/>
        </w:rPr>
        <w:t>METODE PENELITIAN</w:t>
      </w:r>
      <w:bookmarkEnd w:id="2"/>
      <w:bookmarkEnd w:id="3"/>
    </w:p>
    <w:p w:rsidR="00C14277" w:rsidRPr="00C14277" w:rsidRDefault="00C14277" w:rsidP="00C14277">
      <w:pPr>
        <w:pStyle w:val="ListParagraph"/>
        <w:spacing w:after="0" w:line="480" w:lineRule="auto"/>
        <w:ind w:left="709" w:hanging="709"/>
        <w:jc w:val="both"/>
        <w:rPr>
          <w:rFonts w:ascii="Times New Roman" w:hAnsi="Times New Roman"/>
          <w:b/>
          <w:color w:val="0D0D0D"/>
          <w:sz w:val="24"/>
          <w:szCs w:val="24"/>
          <w:lang w:val="en-US"/>
        </w:rPr>
      </w:pPr>
      <w:r w:rsidRPr="00C14277">
        <w:rPr>
          <w:rFonts w:ascii="Times New Roman" w:hAnsi="Times New Roman"/>
          <w:b/>
          <w:color w:val="0D0D0D"/>
          <w:sz w:val="24"/>
          <w:szCs w:val="24"/>
          <w:lang w:val="en-US"/>
        </w:rPr>
        <w:t xml:space="preserve">3.1 </w:t>
      </w:r>
      <w:r w:rsidRPr="00C14277">
        <w:rPr>
          <w:rFonts w:ascii="Times New Roman" w:hAnsi="Times New Roman"/>
          <w:b/>
          <w:color w:val="0D0D0D"/>
          <w:sz w:val="24"/>
          <w:szCs w:val="24"/>
          <w:lang w:val="en-US"/>
        </w:rPr>
        <w:tab/>
      </w:r>
      <w:proofErr w:type="spellStart"/>
      <w:r w:rsidRPr="00C14277">
        <w:rPr>
          <w:rFonts w:ascii="Times New Roman" w:hAnsi="Times New Roman"/>
          <w:b/>
          <w:color w:val="0D0D0D"/>
          <w:sz w:val="24"/>
          <w:szCs w:val="24"/>
          <w:lang w:val="en-US"/>
        </w:rPr>
        <w:t>Jenis</w:t>
      </w:r>
      <w:proofErr w:type="spellEnd"/>
      <w:r w:rsidRPr="00C14277">
        <w:rPr>
          <w:rFonts w:ascii="Times New Roman" w:hAnsi="Times New Roman"/>
          <w:b/>
          <w:color w:val="0D0D0D"/>
          <w:sz w:val="24"/>
          <w:szCs w:val="24"/>
          <w:lang w:val="en-US"/>
        </w:rPr>
        <w:t xml:space="preserve"> </w:t>
      </w:r>
      <w:proofErr w:type="spellStart"/>
      <w:r w:rsidRPr="00C14277">
        <w:rPr>
          <w:rFonts w:ascii="Times New Roman" w:hAnsi="Times New Roman"/>
          <w:b/>
          <w:color w:val="0D0D0D"/>
          <w:sz w:val="24"/>
          <w:szCs w:val="24"/>
          <w:lang w:val="en-US"/>
        </w:rPr>
        <w:t>Penelitian</w:t>
      </w:r>
      <w:proofErr w:type="spellEnd"/>
      <w:r w:rsidRPr="00C14277">
        <w:rPr>
          <w:rFonts w:ascii="Times New Roman" w:hAnsi="Times New Roman"/>
          <w:b/>
          <w:color w:val="0D0D0D"/>
          <w:sz w:val="24"/>
          <w:szCs w:val="24"/>
          <w:lang w:val="en-US"/>
        </w:rPr>
        <w:t xml:space="preserve"> </w:t>
      </w:r>
    </w:p>
    <w:p w:rsidR="00C14277" w:rsidRPr="00C14277" w:rsidRDefault="00C14277" w:rsidP="00C14277">
      <w:pPr>
        <w:pStyle w:val="ListParagraph"/>
        <w:spacing w:after="0" w:line="480" w:lineRule="auto"/>
        <w:ind w:left="0" w:firstLine="709"/>
        <w:jc w:val="both"/>
        <w:rPr>
          <w:rFonts w:ascii="Times New Roman" w:hAnsi="Times New Roman"/>
          <w:color w:val="0D0D0D"/>
          <w:sz w:val="24"/>
          <w:szCs w:val="24"/>
        </w:rPr>
      </w:pPr>
      <w:r w:rsidRPr="00C14277">
        <w:rPr>
          <w:rFonts w:ascii="Times New Roman" w:hAnsi="Times New Roman"/>
          <w:color w:val="0D0D0D"/>
          <w:sz w:val="24"/>
          <w:szCs w:val="24"/>
        </w:rPr>
        <w:t xml:space="preserve">Jenis penelitian yang digunakan oleh penulis dalam penelitian ini yaitu deskriptif dan kuantitatif. Menurut </w:t>
      </w:r>
      <w:r w:rsidRPr="00C14277">
        <w:rPr>
          <w:rFonts w:ascii="Times New Roman" w:hAnsi="Times New Roman"/>
          <w:color w:val="0D0D0D"/>
          <w:sz w:val="24"/>
          <w:szCs w:val="24"/>
        </w:rPr>
        <w:fldChar w:fldCharType="begin" w:fldLock="1"/>
      </w:r>
      <w:r w:rsidRPr="00C14277">
        <w:rPr>
          <w:rFonts w:ascii="Times New Roman" w:hAnsi="Times New Roman"/>
          <w:color w:val="0D0D0D"/>
          <w:sz w:val="24"/>
          <w:szCs w:val="24"/>
        </w:rPr>
        <w:instrText>ADDIN CSL_CITATION {"citationItems":[{"id":"ITEM-1","itemData":{"author":[{"dropping-particle":"","family":"Juliandi","given":"A","non-dropping-particle":"","parse-names":false,"suffix":""},{"dropping-particle":"","family":"Irfan","given":"","non-dropping-particle":"","parse-names":false,"suffix":""},{"dropping-particle":"","family":"Manurung","given":"S","non-dropping-particle":"","parse-names":false,"suffix":""}],"edition":"2nd","id":"ITEM-1","issued":{"date-parts":[["2020"]]},"publisher":"UMSU PRESS","publisher-place":"Medan","title":"Metodologi Penelitian Bisnis","type":"book"},"uris":["http://www.mendeley.com/documents/?uuid=309ad2ef-1002-4792-afe0-7e6d228c8440"]}],"mendeley":{"formattedCitation":"(Juliandi et al., 2020)","plainTextFormattedCitation":"(Juliandi et al., 2020)","previouslyFormattedCitation":"(Juliandi et al., 2020)"},"properties":{"noteIndex":0},"schema":"https://github.com/citation-style-language/schema/raw/master/csl-citation.json"}</w:instrText>
      </w:r>
      <w:r w:rsidRPr="00C14277">
        <w:rPr>
          <w:rFonts w:ascii="Times New Roman" w:hAnsi="Times New Roman"/>
          <w:color w:val="0D0D0D"/>
          <w:sz w:val="24"/>
          <w:szCs w:val="24"/>
        </w:rPr>
        <w:fldChar w:fldCharType="separate"/>
      </w:r>
      <w:r w:rsidRPr="00C14277">
        <w:rPr>
          <w:rFonts w:ascii="Times New Roman" w:hAnsi="Times New Roman"/>
          <w:noProof/>
          <w:color w:val="0D0D0D"/>
          <w:sz w:val="24"/>
          <w:szCs w:val="24"/>
        </w:rPr>
        <w:t>(Juliandi et al., 2020)</w:t>
      </w:r>
      <w:r w:rsidRPr="00C14277">
        <w:rPr>
          <w:rFonts w:ascii="Times New Roman" w:hAnsi="Times New Roman"/>
          <w:color w:val="0D0D0D"/>
          <w:sz w:val="24"/>
          <w:szCs w:val="24"/>
        </w:rPr>
        <w:fldChar w:fldCharType="end"/>
      </w:r>
      <w:r w:rsidRPr="00C14277">
        <w:rPr>
          <w:rFonts w:ascii="Times New Roman" w:hAnsi="Times New Roman"/>
          <w:color w:val="0D0D0D"/>
          <w:sz w:val="24"/>
          <w:szCs w:val="24"/>
        </w:rPr>
        <w:t xml:space="preserve"> penelitian desktiptif adalah penelitian yang bertujuan untuk mendeskripsikan suatu keadaan atau objek yang menjadi perhatian dalam kegiatan penelitian secara sistematis. </w:t>
      </w:r>
    </w:p>
    <w:p w:rsidR="00C14277" w:rsidRPr="00C14277" w:rsidRDefault="00C14277" w:rsidP="00C14277">
      <w:pPr>
        <w:pStyle w:val="ListParagraph"/>
        <w:spacing w:after="0" w:line="480" w:lineRule="auto"/>
        <w:ind w:left="0" w:firstLine="709"/>
        <w:jc w:val="both"/>
        <w:rPr>
          <w:rFonts w:ascii="Times New Roman" w:hAnsi="Times New Roman"/>
          <w:color w:val="0D0D0D"/>
          <w:sz w:val="24"/>
          <w:szCs w:val="24"/>
        </w:rPr>
      </w:pPr>
      <w:r w:rsidRPr="00C14277">
        <w:rPr>
          <w:rFonts w:ascii="Times New Roman" w:hAnsi="Times New Roman"/>
          <w:color w:val="0D0D0D"/>
          <w:sz w:val="24"/>
          <w:szCs w:val="24"/>
        </w:rPr>
        <w:t xml:space="preserve">Menurut </w:t>
      </w:r>
      <w:r w:rsidRPr="00C14277">
        <w:rPr>
          <w:rFonts w:ascii="Times New Roman" w:hAnsi="Times New Roman"/>
          <w:color w:val="0D0D0D"/>
          <w:sz w:val="24"/>
          <w:szCs w:val="24"/>
        </w:rPr>
        <w:fldChar w:fldCharType="begin" w:fldLock="1"/>
      </w:r>
      <w:r w:rsidRPr="00C14277">
        <w:rPr>
          <w:rFonts w:ascii="Times New Roman" w:hAnsi="Times New Roman"/>
          <w:color w:val="0D0D0D"/>
          <w:sz w:val="24"/>
          <w:szCs w:val="24"/>
        </w:rPr>
        <w:instrText>ADDIN CSL_CITATION {"citationItems":[{"id":"ITEM-1","itemData":{"author":[{"dropping-particle":"","family":"Sugiyono","given":"","non-dropping-particle":"","parse-names":false,"suffix":""}],"id":"ITEM-1","issued":{"date-parts":[["2020"]]},"publisher":"Alfabeta","publisher-place":"Bandung","title":"Metode Penelitian Pendidikan Pendekatan Kuantitatif, Kualitatif, dan R&amp;D","type":"book"},"uris":["http://www.mendeley.com/documents/?uuid=ae2bd7b2-16da-4996-9c24-3d0299eb96b2"]}],"mendeley":{"formattedCitation":"(Sugiyono, 2020)","plainTextFormattedCitation":"(Sugiyono, 2020)","previouslyFormattedCitation":"(Sugiyono, 2020)"},"properties":{"noteIndex":0},"schema":"https://github.com/citation-style-language/schema/raw/master/csl-citation.json"}</w:instrText>
      </w:r>
      <w:r w:rsidRPr="00C14277">
        <w:rPr>
          <w:rFonts w:ascii="Times New Roman" w:hAnsi="Times New Roman"/>
          <w:color w:val="0D0D0D"/>
          <w:sz w:val="24"/>
          <w:szCs w:val="24"/>
        </w:rPr>
        <w:fldChar w:fldCharType="separate"/>
      </w:r>
      <w:r w:rsidRPr="00C14277">
        <w:rPr>
          <w:rFonts w:ascii="Times New Roman" w:hAnsi="Times New Roman"/>
          <w:noProof/>
          <w:color w:val="0D0D0D"/>
          <w:sz w:val="24"/>
          <w:szCs w:val="24"/>
        </w:rPr>
        <w:t>(Sugiyono, 2020)</w:t>
      </w:r>
      <w:r w:rsidRPr="00C14277">
        <w:rPr>
          <w:rFonts w:ascii="Times New Roman" w:hAnsi="Times New Roman"/>
          <w:color w:val="0D0D0D"/>
          <w:sz w:val="24"/>
          <w:szCs w:val="24"/>
        </w:rPr>
        <w:fldChar w:fldCharType="end"/>
      </w:r>
      <w:r w:rsidRPr="00C14277">
        <w:rPr>
          <w:rFonts w:ascii="Times New Roman" w:hAnsi="Times New Roman"/>
          <w:color w:val="0D0D0D"/>
          <w:sz w:val="24"/>
          <w:szCs w:val="24"/>
        </w:rPr>
        <w:t xml:space="preserve"> mendefinisikan penelitian kuantitatif adalah penelitian yang melandaskan pada filsafat </w:t>
      </w:r>
      <w:r w:rsidRPr="00C14277">
        <w:rPr>
          <w:rFonts w:ascii="Times New Roman" w:hAnsi="Times New Roman"/>
          <w:i/>
          <w:iCs/>
          <w:color w:val="0D0D0D"/>
          <w:sz w:val="24"/>
          <w:szCs w:val="24"/>
        </w:rPr>
        <w:t>positivism</w:t>
      </w:r>
      <w:r w:rsidRPr="00C14277">
        <w:rPr>
          <w:rFonts w:ascii="Times New Roman" w:hAnsi="Times New Roman"/>
          <w:color w:val="0D0D0D"/>
          <w:sz w:val="24"/>
          <w:szCs w:val="24"/>
        </w:rPr>
        <w:t>, digunakan untuk meneliti pada populasi atau sampel tertentu, pengumpulan data menggunakan instrument penelitian, analisis yang bersifat kuantitatif/statistic dengan tujuan untuk menguji hipotesis yang telah diucapkan.</w:t>
      </w:r>
      <w:r w:rsidRPr="00C14277">
        <w:rPr>
          <w:rFonts w:ascii="Times New Roman" w:hAnsi="Times New Roman"/>
          <w:color w:val="0D0D0D"/>
          <w:sz w:val="24"/>
          <w:szCs w:val="24"/>
          <w:lang w:val="en-US"/>
        </w:rPr>
        <w:t xml:space="preserve"> </w:t>
      </w:r>
      <w:r w:rsidRPr="00C14277">
        <w:rPr>
          <w:rFonts w:ascii="Times New Roman" w:hAnsi="Times New Roman"/>
          <w:color w:val="0D0D0D"/>
          <w:sz w:val="24"/>
          <w:szCs w:val="24"/>
        </w:rPr>
        <w:t>Berdasarkan jenis penelitian tersebut, maka penulis ingin mendeskripsikan</w:t>
      </w:r>
      <w:r w:rsidRPr="00C14277">
        <w:rPr>
          <w:rFonts w:ascii="Times New Roman" w:hAnsi="Times New Roman"/>
          <w:b/>
          <w:color w:val="0D0D0D"/>
          <w:sz w:val="24"/>
          <w:szCs w:val="24"/>
        </w:rPr>
        <w:t xml:space="preserve"> </w:t>
      </w:r>
      <w:r w:rsidRPr="00C14277">
        <w:rPr>
          <w:rFonts w:ascii="Times New Roman" w:hAnsi="Times New Roman"/>
          <w:color w:val="0D0D0D"/>
          <w:sz w:val="24"/>
          <w:szCs w:val="24"/>
        </w:rPr>
        <w:t xml:space="preserve">Faktor-Faktor Yang Mempengaruhi </w:t>
      </w:r>
      <w:r w:rsidRPr="00C14277">
        <w:rPr>
          <w:rFonts w:ascii="Times New Roman" w:hAnsi="Times New Roman"/>
          <w:i/>
          <w:color w:val="0D0D0D"/>
          <w:sz w:val="24"/>
          <w:szCs w:val="24"/>
        </w:rPr>
        <w:t>Growth Income</w:t>
      </w:r>
      <w:r w:rsidRPr="00C14277">
        <w:rPr>
          <w:rFonts w:ascii="Times New Roman" w:hAnsi="Times New Roman"/>
          <w:color w:val="0D0D0D"/>
          <w:sz w:val="24"/>
          <w:szCs w:val="24"/>
        </w:rPr>
        <w:t xml:space="preserve"> Pada Perusahaan Perkebunan Yang Terdaftar Di Bursa Efek Indonesia</w:t>
      </w:r>
      <w:r w:rsidRPr="00C14277">
        <w:rPr>
          <w:rFonts w:ascii="Times New Roman" w:hAnsi="Times New Roman"/>
          <w:i/>
          <w:color w:val="0D0D0D"/>
          <w:sz w:val="24"/>
          <w:szCs w:val="24"/>
        </w:rPr>
        <w:t>.</w:t>
      </w:r>
    </w:p>
    <w:p w:rsidR="00C14277" w:rsidRPr="00C14277" w:rsidRDefault="00C14277" w:rsidP="00C14277">
      <w:pPr>
        <w:spacing w:line="480" w:lineRule="auto"/>
        <w:ind w:left="709" w:hanging="709"/>
        <w:jc w:val="both"/>
        <w:outlineLvl w:val="1"/>
        <w:rPr>
          <w:rFonts w:ascii="Times New Roman" w:hAnsi="Times New Roman" w:cs="Times New Roman"/>
          <w:b/>
          <w:bCs/>
          <w:color w:val="0D0D0D"/>
        </w:rPr>
      </w:pPr>
      <w:bookmarkStart w:id="4" w:name="_Toc156220486"/>
      <w:bookmarkStart w:id="5" w:name="_Toc174023374"/>
      <w:r w:rsidRPr="00C14277">
        <w:rPr>
          <w:rFonts w:ascii="Times New Roman" w:hAnsi="Times New Roman" w:cs="Times New Roman"/>
          <w:b/>
          <w:bCs/>
          <w:color w:val="0D0D0D"/>
          <w:lang w:val="en-US"/>
        </w:rPr>
        <w:t xml:space="preserve">3.2 </w:t>
      </w:r>
      <w:r w:rsidRPr="00C14277">
        <w:rPr>
          <w:rFonts w:ascii="Times New Roman" w:hAnsi="Times New Roman" w:cs="Times New Roman"/>
          <w:b/>
          <w:bCs/>
          <w:color w:val="0D0D0D"/>
          <w:lang w:val="en-US"/>
        </w:rPr>
        <w:tab/>
      </w:r>
      <w:r w:rsidRPr="00C14277">
        <w:rPr>
          <w:rFonts w:ascii="Times New Roman" w:hAnsi="Times New Roman" w:cs="Times New Roman"/>
          <w:b/>
          <w:bCs/>
          <w:color w:val="0D0D0D"/>
        </w:rPr>
        <w:t>Populasi dan Sampel Penelitian</w:t>
      </w:r>
      <w:bookmarkEnd w:id="4"/>
      <w:bookmarkEnd w:id="5"/>
      <w:r w:rsidRPr="00C14277">
        <w:rPr>
          <w:rFonts w:ascii="Times New Roman" w:hAnsi="Times New Roman" w:cs="Times New Roman"/>
          <w:b/>
          <w:bCs/>
          <w:color w:val="0D0D0D"/>
        </w:rPr>
        <w:t xml:space="preserve"> </w:t>
      </w:r>
    </w:p>
    <w:p w:rsidR="00C14277" w:rsidRPr="00C14277" w:rsidRDefault="00C14277" w:rsidP="00C14277">
      <w:pPr>
        <w:pStyle w:val="Heading3"/>
        <w:spacing w:before="0" w:after="0" w:line="480" w:lineRule="auto"/>
        <w:ind w:left="709" w:hanging="709"/>
        <w:rPr>
          <w:rFonts w:ascii="Times New Roman" w:hAnsi="Times New Roman"/>
          <w:bCs w:val="0"/>
          <w:color w:val="0D0D0D"/>
          <w:sz w:val="24"/>
          <w:szCs w:val="24"/>
        </w:rPr>
      </w:pPr>
      <w:bookmarkStart w:id="6" w:name="_Toc156220487"/>
      <w:bookmarkStart w:id="7" w:name="_Toc174023375"/>
      <w:r w:rsidRPr="00C14277">
        <w:rPr>
          <w:rFonts w:ascii="Times New Roman" w:hAnsi="Times New Roman"/>
          <w:bCs w:val="0"/>
          <w:color w:val="0D0D0D"/>
          <w:sz w:val="24"/>
          <w:szCs w:val="24"/>
        </w:rPr>
        <w:t xml:space="preserve">3.2.1 </w:t>
      </w:r>
      <w:r w:rsidRPr="00C14277">
        <w:rPr>
          <w:rFonts w:ascii="Times New Roman" w:hAnsi="Times New Roman"/>
          <w:bCs w:val="0"/>
          <w:color w:val="0D0D0D"/>
          <w:sz w:val="24"/>
          <w:szCs w:val="24"/>
          <w:lang w:val="en-US"/>
        </w:rPr>
        <w:tab/>
      </w:r>
      <w:r w:rsidRPr="00C14277">
        <w:rPr>
          <w:rFonts w:ascii="Times New Roman" w:hAnsi="Times New Roman"/>
          <w:bCs w:val="0"/>
          <w:color w:val="0D0D0D"/>
          <w:sz w:val="24"/>
          <w:szCs w:val="24"/>
        </w:rPr>
        <w:t>Populasi</w:t>
      </w:r>
      <w:bookmarkEnd w:id="6"/>
      <w:bookmarkEnd w:id="7"/>
      <w:r w:rsidRPr="00C14277">
        <w:rPr>
          <w:rFonts w:ascii="Times New Roman" w:hAnsi="Times New Roman"/>
          <w:bCs w:val="0"/>
          <w:color w:val="0D0D0D"/>
          <w:sz w:val="24"/>
          <w:szCs w:val="24"/>
        </w:rPr>
        <w:t xml:space="preserve"> </w:t>
      </w:r>
    </w:p>
    <w:p w:rsidR="00C14277" w:rsidRPr="00C14277" w:rsidRDefault="00C14277" w:rsidP="00C14277">
      <w:pPr>
        <w:spacing w:line="480" w:lineRule="auto"/>
        <w:ind w:firstLine="709"/>
        <w:jc w:val="both"/>
        <w:rPr>
          <w:rFonts w:ascii="Times New Roman" w:hAnsi="Times New Roman" w:cs="Times New Roman"/>
          <w:color w:val="0D0D0D"/>
        </w:rPr>
        <w:sectPr w:rsidR="00C14277" w:rsidRPr="00C14277" w:rsidSect="00C14277">
          <w:headerReference w:type="even" r:id="rId7"/>
          <w:headerReference w:type="default" r:id="rId8"/>
          <w:footerReference w:type="default" r:id="rId9"/>
          <w:headerReference w:type="first" r:id="rId10"/>
          <w:pgSz w:w="11900" w:h="16840" w:code="9"/>
          <w:pgMar w:top="2268" w:right="1701" w:bottom="1701" w:left="2268" w:header="709" w:footer="709" w:gutter="0"/>
          <w:cols w:space="708"/>
          <w:docGrid w:linePitch="360"/>
        </w:sectPr>
      </w:pPr>
      <w:r w:rsidRPr="00C14277">
        <w:rPr>
          <w:rFonts w:ascii="Times New Roman" w:hAnsi="Times New Roman" w:cs="Times New Roman"/>
          <w:color w:val="0D0D0D"/>
        </w:rPr>
        <w:t xml:space="preserve">Menurut </w:t>
      </w:r>
      <w:r w:rsidRPr="00C14277">
        <w:rPr>
          <w:rFonts w:ascii="Times New Roman" w:hAnsi="Times New Roman" w:cs="Times New Roman"/>
          <w:color w:val="0D0D0D"/>
        </w:rPr>
        <w:fldChar w:fldCharType="begin" w:fldLock="1"/>
      </w:r>
      <w:r w:rsidRPr="00C14277">
        <w:rPr>
          <w:rFonts w:ascii="Times New Roman" w:hAnsi="Times New Roman" w:cs="Times New Roman"/>
          <w:color w:val="0D0D0D"/>
        </w:rPr>
        <w:instrText>ADDIN CSL_CITATION {"citationItems":[{"id":"ITEM-1","itemData":{"author":[{"dropping-particle":"","family":"Sugiyono","given":"","non-dropping-particle":"","parse-names":false,"suffix":""}],"id":"ITEM-1","issued":{"date-parts":[["2020"]]},"publisher":"Alfabeta","publisher-place":"Bandung","title":"Metode Penelitian Pendidikan Pendekatan Kuantitatif, Kualitatif, dan R&amp;D","type":"book"},"uris":["http://www.mendeley.com/documents/?uuid=ae2bd7b2-16da-4996-9c24-3d0299eb96b2"]}],"mendeley":{"formattedCitation":"(Sugiyono, 2020)","plainTextFormattedCitation":"(Sugiyono, 2020)","previouslyFormattedCitation":"(Sugiyono, 2020)"},"properties":{"noteIndex":0},"schema":"https://github.com/citation-style-language/schema/raw/master/csl-citation.json"}</w:instrText>
      </w:r>
      <w:r w:rsidRPr="00C14277">
        <w:rPr>
          <w:rFonts w:ascii="Times New Roman" w:hAnsi="Times New Roman" w:cs="Times New Roman"/>
          <w:color w:val="0D0D0D"/>
        </w:rPr>
        <w:fldChar w:fldCharType="separate"/>
      </w:r>
      <w:r w:rsidRPr="00C14277">
        <w:rPr>
          <w:rFonts w:ascii="Times New Roman" w:hAnsi="Times New Roman" w:cs="Times New Roman"/>
          <w:noProof/>
          <w:color w:val="0D0D0D"/>
        </w:rPr>
        <w:t>(Sugiyono, 2020)</w:t>
      </w:r>
      <w:r w:rsidRPr="00C14277">
        <w:rPr>
          <w:rFonts w:ascii="Times New Roman" w:hAnsi="Times New Roman" w:cs="Times New Roman"/>
          <w:color w:val="0D0D0D"/>
        </w:rPr>
        <w:fldChar w:fldCharType="end"/>
      </w:r>
      <w:r w:rsidRPr="00C14277">
        <w:rPr>
          <w:rFonts w:ascii="Times New Roman" w:hAnsi="Times New Roman" w:cs="Times New Roman"/>
          <w:color w:val="0D0D0D"/>
          <w:lang w:val="en-US"/>
        </w:rPr>
        <w:t xml:space="preserve"> </w:t>
      </w:r>
      <w:r w:rsidRPr="00C14277">
        <w:rPr>
          <w:rFonts w:ascii="Times New Roman" w:hAnsi="Times New Roman" w:cs="Times New Roman"/>
          <w:color w:val="0D0D0D"/>
        </w:rPr>
        <w:t xml:space="preserve">Populasi adalah wilayah generalisasi yang terdiri atas : obyek/subyek yang mempunyai kuantitas dan karakteristik tertent Populasi bersifat masih sangat general terhadap objek penelitian, bisa jadi populasi yang digunakan dalam penelitian menggunakan objek yang sangat banyak sehinnga sifatnya masih umum dan bisa untuk diperkecil lagi untuk lingkup objeknya. Dalam penelitian, </w:t>
      </w:r>
      <w:r w:rsidRPr="00C14277">
        <w:rPr>
          <w:rFonts w:ascii="Times New Roman" w:hAnsi="Times New Roman" w:cs="Times New Roman"/>
          <w:color w:val="0D0D0D"/>
          <w:lang w:val="en-US"/>
        </w:rPr>
        <w:t>P</w:t>
      </w:r>
      <w:r w:rsidRPr="00C14277">
        <w:rPr>
          <w:rFonts w:ascii="Times New Roman" w:hAnsi="Times New Roman" w:cs="Times New Roman"/>
          <w:color w:val="0D0D0D"/>
        </w:rPr>
        <w:t>opulasi yang digunakan yaitu pada perusahaan per</w:t>
      </w:r>
      <w:proofErr w:type="spellStart"/>
      <w:r w:rsidRPr="00C14277">
        <w:rPr>
          <w:rFonts w:ascii="Times New Roman" w:hAnsi="Times New Roman" w:cs="Times New Roman"/>
          <w:color w:val="0D0D0D"/>
          <w:lang w:val="en-US"/>
        </w:rPr>
        <w:t>kebunan</w:t>
      </w:r>
      <w:proofErr w:type="spellEnd"/>
      <w:r w:rsidRPr="00C14277">
        <w:rPr>
          <w:rFonts w:ascii="Times New Roman" w:hAnsi="Times New Roman" w:cs="Times New Roman"/>
          <w:color w:val="0D0D0D"/>
        </w:rPr>
        <w:t xml:space="preserve"> yang terdaftar di BEI (Bursa Efek Indonesia)  periode </w:t>
      </w:r>
    </w:p>
    <w:p w:rsidR="00C14277" w:rsidRPr="00C14277" w:rsidRDefault="00C14277" w:rsidP="00C14277">
      <w:pPr>
        <w:spacing w:line="480" w:lineRule="auto"/>
        <w:jc w:val="both"/>
        <w:rPr>
          <w:rFonts w:ascii="Times New Roman" w:hAnsi="Times New Roman" w:cs="Times New Roman"/>
          <w:color w:val="0D0D0D"/>
          <w:lang w:val="en-US"/>
        </w:rPr>
      </w:pPr>
      <w:r w:rsidRPr="00C14277">
        <w:rPr>
          <w:rFonts w:ascii="Times New Roman" w:hAnsi="Times New Roman" w:cs="Times New Roman"/>
          <w:color w:val="0D0D0D"/>
        </w:rPr>
        <w:lastRenderedPageBreak/>
        <w:t>20</w:t>
      </w:r>
      <w:r w:rsidRPr="00C14277">
        <w:rPr>
          <w:rFonts w:ascii="Times New Roman" w:hAnsi="Times New Roman" w:cs="Times New Roman"/>
          <w:color w:val="0D0D0D"/>
          <w:lang w:val="en-US"/>
        </w:rPr>
        <w:t>21</w:t>
      </w:r>
      <w:r w:rsidRPr="00C14277">
        <w:rPr>
          <w:rFonts w:ascii="Times New Roman" w:hAnsi="Times New Roman" w:cs="Times New Roman"/>
          <w:color w:val="0D0D0D"/>
        </w:rPr>
        <w:t>– 202</w:t>
      </w:r>
      <w:r w:rsidRPr="00C14277">
        <w:rPr>
          <w:rFonts w:ascii="Times New Roman" w:hAnsi="Times New Roman" w:cs="Times New Roman"/>
          <w:color w:val="0D0D0D"/>
          <w:lang w:val="en-US"/>
        </w:rPr>
        <w:t>3</w:t>
      </w:r>
      <w:r w:rsidRPr="00C14277">
        <w:rPr>
          <w:rFonts w:ascii="Times New Roman" w:hAnsi="Times New Roman" w:cs="Times New Roman"/>
          <w:color w:val="0D0D0D"/>
        </w:rPr>
        <w:t xml:space="preserve"> yaitu sejumlah</w:t>
      </w:r>
      <w:r w:rsidRPr="00C14277">
        <w:rPr>
          <w:rFonts w:ascii="Times New Roman" w:hAnsi="Times New Roman" w:cs="Times New Roman"/>
          <w:color w:val="0D0D0D"/>
          <w:lang w:val="en-US"/>
        </w:rPr>
        <w:t xml:space="preserve"> 40</w:t>
      </w:r>
      <w:r w:rsidRPr="00C14277">
        <w:rPr>
          <w:rFonts w:ascii="Times New Roman" w:hAnsi="Times New Roman" w:cs="Times New Roman"/>
          <w:color w:val="0D0D0D"/>
        </w:rPr>
        <w:t xml:space="preserve"> perusahaan.</w:t>
      </w:r>
    </w:p>
    <w:p w:rsidR="00C14277" w:rsidRPr="00C14277" w:rsidRDefault="00C14277" w:rsidP="00C14277">
      <w:pPr>
        <w:tabs>
          <w:tab w:val="left" w:pos="4111"/>
        </w:tabs>
        <w:spacing w:line="480" w:lineRule="auto"/>
        <w:jc w:val="center"/>
        <w:rPr>
          <w:rFonts w:ascii="Times New Roman" w:hAnsi="Times New Roman" w:cs="Times New Roman"/>
          <w:b/>
          <w:color w:val="0D0D0D"/>
          <w:lang w:val="en-US"/>
        </w:rPr>
      </w:pPr>
      <w:r w:rsidRPr="00C14277">
        <w:rPr>
          <w:rFonts w:ascii="Times New Roman" w:hAnsi="Times New Roman" w:cs="Times New Roman"/>
          <w:b/>
          <w:color w:val="0D0D0D"/>
        </w:rPr>
        <w:t>Tabel 3.</w:t>
      </w:r>
      <w:r w:rsidRPr="00C14277">
        <w:rPr>
          <w:rFonts w:ascii="Times New Roman" w:hAnsi="Times New Roman" w:cs="Times New Roman"/>
          <w:b/>
          <w:color w:val="0D0D0D"/>
          <w:lang w:val="en-US"/>
        </w:rPr>
        <w:t>1</w:t>
      </w:r>
    </w:p>
    <w:p w:rsidR="00C14277" w:rsidRPr="00C14277" w:rsidRDefault="00C14277" w:rsidP="00C14277">
      <w:pPr>
        <w:tabs>
          <w:tab w:val="left" w:pos="4111"/>
        </w:tabs>
        <w:spacing w:line="480" w:lineRule="auto"/>
        <w:jc w:val="center"/>
        <w:rPr>
          <w:rFonts w:ascii="Times New Roman" w:hAnsi="Times New Roman" w:cs="Times New Roman"/>
          <w:b/>
          <w:color w:val="0D0D0D"/>
          <w:lang w:val="en-US"/>
        </w:rPr>
      </w:pPr>
      <w:proofErr w:type="spellStart"/>
      <w:r w:rsidRPr="00C14277">
        <w:rPr>
          <w:rFonts w:ascii="Times New Roman" w:hAnsi="Times New Roman" w:cs="Times New Roman"/>
          <w:b/>
          <w:color w:val="0D0D0D"/>
          <w:lang w:val="en-US"/>
        </w:rPr>
        <w:t>Populasi</w:t>
      </w:r>
      <w:proofErr w:type="spellEnd"/>
      <w:r w:rsidRPr="00C14277">
        <w:rPr>
          <w:rFonts w:ascii="Times New Roman" w:hAnsi="Times New Roman" w:cs="Times New Roman"/>
          <w:b/>
          <w:color w:val="0D0D0D"/>
        </w:rPr>
        <w:t xml:space="preserve"> Perusahaan Perusahaan </w:t>
      </w:r>
      <w:r w:rsidRPr="00C14277">
        <w:rPr>
          <w:rFonts w:ascii="Times New Roman" w:hAnsi="Times New Roman" w:cs="Times New Roman"/>
          <w:b/>
          <w:color w:val="0D0D0D"/>
          <w:lang w:val="en-US"/>
        </w:rPr>
        <w:t>Perkebunan</w:t>
      </w:r>
      <w:r w:rsidRPr="00C14277">
        <w:rPr>
          <w:rFonts w:ascii="Times New Roman" w:hAnsi="Times New Roman" w:cs="Times New Roman"/>
          <w:b/>
          <w:color w:val="0D0D0D"/>
        </w:rPr>
        <w:t xml:space="preserve"> periode 20</w:t>
      </w:r>
      <w:r w:rsidRPr="00C14277">
        <w:rPr>
          <w:rFonts w:ascii="Times New Roman" w:hAnsi="Times New Roman" w:cs="Times New Roman"/>
          <w:b/>
          <w:color w:val="0D0D0D"/>
          <w:lang w:val="en-US"/>
        </w:rPr>
        <w:t>21</w:t>
      </w:r>
      <w:r w:rsidRPr="00C14277">
        <w:rPr>
          <w:rFonts w:ascii="Times New Roman" w:hAnsi="Times New Roman" w:cs="Times New Roman"/>
          <w:b/>
          <w:color w:val="0D0D0D"/>
        </w:rPr>
        <w:t>- 202</w:t>
      </w:r>
      <w:r w:rsidRPr="00C14277">
        <w:rPr>
          <w:rFonts w:ascii="Times New Roman" w:hAnsi="Times New Roman" w:cs="Times New Roman"/>
          <w:b/>
          <w:color w:val="0D0D0D"/>
          <w:lang w:val="en-US"/>
        </w:rPr>
        <w:t>3</w:t>
      </w:r>
    </w:p>
    <w:p w:rsidR="00C14277" w:rsidRPr="00C14277" w:rsidRDefault="00C14277" w:rsidP="00C14277">
      <w:pPr>
        <w:tabs>
          <w:tab w:val="left" w:pos="4111"/>
        </w:tabs>
        <w:spacing w:line="480" w:lineRule="auto"/>
        <w:jc w:val="center"/>
        <w:rPr>
          <w:rFonts w:ascii="Times New Roman" w:hAnsi="Times New Roman" w:cs="Times New Roman"/>
          <w:b/>
          <w:color w:val="0D0D0D"/>
          <w:lang w:val="en-U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10"/>
        <w:gridCol w:w="5362"/>
        <w:gridCol w:w="1181"/>
      </w:tblGrid>
      <w:tr w:rsidR="00C14277" w:rsidRPr="00C14277" w:rsidTr="00D03604">
        <w:trPr>
          <w:trHeight w:hRule="exact" w:val="312"/>
          <w:jc w:val="center"/>
        </w:trPr>
        <w:tc>
          <w:tcPr>
            <w:tcW w:w="610" w:type="dxa"/>
            <w:tcBorders>
              <w:top w:val="single" w:sz="4" w:space="0" w:color="auto"/>
              <w:left w:val="single" w:sz="4" w:space="0" w:color="auto"/>
            </w:tcBorders>
            <w:shd w:val="clear" w:color="auto" w:fill="auto"/>
            <w:vAlign w:val="bottom"/>
          </w:tcPr>
          <w:p w:rsidR="00C14277" w:rsidRPr="00C14277" w:rsidRDefault="00C14277" w:rsidP="00C14277">
            <w:pPr>
              <w:pStyle w:val="Other0"/>
              <w:ind w:firstLine="0"/>
              <w:jc w:val="center"/>
              <w:rPr>
                <w:sz w:val="24"/>
                <w:szCs w:val="24"/>
              </w:rPr>
            </w:pPr>
            <w:r w:rsidRPr="00C14277">
              <w:rPr>
                <w:b/>
                <w:bCs/>
                <w:color w:val="000000"/>
                <w:sz w:val="24"/>
                <w:szCs w:val="24"/>
                <w:lang w:val="id-ID" w:eastAsia="id-ID" w:bidi="id-ID"/>
              </w:rPr>
              <w:t>No.</w:t>
            </w:r>
          </w:p>
        </w:tc>
        <w:tc>
          <w:tcPr>
            <w:tcW w:w="5362" w:type="dxa"/>
            <w:tcBorders>
              <w:top w:val="single" w:sz="4" w:space="0" w:color="auto"/>
              <w:left w:val="single" w:sz="4" w:space="0" w:color="auto"/>
            </w:tcBorders>
            <w:shd w:val="clear" w:color="auto" w:fill="auto"/>
            <w:vAlign w:val="bottom"/>
          </w:tcPr>
          <w:p w:rsidR="00C14277" w:rsidRPr="00C14277" w:rsidRDefault="00C14277" w:rsidP="00C14277">
            <w:pPr>
              <w:pStyle w:val="Other0"/>
              <w:jc w:val="center"/>
              <w:rPr>
                <w:sz w:val="24"/>
                <w:szCs w:val="24"/>
              </w:rPr>
            </w:pPr>
            <w:r w:rsidRPr="00C14277">
              <w:rPr>
                <w:b/>
                <w:bCs/>
                <w:color w:val="000000"/>
                <w:sz w:val="24"/>
                <w:szCs w:val="24"/>
                <w:lang w:val="id-ID" w:eastAsia="id-ID" w:bidi="id-ID"/>
              </w:rPr>
              <w:t>Nama Perusahaan</w:t>
            </w:r>
          </w:p>
        </w:tc>
        <w:tc>
          <w:tcPr>
            <w:tcW w:w="1181" w:type="dxa"/>
            <w:tcBorders>
              <w:top w:val="single" w:sz="4" w:space="0" w:color="auto"/>
              <w:left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sz w:val="24"/>
                <w:szCs w:val="24"/>
              </w:rPr>
            </w:pPr>
            <w:r w:rsidRPr="00C14277">
              <w:rPr>
                <w:color w:val="000000"/>
                <w:sz w:val="24"/>
                <w:szCs w:val="24"/>
                <w:lang w:val="id-ID" w:eastAsia="id-ID" w:bidi="id-ID"/>
              </w:rPr>
              <w:t>Kode</w:t>
            </w:r>
          </w:p>
        </w:tc>
      </w:tr>
      <w:tr w:rsidR="00C14277" w:rsidRPr="00C14277" w:rsidTr="00D03604">
        <w:trPr>
          <w:trHeight w:hRule="exact" w:val="322"/>
          <w:jc w:val="center"/>
        </w:trPr>
        <w:tc>
          <w:tcPr>
            <w:tcW w:w="610" w:type="dxa"/>
            <w:tcBorders>
              <w:top w:val="single" w:sz="4" w:space="0" w:color="auto"/>
              <w:left w:val="single" w:sz="4" w:space="0" w:color="auto"/>
            </w:tcBorders>
            <w:shd w:val="clear" w:color="auto" w:fill="auto"/>
            <w:vAlign w:val="center"/>
          </w:tcPr>
          <w:p w:rsidR="00C14277" w:rsidRPr="00C14277" w:rsidRDefault="00C14277" w:rsidP="00C14277">
            <w:pPr>
              <w:pStyle w:val="Other0"/>
              <w:ind w:firstLine="240"/>
              <w:rPr>
                <w:sz w:val="24"/>
                <w:szCs w:val="24"/>
              </w:rPr>
            </w:pPr>
            <w:r w:rsidRPr="00C14277">
              <w:rPr>
                <w:color w:val="000000"/>
                <w:sz w:val="24"/>
                <w:szCs w:val="24"/>
                <w:lang w:val="id-ID" w:eastAsia="id-ID" w:bidi="id-ID"/>
              </w:rPr>
              <w:t>1</w:t>
            </w:r>
          </w:p>
        </w:tc>
        <w:tc>
          <w:tcPr>
            <w:tcW w:w="5362" w:type="dxa"/>
            <w:tcBorders>
              <w:top w:val="single" w:sz="4" w:space="0" w:color="auto"/>
              <w:left w:val="single" w:sz="4" w:space="0" w:color="auto"/>
            </w:tcBorders>
            <w:shd w:val="clear" w:color="auto" w:fill="auto"/>
            <w:vAlign w:val="center"/>
          </w:tcPr>
          <w:p w:rsidR="00C14277" w:rsidRPr="00C14277" w:rsidRDefault="00C14277" w:rsidP="00C14277">
            <w:pPr>
              <w:pStyle w:val="Other0"/>
              <w:ind w:left="151" w:firstLine="0"/>
              <w:rPr>
                <w:sz w:val="24"/>
                <w:szCs w:val="24"/>
              </w:rPr>
            </w:pPr>
            <w:r w:rsidRPr="00C14277">
              <w:rPr>
                <w:color w:val="000000"/>
                <w:sz w:val="24"/>
                <w:szCs w:val="24"/>
                <w:lang w:val="id-ID" w:eastAsia="id-ID" w:bidi="id-ID"/>
              </w:rPr>
              <w:t>PT Andira Agro Tbk</w:t>
            </w:r>
          </w:p>
        </w:tc>
        <w:tc>
          <w:tcPr>
            <w:tcW w:w="1181" w:type="dxa"/>
            <w:tcBorders>
              <w:top w:val="single" w:sz="4" w:space="0" w:color="auto"/>
              <w:left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sz w:val="24"/>
                <w:szCs w:val="24"/>
              </w:rPr>
            </w:pPr>
            <w:r w:rsidRPr="00C14277">
              <w:rPr>
                <w:color w:val="000000"/>
                <w:sz w:val="24"/>
                <w:szCs w:val="24"/>
                <w:lang w:val="id-ID" w:eastAsia="id-ID" w:bidi="id-ID"/>
              </w:rPr>
              <w:t>ANDI</w:t>
            </w:r>
          </w:p>
        </w:tc>
      </w:tr>
      <w:tr w:rsidR="00C14277" w:rsidRPr="00C14277" w:rsidTr="00D03604">
        <w:trPr>
          <w:trHeight w:hRule="exact" w:val="326"/>
          <w:jc w:val="center"/>
        </w:trPr>
        <w:tc>
          <w:tcPr>
            <w:tcW w:w="610" w:type="dxa"/>
            <w:tcBorders>
              <w:top w:val="single" w:sz="4" w:space="0" w:color="auto"/>
              <w:left w:val="single" w:sz="4" w:space="0" w:color="auto"/>
            </w:tcBorders>
            <w:shd w:val="clear" w:color="auto" w:fill="auto"/>
            <w:vAlign w:val="center"/>
          </w:tcPr>
          <w:p w:rsidR="00C14277" w:rsidRPr="00C14277" w:rsidRDefault="00C14277" w:rsidP="00C14277">
            <w:pPr>
              <w:pStyle w:val="Other0"/>
              <w:ind w:firstLine="240"/>
              <w:rPr>
                <w:sz w:val="24"/>
                <w:szCs w:val="24"/>
              </w:rPr>
            </w:pPr>
            <w:r w:rsidRPr="00C14277">
              <w:rPr>
                <w:color w:val="000000"/>
                <w:sz w:val="24"/>
                <w:szCs w:val="24"/>
                <w:lang w:val="id-ID" w:eastAsia="id-ID" w:bidi="id-ID"/>
              </w:rPr>
              <w:t>2</w:t>
            </w:r>
          </w:p>
        </w:tc>
        <w:tc>
          <w:tcPr>
            <w:tcW w:w="5362" w:type="dxa"/>
            <w:tcBorders>
              <w:top w:val="single" w:sz="4" w:space="0" w:color="auto"/>
              <w:left w:val="single" w:sz="4" w:space="0" w:color="auto"/>
            </w:tcBorders>
            <w:shd w:val="clear" w:color="auto" w:fill="auto"/>
            <w:vAlign w:val="center"/>
          </w:tcPr>
          <w:p w:rsidR="00C14277" w:rsidRPr="00C14277" w:rsidRDefault="00C14277" w:rsidP="00C14277">
            <w:pPr>
              <w:pStyle w:val="Other0"/>
              <w:ind w:left="151" w:firstLine="0"/>
              <w:rPr>
                <w:sz w:val="24"/>
                <w:szCs w:val="24"/>
              </w:rPr>
            </w:pPr>
            <w:r w:rsidRPr="00C14277">
              <w:rPr>
                <w:color w:val="000000"/>
                <w:sz w:val="24"/>
                <w:szCs w:val="24"/>
                <w:lang w:val="id-ID" w:eastAsia="id-ID" w:bidi="id-ID"/>
              </w:rPr>
              <w:t>PT Austindo Nusantara Jaya Tbk</w:t>
            </w:r>
          </w:p>
        </w:tc>
        <w:tc>
          <w:tcPr>
            <w:tcW w:w="1181" w:type="dxa"/>
            <w:tcBorders>
              <w:top w:val="single" w:sz="4" w:space="0" w:color="auto"/>
              <w:left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sz w:val="24"/>
                <w:szCs w:val="24"/>
              </w:rPr>
            </w:pPr>
            <w:r w:rsidRPr="00C14277">
              <w:rPr>
                <w:color w:val="000000"/>
                <w:sz w:val="24"/>
                <w:szCs w:val="24"/>
                <w:lang w:val="id-ID" w:eastAsia="id-ID" w:bidi="id-ID"/>
              </w:rPr>
              <w:t>ANJT</w:t>
            </w:r>
          </w:p>
        </w:tc>
      </w:tr>
      <w:tr w:rsidR="00C14277" w:rsidRPr="00C14277" w:rsidTr="00D03604">
        <w:trPr>
          <w:trHeight w:hRule="exact" w:val="322"/>
          <w:jc w:val="center"/>
        </w:trPr>
        <w:tc>
          <w:tcPr>
            <w:tcW w:w="610" w:type="dxa"/>
            <w:tcBorders>
              <w:top w:val="single" w:sz="4" w:space="0" w:color="auto"/>
              <w:left w:val="single" w:sz="4" w:space="0" w:color="auto"/>
            </w:tcBorders>
            <w:shd w:val="clear" w:color="auto" w:fill="auto"/>
            <w:vAlign w:val="center"/>
          </w:tcPr>
          <w:p w:rsidR="00C14277" w:rsidRPr="00C14277" w:rsidRDefault="00C14277" w:rsidP="00C14277">
            <w:pPr>
              <w:pStyle w:val="Other0"/>
              <w:ind w:firstLine="240"/>
              <w:rPr>
                <w:sz w:val="24"/>
                <w:szCs w:val="24"/>
              </w:rPr>
            </w:pPr>
            <w:r w:rsidRPr="00C14277">
              <w:rPr>
                <w:color w:val="000000"/>
                <w:sz w:val="24"/>
                <w:szCs w:val="24"/>
                <w:lang w:val="id-ID" w:eastAsia="id-ID" w:bidi="id-ID"/>
              </w:rPr>
              <w:t>3</w:t>
            </w:r>
          </w:p>
        </w:tc>
        <w:tc>
          <w:tcPr>
            <w:tcW w:w="5362" w:type="dxa"/>
            <w:tcBorders>
              <w:top w:val="single" w:sz="4" w:space="0" w:color="auto"/>
              <w:left w:val="single" w:sz="4" w:space="0" w:color="auto"/>
            </w:tcBorders>
            <w:shd w:val="clear" w:color="auto" w:fill="auto"/>
            <w:vAlign w:val="center"/>
          </w:tcPr>
          <w:p w:rsidR="00C14277" w:rsidRPr="00C14277" w:rsidRDefault="00C14277" w:rsidP="00C14277">
            <w:pPr>
              <w:pStyle w:val="Other0"/>
              <w:ind w:left="151" w:firstLine="0"/>
              <w:rPr>
                <w:sz w:val="24"/>
                <w:szCs w:val="24"/>
              </w:rPr>
            </w:pPr>
            <w:r w:rsidRPr="00C14277">
              <w:rPr>
                <w:color w:val="000000"/>
                <w:sz w:val="24"/>
                <w:szCs w:val="24"/>
                <w:lang w:val="id-ID" w:eastAsia="id-ID" w:bidi="id-ID"/>
              </w:rPr>
              <w:t>PT Astra Agro Lestari Tbk</w:t>
            </w:r>
          </w:p>
        </w:tc>
        <w:tc>
          <w:tcPr>
            <w:tcW w:w="1181" w:type="dxa"/>
            <w:tcBorders>
              <w:top w:val="single" w:sz="4" w:space="0" w:color="auto"/>
              <w:left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sz w:val="24"/>
                <w:szCs w:val="24"/>
              </w:rPr>
            </w:pPr>
            <w:r w:rsidRPr="00C14277">
              <w:rPr>
                <w:color w:val="000000"/>
                <w:sz w:val="24"/>
                <w:szCs w:val="24"/>
                <w:lang w:val="id-ID" w:eastAsia="id-ID" w:bidi="id-ID"/>
              </w:rPr>
              <w:t>AALI</w:t>
            </w:r>
          </w:p>
        </w:tc>
      </w:tr>
      <w:tr w:rsidR="00C14277" w:rsidRPr="00C14277" w:rsidTr="00D03604">
        <w:trPr>
          <w:trHeight w:hRule="exact" w:val="326"/>
          <w:jc w:val="center"/>
        </w:trPr>
        <w:tc>
          <w:tcPr>
            <w:tcW w:w="610" w:type="dxa"/>
            <w:tcBorders>
              <w:top w:val="single" w:sz="4" w:space="0" w:color="auto"/>
              <w:left w:val="single" w:sz="4" w:space="0" w:color="auto"/>
            </w:tcBorders>
            <w:shd w:val="clear" w:color="auto" w:fill="auto"/>
            <w:vAlign w:val="bottom"/>
          </w:tcPr>
          <w:p w:rsidR="00C14277" w:rsidRPr="00C14277" w:rsidRDefault="00C14277" w:rsidP="00C14277">
            <w:pPr>
              <w:pStyle w:val="Other0"/>
              <w:ind w:firstLine="240"/>
              <w:rPr>
                <w:sz w:val="24"/>
                <w:szCs w:val="24"/>
              </w:rPr>
            </w:pPr>
            <w:r w:rsidRPr="00C14277">
              <w:rPr>
                <w:color w:val="000000"/>
                <w:sz w:val="24"/>
                <w:szCs w:val="24"/>
                <w:lang w:val="id-ID" w:eastAsia="id-ID" w:bidi="id-ID"/>
              </w:rPr>
              <w:t>4</w:t>
            </w:r>
          </w:p>
        </w:tc>
        <w:tc>
          <w:tcPr>
            <w:tcW w:w="5362" w:type="dxa"/>
            <w:tcBorders>
              <w:top w:val="single" w:sz="4" w:space="0" w:color="auto"/>
              <w:left w:val="single" w:sz="4" w:space="0" w:color="auto"/>
            </w:tcBorders>
            <w:shd w:val="clear" w:color="auto" w:fill="auto"/>
            <w:vAlign w:val="bottom"/>
          </w:tcPr>
          <w:p w:rsidR="00C14277" w:rsidRPr="00C14277" w:rsidRDefault="00C14277" w:rsidP="00C14277">
            <w:pPr>
              <w:pStyle w:val="Other0"/>
              <w:ind w:left="151" w:firstLine="0"/>
              <w:rPr>
                <w:sz w:val="24"/>
                <w:szCs w:val="24"/>
              </w:rPr>
            </w:pPr>
            <w:r w:rsidRPr="00C14277">
              <w:rPr>
                <w:rStyle w:val="selectable-text"/>
                <w:sz w:val="24"/>
                <w:szCs w:val="24"/>
              </w:rPr>
              <w:t xml:space="preserve">PT BW Plantation </w:t>
            </w:r>
            <w:proofErr w:type="spellStart"/>
            <w:r w:rsidRPr="00C14277">
              <w:rPr>
                <w:rStyle w:val="selectable-text"/>
                <w:sz w:val="24"/>
                <w:szCs w:val="24"/>
              </w:rPr>
              <w:t>Tbk</w:t>
            </w:r>
            <w:proofErr w:type="spellEnd"/>
          </w:p>
        </w:tc>
        <w:tc>
          <w:tcPr>
            <w:tcW w:w="1181" w:type="dxa"/>
            <w:tcBorders>
              <w:top w:val="single" w:sz="4" w:space="0" w:color="auto"/>
              <w:left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sz w:val="24"/>
                <w:szCs w:val="24"/>
              </w:rPr>
            </w:pPr>
            <w:r w:rsidRPr="00C14277">
              <w:rPr>
                <w:sz w:val="24"/>
                <w:szCs w:val="24"/>
              </w:rPr>
              <w:t>BWPT</w:t>
            </w:r>
          </w:p>
        </w:tc>
      </w:tr>
      <w:tr w:rsidR="00C14277" w:rsidRPr="00C14277" w:rsidTr="00D03604">
        <w:trPr>
          <w:trHeight w:hRule="exact" w:val="326"/>
          <w:jc w:val="center"/>
        </w:trPr>
        <w:tc>
          <w:tcPr>
            <w:tcW w:w="610" w:type="dxa"/>
            <w:tcBorders>
              <w:top w:val="single" w:sz="4" w:space="0" w:color="auto"/>
              <w:left w:val="single" w:sz="4" w:space="0" w:color="auto"/>
            </w:tcBorders>
            <w:shd w:val="clear" w:color="auto" w:fill="auto"/>
            <w:vAlign w:val="center"/>
          </w:tcPr>
          <w:p w:rsidR="00C14277" w:rsidRPr="00C14277" w:rsidRDefault="00C14277" w:rsidP="00C14277">
            <w:pPr>
              <w:pStyle w:val="Other0"/>
              <w:ind w:firstLine="240"/>
              <w:rPr>
                <w:sz w:val="24"/>
                <w:szCs w:val="24"/>
              </w:rPr>
            </w:pPr>
            <w:r w:rsidRPr="00C14277">
              <w:rPr>
                <w:color w:val="000000"/>
                <w:sz w:val="24"/>
                <w:szCs w:val="24"/>
                <w:lang w:val="id-ID" w:eastAsia="id-ID" w:bidi="id-ID"/>
              </w:rPr>
              <w:t>5</w:t>
            </w:r>
          </w:p>
        </w:tc>
        <w:tc>
          <w:tcPr>
            <w:tcW w:w="5362" w:type="dxa"/>
            <w:tcBorders>
              <w:top w:val="single" w:sz="4" w:space="0" w:color="auto"/>
              <w:left w:val="single" w:sz="4" w:space="0" w:color="auto"/>
            </w:tcBorders>
            <w:shd w:val="clear" w:color="auto" w:fill="auto"/>
            <w:vAlign w:val="center"/>
          </w:tcPr>
          <w:p w:rsidR="00C14277" w:rsidRPr="00C14277" w:rsidRDefault="00C14277" w:rsidP="00C14277">
            <w:pPr>
              <w:pStyle w:val="Other0"/>
              <w:ind w:left="151" w:firstLine="0"/>
              <w:rPr>
                <w:sz w:val="24"/>
                <w:szCs w:val="24"/>
              </w:rPr>
            </w:pPr>
            <w:r w:rsidRPr="00C14277">
              <w:rPr>
                <w:sz w:val="24"/>
                <w:szCs w:val="24"/>
              </w:rPr>
              <w:t xml:space="preserve">PT </w:t>
            </w:r>
            <w:proofErr w:type="spellStart"/>
            <w:r w:rsidRPr="00C14277">
              <w:rPr>
                <w:sz w:val="24"/>
                <w:szCs w:val="24"/>
              </w:rPr>
              <w:t>Bisi</w:t>
            </w:r>
            <w:proofErr w:type="spellEnd"/>
            <w:r w:rsidRPr="00C14277">
              <w:rPr>
                <w:sz w:val="24"/>
                <w:szCs w:val="24"/>
              </w:rPr>
              <w:t xml:space="preserve"> International </w:t>
            </w:r>
            <w:proofErr w:type="spellStart"/>
            <w:r w:rsidRPr="00C14277">
              <w:rPr>
                <w:sz w:val="24"/>
                <w:szCs w:val="24"/>
              </w:rPr>
              <w:t>Tbk</w:t>
            </w:r>
            <w:proofErr w:type="spellEnd"/>
          </w:p>
        </w:tc>
        <w:tc>
          <w:tcPr>
            <w:tcW w:w="1181" w:type="dxa"/>
            <w:tcBorders>
              <w:top w:val="single" w:sz="4" w:space="0" w:color="auto"/>
              <w:left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sz w:val="24"/>
                <w:szCs w:val="24"/>
              </w:rPr>
            </w:pPr>
            <w:r w:rsidRPr="00C14277">
              <w:rPr>
                <w:sz w:val="24"/>
                <w:szCs w:val="24"/>
              </w:rPr>
              <w:t>BISI</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sz w:val="24"/>
                <w:szCs w:val="24"/>
              </w:rPr>
            </w:pPr>
            <w:r w:rsidRPr="00C14277">
              <w:rPr>
                <w:color w:val="000000"/>
                <w:sz w:val="24"/>
                <w:szCs w:val="24"/>
                <w:lang w:val="id-ID" w:eastAsia="id-ID" w:bidi="id-ID"/>
              </w:rPr>
              <w:t>6</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sz w:val="24"/>
                <w:szCs w:val="24"/>
              </w:rPr>
            </w:pPr>
            <w:r w:rsidRPr="00C14277">
              <w:rPr>
                <w:sz w:val="24"/>
                <w:szCs w:val="24"/>
              </w:rPr>
              <w:t xml:space="preserve">PT </w:t>
            </w:r>
            <w:proofErr w:type="spellStart"/>
            <w:r w:rsidRPr="00C14277">
              <w:rPr>
                <w:sz w:val="24"/>
                <w:szCs w:val="24"/>
              </w:rPr>
              <w:t>Bumi</w:t>
            </w:r>
            <w:proofErr w:type="spellEnd"/>
            <w:r w:rsidRPr="00C14277">
              <w:rPr>
                <w:sz w:val="24"/>
                <w:szCs w:val="24"/>
              </w:rPr>
              <w:t xml:space="preserve"> </w:t>
            </w:r>
            <w:proofErr w:type="spellStart"/>
            <w:r w:rsidRPr="00C14277">
              <w:rPr>
                <w:sz w:val="24"/>
                <w:szCs w:val="24"/>
              </w:rPr>
              <w:t>Teknokultura</w:t>
            </w:r>
            <w:proofErr w:type="spellEnd"/>
            <w:r w:rsidRPr="00C14277">
              <w:rPr>
                <w:sz w:val="24"/>
                <w:szCs w:val="24"/>
              </w:rPr>
              <w:t xml:space="preserve"> </w:t>
            </w:r>
            <w:proofErr w:type="spellStart"/>
            <w:r w:rsidRPr="00C14277">
              <w:rPr>
                <w:sz w:val="24"/>
                <w:szCs w:val="24"/>
              </w:rPr>
              <w:t>Unggul</w:t>
            </w:r>
            <w:proofErr w:type="spellEnd"/>
            <w:r w:rsidRPr="00C14277">
              <w:rPr>
                <w:sz w:val="24"/>
                <w:szCs w:val="24"/>
              </w:rPr>
              <w:t xml:space="preserve"> </w:t>
            </w:r>
            <w:proofErr w:type="spellStart"/>
            <w:r w:rsidRPr="00C14277">
              <w:rPr>
                <w:sz w:val="24"/>
                <w:szCs w:val="24"/>
              </w:rPr>
              <w:t>Tbk</w:t>
            </w:r>
            <w:proofErr w:type="spellEnd"/>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sz w:val="24"/>
                <w:szCs w:val="24"/>
              </w:rPr>
            </w:pPr>
            <w:r w:rsidRPr="00C14277">
              <w:rPr>
                <w:sz w:val="24"/>
                <w:szCs w:val="24"/>
              </w:rPr>
              <w:t>BTEK</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7</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sz w:val="24"/>
                <w:szCs w:val="24"/>
              </w:rPr>
            </w:pPr>
            <w:r w:rsidRPr="00C14277">
              <w:rPr>
                <w:sz w:val="24"/>
                <w:szCs w:val="24"/>
              </w:rPr>
              <w:t xml:space="preserve">PT Bakrie &amp; Brothers </w:t>
            </w:r>
            <w:proofErr w:type="spellStart"/>
            <w:r w:rsidRPr="00C14277">
              <w:rPr>
                <w:sz w:val="24"/>
                <w:szCs w:val="24"/>
              </w:rPr>
              <w:t>Tbk</w:t>
            </w:r>
            <w:proofErr w:type="spellEnd"/>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sz w:val="24"/>
                <w:szCs w:val="24"/>
              </w:rPr>
            </w:pPr>
            <w:r w:rsidRPr="00C14277">
              <w:rPr>
                <w:sz w:val="24"/>
                <w:szCs w:val="24"/>
              </w:rPr>
              <w:t>BNBR</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8</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sz w:val="24"/>
                <w:szCs w:val="24"/>
              </w:rPr>
            </w:pPr>
            <w:r w:rsidRPr="00C14277">
              <w:rPr>
                <w:sz w:val="24"/>
                <w:szCs w:val="24"/>
              </w:rPr>
              <w:t xml:space="preserve">PT </w:t>
            </w:r>
            <w:proofErr w:type="spellStart"/>
            <w:r w:rsidRPr="00C14277">
              <w:rPr>
                <w:sz w:val="24"/>
                <w:szCs w:val="24"/>
              </w:rPr>
              <w:t>Cisadane</w:t>
            </w:r>
            <w:proofErr w:type="spellEnd"/>
            <w:r w:rsidRPr="00C14277">
              <w:rPr>
                <w:sz w:val="24"/>
                <w:szCs w:val="24"/>
              </w:rPr>
              <w:t xml:space="preserve"> </w:t>
            </w:r>
            <w:proofErr w:type="spellStart"/>
            <w:r w:rsidRPr="00C14277">
              <w:rPr>
                <w:sz w:val="24"/>
                <w:szCs w:val="24"/>
              </w:rPr>
              <w:t>Sawit</w:t>
            </w:r>
            <w:proofErr w:type="spellEnd"/>
            <w:r w:rsidRPr="00C14277">
              <w:rPr>
                <w:sz w:val="24"/>
                <w:szCs w:val="24"/>
              </w:rPr>
              <w:t xml:space="preserve"> Raya </w:t>
            </w:r>
            <w:proofErr w:type="spellStart"/>
            <w:r w:rsidRPr="00C14277">
              <w:rPr>
                <w:sz w:val="24"/>
                <w:szCs w:val="24"/>
              </w:rPr>
              <w:t>Tbk</w:t>
            </w:r>
            <w:proofErr w:type="spellEnd"/>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sz w:val="24"/>
                <w:szCs w:val="24"/>
              </w:rPr>
            </w:pPr>
            <w:r w:rsidRPr="00C14277">
              <w:rPr>
                <w:sz w:val="24"/>
                <w:szCs w:val="24"/>
              </w:rPr>
              <w:t>CSRA</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9</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sz w:val="24"/>
                <w:szCs w:val="24"/>
              </w:rPr>
            </w:pPr>
            <w:r w:rsidRPr="00C14277">
              <w:rPr>
                <w:sz w:val="24"/>
                <w:szCs w:val="24"/>
              </w:rPr>
              <w:t xml:space="preserve">PT Citra Borneo Utama </w:t>
            </w:r>
            <w:proofErr w:type="spellStart"/>
            <w:r w:rsidRPr="00C14277">
              <w:rPr>
                <w:sz w:val="24"/>
                <w:szCs w:val="24"/>
              </w:rPr>
              <w:t>Tbk</w:t>
            </w:r>
            <w:proofErr w:type="spellEnd"/>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sz w:val="24"/>
                <w:szCs w:val="24"/>
              </w:rPr>
            </w:pPr>
            <w:r w:rsidRPr="00C14277">
              <w:rPr>
                <w:sz w:val="24"/>
                <w:szCs w:val="24"/>
              </w:rPr>
              <w:t>CBUT</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10</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sz w:val="24"/>
                <w:szCs w:val="24"/>
              </w:rPr>
            </w:pPr>
            <w:r w:rsidRPr="00C14277">
              <w:rPr>
                <w:sz w:val="24"/>
                <w:szCs w:val="24"/>
              </w:rPr>
              <w:t xml:space="preserve">PT Wilmar </w:t>
            </w:r>
            <w:proofErr w:type="spellStart"/>
            <w:r w:rsidRPr="00C14277">
              <w:rPr>
                <w:sz w:val="24"/>
                <w:szCs w:val="24"/>
              </w:rPr>
              <w:t>Cahaya</w:t>
            </w:r>
            <w:proofErr w:type="spellEnd"/>
            <w:r w:rsidRPr="00C14277">
              <w:rPr>
                <w:sz w:val="24"/>
                <w:szCs w:val="24"/>
              </w:rPr>
              <w:t xml:space="preserve"> Indonesia </w:t>
            </w:r>
            <w:proofErr w:type="spellStart"/>
            <w:r w:rsidRPr="00C14277">
              <w:rPr>
                <w:sz w:val="24"/>
                <w:szCs w:val="24"/>
              </w:rPr>
              <w:t>Tbk</w:t>
            </w:r>
            <w:proofErr w:type="spellEnd"/>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sz w:val="24"/>
                <w:szCs w:val="24"/>
              </w:rPr>
            </w:pPr>
            <w:r w:rsidRPr="00C14277">
              <w:rPr>
                <w:sz w:val="24"/>
                <w:szCs w:val="24"/>
              </w:rPr>
              <w:t>CEKA</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11</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sz w:val="24"/>
                <w:szCs w:val="24"/>
              </w:rPr>
            </w:pPr>
            <w:r w:rsidRPr="00C14277">
              <w:rPr>
                <w:sz w:val="24"/>
                <w:szCs w:val="24"/>
              </w:rPr>
              <w:t xml:space="preserve">PT Dharma Satya Nusantara </w:t>
            </w:r>
            <w:proofErr w:type="spellStart"/>
            <w:r w:rsidRPr="00C14277">
              <w:rPr>
                <w:sz w:val="24"/>
                <w:szCs w:val="24"/>
              </w:rPr>
              <w:t>Tbk</w:t>
            </w:r>
            <w:proofErr w:type="spellEnd"/>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sz w:val="24"/>
                <w:szCs w:val="24"/>
              </w:rPr>
            </w:pPr>
            <w:r w:rsidRPr="00C14277">
              <w:rPr>
                <w:sz w:val="24"/>
                <w:szCs w:val="24"/>
              </w:rPr>
              <w:t>DSNG</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12</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color w:val="000000"/>
                <w:sz w:val="24"/>
                <w:szCs w:val="24"/>
                <w:lang w:val="id-ID" w:eastAsia="id-ID" w:bidi="id-ID"/>
              </w:rPr>
              <w:t>PT FAP Agri Tbk</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val="id-ID" w:eastAsia="id-ID" w:bidi="id-ID"/>
              </w:rPr>
            </w:pPr>
            <w:r w:rsidRPr="00C14277">
              <w:rPr>
                <w:color w:val="000000"/>
                <w:sz w:val="24"/>
                <w:szCs w:val="24"/>
                <w:lang w:val="id-ID" w:eastAsia="id-ID" w:bidi="id-ID"/>
              </w:rPr>
              <w:t>FAPA</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13</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color w:val="000000"/>
                <w:sz w:val="24"/>
                <w:szCs w:val="24"/>
                <w:lang w:val="id-ID" w:eastAsia="id-ID" w:bidi="id-ID"/>
              </w:rPr>
              <w:t>PT Golden Plantation Tbk</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val="id-ID" w:eastAsia="id-ID" w:bidi="id-ID"/>
              </w:rPr>
            </w:pPr>
            <w:r w:rsidRPr="00C14277">
              <w:rPr>
                <w:color w:val="000000"/>
                <w:sz w:val="24"/>
                <w:szCs w:val="24"/>
                <w:lang w:val="id-ID" w:eastAsia="id-ID" w:bidi="id-ID"/>
              </w:rPr>
              <w:t>GOLL</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14</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color w:val="000000"/>
                <w:sz w:val="24"/>
                <w:szCs w:val="24"/>
                <w:lang w:val="id-ID" w:eastAsia="id-ID" w:bidi="id-ID"/>
              </w:rPr>
              <w:t>PT. Gozco Plantations Tbk</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val="id-ID" w:eastAsia="id-ID" w:bidi="id-ID"/>
              </w:rPr>
            </w:pPr>
            <w:r w:rsidRPr="00C14277">
              <w:rPr>
                <w:color w:val="000000"/>
                <w:sz w:val="24"/>
                <w:szCs w:val="24"/>
                <w:lang w:val="id-ID" w:eastAsia="id-ID" w:bidi="id-ID"/>
              </w:rPr>
              <w:t>GZCO</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15</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color w:val="000000"/>
                <w:sz w:val="24"/>
                <w:szCs w:val="24"/>
                <w:lang w:val="id-ID" w:eastAsia="id-ID" w:bidi="id-ID"/>
              </w:rPr>
              <w:t>PT HM Sampoerna Tbk</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val="id-ID" w:eastAsia="id-ID" w:bidi="id-ID"/>
              </w:rPr>
            </w:pPr>
            <w:r w:rsidRPr="00C14277">
              <w:rPr>
                <w:color w:val="000000"/>
                <w:sz w:val="24"/>
                <w:szCs w:val="24"/>
                <w:lang w:val="id-ID" w:eastAsia="id-ID" w:bidi="id-ID"/>
              </w:rPr>
              <w:t>HMSP</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16</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color w:val="000000"/>
                <w:sz w:val="24"/>
                <w:szCs w:val="24"/>
                <w:lang w:val="id-ID" w:eastAsia="id-ID" w:bidi="id-ID"/>
              </w:rPr>
              <w:t>PT Champion Pacific Indonesia Tbk</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sz w:val="24"/>
                <w:szCs w:val="24"/>
              </w:rPr>
            </w:pPr>
            <w:r w:rsidRPr="00C14277">
              <w:rPr>
                <w:sz w:val="24"/>
                <w:szCs w:val="24"/>
              </w:rPr>
              <w:t>IGAR</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17</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color w:val="000000"/>
                <w:sz w:val="24"/>
                <w:szCs w:val="24"/>
                <w:lang w:val="id-ID" w:eastAsia="id-ID" w:bidi="id-ID"/>
              </w:rPr>
              <w:t>PT Indo Pureco Pratama Tbk</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sz w:val="24"/>
                <w:szCs w:val="24"/>
              </w:rPr>
            </w:pPr>
            <w:r w:rsidRPr="00C14277">
              <w:rPr>
                <w:sz w:val="24"/>
                <w:szCs w:val="24"/>
              </w:rPr>
              <w:t>IPPE</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18</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color w:val="000000"/>
                <w:sz w:val="24"/>
                <w:szCs w:val="24"/>
                <w:lang w:val="id-ID" w:eastAsia="id-ID" w:bidi="id-ID"/>
              </w:rPr>
              <w:t xml:space="preserve">PT Jaya Agra Wattie Tbk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val="id-ID" w:eastAsia="id-ID" w:bidi="id-ID"/>
              </w:rPr>
            </w:pPr>
            <w:r w:rsidRPr="00C14277">
              <w:rPr>
                <w:color w:val="000000"/>
                <w:sz w:val="24"/>
                <w:szCs w:val="24"/>
                <w:lang w:val="id-ID" w:eastAsia="id-ID" w:bidi="id-ID"/>
              </w:rPr>
              <w:t>JAWA</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19</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color w:val="000000"/>
                <w:sz w:val="24"/>
                <w:szCs w:val="24"/>
                <w:lang w:val="id-ID" w:eastAsia="id-ID" w:bidi="id-ID"/>
              </w:rPr>
              <w:t>PT Jhonlin Agro Raya Tbk</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val="id-ID" w:eastAsia="id-ID" w:bidi="id-ID"/>
              </w:rPr>
            </w:pPr>
            <w:r w:rsidRPr="00C14277">
              <w:rPr>
                <w:color w:val="000000"/>
                <w:sz w:val="24"/>
                <w:szCs w:val="24"/>
                <w:lang w:val="id-ID" w:eastAsia="id-ID" w:bidi="id-ID"/>
              </w:rPr>
              <w:t>JARR</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20</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color w:val="000000"/>
                <w:sz w:val="24"/>
                <w:szCs w:val="24"/>
                <w:lang w:val="id-ID" w:eastAsia="id-ID" w:bidi="id-ID"/>
              </w:rPr>
              <w:t>PT Perusahaan Perkebunan London Sumatra Indonesia Tbk</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val="id-ID" w:eastAsia="id-ID" w:bidi="id-ID"/>
              </w:rPr>
            </w:pPr>
            <w:r w:rsidRPr="00C14277">
              <w:rPr>
                <w:color w:val="000000"/>
                <w:sz w:val="24"/>
                <w:szCs w:val="24"/>
                <w:lang w:val="id-ID" w:eastAsia="id-ID" w:bidi="id-ID"/>
              </w:rPr>
              <w:t>LSIP</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21</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color w:val="000000"/>
                <w:sz w:val="24"/>
                <w:szCs w:val="24"/>
                <w:lang w:val="id-ID" w:eastAsia="id-ID" w:bidi="id-ID"/>
              </w:rPr>
              <w:t>PT Multi Agro Gemilang Plantation Tbk</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val="id-ID" w:eastAsia="id-ID" w:bidi="id-ID"/>
              </w:rPr>
            </w:pPr>
            <w:r w:rsidRPr="00C14277">
              <w:rPr>
                <w:color w:val="000000"/>
                <w:sz w:val="24"/>
                <w:szCs w:val="24"/>
                <w:lang w:val="id-ID" w:eastAsia="id-ID" w:bidi="id-ID"/>
              </w:rPr>
              <w:t>MAGP</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22</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color w:val="000000"/>
                <w:sz w:val="24"/>
                <w:szCs w:val="24"/>
                <w:lang w:val="id-ID" w:eastAsia="id-ID" w:bidi="id-ID"/>
              </w:rPr>
              <w:t>PT Mahkota Group Tbk</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val="id-ID" w:eastAsia="id-ID" w:bidi="id-ID"/>
              </w:rPr>
            </w:pPr>
            <w:r w:rsidRPr="00C14277">
              <w:rPr>
                <w:color w:val="000000"/>
                <w:sz w:val="24"/>
                <w:szCs w:val="24"/>
                <w:lang w:val="id-ID" w:eastAsia="id-ID" w:bidi="id-ID"/>
              </w:rPr>
              <w:t>MGRO</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23</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color w:val="000000"/>
                <w:sz w:val="24"/>
                <w:szCs w:val="24"/>
                <w:lang w:val="id-ID" w:eastAsia="id-ID" w:bidi="id-ID"/>
              </w:rPr>
              <w:t>PT Menthobi Karyatama Raya Tbk</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val="id-ID" w:eastAsia="id-ID" w:bidi="id-ID"/>
              </w:rPr>
            </w:pPr>
            <w:r w:rsidRPr="00C14277">
              <w:rPr>
                <w:color w:val="000000"/>
                <w:sz w:val="24"/>
                <w:szCs w:val="24"/>
                <w:lang w:val="id-ID" w:eastAsia="id-ID" w:bidi="id-ID"/>
              </w:rPr>
              <w:t>MKTR</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24</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color w:val="000000"/>
                <w:sz w:val="24"/>
                <w:szCs w:val="24"/>
                <w:lang w:val="id-ID" w:eastAsia="id-ID" w:bidi="id-ID"/>
              </w:rPr>
              <w:t>PT Nusantara Sawit Sejahtera Tbk</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val="id-ID" w:eastAsia="id-ID" w:bidi="id-ID"/>
              </w:rPr>
            </w:pPr>
            <w:r w:rsidRPr="00C14277">
              <w:rPr>
                <w:color w:val="000000"/>
                <w:sz w:val="24"/>
                <w:szCs w:val="24"/>
                <w:lang w:val="id-ID" w:eastAsia="id-ID" w:bidi="id-ID"/>
              </w:rPr>
              <w:t>NSSS</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25</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color w:val="000000"/>
                <w:sz w:val="24"/>
                <w:szCs w:val="24"/>
                <w:lang w:val="id-ID" w:eastAsia="id-ID" w:bidi="id-ID"/>
              </w:rPr>
              <w:t>PT Indo Oil Perkasa Tbk</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val="id-ID" w:eastAsia="id-ID" w:bidi="id-ID"/>
              </w:rPr>
            </w:pPr>
            <w:r w:rsidRPr="00C14277">
              <w:rPr>
                <w:color w:val="000000"/>
                <w:sz w:val="24"/>
                <w:szCs w:val="24"/>
                <w:lang w:val="id-ID" w:eastAsia="id-ID" w:bidi="id-ID"/>
              </w:rPr>
              <w:t>OILS</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26</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color w:val="000000"/>
                <w:sz w:val="24"/>
                <w:szCs w:val="24"/>
                <w:lang w:val="id-ID" w:eastAsia="id-ID" w:bidi="id-ID"/>
              </w:rPr>
              <w:t>PT Palma Serasih Tbk</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val="id-ID" w:eastAsia="id-ID" w:bidi="id-ID"/>
              </w:rPr>
            </w:pPr>
            <w:r w:rsidRPr="00C14277">
              <w:rPr>
                <w:color w:val="000000"/>
                <w:sz w:val="24"/>
                <w:szCs w:val="24"/>
                <w:lang w:val="id-ID" w:eastAsia="id-ID" w:bidi="id-ID"/>
              </w:rPr>
              <w:t>PSGO</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27</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color w:val="000000"/>
                <w:sz w:val="24"/>
                <w:szCs w:val="24"/>
                <w:lang w:val="id-ID" w:eastAsia="id-ID" w:bidi="id-ID"/>
              </w:rPr>
              <w:t>PT Provident Investasi Bersama Tbk</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val="id-ID" w:eastAsia="id-ID" w:bidi="id-ID"/>
              </w:rPr>
            </w:pPr>
            <w:r w:rsidRPr="00C14277">
              <w:rPr>
                <w:color w:val="000000"/>
                <w:sz w:val="24"/>
                <w:szCs w:val="24"/>
                <w:lang w:val="id-ID" w:eastAsia="id-ID" w:bidi="id-ID"/>
              </w:rPr>
              <w:t>PALM</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28</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color w:val="000000"/>
                <w:sz w:val="24"/>
                <w:szCs w:val="24"/>
                <w:lang w:val="id-ID" w:eastAsia="id-ID" w:bidi="id-ID"/>
              </w:rPr>
              <w:t>PT Pradiksi Gunatama Tbk</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val="id-ID" w:eastAsia="id-ID" w:bidi="id-ID"/>
              </w:rPr>
            </w:pPr>
            <w:r w:rsidRPr="00C14277">
              <w:rPr>
                <w:color w:val="000000"/>
                <w:sz w:val="24"/>
                <w:szCs w:val="24"/>
                <w:lang w:val="id-ID" w:eastAsia="id-ID" w:bidi="id-ID"/>
              </w:rPr>
              <w:t>PGUN</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29</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color w:val="000000"/>
                <w:sz w:val="24"/>
                <w:szCs w:val="24"/>
                <w:lang w:val="id-ID" w:eastAsia="id-ID" w:bidi="id-ID"/>
              </w:rPr>
              <w:t>PT Pinago Utama Tbk</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val="id-ID" w:eastAsia="id-ID" w:bidi="id-ID"/>
              </w:rPr>
            </w:pPr>
            <w:r w:rsidRPr="00C14277">
              <w:rPr>
                <w:color w:val="000000"/>
                <w:sz w:val="24"/>
                <w:szCs w:val="24"/>
                <w:lang w:val="id-ID" w:eastAsia="id-ID" w:bidi="id-ID"/>
              </w:rPr>
              <w:t>PNGO</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30</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color w:val="000000"/>
                <w:sz w:val="24"/>
                <w:szCs w:val="24"/>
                <w:lang w:val="id-ID" w:eastAsia="id-ID" w:bidi="id-ID"/>
              </w:rPr>
              <w:t>PT Pulau Subur Tbk</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val="id-ID" w:eastAsia="id-ID" w:bidi="id-ID"/>
              </w:rPr>
            </w:pPr>
            <w:r w:rsidRPr="00C14277">
              <w:rPr>
                <w:color w:val="000000"/>
                <w:sz w:val="24"/>
                <w:szCs w:val="24"/>
                <w:lang w:val="id-ID" w:eastAsia="id-ID" w:bidi="id-ID"/>
              </w:rPr>
              <w:t>PTPS</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lastRenderedPageBreak/>
              <w:t>31</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color w:val="000000"/>
                <w:sz w:val="24"/>
                <w:szCs w:val="24"/>
                <w:lang w:val="id-ID" w:eastAsia="id-ID" w:bidi="id-ID"/>
              </w:rPr>
              <w:t>PT Sampoerna Agro Tbk</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val="id-ID" w:eastAsia="id-ID" w:bidi="id-ID"/>
              </w:rPr>
            </w:pPr>
            <w:r w:rsidRPr="00C14277">
              <w:rPr>
                <w:color w:val="000000"/>
                <w:sz w:val="24"/>
                <w:szCs w:val="24"/>
                <w:lang w:val="id-ID" w:eastAsia="id-ID" w:bidi="id-ID"/>
              </w:rPr>
              <w:t>SGRO</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32</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color w:val="000000"/>
                <w:sz w:val="24"/>
                <w:szCs w:val="24"/>
                <w:lang w:val="id-ID" w:eastAsia="id-ID" w:bidi="id-ID"/>
              </w:rPr>
              <w:t>PT Salim Ivomas Pratama Tbk</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val="id-ID" w:eastAsia="id-ID" w:bidi="id-ID"/>
              </w:rPr>
            </w:pPr>
            <w:r w:rsidRPr="00C14277">
              <w:rPr>
                <w:color w:val="000000"/>
                <w:sz w:val="24"/>
                <w:szCs w:val="24"/>
                <w:lang w:val="id-ID" w:eastAsia="id-ID" w:bidi="id-ID"/>
              </w:rPr>
              <w:t>SIMP</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33</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color w:val="000000"/>
                <w:sz w:val="24"/>
                <w:szCs w:val="24"/>
                <w:lang w:val="id-ID" w:eastAsia="id-ID" w:bidi="id-ID"/>
              </w:rPr>
              <w:t>PT Sumber Tani Agung Resources Tbk</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val="id-ID" w:eastAsia="id-ID" w:bidi="id-ID"/>
              </w:rPr>
            </w:pPr>
            <w:r w:rsidRPr="00C14277">
              <w:rPr>
                <w:color w:val="000000"/>
                <w:sz w:val="24"/>
                <w:szCs w:val="24"/>
                <w:lang w:val="id-ID" w:eastAsia="id-ID" w:bidi="id-ID"/>
              </w:rPr>
              <w:t>STAA</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34</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color w:val="000000"/>
                <w:sz w:val="24"/>
                <w:szCs w:val="24"/>
                <w:lang w:val="id-ID" w:eastAsia="id-ID" w:bidi="id-ID"/>
              </w:rPr>
              <w:t>PT Sinar Mas Agro Resources and Technology Tbk</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val="id-ID" w:eastAsia="id-ID" w:bidi="id-ID"/>
              </w:rPr>
            </w:pPr>
            <w:r w:rsidRPr="00C14277">
              <w:rPr>
                <w:color w:val="000000"/>
                <w:sz w:val="24"/>
                <w:szCs w:val="24"/>
                <w:lang w:val="id-ID" w:eastAsia="id-ID" w:bidi="id-ID"/>
              </w:rPr>
              <w:t>SMART</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35</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color w:val="000000"/>
                <w:sz w:val="24"/>
                <w:szCs w:val="24"/>
                <w:lang w:val="id-ID" w:eastAsia="id-ID" w:bidi="id-ID"/>
              </w:rPr>
              <w:t>PT Sawit Sumbermas Sarana Tbk</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val="id-ID" w:eastAsia="id-ID" w:bidi="id-ID"/>
              </w:rPr>
            </w:pPr>
            <w:r w:rsidRPr="00C14277">
              <w:rPr>
                <w:color w:val="000000"/>
                <w:sz w:val="24"/>
                <w:szCs w:val="24"/>
                <w:lang w:val="id-ID" w:eastAsia="id-ID" w:bidi="id-ID"/>
              </w:rPr>
              <w:t>SSMS</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36</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color w:val="000000"/>
                <w:sz w:val="24"/>
                <w:szCs w:val="24"/>
                <w:lang w:val="id-ID" w:eastAsia="id-ID" w:bidi="id-ID"/>
              </w:rPr>
              <w:t>PT Triputra Agro Persada Tbk</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val="id-ID" w:eastAsia="id-ID" w:bidi="id-ID"/>
              </w:rPr>
            </w:pPr>
            <w:r w:rsidRPr="00C14277">
              <w:rPr>
                <w:color w:val="000000"/>
                <w:sz w:val="24"/>
                <w:szCs w:val="24"/>
                <w:lang w:val="id-ID" w:eastAsia="id-ID" w:bidi="id-ID"/>
              </w:rPr>
              <w:t>TAPG</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37</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color w:val="000000"/>
                <w:sz w:val="24"/>
                <w:szCs w:val="24"/>
                <w:lang w:val="id-ID" w:eastAsia="id-ID" w:bidi="id-ID"/>
              </w:rPr>
              <w:t>PT Tunas Baru Lampung Tbk</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val="id-ID" w:eastAsia="id-ID" w:bidi="id-ID"/>
              </w:rPr>
            </w:pPr>
            <w:r w:rsidRPr="00C14277">
              <w:rPr>
                <w:color w:val="000000"/>
                <w:sz w:val="24"/>
                <w:szCs w:val="24"/>
                <w:lang w:val="id-ID" w:eastAsia="id-ID" w:bidi="id-ID"/>
              </w:rPr>
              <w:t>TBLA</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38</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eastAsia="id-ID" w:bidi="id-ID"/>
              </w:rPr>
            </w:pPr>
            <w:r w:rsidRPr="00C14277">
              <w:rPr>
                <w:color w:val="000000"/>
                <w:sz w:val="24"/>
                <w:szCs w:val="24"/>
                <w:lang w:eastAsia="id-ID" w:bidi="id-ID"/>
              </w:rPr>
              <w:t xml:space="preserve">PT </w:t>
            </w:r>
            <w:proofErr w:type="spellStart"/>
            <w:r w:rsidRPr="00C14277">
              <w:rPr>
                <w:color w:val="000000"/>
                <w:sz w:val="24"/>
                <w:szCs w:val="24"/>
                <w:lang w:eastAsia="id-ID" w:bidi="id-ID"/>
              </w:rPr>
              <w:t>Teladan</w:t>
            </w:r>
            <w:proofErr w:type="spellEnd"/>
            <w:r w:rsidRPr="00C14277">
              <w:rPr>
                <w:color w:val="000000"/>
                <w:sz w:val="24"/>
                <w:szCs w:val="24"/>
                <w:lang w:eastAsia="id-ID" w:bidi="id-ID"/>
              </w:rPr>
              <w:t xml:space="preserve"> Prima </w:t>
            </w:r>
            <w:proofErr w:type="spellStart"/>
            <w:r w:rsidRPr="00C14277">
              <w:rPr>
                <w:color w:val="000000"/>
                <w:sz w:val="24"/>
                <w:szCs w:val="24"/>
                <w:lang w:eastAsia="id-ID" w:bidi="id-ID"/>
              </w:rPr>
              <w:t>Agron</w:t>
            </w:r>
            <w:proofErr w:type="spellEnd"/>
            <w:r w:rsidRPr="00C14277">
              <w:rPr>
                <w:color w:val="000000"/>
                <w:sz w:val="24"/>
                <w:szCs w:val="24"/>
                <w:lang w:eastAsia="id-ID" w:bidi="id-ID"/>
              </w:rPr>
              <w:t xml:space="preserve"> </w:t>
            </w:r>
            <w:proofErr w:type="spellStart"/>
            <w:r w:rsidRPr="00C14277">
              <w:rPr>
                <w:color w:val="000000"/>
                <w:sz w:val="24"/>
                <w:szCs w:val="24"/>
                <w:lang w:eastAsia="id-ID" w:bidi="id-ID"/>
              </w:rPr>
              <w:t>Tbk</w:t>
            </w:r>
            <w:proofErr w:type="spellEnd"/>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eastAsia="id-ID" w:bidi="id-ID"/>
              </w:rPr>
            </w:pPr>
            <w:r w:rsidRPr="00C14277">
              <w:rPr>
                <w:color w:val="000000"/>
                <w:sz w:val="24"/>
                <w:szCs w:val="24"/>
                <w:lang w:eastAsia="id-ID" w:bidi="id-ID"/>
              </w:rPr>
              <w:t>TLDN</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eastAsia="id-ID" w:bidi="id-ID"/>
              </w:rPr>
            </w:pPr>
            <w:r w:rsidRPr="00C14277">
              <w:rPr>
                <w:color w:val="000000"/>
                <w:sz w:val="24"/>
                <w:szCs w:val="24"/>
                <w:lang w:eastAsia="id-ID" w:bidi="id-ID"/>
              </w:rPr>
              <w:t>39</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color w:val="000000"/>
                <w:sz w:val="24"/>
                <w:szCs w:val="24"/>
                <w:lang w:val="id-ID" w:eastAsia="id-ID" w:bidi="id-ID"/>
              </w:rPr>
              <w:t>PT Bakrie Sumatera Plantations Tbk</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val="id-ID" w:eastAsia="id-ID" w:bidi="id-ID"/>
              </w:rPr>
            </w:pPr>
            <w:r w:rsidRPr="00C14277">
              <w:rPr>
                <w:color w:val="000000"/>
                <w:sz w:val="24"/>
                <w:szCs w:val="24"/>
                <w:lang w:val="id-ID" w:eastAsia="id-ID" w:bidi="id-ID"/>
              </w:rPr>
              <w:t>UNSP</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eastAsia="id-ID" w:bidi="id-ID"/>
              </w:rPr>
            </w:pPr>
            <w:r w:rsidRPr="00C14277">
              <w:rPr>
                <w:color w:val="000000"/>
                <w:sz w:val="24"/>
                <w:szCs w:val="24"/>
                <w:lang w:eastAsia="id-ID" w:bidi="id-ID"/>
              </w:rPr>
              <w:t>40</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color w:val="000000"/>
                <w:sz w:val="24"/>
                <w:szCs w:val="24"/>
                <w:lang w:val="id-ID" w:eastAsia="id-ID" w:bidi="id-ID"/>
              </w:rPr>
              <w:t>PT Wahana Pronatural Tbk</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val="id-ID" w:eastAsia="id-ID" w:bidi="id-ID"/>
              </w:rPr>
            </w:pPr>
            <w:r w:rsidRPr="00C14277">
              <w:rPr>
                <w:color w:val="000000"/>
                <w:sz w:val="24"/>
                <w:szCs w:val="24"/>
                <w:lang w:val="id-ID" w:eastAsia="id-ID" w:bidi="id-ID"/>
              </w:rPr>
              <w:t>WAFO</w:t>
            </w:r>
          </w:p>
        </w:tc>
      </w:tr>
    </w:tbl>
    <w:p w:rsidR="00C14277" w:rsidRPr="00C14277" w:rsidRDefault="00C14277" w:rsidP="00C14277">
      <w:pPr>
        <w:tabs>
          <w:tab w:val="left" w:pos="4111"/>
        </w:tabs>
        <w:spacing w:line="480" w:lineRule="auto"/>
        <w:jc w:val="both"/>
        <w:rPr>
          <w:rFonts w:ascii="Times New Roman" w:hAnsi="Times New Roman" w:cs="Times New Roman"/>
          <w:color w:val="0D0D0D"/>
          <w:lang w:val="en-US"/>
        </w:rPr>
      </w:pPr>
      <w:r w:rsidRPr="00C14277">
        <w:rPr>
          <w:rFonts w:ascii="Times New Roman" w:hAnsi="Times New Roman" w:cs="Times New Roman"/>
          <w:color w:val="0D0D0D"/>
        </w:rPr>
        <w:t>Sumber: Data diolah peneliti, 202</w:t>
      </w:r>
      <w:r w:rsidRPr="00C14277">
        <w:rPr>
          <w:rFonts w:ascii="Times New Roman" w:hAnsi="Times New Roman" w:cs="Times New Roman"/>
          <w:color w:val="0D0D0D"/>
          <w:lang w:val="en-US"/>
        </w:rPr>
        <w:t>4</w:t>
      </w:r>
    </w:p>
    <w:p w:rsidR="00C14277" w:rsidRPr="00C14277" w:rsidRDefault="00C14277" w:rsidP="00C14277">
      <w:pPr>
        <w:pStyle w:val="Heading3"/>
        <w:spacing w:before="0" w:after="0" w:line="480" w:lineRule="auto"/>
        <w:ind w:left="709" w:hanging="709"/>
        <w:rPr>
          <w:rFonts w:ascii="Times New Roman" w:hAnsi="Times New Roman"/>
          <w:color w:val="0D0D0D"/>
          <w:sz w:val="24"/>
          <w:szCs w:val="24"/>
        </w:rPr>
      </w:pPr>
      <w:bookmarkStart w:id="8" w:name="_Toc156220488"/>
      <w:bookmarkStart w:id="9" w:name="_Toc174023376"/>
      <w:r w:rsidRPr="00C14277">
        <w:rPr>
          <w:rFonts w:ascii="Times New Roman" w:hAnsi="Times New Roman"/>
          <w:color w:val="0D0D0D"/>
          <w:sz w:val="24"/>
          <w:szCs w:val="24"/>
        </w:rPr>
        <w:t xml:space="preserve">3.2.2 </w:t>
      </w:r>
      <w:r w:rsidRPr="00C14277">
        <w:rPr>
          <w:rFonts w:ascii="Times New Roman" w:hAnsi="Times New Roman"/>
          <w:color w:val="0D0D0D"/>
          <w:sz w:val="24"/>
          <w:szCs w:val="24"/>
          <w:lang w:val="en-US"/>
        </w:rPr>
        <w:tab/>
      </w:r>
      <w:r w:rsidRPr="00C14277">
        <w:rPr>
          <w:rFonts w:ascii="Times New Roman" w:hAnsi="Times New Roman"/>
          <w:color w:val="0D0D0D"/>
          <w:sz w:val="24"/>
          <w:szCs w:val="24"/>
        </w:rPr>
        <w:t>Sampel</w:t>
      </w:r>
      <w:bookmarkEnd w:id="8"/>
      <w:bookmarkEnd w:id="9"/>
    </w:p>
    <w:p w:rsidR="00C14277" w:rsidRPr="00C14277" w:rsidRDefault="00C14277" w:rsidP="00C14277">
      <w:pPr>
        <w:spacing w:line="480" w:lineRule="auto"/>
        <w:ind w:firstLine="709"/>
        <w:jc w:val="both"/>
        <w:rPr>
          <w:rFonts w:ascii="Times New Roman" w:hAnsi="Times New Roman" w:cs="Times New Roman"/>
          <w:color w:val="0D0D0D"/>
        </w:rPr>
      </w:pPr>
      <w:r w:rsidRPr="00C14277">
        <w:rPr>
          <w:rFonts w:ascii="Times New Roman" w:hAnsi="Times New Roman" w:cs="Times New Roman"/>
          <w:color w:val="0D0D0D"/>
        </w:rPr>
        <w:t xml:space="preserve">Menurut </w:t>
      </w:r>
      <w:r w:rsidRPr="00C14277">
        <w:rPr>
          <w:rFonts w:ascii="Times New Roman" w:hAnsi="Times New Roman" w:cs="Times New Roman"/>
          <w:color w:val="0D0D0D"/>
        </w:rPr>
        <w:fldChar w:fldCharType="begin" w:fldLock="1"/>
      </w:r>
      <w:r w:rsidRPr="00C14277">
        <w:rPr>
          <w:rFonts w:ascii="Times New Roman" w:hAnsi="Times New Roman" w:cs="Times New Roman"/>
          <w:color w:val="0D0D0D"/>
        </w:rPr>
        <w:instrText>ADDIN CSL_CITATION {"citationItems":[{"id":"ITEM-1","itemData":{"author":[{"dropping-particle":"","family":"Sugiyono","given":"","non-dropping-particle":"","parse-names":false,"suffix":""}],"id":"ITEM-1","issued":{"date-parts":[["2020"]]},"publisher":"Alfabeta","publisher-place":"Bandung","title":"Metode Penelitian Pendidikan Pendekatan Kuantitatif, Kualitatif, dan R&amp;D","type":"book"},"uris":["http://www.mendeley.com/documents/?uuid=ae2bd7b2-16da-4996-9c24-3d0299eb96b2"]}],"mendeley":{"formattedCitation":"(Sugiyono, 2020)","plainTextFormattedCitation":"(Sugiyono, 2020)","previouslyFormattedCitation":"(Sugiyono, 2020)"},"properties":{"noteIndex":0},"schema":"https://github.com/citation-style-language/schema/raw/master/csl-citation.json"}</w:instrText>
      </w:r>
      <w:r w:rsidRPr="00C14277">
        <w:rPr>
          <w:rFonts w:ascii="Times New Roman" w:hAnsi="Times New Roman" w:cs="Times New Roman"/>
          <w:color w:val="0D0D0D"/>
        </w:rPr>
        <w:fldChar w:fldCharType="separate"/>
      </w:r>
      <w:r w:rsidRPr="00C14277">
        <w:rPr>
          <w:rFonts w:ascii="Times New Roman" w:hAnsi="Times New Roman" w:cs="Times New Roman"/>
          <w:noProof/>
          <w:color w:val="0D0D0D"/>
        </w:rPr>
        <w:t>(Sugiyono, 2020)</w:t>
      </w:r>
      <w:r w:rsidRPr="00C14277">
        <w:rPr>
          <w:rFonts w:ascii="Times New Roman" w:hAnsi="Times New Roman" w:cs="Times New Roman"/>
          <w:color w:val="0D0D0D"/>
        </w:rPr>
        <w:fldChar w:fldCharType="end"/>
      </w:r>
      <w:r w:rsidRPr="00C14277">
        <w:rPr>
          <w:rFonts w:ascii="Times New Roman" w:hAnsi="Times New Roman" w:cs="Times New Roman"/>
          <w:color w:val="0D0D0D"/>
        </w:rPr>
        <w:t xml:space="preserve"> Sampel adalah bagian dari jumlah dan karakteristik yang dimiliki oleh populasi tersebut. Bila populasi besar, dan peneliti tidak mungkin mempelajari semua yang ada pada populasi, misalnya karena keterbatasan dana, tenaga dan waktu, maka peneliti dapat menggunakan sampel yang diambil dari populasi itu.</w:t>
      </w:r>
    </w:p>
    <w:p w:rsidR="00C14277" w:rsidRPr="00C14277" w:rsidRDefault="00C14277" w:rsidP="00C14277">
      <w:pPr>
        <w:tabs>
          <w:tab w:val="left" w:pos="4111"/>
        </w:tabs>
        <w:spacing w:line="480" w:lineRule="auto"/>
        <w:ind w:firstLine="709"/>
        <w:jc w:val="both"/>
        <w:rPr>
          <w:rFonts w:ascii="Times New Roman" w:hAnsi="Times New Roman" w:cs="Times New Roman"/>
          <w:color w:val="0D0D0D"/>
        </w:rPr>
      </w:pPr>
      <w:r w:rsidRPr="00C14277">
        <w:rPr>
          <w:rFonts w:ascii="Times New Roman" w:hAnsi="Times New Roman" w:cs="Times New Roman"/>
          <w:color w:val="0D0D0D"/>
        </w:rPr>
        <w:t xml:space="preserve">Sampel yang digunakan dalam penelitian ini diambil dengan metode </w:t>
      </w:r>
      <w:r w:rsidRPr="00C14277">
        <w:rPr>
          <w:rFonts w:ascii="Times New Roman" w:hAnsi="Times New Roman" w:cs="Times New Roman"/>
          <w:i/>
          <w:color w:val="0D0D0D"/>
        </w:rPr>
        <w:t>Purposive Sampling.</w:t>
      </w:r>
      <w:r w:rsidRPr="00C14277">
        <w:rPr>
          <w:rFonts w:ascii="Times New Roman" w:hAnsi="Times New Roman" w:cs="Times New Roman"/>
          <w:color w:val="0D0D0D"/>
        </w:rPr>
        <w:t xml:space="preserve"> </w:t>
      </w:r>
      <w:r w:rsidRPr="00C14277">
        <w:rPr>
          <w:rFonts w:ascii="Times New Roman" w:hAnsi="Times New Roman" w:cs="Times New Roman"/>
          <w:color w:val="0D0D0D"/>
        </w:rPr>
        <w:fldChar w:fldCharType="begin" w:fldLock="1"/>
      </w:r>
      <w:r w:rsidRPr="00C14277">
        <w:rPr>
          <w:rFonts w:ascii="Times New Roman" w:hAnsi="Times New Roman" w:cs="Times New Roman"/>
          <w:color w:val="0D0D0D"/>
        </w:rPr>
        <w:instrText>ADDIN CSL_CITATION {"citationItems":[{"id":"ITEM-1","itemData":{"author":[{"dropping-particle":"","family":"Sugiyono","given":"","non-dropping-particle":"","parse-names":false,"suffix":""}],"id":"ITEM-1","issued":{"date-parts":[["2020"]]},"publisher":"Alfabeta","publisher-place":"Bandung","title":"Metode Penelitian Pendidikan Pendekatan Kuantitatif, Kualitatif, dan R&amp;D","type":"book"},"uris":["http://www.mendeley.com/documents/?uuid=ae2bd7b2-16da-4996-9c24-3d0299eb96b2"]}],"mendeley":{"formattedCitation":"(Sugiyono, 2020)","plainTextFormattedCitation":"(Sugiyono, 2020)","previouslyFormattedCitation":"(Sugiyono, 2020)"},"properties":{"noteIndex":0},"schema":"https://github.com/citation-style-language/schema/raw/master/csl-citation.json"}</w:instrText>
      </w:r>
      <w:r w:rsidRPr="00C14277">
        <w:rPr>
          <w:rFonts w:ascii="Times New Roman" w:hAnsi="Times New Roman" w:cs="Times New Roman"/>
          <w:color w:val="0D0D0D"/>
        </w:rPr>
        <w:fldChar w:fldCharType="separate"/>
      </w:r>
      <w:r w:rsidRPr="00C14277">
        <w:rPr>
          <w:rFonts w:ascii="Times New Roman" w:hAnsi="Times New Roman" w:cs="Times New Roman"/>
          <w:noProof/>
          <w:color w:val="0D0D0D"/>
        </w:rPr>
        <w:t>(Sugiyono, 2020)</w:t>
      </w:r>
      <w:r w:rsidRPr="00C14277">
        <w:rPr>
          <w:rFonts w:ascii="Times New Roman" w:hAnsi="Times New Roman" w:cs="Times New Roman"/>
          <w:color w:val="0D0D0D"/>
        </w:rPr>
        <w:fldChar w:fldCharType="end"/>
      </w:r>
      <w:r w:rsidRPr="00C14277">
        <w:rPr>
          <w:rFonts w:ascii="Times New Roman" w:hAnsi="Times New Roman" w:cs="Times New Roman"/>
          <w:color w:val="0D0D0D"/>
        </w:rPr>
        <w:t xml:space="preserve"> </w:t>
      </w:r>
      <w:r w:rsidRPr="00C14277">
        <w:rPr>
          <w:rFonts w:ascii="Times New Roman" w:hAnsi="Times New Roman" w:cs="Times New Roman"/>
          <w:i/>
          <w:color w:val="0D0D0D"/>
        </w:rPr>
        <w:t>Purposive sampling</w:t>
      </w:r>
      <w:r w:rsidRPr="00C14277">
        <w:rPr>
          <w:rFonts w:ascii="Times New Roman" w:hAnsi="Times New Roman" w:cs="Times New Roman"/>
          <w:color w:val="0D0D0D"/>
        </w:rPr>
        <w:t xml:space="preserve"> adalah teknik penentuan sampel dengan pertimbangan tertentu untuk sampel terhadap harga saham. Teknik pengambilan sampel yang digunakan adalah Nonprobabilitas berupa </w:t>
      </w:r>
      <w:r w:rsidRPr="00C14277">
        <w:rPr>
          <w:rFonts w:ascii="Times New Roman" w:hAnsi="Times New Roman" w:cs="Times New Roman"/>
          <w:i/>
          <w:color w:val="0D0D0D"/>
        </w:rPr>
        <w:t>purposive sampling</w:t>
      </w:r>
      <w:r w:rsidRPr="00C14277">
        <w:rPr>
          <w:rFonts w:ascii="Times New Roman" w:hAnsi="Times New Roman" w:cs="Times New Roman"/>
          <w:color w:val="0D0D0D"/>
        </w:rPr>
        <w:t xml:space="preserve">. Pengambilan sampel bertujuan </w:t>
      </w:r>
      <w:r w:rsidRPr="00C14277">
        <w:rPr>
          <w:rFonts w:ascii="Times New Roman" w:hAnsi="Times New Roman" w:cs="Times New Roman"/>
          <w:i/>
          <w:color w:val="0D0D0D"/>
        </w:rPr>
        <w:t>(purposive sampling</w:t>
      </w:r>
      <w:r w:rsidRPr="00C14277">
        <w:rPr>
          <w:rFonts w:ascii="Times New Roman" w:hAnsi="Times New Roman" w:cs="Times New Roman"/>
          <w:color w:val="0D0D0D"/>
        </w:rPr>
        <w:t>) dilakukan dengan mengambil sampel dari populasi berdasarkan suatu kriteria tertentu. Kriteria yang digunakan dapat berdasarkan pertimbangan (judgment) tertentu atau jatah (quota) tertentu. Pada penelitian ini sampel dan populasi yang digunakan adalah perusahaan perusahaan perkebunan yang terdaftar di Bursa Efek Indonesia (BEI) periode 20</w:t>
      </w:r>
      <w:r w:rsidRPr="00C14277">
        <w:rPr>
          <w:rFonts w:ascii="Times New Roman" w:hAnsi="Times New Roman" w:cs="Times New Roman"/>
          <w:color w:val="0D0D0D"/>
          <w:lang w:val="en-US"/>
        </w:rPr>
        <w:t>21</w:t>
      </w:r>
      <w:r w:rsidRPr="00C14277">
        <w:rPr>
          <w:rFonts w:ascii="Times New Roman" w:hAnsi="Times New Roman" w:cs="Times New Roman"/>
          <w:color w:val="0D0D0D"/>
        </w:rPr>
        <w:t xml:space="preserve"> – 202</w:t>
      </w:r>
      <w:r w:rsidRPr="00C14277">
        <w:rPr>
          <w:rFonts w:ascii="Times New Roman" w:hAnsi="Times New Roman" w:cs="Times New Roman"/>
          <w:color w:val="0D0D0D"/>
          <w:lang w:val="en-US"/>
        </w:rPr>
        <w:t>3</w:t>
      </w:r>
      <w:r w:rsidRPr="00C14277">
        <w:rPr>
          <w:rFonts w:ascii="Times New Roman" w:hAnsi="Times New Roman" w:cs="Times New Roman"/>
          <w:color w:val="0D0D0D"/>
        </w:rPr>
        <w:t>.</w:t>
      </w:r>
    </w:p>
    <w:p w:rsidR="00C14277" w:rsidRPr="00C14277" w:rsidRDefault="00C14277" w:rsidP="00C14277">
      <w:pPr>
        <w:tabs>
          <w:tab w:val="left" w:pos="4111"/>
        </w:tabs>
        <w:spacing w:line="480" w:lineRule="auto"/>
        <w:ind w:firstLine="709"/>
        <w:jc w:val="both"/>
        <w:rPr>
          <w:rFonts w:ascii="Times New Roman" w:hAnsi="Times New Roman" w:cs="Times New Roman"/>
          <w:color w:val="0D0D0D"/>
          <w:lang w:val="en-US"/>
        </w:rPr>
      </w:pPr>
      <w:r w:rsidRPr="00C14277">
        <w:rPr>
          <w:rFonts w:ascii="Times New Roman" w:hAnsi="Times New Roman" w:cs="Times New Roman"/>
          <w:color w:val="0D0D0D"/>
        </w:rPr>
        <w:lastRenderedPageBreak/>
        <w:t>Berikut merupakan kriteria yang harus dipenuhi perusahaan agar dapat dijadikan sampel, yaitu:</w:t>
      </w:r>
      <w:bookmarkStart w:id="10" w:name="_Toc156220489"/>
    </w:p>
    <w:p w:rsidR="00C14277" w:rsidRPr="00C14277" w:rsidRDefault="00C14277" w:rsidP="00C14277">
      <w:pPr>
        <w:numPr>
          <w:ilvl w:val="0"/>
          <w:numId w:val="38"/>
        </w:numPr>
        <w:spacing w:line="480" w:lineRule="auto"/>
        <w:ind w:left="426"/>
        <w:jc w:val="both"/>
        <w:rPr>
          <w:rFonts w:ascii="Times New Roman" w:hAnsi="Times New Roman" w:cs="Times New Roman"/>
          <w:lang w:val="en-US"/>
        </w:rPr>
      </w:pPr>
      <w:proofErr w:type="spellStart"/>
      <w:r w:rsidRPr="00C14277">
        <w:rPr>
          <w:rFonts w:ascii="Times New Roman" w:hAnsi="Times New Roman" w:cs="Times New Roman"/>
          <w:lang w:val="en-US"/>
        </w:rPr>
        <w:t>Pengambilan</w:t>
      </w:r>
      <w:proofErr w:type="spellEnd"/>
      <w:r w:rsidRPr="00C14277">
        <w:rPr>
          <w:rFonts w:ascii="Times New Roman" w:hAnsi="Times New Roman" w:cs="Times New Roman"/>
          <w:lang w:val="en-US"/>
        </w:rPr>
        <w:t xml:space="preserve"> data </w:t>
      </w:r>
      <w:proofErr w:type="spellStart"/>
      <w:r w:rsidRPr="00C14277">
        <w:rPr>
          <w:rFonts w:ascii="Times New Roman" w:hAnsi="Times New Roman" w:cs="Times New Roman"/>
          <w:lang w:val="en-US"/>
        </w:rPr>
        <w:t>perusahaan</w:t>
      </w:r>
      <w:proofErr w:type="spellEnd"/>
      <w:r w:rsidRPr="00C14277">
        <w:rPr>
          <w:rFonts w:ascii="Times New Roman" w:hAnsi="Times New Roman" w:cs="Times New Roman"/>
          <w:lang w:val="en-US"/>
        </w:rPr>
        <w:t xml:space="preserve"> yang </w:t>
      </w:r>
      <w:proofErr w:type="spellStart"/>
      <w:r w:rsidRPr="00C14277">
        <w:rPr>
          <w:rFonts w:ascii="Times New Roman" w:hAnsi="Times New Roman" w:cs="Times New Roman"/>
          <w:lang w:val="en-US"/>
        </w:rPr>
        <w:t>terdaftar</w:t>
      </w:r>
      <w:proofErr w:type="spellEnd"/>
      <w:r w:rsidRPr="00C14277">
        <w:rPr>
          <w:rFonts w:ascii="Times New Roman" w:hAnsi="Times New Roman" w:cs="Times New Roman"/>
          <w:lang w:val="en-US"/>
        </w:rPr>
        <w:t xml:space="preserve"> </w:t>
      </w:r>
      <w:proofErr w:type="spellStart"/>
      <w:r w:rsidRPr="00C14277">
        <w:rPr>
          <w:rFonts w:ascii="Times New Roman" w:hAnsi="Times New Roman" w:cs="Times New Roman"/>
          <w:lang w:val="en-US"/>
        </w:rPr>
        <w:t>dalam</w:t>
      </w:r>
      <w:proofErr w:type="spellEnd"/>
      <w:r w:rsidRPr="00C14277">
        <w:rPr>
          <w:rFonts w:ascii="Times New Roman" w:hAnsi="Times New Roman" w:cs="Times New Roman"/>
          <w:lang w:val="en-US"/>
        </w:rPr>
        <w:t xml:space="preserve"> situs </w:t>
      </w:r>
      <w:proofErr w:type="spellStart"/>
      <w:r w:rsidRPr="00C14277">
        <w:rPr>
          <w:rFonts w:ascii="Times New Roman" w:hAnsi="Times New Roman" w:cs="Times New Roman"/>
          <w:lang w:val="en-US"/>
        </w:rPr>
        <w:t>resmi</w:t>
      </w:r>
      <w:proofErr w:type="spellEnd"/>
      <w:r w:rsidRPr="00C14277">
        <w:rPr>
          <w:rFonts w:ascii="Times New Roman" w:hAnsi="Times New Roman" w:cs="Times New Roman"/>
          <w:lang w:val="en-US"/>
        </w:rPr>
        <w:t xml:space="preserve"> pada Bursa </w:t>
      </w:r>
      <w:proofErr w:type="spellStart"/>
      <w:r w:rsidRPr="00C14277">
        <w:rPr>
          <w:rFonts w:ascii="Times New Roman" w:hAnsi="Times New Roman" w:cs="Times New Roman"/>
          <w:lang w:val="en-US"/>
        </w:rPr>
        <w:t>Efek</w:t>
      </w:r>
      <w:proofErr w:type="spellEnd"/>
      <w:r w:rsidRPr="00C14277">
        <w:rPr>
          <w:rFonts w:ascii="Times New Roman" w:hAnsi="Times New Roman" w:cs="Times New Roman"/>
          <w:lang w:val="en-US"/>
        </w:rPr>
        <w:t xml:space="preserve"> Indonesia.</w:t>
      </w:r>
    </w:p>
    <w:p w:rsidR="00C14277" w:rsidRPr="00C14277" w:rsidRDefault="00C14277" w:rsidP="00C14277">
      <w:pPr>
        <w:pStyle w:val="Heading2"/>
        <w:numPr>
          <w:ilvl w:val="0"/>
          <w:numId w:val="38"/>
        </w:numPr>
        <w:spacing w:before="0" w:after="0" w:line="480" w:lineRule="auto"/>
        <w:ind w:left="426"/>
        <w:jc w:val="both"/>
        <w:rPr>
          <w:rFonts w:ascii="Times New Roman" w:hAnsi="Times New Roman"/>
          <w:b w:val="0"/>
          <w:i w:val="0"/>
          <w:sz w:val="24"/>
          <w:szCs w:val="24"/>
          <w:lang w:val="en-US"/>
        </w:rPr>
      </w:pPr>
      <w:bookmarkStart w:id="11" w:name="_Toc174022984"/>
      <w:bookmarkStart w:id="12" w:name="_Toc174023377"/>
      <w:r w:rsidRPr="00C14277">
        <w:rPr>
          <w:rFonts w:ascii="Times New Roman" w:hAnsi="Times New Roman"/>
          <w:b w:val="0"/>
          <w:i w:val="0"/>
          <w:sz w:val="24"/>
          <w:szCs w:val="24"/>
          <w:lang w:val="en-US"/>
        </w:rPr>
        <w:t xml:space="preserve">Perusahaan Perkebunan yang </w:t>
      </w:r>
      <w:proofErr w:type="spellStart"/>
      <w:r w:rsidRPr="00C14277">
        <w:rPr>
          <w:rFonts w:ascii="Times New Roman" w:hAnsi="Times New Roman"/>
          <w:b w:val="0"/>
          <w:i w:val="0"/>
          <w:sz w:val="24"/>
          <w:szCs w:val="24"/>
          <w:lang w:val="en-US"/>
        </w:rPr>
        <w:t>pendapatan</w:t>
      </w:r>
      <w:proofErr w:type="spellEnd"/>
      <w:r w:rsidRPr="00C14277">
        <w:rPr>
          <w:rFonts w:ascii="Times New Roman" w:hAnsi="Times New Roman"/>
          <w:b w:val="0"/>
          <w:i w:val="0"/>
          <w:sz w:val="24"/>
          <w:szCs w:val="24"/>
          <w:lang w:val="en-US"/>
        </w:rPr>
        <w:t xml:space="preserve"> </w:t>
      </w:r>
      <w:proofErr w:type="spellStart"/>
      <w:r w:rsidRPr="00C14277">
        <w:rPr>
          <w:rFonts w:ascii="Times New Roman" w:hAnsi="Times New Roman"/>
          <w:b w:val="0"/>
          <w:i w:val="0"/>
          <w:sz w:val="24"/>
          <w:szCs w:val="24"/>
          <w:lang w:val="en-US"/>
        </w:rPr>
        <w:t>meningkat</w:t>
      </w:r>
      <w:proofErr w:type="spellEnd"/>
      <w:r w:rsidRPr="00C14277">
        <w:rPr>
          <w:rFonts w:ascii="Times New Roman" w:hAnsi="Times New Roman"/>
          <w:b w:val="0"/>
          <w:i w:val="0"/>
          <w:sz w:val="24"/>
          <w:szCs w:val="24"/>
          <w:lang w:val="en-US"/>
        </w:rPr>
        <w:t xml:space="preserve"> </w:t>
      </w:r>
      <w:proofErr w:type="spellStart"/>
      <w:r w:rsidRPr="00C14277">
        <w:rPr>
          <w:rFonts w:ascii="Times New Roman" w:hAnsi="Times New Roman"/>
          <w:b w:val="0"/>
          <w:i w:val="0"/>
          <w:sz w:val="24"/>
          <w:szCs w:val="24"/>
          <w:lang w:val="en-US"/>
        </w:rPr>
        <w:t>dari</w:t>
      </w:r>
      <w:proofErr w:type="spellEnd"/>
      <w:r w:rsidRPr="00C14277">
        <w:rPr>
          <w:rFonts w:ascii="Times New Roman" w:hAnsi="Times New Roman"/>
          <w:b w:val="0"/>
          <w:i w:val="0"/>
          <w:sz w:val="24"/>
          <w:szCs w:val="24"/>
          <w:lang w:val="en-US"/>
        </w:rPr>
        <w:t xml:space="preserve"> </w:t>
      </w:r>
      <w:proofErr w:type="spellStart"/>
      <w:r w:rsidRPr="00C14277">
        <w:rPr>
          <w:rFonts w:ascii="Times New Roman" w:hAnsi="Times New Roman"/>
          <w:b w:val="0"/>
          <w:i w:val="0"/>
          <w:sz w:val="24"/>
          <w:szCs w:val="24"/>
          <w:lang w:val="en-US"/>
        </w:rPr>
        <w:t>tahun</w:t>
      </w:r>
      <w:proofErr w:type="spellEnd"/>
      <w:r w:rsidRPr="00C14277">
        <w:rPr>
          <w:rFonts w:ascii="Times New Roman" w:hAnsi="Times New Roman"/>
          <w:b w:val="0"/>
          <w:i w:val="0"/>
          <w:sz w:val="24"/>
          <w:szCs w:val="24"/>
          <w:lang w:val="en-US"/>
        </w:rPr>
        <w:t xml:space="preserve"> 2021 – 2023.</w:t>
      </w:r>
      <w:bookmarkEnd w:id="11"/>
      <w:bookmarkEnd w:id="12"/>
    </w:p>
    <w:p w:rsidR="00C14277" w:rsidRPr="00C14277" w:rsidRDefault="00C14277" w:rsidP="00C14277">
      <w:pPr>
        <w:pStyle w:val="Heading2"/>
        <w:numPr>
          <w:ilvl w:val="0"/>
          <w:numId w:val="38"/>
        </w:numPr>
        <w:spacing w:before="0" w:after="0" w:line="480" w:lineRule="auto"/>
        <w:ind w:left="426"/>
        <w:jc w:val="both"/>
        <w:rPr>
          <w:rFonts w:ascii="Times New Roman" w:hAnsi="Times New Roman"/>
          <w:b w:val="0"/>
          <w:i w:val="0"/>
          <w:sz w:val="24"/>
          <w:szCs w:val="24"/>
          <w:lang w:val="en-US"/>
        </w:rPr>
      </w:pPr>
      <w:bookmarkStart w:id="13" w:name="_Toc174022985"/>
      <w:bookmarkStart w:id="14" w:name="_Toc174023378"/>
      <w:r w:rsidRPr="00C14277">
        <w:rPr>
          <w:rFonts w:ascii="Times New Roman" w:hAnsi="Times New Roman"/>
          <w:b w:val="0"/>
          <w:i w:val="0"/>
          <w:sz w:val="24"/>
          <w:szCs w:val="24"/>
          <w:lang w:val="en-US"/>
        </w:rPr>
        <w:t xml:space="preserve">Perusahaan yang </w:t>
      </w:r>
      <w:proofErr w:type="spellStart"/>
      <w:r w:rsidRPr="00C14277">
        <w:rPr>
          <w:rFonts w:ascii="Times New Roman" w:hAnsi="Times New Roman"/>
          <w:b w:val="0"/>
          <w:i w:val="0"/>
          <w:sz w:val="24"/>
          <w:szCs w:val="24"/>
          <w:lang w:val="en-US"/>
        </w:rPr>
        <w:t>mempublish</w:t>
      </w:r>
      <w:proofErr w:type="spellEnd"/>
      <w:r w:rsidRPr="00C14277">
        <w:rPr>
          <w:rFonts w:ascii="Times New Roman" w:hAnsi="Times New Roman"/>
          <w:b w:val="0"/>
          <w:i w:val="0"/>
          <w:sz w:val="24"/>
          <w:szCs w:val="24"/>
          <w:lang w:val="en-US"/>
        </w:rPr>
        <w:t xml:space="preserve"> </w:t>
      </w:r>
      <w:proofErr w:type="spellStart"/>
      <w:r w:rsidRPr="00C14277">
        <w:rPr>
          <w:rFonts w:ascii="Times New Roman" w:hAnsi="Times New Roman"/>
          <w:b w:val="0"/>
          <w:i w:val="0"/>
          <w:sz w:val="24"/>
          <w:szCs w:val="24"/>
          <w:lang w:val="en-US"/>
        </w:rPr>
        <w:t>laporan</w:t>
      </w:r>
      <w:proofErr w:type="spellEnd"/>
      <w:r w:rsidRPr="00C14277">
        <w:rPr>
          <w:rFonts w:ascii="Times New Roman" w:hAnsi="Times New Roman"/>
          <w:b w:val="0"/>
          <w:i w:val="0"/>
          <w:sz w:val="24"/>
          <w:szCs w:val="24"/>
          <w:lang w:val="en-US"/>
        </w:rPr>
        <w:t xml:space="preserve"> </w:t>
      </w:r>
      <w:proofErr w:type="spellStart"/>
      <w:r w:rsidRPr="00C14277">
        <w:rPr>
          <w:rFonts w:ascii="Times New Roman" w:hAnsi="Times New Roman"/>
          <w:b w:val="0"/>
          <w:i w:val="0"/>
          <w:sz w:val="24"/>
          <w:szCs w:val="24"/>
          <w:lang w:val="en-US"/>
        </w:rPr>
        <w:t>keuangan</w:t>
      </w:r>
      <w:proofErr w:type="spellEnd"/>
      <w:r w:rsidRPr="00C14277">
        <w:rPr>
          <w:rFonts w:ascii="Times New Roman" w:hAnsi="Times New Roman"/>
          <w:b w:val="0"/>
          <w:i w:val="0"/>
          <w:sz w:val="24"/>
          <w:szCs w:val="24"/>
          <w:lang w:val="en-US"/>
        </w:rPr>
        <w:t xml:space="preserve"> </w:t>
      </w:r>
      <w:proofErr w:type="spellStart"/>
      <w:r w:rsidRPr="00C14277">
        <w:rPr>
          <w:rFonts w:ascii="Times New Roman" w:hAnsi="Times New Roman"/>
          <w:b w:val="0"/>
          <w:i w:val="0"/>
          <w:sz w:val="24"/>
          <w:szCs w:val="24"/>
          <w:lang w:val="en-US"/>
        </w:rPr>
        <w:t>dari</w:t>
      </w:r>
      <w:proofErr w:type="spellEnd"/>
      <w:r w:rsidRPr="00C14277">
        <w:rPr>
          <w:rFonts w:ascii="Times New Roman" w:hAnsi="Times New Roman"/>
          <w:b w:val="0"/>
          <w:i w:val="0"/>
          <w:sz w:val="24"/>
          <w:szCs w:val="24"/>
          <w:lang w:val="en-US"/>
        </w:rPr>
        <w:t xml:space="preserve"> </w:t>
      </w:r>
      <w:proofErr w:type="spellStart"/>
      <w:r w:rsidRPr="00C14277">
        <w:rPr>
          <w:rFonts w:ascii="Times New Roman" w:hAnsi="Times New Roman"/>
          <w:b w:val="0"/>
          <w:i w:val="0"/>
          <w:sz w:val="24"/>
          <w:szCs w:val="24"/>
          <w:lang w:val="en-US"/>
        </w:rPr>
        <w:t>tahun</w:t>
      </w:r>
      <w:proofErr w:type="spellEnd"/>
      <w:r w:rsidRPr="00C14277">
        <w:rPr>
          <w:rFonts w:ascii="Times New Roman" w:hAnsi="Times New Roman"/>
          <w:b w:val="0"/>
          <w:i w:val="0"/>
          <w:sz w:val="24"/>
          <w:szCs w:val="24"/>
          <w:lang w:val="en-US"/>
        </w:rPr>
        <w:t xml:space="preserve"> 2021 – 2023.</w:t>
      </w:r>
      <w:bookmarkEnd w:id="13"/>
      <w:bookmarkEnd w:id="14"/>
    </w:p>
    <w:p w:rsidR="00C14277" w:rsidRPr="00C14277" w:rsidRDefault="00C14277" w:rsidP="00C14277">
      <w:pPr>
        <w:spacing w:line="480" w:lineRule="auto"/>
        <w:jc w:val="center"/>
        <w:rPr>
          <w:rFonts w:ascii="Times New Roman" w:hAnsi="Times New Roman" w:cs="Times New Roman"/>
          <w:b/>
          <w:lang w:val="en-US"/>
        </w:rPr>
      </w:pPr>
      <w:proofErr w:type="spellStart"/>
      <w:r w:rsidRPr="00C14277">
        <w:rPr>
          <w:rFonts w:ascii="Times New Roman" w:hAnsi="Times New Roman" w:cs="Times New Roman"/>
          <w:b/>
          <w:lang w:val="en-US"/>
        </w:rPr>
        <w:t>Tabel</w:t>
      </w:r>
      <w:proofErr w:type="spellEnd"/>
      <w:r w:rsidRPr="00C14277">
        <w:rPr>
          <w:rFonts w:ascii="Times New Roman" w:hAnsi="Times New Roman" w:cs="Times New Roman"/>
          <w:b/>
          <w:lang w:val="en-US"/>
        </w:rPr>
        <w:t xml:space="preserve"> 3.2</w:t>
      </w:r>
    </w:p>
    <w:p w:rsidR="00C14277" w:rsidRPr="00C14277" w:rsidRDefault="00C14277" w:rsidP="00C14277">
      <w:pPr>
        <w:spacing w:line="480" w:lineRule="auto"/>
        <w:jc w:val="center"/>
        <w:rPr>
          <w:rFonts w:ascii="Times New Roman" w:hAnsi="Times New Roman" w:cs="Times New Roman"/>
          <w:b/>
          <w:lang w:val="en-US"/>
        </w:rPr>
      </w:pPr>
      <w:r w:rsidRPr="00C14277">
        <w:rPr>
          <w:rFonts w:ascii="Times New Roman" w:hAnsi="Times New Roman" w:cs="Times New Roman"/>
          <w:b/>
          <w:lang w:val="en-US"/>
        </w:rPr>
        <w:t xml:space="preserve">Hasil </w:t>
      </w:r>
      <w:proofErr w:type="spellStart"/>
      <w:r w:rsidRPr="00C14277">
        <w:rPr>
          <w:rFonts w:ascii="Times New Roman" w:hAnsi="Times New Roman" w:cs="Times New Roman"/>
          <w:b/>
          <w:lang w:val="en-US"/>
        </w:rPr>
        <w:t>Pemilihan</w:t>
      </w:r>
      <w:proofErr w:type="spellEnd"/>
      <w:r w:rsidRPr="00C14277">
        <w:rPr>
          <w:rFonts w:ascii="Times New Roman" w:hAnsi="Times New Roman" w:cs="Times New Roman"/>
          <w:b/>
          <w:lang w:val="en-US"/>
        </w:rPr>
        <w:t xml:space="preserve"> </w:t>
      </w:r>
      <w:proofErr w:type="spellStart"/>
      <w:r w:rsidRPr="00C14277">
        <w:rPr>
          <w:rFonts w:ascii="Times New Roman" w:hAnsi="Times New Roman" w:cs="Times New Roman"/>
          <w:b/>
          <w:lang w:val="en-US"/>
        </w:rPr>
        <w:t>Kriteria</w:t>
      </w:r>
      <w:proofErr w:type="spellEnd"/>
      <w:r w:rsidRPr="00C14277">
        <w:rPr>
          <w:rFonts w:ascii="Times New Roman" w:hAnsi="Times New Roman" w:cs="Times New Roman"/>
          <w:b/>
          <w:lang w:val="en-US"/>
        </w:rPr>
        <w:t xml:space="preserve"> </w:t>
      </w:r>
      <w:proofErr w:type="spellStart"/>
      <w:r w:rsidRPr="00C14277">
        <w:rPr>
          <w:rFonts w:ascii="Times New Roman" w:hAnsi="Times New Roman" w:cs="Times New Roman"/>
          <w:b/>
          <w:lang w:val="en-US"/>
        </w:rPr>
        <w:t>Sampel</w:t>
      </w:r>
      <w:proofErr w:type="spellEnd"/>
      <w:r w:rsidRPr="00C14277">
        <w:rPr>
          <w:rFonts w:ascii="Times New Roman" w:hAnsi="Times New Roman" w:cs="Times New Roman"/>
          <w:b/>
          <w:lang w:val="en-US"/>
        </w:rPr>
        <w:t xml:space="preserve"> </w:t>
      </w:r>
      <w:proofErr w:type="spellStart"/>
      <w:r w:rsidRPr="00C14277">
        <w:rPr>
          <w:rFonts w:ascii="Times New Roman" w:hAnsi="Times New Roman" w:cs="Times New Roman"/>
          <w:b/>
          <w:lang w:val="en-US"/>
        </w:rPr>
        <w:t>Penelitian</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986"/>
        <w:gridCol w:w="1267"/>
      </w:tblGrid>
      <w:tr w:rsidR="00C14277" w:rsidRPr="00C14277" w:rsidTr="00D03604">
        <w:tc>
          <w:tcPr>
            <w:tcW w:w="566" w:type="dxa"/>
          </w:tcPr>
          <w:p w:rsidR="00C14277" w:rsidRPr="00C14277" w:rsidRDefault="00C14277" w:rsidP="00C14277">
            <w:pPr>
              <w:spacing w:line="480" w:lineRule="auto"/>
              <w:jc w:val="center"/>
              <w:rPr>
                <w:rFonts w:ascii="Times New Roman" w:hAnsi="Times New Roman" w:cs="Times New Roman"/>
                <w:b/>
                <w:lang w:val="en-US"/>
              </w:rPr>
            </w:pPr>
            <w:r w:rsidRPr="00C14277">
              <w:rPr>
                <w:rFonts w:ascii="Times New Roman" w:hAnsi="Times New Roman" w:cs="Times New Roman"/>
                <w:b/>
                <w:lang w:val="en-US"/>
              </w:rPr>
              <w:t>No</w:t>
            </w:r>
          </w:p>
        </w:tc>
        <w:tc>
          <w:tcPr>
            <w:tcW w:w="5986" w:type="dxa"/>
          </w:tcPr>
          <w:p w:rsidR="00C14277" w:rsidRPr="00C14277" w:rsidRDefault="00C14277" w:rsidP="00C14277">
            <w:pPr>
              <w:spacing w:line="480" w:lineRule="auto"/>
              <w:jc w:val="center"/>
              <w:rPr>
                <w:rFonts w:ascii="Times New Roman" w:hAnsi="Times New Roman" w:cs="Times New Roman"/>
                <w:b/>
                <w:lang w:val="en-US"/>
              </w:rPr>
            </w:pPr>
            <w:proofErr w:type="spellStart"/>
            <w:r w:rsidRPr="00C14277">
              <w:rPr>
                <w:rFonts w:ascii="Times New Roman" w:hAnsi="Times New Roman" w:cs="Times New Roman"/>
                <w:b/>
                <w:lang w:val="en-US"/>
              </w:rPr>
              <w:t>Keterangan</w:t>
            </w:r>
            <w:proofErr w:type="spellEnd"/>
          </w:p>
        </w:tc>
        <w:tc>
          <w:tcPr>
            <w:tcW w:w="1267" w:type="dxa"/>
          </w:tcPr>
          <w:p w:rsidR="00C14277" w:rsidRPr="00C14277" w:rsidRDefault="00C14277" w:rsidP="00C14277">
            <w:pPr>
              <w:spacing w:line="480" w:lineRule="auto"/>
              <w:jc w:val="center"/>
              <w:rPr>
                <w:rFonts w:ascii="Times New Roman" w:hAnsi="Times New Roman" w:cs="Times New Roman"/>
                <w:b/>
                <w:lang w:val="en-US"/>
              </w:rPr>
            </w:pPr>
            <w:proofErr w:type="spellStart"/>
            <w:r w:rsidRPr="00C14277">
              <w:rPr>
                <w:rFonts w:ascii="Times New Roman" w:hAnsi="Times New Roman" w:cs="Times New Roman"/>
                <w:b/>
                <w:lang w:val="en-US"/>
              </w:rPr>
              <w:t>Jumlah</w:t>
            </w:r>
            <w:proofErr w:type="spellEnd"/>
          </w:p>
        </w:tc>
      </w:tr>
      <w:tr w:rsidR="00C14277" w:rsidRPr="00C14277" w:rsidTr="00D03604">
        <w:tc>
          <w:tcPr>
            <w:tcW w:w="566" w:type="dxa"/>
            <w:vAlign w:val="center"/>
          </w:tcPr>
          <w:p w:rsidR="00C14277" w:rsidRPr="00C14277" w:rsidRDefault="00C14277" w:rsidP="00C14277">
            <w:pPr>
              <w:spacing w:line="480" w:lineRule="auto"/>
              <w:jc w:val="center"/>
              <w:rPr>
                <w:rFonts w:ascii="Times New Roman" w:hAnsi="Times New Roman" w:cs="Times New Roman"/>
                <w:lang w:val="en-US"/>
              </w:rPr>
            </w:pPr>
            <w:r w:rsidRPr="00C14277">
              <w:rPr>
                <w:rFonts w:ascii="Times New Roman" w:hAnsi="Times New Roman" w:cs="Times New Roman"/>
                <w:lang w:val="en-US"/>
              </w:rPr>
              <w:t>1</w:t>
            </w:r>
          </w:p>
        </w:tc>
        <w:tc>
          <w:tcPr>
            <w:tcW w:w="5986" w:type="dxa"/>
            <w:vAlign w:val="center"/>
          </w:tcPr>
          <w:p w:rsidR="00C14277" w:rsidRPr="00C14277" w:rsidRDefault="00C14277" w:rsidP="00C14277">
            <w:pPr>
              <w:spacing w:line="480" w:lineRule="auto"/>
              <w:jc w:val="both"/>
              <w:rPr>
                <w:rFonts w:ascii="Times New Roman" w:hAnsi="Times New Roman" w:cs="Times New Roman"/>
                <w:lang w:val="en-US"/>
              </w:rPr>
            </w:pPr>
            <w:proofErr w:type="spellStart"/>
            <w:r w:rsidRPr="00C14277">
              <w:rPr>
                <w:rFonts w:ascii="Times New Roman" w:hAnsi="Times New Roman" w:cs="Times New Roman"/>
                <w:lang w:val="en-US"/>
              </w:rPr>
              <w:t>Pengambilan</w:t>
            </w:r>
            <w:proofErr w:type="spellEnd"/>
            <w:r w:rsidRPr="00C14277">
              <w:rPr>
                <w:rFonts w:ascii="Times New Roman" w:hAnsi="Times New Roman" w:cs="Times New Roman"/>
                <w:lang w:val="en-US"/>
              </w:rPr>
              <w:t xml:space="preserve"> data </w:t>
            </w:r>
            <w:proofErr w:type="spellStart"/>
            <w:r w:rsidRPr="00C14277">
              <w:rPr>
                <w:rFonts w:ascii="Times New Roman" w:hAnsi="Times New Roman" w:cs="Times New Roman"/>
                <w:lang w:val="en-US"/>
              </w:rPr>
              <w:t>perusahaan</w:t>
            </w:r>
            <w:proofErr w:type="spellEnd"/>
            <w:r w:rsidRPr="00C14277">
              <w:rPr>
                <w:rFonts w:ascii="Times New Roman" w:hAnsi="Times New Roman" w:cs="Times New Roman"/>
                <w:lang w:val="en-US"/>
              </w:rPr>
              <w:t xml:space="preserve"> yang </w:t>
            </w:r>
            <w:proofErr w:type="spellStart"/>
            <w:r w:rsidRPr="00C14277">
              <w:rPr>
                <w:rFonts w:ascii="Times New Roman" w:hAnsi="Times New Roman" w:cs="Times New Roman"/>
                <w:lang w:val="en-US"/>
              </w:rPr>
              <w:t>terdaftar</w:t>
            </w:r>
            <w:proofErr w:type="spellEnd"/>
            <w:r w:rsidRPr="00C14277">
              <w:rPr>
                <w:rFonts w:ascii="Times New Roman" w:hAnsi="Times New Roman" w:cs="Times New Roman"/>
                <w:lang w:val="en-US"/>
              </w:rPr>
              <w:t xml:space="preserve"> </w:t>
            </w:r>
            <w:proofErr w:type="spellStart"/>
            <w:r w:rsidRPr="00C14277">
              <w:rPr>
                <w:rFonts w:ascii="Times New Roman" w:hAnsi="Times New Roman" w:cs="Times New Roman"/>
                <w:lang w:val="en-US"/>
              </w:rPr>
              <w:t>dalam</w:t>
            </w:r>
            <w:proofErr w:type="spellEnd"/>
            <w:r w:rsidRPr="00C14277">
              <w:rPr>
                <w:rFonts w:ascii="Times New Roman" w:hAnsi="Times New Roman" w:cs="Times New Roman"/>
                <w:lang w:val="en-US"/>
              </w:rPr>
              <w:t xml:space="preserve"> situs </w:t>
            </w:r>
            <w:proofErr w:type="spellStart"/>
            <w:r w:rsidRPr="00C14277">
              <w:rPr>
                <w:rFonts w:ascii="Times New Roman" w:hAnsi="Times New Roman" w:cs="Times New Roman"/>
                <w:lang w:val="en-US"/>
              </w:rPr>
              <w:t>resmi</w:t>
            </w:r>
            <w:proofErr w:type="spellEnd"/>
            <w:r w:rsidRPr="00C14277">
              <w:rPr>
                <w:rFonts w:ascii="Times New Roman" w:hAnsi="Times New Roman" w:cs="Times New Roman"/>
                <w:lang w:val="en-US"/>
              </w:rPr>
              <w:t xml:space="preserve"> pada Bursa </w:t>
            </w:r>
            <w:proofErr w:type="spellStart"/>
            <w:r w:rsidRPr="00C14277">
              <w:rPr>
                <w:rFonts w:ascii="Times New Roman" w:hAnsi="Times New Roman" w:cs="Times New Roman"/>
                <w:lang w:val="en-US"/>
              </w:rPr>
              <w:t>Efek</w:t>
            </w:r>
            <w:proofErr w:type="spellEnd"/>
            <w:r w:rsidRPr="00C14277">
              <w:rPr>
                <w:rFonts w:ascii="Times New Roman" w:hAnsi="Times New Roman" w:cs="Times New Roman"/>
                <w:lang w:val="en-US"/>
              </w:rPr>
              <w:t xml:space="preserve"> Indonesia</w:t>
            </w:r>
          </w:p>
        </w:tc>
        <w:tc>
          <w:tcPr>
            <w:tcW w:w="1267" w:type="dxa"/>
            <w:vAlign w:val="center"/>
          </w:tcPr>
          <w:p w:rsidR="00C14277" w:rsidRPr="00C14277" w:rsidRDefault="00C14277" w:rsidP="00C14277">
            <w:pPr>
              <w:spacing w:line="480" w:lineRule="auto"/>
              <w:jc w:val="center"/>
              <w:rPr>
                <w:rFonts w:ascii="Times New Roman" w:hAnsi="Times New Roman" w:cs="Times New Roman"/>
                <w:lang w:val="en-US"/>
              </w:rPr>
            </w:pPr>
            <w:r w:rsidRPr="00C14277">
              <w:rPr>
                <w:rFonts w:ascii="Times New Roman" w:hAnsi="Times New Roman" w:cs="Times New Roman"/>
                <w:lang w:val="en-US"/>
              </w:rPr>
              <w:t>40</w:t>
            </w:r>
          </w:p>
        </w:tc>
      </w:tr>
      <w:tr w:rsidR="00C14277" w:rsidRPr="00C14277" w:rsidTr="00D03604">
        <w:tc>
          <w:tcPr>
            <w:tcW w:w="566" w:type="dxa"/>
            <w:vAlign w:val="center"/>
          </w:tcPr>
          <w:p w:rsidR="00C14277" w:rsidRPr="00C14277" w:rsidRDefault="00C14277" w:rsidP="00C14277">
            <w:pPr>
              <w:spacing w:line="480" w:lineRule="auto"/>
              <w:jc w:val="center"/>
              <w:rPr>
                <w:rFonts w:ascii="Times New Roman" w:hAnsi="Times New Roman" w:cs="Times New Roman"/>
                <w:lang w:val="en-US"/>
              </w:rPr>
            </w:pPr>
            <w:r w:rsidRPr="00C14277">
              <w:rPr>
                <w:rFonts w:ascii="Times New Roman" w:hAnsi="Times New Roman" w:cs="Times New Roman"/>
                <w:lang w:val="en-US"/>
              </w:rPr>
              <w:t>2</w:t>
            </w:r>
          </w:p>
        </w:tc>
        <w:tc>
          <w:tcPr>
            <w:tcW w:w="5986" w:type="dxa"/>
            <w:vAlign w:val="center"/>
          </w:tcPr>
          <w:p w:rsidR="00C14277" w:rsidRPr="00C14277" w:rsidRDefault="00C14277" w:rsidP="00C14277">
            <w:pPr>
              <w:spacing w:line="480" w:lineRule="auto"/>
              <w:jc w:val="both"/>
              <w:rPr>
                <w:rFonts w:ascii="Times New Roman" w:hAnsi="Times New Roman" w:cs="Times New Roman"/>
                <w:bCs/>
                <w:iCs/>
                <w:lang w:val="en-US"/>
              </w:rPr>
            </w:pPr>
            <w:r w:rsidRPr="00C14277">
              <w:rPr>
                <w:rFonts w:ascii="Times New Roman" w:hAnsi="Times New Roman" w:cs="Times New Roman"/>
                <w:bCs/>
                <w:iCs/>
                <w:lang w:val="en-US"/>
              </w:rPr>
              <w:t xml:space="preserve">Perusahaan Perkebunan yang </w:t>
            </w:r>
            <w:proofErr w:type="spellStart"/>
            <w:r w:rsidRPr="00C14277">
              <w:rPr>
                <w:rFonts w:ascii="Times New Roman" w:hAnsi="Times New Roman" w:cs="Times New Roman"/>
                <w:bCs/>
                <w:iCs/>
                <w:lang w:val="en-US"/>
              </w:rPr>
              <w:t>pendapatan</w:t>
            </w:r>
            <w:proofErr w:type="spellEnd"/>
            <w:r w:rsidRPr="00C14277">
              <w:rPr>
                <w:rFonts w:ascii="Times New Roman" w:hAnsi="Times New Roman" w:cs="Times New Roman"/>
                <w:bCs/>
                <w:iCs/>
                <w:lang w:val="en-US"/>
              </w:rPr>
              <w:t xml:space="preserve"> </w:t>
            </w:r>
            <w:proofErr w:type="spellStart"/>
            <w:r w:rsidRPr="00C14277">
              <w:rPr>
                <w:rFonts w:ascii="Times New Roman" w:hAnsi="Times New Roman" w:cs="Times New Roman"/>
                <w:bCs/>
                <w:iCs/>
                <w:lang w:val="en-US"/>
              </w:rPr>
              <w:t>menurun</w:t>
            </w:r>
            <w:proofErr w:type="spellEnd"/>
            <w:r w:rsidRPr="00C14277">
              <w:rPr>
                <w:rFonts w:ascii="Times New Roman" w:hAnsi="Times New Roman" w:cs="Times New Roman"/>
                <w:bCs/>
                <w:iCs/>
                <w:lang w:val="en-US"/>
              </w:rPr>
              <w:t xml:space="preserve"> </w:t>
            </w:r>
            <w:proofErr w:type="spellStart"/>
            <w:r w:rsidRPr="00C14277">
              <w:rPr>
                <w:rFonts w:ascii="Times New Roman" w:hAnsi="Times New Roman" w:cs="Times New Roman"/>
                <w:bCs/>
                <w:iCs/>
                <w:lang w:val="en-US"/>
              </w:rPr>
              <w:t>dari</w:t>
            </w:r>
            <w:proofErr w:type="spellEnd"/>
            <w:r w:rsidRPr="00C14277">
              <w:rPr>
                <w:rFonts w:ascii="Times New Roman" w:hAnsi="Times New Roman" w:cs="Times New Roman"/>
                <w:bCs/>
                <w:iCs/>
                <w:lang w:val="en-US"/>
              </w:rPr>
              <w:t xml:space="preserve"> </w:t>
            </w:r>
            <w:proofErr w:type="spellStart"/>
            <w:r w:rsidRPr="00C14277">
              <w:rPr>
                <w:rFonts w:ascii="Times New Roman" w:hAnsi="Times New Roman" w:cs="Times New Roman"/>
                <w:bCs/>
                <w:iCs/>
                <w:lang w:val="en-US"/>
              </w:rPr>
              <w:t>tahun</w:t>
            </w:r>
            <w:proofErr w:type="spellEnd"/>
            <w:r w:rsidRPr="00C14277">
              <w:rPr>
                <w:rFonts w:ascii="Times New Roman" w:hAnsi="Times New Roman" w:cs="Times New Roman"/>
                <w:bCs/>
                <w:iCs/>
                <w:lang w:val="en-US"/>
              </w:rPr>
              <w:t xml:space="preserve"> 2021 – 2023</w:t>
            </w:r>
          </w:p>
        </w:tc>
        <w:tc>
          <w:tcPr>
            <w:tcW w:w="1267" w:type="dxa"/>
            <w:vAlign w:val="center"/>
          </w:tcPr>
          <w:p w:rsidR="00C14277" w:rsidRPr="00C14277" w:rsidRDefault="00C14277" w:rsidP="00C14277">
            <w:pPr>
              <w:spacing w:line="480" w:lineRule="auto"/>
              <w:jc w:val="center"/>
              <w:rPr>
                <w:rFonts w:ascii="Times New Roman" w:hAnsi="Times New Roman" w:cs="Times New Roman"/>
                <w:lang w:val="en-US"/>
              </w:rPr>
            </w:pPr>
            <w:r w:rsidRPr="00C14277">
              <w:rPr>
                <w:rFonts w:ascii="Times New Roman" w:hAnsi="Times New Roman" w:cs="Times New Roman"/>
                <w:lang w:val="en-US"/>
              </w:rPr>
              <w:t>(26)</w:t>
            </w:r>
          </w:p>
        </w:tc>
      </w:tr>
      <w:tr w:rsidR="00C14277" w:rsidRPr="00C14277" w:rsidTr="00D03604">
        <w:tc>
          <w:tcPr>
            <w:tcW w:w="566" w:type="dxa"/>
            <w:vAlign w:val="center"/>
          </w:tcPr>
          <w:p w:rsidR="00C14277" w:rsidRPr="00C14277" w:rsidRDefault="00C14277" w:rsidP="00C14277">
            <w:pPr>
              <w:spacing w:line="480" w:lineRule="auto"/>
              <w:jc w:val="center"/>
              <w:rPr>
                <w:rFonts w:ascii="Times New Roman" w:hAnsi="Times New Roman" w:cs="Times New Roman"/>
                <w:lang w:val="en-US"/>
              </w:rPr>
            </w:pPr>
            <w:r w:rsidRPr="00C14277">
              <w:rPr>
                <w:rFonts w:ascii="Times New Roman" w:hAnsi="Times New Roman" w:cs="Times New Roman"/>
                <w:lang w:val="en-US"/>
              </w:rPr>
              <w:t>3</w:t>
            </w:r>
          </w:p>
        </w:tc>
        <w:tc>
          <w:tcPr>
            <w:tcW w:w="5986" w:type="dxa"/>
            <w:vAlign w:val="center"/>
          </w:tcPr>
          <w:p w:rsidR="00C14277" w:rsidRPr="00C14277" w:rsidRDefault="00C14277" w:rsidP="00C14277">
            <w:pPr>
              <w:pStyle w:val="Heading2"/>
              <w:spacing w:before="0" w:after="0" w:line="480" w:lineRule="auto"/>
              <w:jc w:val="both"/>
              <w:rPr>
                <w:rFonts w:ascii="Times New Roman" w:hAnsi="Times New Roman"/>
                <w:b w:val="0"/>
                <w:i w:val="0"/>
                <w:sz w:val="24"/>
                <w:szCs w:val="24"/>
                <w:lang w:val="en-US"/>
              </w:rPr>
            </w:pPr>
            <w:bookmarkStart w:id="15" w:name="_Toc174022986"/>
            <w:bookmarkStart w:id="16" w:name="_Toc174023379"/>
            <w:r w:rsidRPr="00C14277">
              <w:rPr>
                <w:rFonts w:ascii="Times New Roman" w:hAnsi="Times New Roman"/>
                <w:b w:val="0"/>
                <w:i w:val="0"/>
                <w:sz w:val="24"/>
                <w:szCs w:val="24"/>
                <w:lang w:val="en-US"/>
              </w:rPr>
              <w:t xml:space="preserve">Perusahaan yang </w:t>
            </w:r>
            <w:proofErr w:type="spellStart"/>
            <w:r w:rsidRPr="00C14277">
              <w:rPr>
                <w:rFonts w:ascii="Times New Roman" w:hAnsi="Times New Roman"/>
                <w:b w:val="0"/>
                <w:i w:val="0"/>
                <w:sz w:val="24"/>
                <w:szCs w:val="24"/>
                <w:lang w:val="en-US"/>
              </w:rPr>
              <w:t>tidak</w:t>
            </w:r>
            <w:proofErr w:type="spellEnd"/>
            <w:r w:rsidRPr="00C14277">
              <w:rPr>
                <w:rFonts w:ascii="Times New Roman" w:hAnsi="Times New Roman"/>
                <w:b w:val="0"/>
                <w:i w:val="0"/>
                <w:sz w:val="24"/>
                <w:szCs w:val="24"/>
                <w:lang w:val="en-US"/>
              </w:rPr>
              <w:t xml:space="preserve"> </w:t>
            </w:r>
            <w:proofErr w:type="spellStart"/>
            <w:r w:rsidRPr="00C14277">
              <w:rPr>
                <w:rFonts w:ascii="Times New Roman" w:hAnsi="Times New Roman"/>
                <w:b w:val="0"/>
                <w:i w:val="0"/>
                <w:sz w:val="24"/>
                <w:szCs w:val="24"/>
                <w:lang w:val="en-US"/>
              </w:rPr>
              <w:t>mempublish</w:t>
            </w:r>
            <w:proofErr w:type="spellEnd"/>
            <w:r w:rsidRPr="00C14277">
              <w:rPr>
                <w:rFonts w:ascii="Times New Roman" w:hAnsi="Times New Roman"/>
                <w:b w:val="0"/>
                <w:i w:val="0"/>
                <w:sz w:val="24"/>
                <w:szCs w:val="24"/>
                <w:lang w:val="en-US"/>
              </w:rPr>
              <w:t xml:space="preserve"> </w:t>
            </w:r>
            <w:proofErr w:type="spellStart"/>
            <w:r w:rsidRPr="00C14277">
              <w:rPr>
                <w:rFonts w:ascii="Times New Roman" w:hAnsi="Times New Roman"/>
                <w:b w:val="0"/>
                <w:i w:val="0"/>
                <w:sz w:val="24"/>
                <w:szCs w:val="24"/>
                <w:lang w:val="en-US"/>
              </w:rPr>
              <w:t>laporan</w:t>
            </w:r>
            <w:proofErr w:type="spellEnd"/>
            <w:r w:rsidRPr="00C14277">
              <w:rPr>
                <w:rFonts w:ascii="Times New Roman" w:hAnsi="Times New Roman"/>
                <w:b w:val="0"/>
                <w:i w:val="0"/>
                <w:sz w:val="24"/>
                <w:szCs w:val="24"/>
                <w:lang w:val="en-US"/>
              </w:rPr>
              <w:t xml:space="preserve"> </w:t>
            </w:r>
            <w:proofErr w:type="spellStart"/>
            <w:r w:rsidRPr="00C14277">
              <w:rPr>
                <w:rFonts w:ascii="Times New Roman" w:hAnsi="Times New Roman"/>
                <w:b w:val="0"/>
                <w:i w:val="0"/>
                <w:sz w:val="24"/>
                <w:szCs w:val="24"/>
                <w:lang w:val="en-US"/>
              </w:rPr>
              <w:t>keuangan</w:t>
            </w:r>
            <w:proofErr w:type="spellEnd"/>
            <w:r w:rsidRPr="00C14277">
              <w:rPr>
                <w:rFonts w:ascii="Times New Roman" w:hAnsi="Times New Roman"/>
                <w:b w:val="0"/>
                <w:i w:val="0"/>
                <w:sz w:val="24"/>
                <w:szCs w:val="24"/>
                <w:lang w:val="en-US"/>
              </w:rPr>
              <w:t xml:space="preserve"> </w:t>
            </w:r>
            <w:proofErr w:type="spellStart"/>
            <w:r w:rsidRPr="00C14277">
              <w:rPr>
                <w:rFonts w:ascii="Times New Roman" w:hAnsi="Times New Roman"/>
                <w:b w:val="0"/>
                <w:i w:val="0"/>
                <w:sz w:val="24"/>
                <w:szCs w:val="24"/>
                <w:lang w:val="en-US"/>
              </w:rPr>
              <w:t>dari</w:t>
            </w:r>
            <w:proofErr w:type="spellEnd"/>
            <w:r w:rsidRPr="00C14277">
              <w:rPr>
                <w:rFonts w:ascii="Times New Roman" w:hAnsi="Times New Roman"/>
                <w:b w:val="0"/>
                <w:i w:val="0"/>
                <w:sz w:val="24"/>
                <w:szCs w:val="24"/>
                <w:lang w:val="en-US"/>
              </w:rPr>
              <w:t xml:space="preserve"> </w:t>
            </w:r>
            <w:proofErr w:type="spellStart"/>
            <w:r w:rsidRPr="00C14277">
              <w:rPr>
                <w:rFonts w:ascii="Times New Roman" w:hAnsi="Times New Roman"/>
                <w:b w:val="0"/>
                <w:i w:val="0"/>
                <w:sz w:val="24"/>
                <w:szCs w:val="24"/>
                <w:lang w:val="en-US"/>
              </w:rPr>
              <w:t>tahun</w:t>
            </w:r>
            <w:proofErr w:type="spellEnd"/>
            <w:r w:rsidRPr="00C14277">
              <w:rPr>
                <w:rFonts w:ascii="Times New Roman" w:hAnsi="Times New Roman"/>
                <w:b w:val="0"/>
                <w:i w:val="0"/>
                <w:sz w:val="24"/>
                <w:szCs w:val="24"/>
                <w:lang w:val="en-US"/>
              </w:rPr>
              <w:t xml:space="preserve"> 2021 – 2023</w:t>
            </w:r>
            <w:bookmarkEnd w:id="15"/>
            <w:bookmarkEnd w:id="16"/>
          </w:p>
        </w:tc>
        <w:tc>
          <w:tcPr>
            <w:tcW w:w="1267" w:type="dxa"/>
            <w:vAlign w:val="center"/>
          </w:tcPr>
          <w:p w:rsidR="00C14277" w:rsidRPr="00C14277" w:rsidRDefault="00C14277" w:rsidP="00C14277">
            <w:pPr>
              <w:spacing w:line="480" w:lineRule="auto"/>
              <w:jc w:val="center"/>
              <w:rPr>
                <w:rFonts w:ascii="Times New Roman" w:hAnsi="Times New Roman" w:cs="Times New Roman"/>
                <w:lang w:val="en-US"/>
              </w:rPr>
            </w:pPr>
            <w:r w:rsidRPr="00C14277">
              <w:rPr>
                <w:rFonts w:ascii="Times New Roman" w:hAnsi="Times New Roman" w:cs="Times New Roman"/>
                <w:lang w:val="en-US"/>
              </w:rPr>
              <w:t>(4)</w:t>
            </w:r>
          </w:p>
        </w:tc>
      </w:tr>
      <w:tr w:rsidR="00C14277" w:rsidRPr="00C14277" w:rsidTr="00D03604">
        <w:tc>
          <w:tcPr>
            <w:tcW w:w="6552" w:type="dxa"/>
            <w:gridSpan w:val="2"/>
            <w:vAlign w:val="center"/>
          </w:tcPr>
          <w:p w:rsidR="00C14277" w:rsidRPr="00C14277" w:rsidRDefault="00C14277" w:rsidP="00C14277">
            <w:pPr>
              <w:spacing w:line="480" w:lineRule="auto"/>
              <w:jc w:val="both"/>
              <w:rPr>
                <w:rFonts w:ascii="Times New Roman" w:hAnsi="Times New Roman" w:cs="Times New Roman"/>
                <w:b/>
                <w:lang w:val="en-US"/>
              </w:rPr>
            </w:pPr>
            <w:proofErr w:type="spellStart"/>
            <w:r w:rsidRPr="00C14277">
              <w:rPr>
                <w:rFonts w:ascii="Times New Roman" w:hAnsi="Times New Roman" w:cs="Times New Roman"/>
                <w:b/>
                <w:lang w:val="en-US"/>
              </w:rPr>
              <w:t>Jumlah</w:t>
            </w:r>
            <w:proofErr w:type="spellEnd"/>
            <w:r w:rsidRPr="00C14277">
              <w:rPr>
                <w:rFonts w:ascii="Times New Roman" w:hAnsi="Times New Roman" w:cs="Times New Roman"/>
                <w:b/>
                <w:lang w:val="en-US"/>
              </w:rPr>
              <w:t xml:space="preserve"> </w:t>
            </w:r>
            <w:proofErr w:type="spellStart"/>
            <w:r w:rsidRPr="00C14277">
              <w:rPr>
                <w:rFonts w:ascii="Times New Roman" w:hAnsi="Times New Roman" w:cs="Times New Roman"/>
                <w:b/>
                <w:lang w:val="en-US"/>
              </w:rPr>
              <w:t>perusahaan</w:t>
            </w:r>
            <w:proofErr w:type="spellEnd"/>
            <w:r w:rsidRPr="00C14277">
              <w:rPr>
                <w:rFonts w:ascii="Times New Roman" w:hAnsi="Times New Roman" w:cs="Times New Roman"/>
                <w:b/>
                <w:lang w:val="en-US"/>
              </w:rPr>
              <w:t xml:space="preserve"> yang </w:t>
            </w:r>
            <w:proofErr w:type="spellStart"/>
            <w:r w:rsidRPr="00C14277">
              <w:rPr>
                <w:rFonts w:ascii="Times New Roman" w:hAnsi="Times New Roman" w:cs="Times New Roman"/>
                <w:b/>
                <w:lang w:val="en-US"/>
              </w:rPr>
              <w:t>menjadi</w:t>
            </w:r>
            <w:proofErr w:type="spellEnd"/>
            <w:r w:rsidRPr="00C14277">
              <w:rPr>
                <w:rFonts w:ascii="Times New Roman" w:hAnsi="Times New Roman" w:cs="Times New Roman"/>
                <w:b/>
                <w:lang w:val="en-US"/>
              </w:rPr>
              <w:t xml:space="preserve"> </w:t>
            </w:r>
            <w:proofErr w:type="spellStart"/>
            <w:r w:rsidRPr="00C14277">
              <w:rPr>
                <w:rFonts w:ascii="Times New Roman" w:hAnsi="Times New Roman" w:cs="Times New Roman"/>
                <w:b/>
                <w:lang w:val="en-US"/>
              </w:rPr>
              <w:t>sampel</w:t>
            </w:r>
            <w:proofErr w:type="spellEnd"/>
          </w:p>
        </w:tc>
        <w:tc>
          <w:tcPr>
            <w:tcW w:w="1267" w:type="dxa"/>
            <w:vAlign w:val="center"/>
          </w:tcPr>
          <w:p w:rsidR="00C14277" w:rsidRPr="00C14277" w:rsidRDefault="00C14277" w:rsidP="00C14277">
            <w:pPr>
              <w:spacing w:line="480" w:lineRule="auto"/>
              <w:jc w:val="center"/>
              <w:rPr>
                <w:rFonts w:ascii="Times New Roman" w:hAnsi="Times New Roman" w:cs="Times New Roman"/>
                <w:b/>
                <w:lang w:val="en-US"/>
              </w:rPr>
            </w:pPr>
            <w:r w:rsidRPr="00C14277">
              <w:rPr>
                <w:rFonts w:ascii="Times New Roman" w:hAnsi="Times New Roman" w:cs="Times New Roman"/>
                <w:b/>
                <w:lang w:val="en-US"/>
              </w:rPr>
              <w:t>10</w:t>
            </w:r>
          </w:p>
        </w:tc>
      </w:tr>
      <w:tr w:rsidR="00C14277" w:rsidRPr="00C14277" w:rsidTr="00D03604">
        <w:tc>
          <w:tcPr>
            <w:tcW w:w="6552" w:type="dxa"/>
            <w:gridSpan w:val="2"/>
            <w:vAlign w:val="center"/>
          </w:tcPr>
          <w:p w:rsidR="00C14277" w:rsidRPr="00C14277" w:rsidRDefault="00C14277" w:rsidP="00C14277">
            <w:pPr>
              <w:spacing w:line="480" w:lineRule="auto"/>
              <w:jc w:val="both"/>
              <w:rPr>
                <w:rFonts w:ascii="Times New Roman" w:hAnsi="Times New Roman" w:cs="Times New Roman"/>
                <w:b/>
                <w:lang w:val="en-US"/>
              </w:rPr>
            </w:pPr>
            <w:proofErr w:type="spellStart"/>
            <w:r w:rsidRPr="00C14277">
              <w:rPr>
                <w:rFonts w:ascii="Times New Roman" w:hAnsi="Times New Roman" w:cs="Times New Roman"/>
                <w:b/>
                <w:lang w:val="en-US"/>
              </w:rPr>
              <w:t>Jumlah</w:t>
            </w:r>
            <w:proofErr w:type="spellEnd"/>
            <w:r w:rsidRPr="00C14277">
              <w:rPr>
                <w:rFonts w:ascii="Times New Roman" w:hAnsi="Times New Roman" w:cs="Times New Roman"/>
                <w:b/>
                <w:lang w:val="en-US"/>
              </w:rPr>
              <w:t xml:space="preserve"> </w:t>
            </w:r>
            <w:proofErr w:type="spellStart"/>
            <w:r w:rsidRPr="00C14277">
              <w:rPr>
                <w:rFonts w:ascii="Times New Roman" w:hAnsi="Times New Roman" w:cs="Times New Roman"/>
                <w:b/>
                <w:lang w:val="en-US"/>
              </w:rPr>
              <w:t>sampel</w:t>
            </w:r>
            <w:proofErr w:type="spellEnd"/>
            <w:r w:rsidRPr="00C14277">
              <w:rPr>
                <w:rFonts w:ascii="Times New Roman" w:hAnsi="Times New Roman" w:cs="Times New Roman"/>
                <w:b/>
                <w:lang w:val="en-US"/>
              </w:rPr>
              <w:t xml:space="preserve"> (10) x 3 </w:t>
            </w:r>
            <w:proofErr w:type="spellStart"/>
            <w:r w:rsidRPr="00C14277">
              <w:rPr>
                <w:rFonts w:ascii="Times New Roman" w:hAnsi="Times New Roman" w:cs="Times New Roman"/>
                <w:b/>
                <w:lang w:val="en-US"/>
              </w:rPr>
              <w:t>tahun</w:t>
            </w:r>
            <w:proofErr w:type="spellEnd"/>
          </w:p>
        </w:tc>
        <w:tc>
          <w:tcPr>
            <w:tcW w:w="1267" w:type="dxa"/>
            <w:vAlign w:val="center"/>
          </w:tcPr>
          <w:p w:rsidR="00C14277" w:rsidRPr="00C14277" w:rsidRDefault="00C14277" w:rsidP="00C14277">
            <w:pPr>
              <w:spacing w:line="480" w:lineRule="auto"/>
              <w:jc w:val="center"/>
              <w:rPr>
                <w:rFonts w:ascii="Times New Roman" w:hAnsi="Times New Roman" w:cs="Times New Roman"/>
                <w:b/>
                <w:lang w:val="en-US"/>
              </w:rPr>
            </w:pPr>
            <w:r w:rsidRPr="00C14277">
              <w:rPr>
                <w:rFonts w:ascii="Times New Roman" w:hAnsi="Times New Roman" w:cs="Times New Roman"/>
                <w:b/>
                <w:lang w:val="en-US"/>
              </w:rPr>
              <w:t>30</w:t>
            </w:r>
          </w:p>
        </w:tc>
      </w:tr>
    </w:tbl>
    <w:p w:rsidR="00C14277" w:rsidRPr="00C14277" w:rsidRDefault="00C14277" w:rsidP="00C14277">
      <w:pPr>
        <w:spacing w:line="480" w:lineRule="auto"/>
        <w:jc w:val="both"/>
        <w:rPr>
          <w:rFonts w:ascii="Times New Roman" w:hAnsi="Times New Roman" w:cs="Times New Roman"/>
          <w:lang w:val="en-US"/>
        </w:rPr>
      </w:pPr>
      <w:proofErr w:type="spellStart"/>
      <w:proofErr w:type="gramStart"/>
      <w:r w:rsidRPr="00C14277">
        <w:rPr>
          <w:rFonts w:ascii="Times New Roman" w:hAnsi="Times New Roman" w:cs="Times New Roman"/>
          <w:i/>
          <w:lang w:val="en-US"/>
        </w:rPr>
        <w:t>Sumber:Datasekunder</w:t>
      </w:r>
      <w:proofErr w:type="spellEnd"/>
      <w:proofErr w:type="gramEnd"/>
      <w:r w:rsidRPr="00C14277">
        <w:rPr>
          <w:rFonts w:ascii="Times New Roman" w:hAnsi="Times New Roman" w:cs="Times New Roman"/>
          <w:i/>
          <w:lang w:val="en-US"/>
        </w:rPr>
        <w:t xml:space="preserve"> yang </w:t>
      </w:r>
      <w:proofErr w:type="spellStart"/>
      <w:r w:rsidRPr="00C14277">
        <w:rPr>
          <w:rFonts w:ascii="Times New Roman" w:hAnsi="Times New Roman" w:cs="Times New Roman"/>
          <w:i/>
          <w:lang w:val="en-US"/>
        </w:rPr>
        <w:t>diolah</w:t>
      </w:r>
      <w:proofErr w:type="spellEnd"/>
      <w:r w:rsidRPr="00C14277">
        <w:rPr>
          <w:rFonts w:ascii="Times New Roman" w:hAnsi="Times New Roman" w:cs="Times New Roman"/>
          <w:i/>
          <w:lang w:val="en-US"/>
        </w:rPr>
        <w:t xml:space="preserve"> (2024)</w:t>
      </w:r>
    </w:p>
    <w:p w:rsidR="00C14277" w:rsidRPr="00C14277" w:rsidRDefault="00C14277" w:rsidP="00C14277">
      <w:pPr>
        <w:pStyle w:val="Heading2"/>
        <w:spacing w:before="0" w:after="0" w:line="480" w:lineRule="auto"/>
        <w:ind w:firstLine="709"/>
        <w:jc w:val="both"/>
        <w:rPr>
          <w:rFonts w:ascii="Times New Roman" w:hAnsi="Times New Roman"/>
          <w:b w:val="0"/>
          <w:i w:val="0"/>
          <w:sz w:val="24"/>
          <w:szCs w:val="24"/>
          <w:lang w:val="en-US"/>
        </w:rPr>
      </w:pPr>
      <w:bookmarkStart w:id="17" w:name="_Toc174022987"/>
      <w:bookmarkStart w:id="18" w:name="_Toc174023380"/>
      <w:r w:rsidRPr="00C14277">
        <w:rPr>
          <w:rFonts w:ascii="Times New Roman" w:hAnsi="Times New Roman"/>
          <w:b w:val="0"/>
          <w:i w:val="0"/>
          <w:sz w:val="24"/>
          <w:szCs w:val="24"/>
        </w:rPr>
        <w:t xml:space="preserve">Berdasarkan karakteristik pengambilan sampel diatas, maka perusahaan yang menjadi sampel dalam penelitian ini berjumlah </w:t>
      </w:r>
      <w:r w:rsidRPr="00C14277">
        <w:rPr>
          <w:rFonts w:ascii="Times New Roman" w:hAnsi="Times New Roman"/>
          <w:b w:val="0"/>
          <w:i w:val="0"/>
          <w:sz w:val="24"/>
          <w:szCs w:val="24"/>
          <w:lang w:val="en-US"/>
        </w:rPr>
        <w:t>10</w:t>
      </w:r>
      <w:r w:rsidRPr="00C14277">
        <w:rPr>
          <w:rFonts w:ascii="Times New Roman" w:hAnsi="Times New Roman"/>
          <w:b w:val="0"/>
          <w:i w:val="0"/>
          <w:sz w:val="24"/>
          <w:szCs w:val="24"/>
        </w:rPr>
        <w:t xml:space="preserve"> perusahaan dari </w:t>
      </w:r>
      <w:r w:rsidRPr="00C14277">
        <w:rPr>
          <w:rFonts w:ascii="Times New Roman" w:hAnsi="Times New Roman"/>
          <w:b w:val="0"/>
          <w:i w:val="0"/>
          <w:sz w:val="24"/>
          <w:szCs w:val="24"/>
          <w:lang w:val="en-US"/>
        </w:rPr>
        <w:t>40</w:t>
      </w:r>
      <w:r w:rsidRPr="00C14277">
        <w:rPr>
          <w:rFonts w:ascii="Times New Roman" w:hAnsi="Times New Roman"/>
          <w:b w:val="0"/>
          <w:i w:val="0"/>
          <w:sz w:val="24"/>
          <w:szCs w:val="24"/>
        </w:rPr>
        <w:t xml:space="preserve"> perusahaan Sektor Perkebunan yang terdaftar di Bursa Efek Indonesia selama tahun 20</w:t>
      </w:r>
      <w:r w:rsidRPr="00C14277">
        <w:rPr>
          <w:rFonts w:ascii="Times New Roman" w:hAnsi="Times New Roman"/>
          <w:b w:val="0"/>
          <w:i w:val="0"/>
          <w:sz w:val="24"/>
          <w:szCs w:val="24"/>
          <w:lang w:val="en-US"/>
        </w:rPr>
        <w:t>21</w:t>
      </w:r>
      <w:r w:rsidRPr="00C14277">
        <w:rPr>
          <w:rFonts w:ascii="Times New Roman" w:hAnsi="Times New Roman"/>
          <w:b w:val="0"/>
          <w:i w:val="0"/>
          <w:sz w:val="24"/>
          <w:szCs w:val="24"/>
        </w:rPr>
        <w:t>-20</w:t>
      </w:r>
      <w:r w:rsidRPr="00C14277">
        <w:rPr>
          <w:rFonts w:ascii="Times New Roman" w:hAnsi="Times New Roman"/>
          <w:b w:val="0"/>
          <w:i w:val="0"/>
          <w:sz w:val="24"/>
          <w:szCs w:val="24"/>
          <w:lang w:val="en-US"/>
        </w:rPr>
        <w:t>23</w:t>
      </w:r>
      <w:r w:rsidRPr="00C14277">
        <w:rPr>
          <w:rFonts w:ascii="Times New Roman" w:hAnsi="Times New Roman"/>
          <w:b w:val="0"/>
          <w:i w:val="0"/>
          <w:sz w:val="24"/>
          <w:szCs w:val="24"/>
        </w:rPr>
        <w:t>.</w:t>
      </w:r>
      <w:bookmarkEnd w:id="17"/>
      <w:bookmarkEnd w:id="18"/>
    </w:p>
    <w:p w:rsidR="00C14277" w:rsidRPr="00C14277" w:rsidRDefault="00C14277" w:rsidP="00C14277">
      <w:pPr>
        <w:tabs>
          <w:tab w:val="left" w:pos="4111"/>
        </w:tabs>
        <w:spacing w:line="480" w:lineRule="auto"/>
        <w:jc w:val="center"/>
        <w:rPr>
          <w:rFonts w:ascii="Times New Roman" w:hAnsi="Times New Roman" w:cs="Times New Roman"/>
          <w:b/>
          <w:color w:val="0D0D0D"/>
          <w:lang w:val="en-US"/>
        </w:rPr>
      </w:pPr>
      <w:r w:rsidRPr="00C14277">
        <w:rPr>
          <w:rFonts w:ascii="Times New Roman" w:hAnsi="Times New Roman" w:cs="Times New Roman"/>
          <w:b/>
          <w:color w:val="0D0D0D"/>
        </w:rPr>
        <w:t>Tabel 3.</w:t>
      </w:r>
      <w:r w:rsidRPr="00C14277">
        <w:rPr>
          <w:rFonts w:ascii="Times New Roman" w:hAnsi="Times New Roman" w:cs="Times New Roman"/>
          <w:b/>
          <w:color w:val="0D0D0D"/>
          <w:lang w:val="en-US"/>
        </w:rPr>
        <w:t>3</w:t>
      </w:r>
    </w:p>
    <w:p w:rsidR="00C14277" w:rsidRPr="00C14277" w:rsidRDefault="00C14277" w:rsidP="00C14277">
      <w:pPr>
        <w:tabs>
          <w:tab w:val="left" w:pos="4111"/>
        </w:tabs>
        <w:spacing w:line="480" w:lineRule="auto"/>
        <w:jc w:val="center"/>
        <w:rPr>
          <w:rFonts w:ascii="Times New Roman" w:hAnsi="Times New Roman" w:cs="Times New Roman"/>
          <w:b/>
          <w:color w:val="0D0D0D"/>
          <w:lang w:val="en-US"/>
        </w:rPr>
      </w:pPr>
      <w:r w:rsidRPr="00C14277">
        <w:rPr>
          <w:rFonts w:ascii="Times New Roman" w:hAnsi="Times New Roman" w:cs="Times New Roman"/>
          <w:b/>
          <w:color w:val="0D0D0D"/>
        </w:rPr>
        <w:lastRenderedPageBreak/>
        <w:t xml:space="preserve">Sampel Perusahaan Perusahaan </w:t>
      </w:r>
      <w:r w:rsidRPr="00C14277">
        <w:rPr>
          <w:rFonts w:ascii="Times New Roman" w:hAnsi="Times New Roman" w:cs="Times New Roman"/>
          <w:b/>
          <w:color w:val="0D0D0D"/>
          <w:lang w:val="en-US"/>
        </w:rPr>
        <w:t>Perkebunan</w:t>
      </w:r>
      <w:r w:rsidRPr="00C14277">
        <w:rPr>
          <w:rFonts w:ascii="Times New Roman" w:hAnsi="Times New Roman" w:cs="Times New Roman"/>
          <w:b/>
          <w:color w:val="0D0D0D"/>
        </w:rPr>
        <w:t xml:space="preserve"> periode 20</w:t>
      </w:r>
      <w:r w:rsidRPr="00C14277">
        <w:rPr>
          <w:rFonts w:ascii="Times New Roman" w:hAnsi="Times New Roman" w:cs="Times New Roman"/>
          <w:b/>
          <w:color w:val="0D0D0D"/>
          <w:lang w:val="en-US"/>
        </w:rPr>
        <w:t>21</w:t>
      </w:r>
      <w:r w:rsidRPr="00C14277">
        <w:rPr>
          <w:rFonts w:ascii="Times New Roman" w:hAnsi="Times New Roman" w:cs="Times New Roman"/>
          <w:b/>
          <w:color w:val="0D0D0D"/>
        </w:rPr>
        <w:t>- 202</w:t>
      </w:r>
      <w:r w:rsidRPr="00C14277">
        <w:rPr>
          <w:rFonts w:ascii="Times New Roman" w:hAnsi="Times New Roman" w:cs="Times New Roman"/>
          <w:b/>
          <w:color w:val="0D0D0D"/>
          <w:lang w:val="en-US"/>
        </w:rPr>
        <w:t>3</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0"/>
        <w:gridCol w:w="5362"/>
        <w:gridCol w:w="1356"/>
      </w:tblGrid>
      <w:tr w:rsidR="00C14277" w:rsidRPr="00C14277" w:rsidTr="00D03604">
        <w:trPr>
          <w:trHeight w:hRule="exact" w:val="312"/>
          <w:jc w:val="center"/>
        </w:trPr>
        <w:tc>
          <w:tcPr>
            <w:tcW w:w="610" w:type="dxa"/>
            <w:tcBorders>
              <w:top w:val="single" w:sz="4" w:space="0" w:color="auto"/>
              <w:left w:val="single" w:sz="4" w:space="0" w:color="auto"/>
            </w:tcBorders>
            <w:shd w:val="clear" w:color="auto" w:fill="auto"/>
            <w:vAlign w:val="bottom"/>
          </w:tcPr>
          <w:p w:rsidR="00C14277" w:rsidRPr="00C14277" w:rsidRDefault="00C14277" w:rsidP="00C14277">
            <w:pPr>
              <w:pStyle w:val="Other0"/>
              <w:ind w:firstLine="0"/>
              <w:jc w:val="center"/>
              <w:rPr>
                <w:sz w:val="24"/>
                <w:szCs w:val="24"/>
              </w:rPr>
            </w:pPr>
            <w:r w:rsidRPr="00C14277">
              <w:rPr>
                <w:b/>
                <w:bCs/>
                <w:color w:val="000000"/>
                <w:sz w:val="24"/>
                <w:szCs w:val="24"/>
                <w:lang w:val="id-ID" w:eastAsia="id-ID" w:bidi="id-ID"/>
              </w:rPr>
              <w:t>No.</w:t>
            </w:r>
          </w:p>
        </w:tc>
        <w:tc>
          <w:tcPr>
            <w:tcW w:w="5362" w:type="dxa"/>
            <w:tcBorders>
              <w:top w:val="single" w:sz="4" w:space="0" w:color="auto"/>
              <w:left w:val="single" w:sz="4" w:space="0" w:color="auto"/>
            </w:tcBorders>
            <w:shd w:val="clear" w:color="auto" w:fill="auto"/>
            <w:vAlign w:val="bottom"/>
          </w:tcPr>
          <w:p w:rsidR="00C14277" w:rsidRPr="00C14277" w:rsidRDefault="00C14277" w:rsidP="00C14277">
            <w:pPr>
              <w:pStyle w:val="Other0"/>
              <w:jc w:val="center"/>
              <w:rPr>
                <w:sz w:val="24"/>
                <w:szCs w:val="24"/>
              </w:rPr>
            </w:pPr>
            <w:r w:rsidRPr="00C14277">
              <w:rPr>
                <w:b/>
                <w:bCs/>
                <w:color w:val="000000"/>
                <w:sz w:val="24"/>
                <w:szCs w:val="24"/>
                <w:lang w:val="id-ID" w:eastAsia="id-ID" w:bidi="id-ID"/>
              </w:rPr>
              <w:t>Nama Perusahaan</w:t>
            </w:r>
          </w:p>
        </w:tc>
        <w:tc>
          <w:tcPr>
            <w:tcW w:w="1356" w:type="dxa"/>
            <w:tcBorders>
              <w:top w:val="single" w:sz="4" w:space="0" w:color="auto"/>
              <w:left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sz w:val="24"/>
                <w:szCs w:val="24"/>
              </w:rPr>
            </w:pPr>
            <w:r w:rsidRPr="00C14277">
              <w:rPr>
                <w:b/>
                <w:bCs/>
                <w:color w:val="000000"/>
                <w:sz w:val="24"/>
                <w:szCs w:val="24"/>
                <w:lang w:val="id-ID" w:eastAsia="id-ID" w:bidi="id-ID"/>
              </w:rPr>
              <w:t>Kode</w:t>
            </w:r>
          </w:p>
        </w:tc>
      </w:tr>
      <w:tr w:rsidR="00C14277" w:rsidRPr="00C14277" w:rsidTr="00D03604">
        <w:trPr>
          <w:trHeight w:hRule="exact" w:val="322"/>
          <w:jc w:val="center"/>
        </w:trPr>
        <w:tc>
          <w:tcPr>
            <w:tcW w:w="610" w:type="dxa"/>
            <w:tcBorders>
              <w:top w:val="single" w:sz="4" w:space="0" w:color="auto"/>
              <w:left w:val="single" w:sz="4" w:space="0" w:color="auto"/>
            </w:tcBorders>
            <w:shd w:val="clear" w:color="auto" w:fill="auto"/>
            <w:vAlign w:val="center"/>
          </w:tcPr>
          <w:p w:rsidR="00C14277" w:rsidRPr="00C14277" w:rsidRDefault="00C14277" w:rsidP="00C14277">
            <w:pPr>
              <w:pStyle w:val="Other0"/>
              <w:ind w:firstLine="240"/>
              <w:rPr>
                <w:sz w:val="24"/>
                <w:szCs w:val="24"/>
              </w:rPr>
            </w:pPr>
            <w:r w:rsidRPr="00C14277">
              <w:rPr>
                <w:color w:val="000000"/>
                <w:sz w:val="24"/>
                <w:szCs w:val="24"/>
                <w:lang w:val="id-ID" w:eastAsia="id-ID" w:bidi="id-ID"/>
              </w:rPr>
              <w:t>1</w:t>
            </w:r>
          </w:p>
        </w:tc>
        <w:tc>
          <w:tcPr>
            <w:tcW w:w="5362" w:type="dxa"/>
            <w:tcBorders>
              <w:top w:val="single" w:sz="4" w:space="0" w:color="auto"/>
              <w:left w:val="single" w:sz="4" w:space="0" w:color="auto"/>
            </w:tcBorders>
            <w:shd w:val="clear" w:color="auto" w:fill="auto"/>
            <w:vAlign w:val="center"/>
          </w:tcPr>
          <w:p w:rsidR="00C14277" w:rsidRPr="00C14277" w:rsidRDefault="00C14277" w:rsidP="00C14277">
            <w:pPr>
              <w:pStyle w:val="Other0"/>
              <w:ind w:left="151" w:firstLine="0"/>
              <w:rPr>
                <w:sz w:val="24"/>
                <w:szCs w:val="24"/>
              </w:rPr>
            </w:pPr>
            <w:r w:rsidRPr="00C14277">
              <w:rPr>
                <w:color w:val="000000"/>
                <w:sz w:val="24"/>
                <w:szCs w:val="24"/>
                <w:lang w:val="id-ID" w:eastAsia="id-ID" w:bidi="id-ID"/>
              </w:rPr>
              <w:t>PT FAP Agri Tbk</w:t>
            </w:r>
          </w:p>
        </w:tc>
        <w:tc>
          <w:tcPr>
            <w:tcW w:w="1356" w:type="dxa"/>
            <w:tcBorders>
              <w:top w:val="single" w:sz="4" w:space="0" w:color="auto"/>
              <w:left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sz w:val="24"/>
                <w:szCs w:val="24"/>
              </w:rPr>
            </w:pPr>
            <w:r w:rsidRPr="00C14277">
              <w:rPr>
                <w:sz w:val="24"/>
                <w:szCs w:val="24"/>
              </w:rPr>
              <w:t>PT. FAPA</w:t>
            </w:r>
          </w:p>
        </w:tc>
      </w:tr>
      <w:tr w:rsidR="00C14277" w:rsidRPr="00C14277" w:rsidTr="00D03604">
        <w:trPr>
          <w:trHeight w:hRule="exact" w:val="326"/>
          <w:jc w:val="center"/>
        </w:trPr>
        <w:tc>
          <w:tcPr>
            <w:tcW w:w="610" w:type="dxa"/>
            <w:tcBorders>
              <w:top w:val="single" w:sz="4" w:space="0" w:color="auto"/>
              <w:left w:val="single" w:sz="4" w:space="0" w:color="auto"/>
            </w:tcBorders>
            <w:shd w:val="clear" w:color="auto" w:fill="auto"/>
            <w:vAlign w:val="center"/>
          </w:tcPr>
          <w:p w:rsidR="00C14277" w:rsidRPr="00C14277" w:rsidRDefault="00C14277" w:rsidP="00C14277">
            <w:pPr>
              <w:pStyle w:val="Other0"/>
              <w:ind w:firstLine="240"/>
              <w:rPr>
                <w:sz w:val="24"/>
                <w:szCs w:val="24"/>
              </w:rPr>
            </w:pPr>
            <w:r w:rsidRPr="00C14277">
              <w:rPr>
                <w:color w:val="000000"/>
                <w:sz w:val="24"/>
                <w:szCs w:val="24"/>
                <w:lang w:val="id-ID" w:eastAsia="id-ID" w:bidi="id-ID"/>
              </w:rPr>
              <w:t>2</w:t>
            </w:r>
          </w:p>
        </w:tc>
        <w:tc>
          <w:tcPr>
            <w:tcW w:w="5362" w:type="dxa"/>
            <w:tcBorders>
              <w:top w:val="single" w:sz="4" w:space="0" w:color="auto"/>
              <w:left w:val="single" w:sz="4" w:space="0" w:color="auto"/>
            </w:tcBorders>
            <w:shd w:val="clear" w:color="auto" w:fill="auto"/>
            <w:vAlign w:val="center"/>
          </w:tcPr>
          <w:p w:rsidR="00C14277" w:rsidRPr="00C14277" w:rsidRDefault="00C14277" w:rsidP="00C14277">
            <w:pPr>
              <w:pStyle w:val="Other0"/>
              <w:ind w:left="151" w:firstLine="0"/>
              <w:rPr>
                <w:sz w:val="24"/>
                <w:szCs w:val="24"/>
              </w:rPr>
            </w:pPr>
            <w:r w:rsidRPr="00C14277">
              <w:rPr>
                <w:color w:val="000000"/>
                <w:sz w:val="24"/>
                <w:szCs w:val="24"/>
                <w:lang w:val="id-ID" w:eastAsia="id-ID" w:bidi="id-ID"/>
              </w:rPr>
              <w:t>PT Sampoerna Agro Tbk</w:t>
            </w:r>
          </w:p>
        </w:tc>
        <w:tc>
          <w:tcPr>
            <w:tcW w:w="1356" w:type="dxa"/>
            <w:tcBorders>
              <w:top w:val="single" w:sz="4" w:space="0" w:color="auto"/>
              <w:left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sz w:val="24"/>
                <w:szCs w:val="24"/>
              </w:rPr>
            </w:pPr>
            <w:r w:rsidRPr="00C14277">
              <w:rPr>
                <w:sz w:val="24"/>
                <w:szCs w:val="24"/>
              </w:rPr>
              <w:t>PT. SGRO</w:t>
            </w:r>
          </w:p>
        </w:tc>
      </w:tr>
      <w:tr w:rsidR="00C14277" w:rsidRPr="00C14277" w:rsidTr="00D03604">
        <w:trPr>
          <w:trHeight w:hRule="exact" w:val="322"/>
          <w:jc w:val="center"/>
        </w:trPr>
        <w:tc>
          <w:tcPr>
            <w:tcW w:w="610" w:type="dxa"/>
            <w:tcBorders>
              <w:top w:val="single" w:sz="4" w:space="0" w:color="auto"/>
              <w:left w:val="single" w:sz="4" w:space="0" w:color="auto"/>
            </w:tcBorders>
            <w:shd w:val="clear" w:color="auto" w:fill="auto"/>
            <w:vAlign w:val="center"/>
          </w:tcPr>
          <w:p w:rsidR="00C14277" w:rsidRPr="00C14277" w:rsidRDefault="00C14277" w:rsidP="00C14277">
            <w:pPr>
              <w:pStyle w:val="Other0"/>
              <w:ind w:firstLine="240"/>
              <w:rPr>
                <w:sz w:val="24"/>
                <w:szCs w:val="24"/>
              </w:rPr>
            </w:pPr>
            <w:r w:rsidRPr="00C14277">
              <w:rPr>
                <w:color w:val="000000"/>
                <w:sz w:val="24"/>
                <w:szCs w:val="24"/>
                <w:lang w:val="id-ID" w:eastAsia="id-ID" w:bidi="id-ID"/>
              </w:rPr>
              <w:t>3</w:t>
            </w:r>
          </w:p>
        </w:tc>
        <w:tc>
          <w:tcPr>
            <w:tcW w:w="5362" w:type="dxa"/>
            <w:tcBorders>
              <w:top w:val="single" w:sz="4" w:space="0" w:color="auto"/>
              <w:left w:val="single" w:sz="4" w:space="0" w:color="auto"/>
            </w:tcBorders>
            <w:shd w:val="clear" w:color="auto" w:fill="auto"/>
            <w:vAlign w:val="center"/>
          </w:tcPr>
          <w:p w:rsidR="00C14277" w:rsidRPr="00C14277" w:rsidRDefault="00C14277" w:rsidP="00C14277">
            <w:pPr>
              <w:pStyle w:val="Other0"/>
              <w:ind w:left="151" w:firstLine="0"/>
              <w:rPr>
                <w:sz w:val="24"/>
                <w:szCs w:val="24"/>
              </w:rPr>
            </w:pPr>
            <w:r w:rsidRPr="00C14277">
              <w:rPr>
                <w:color w:val="000000"/>
                <w:sz w:val="24"/>
                <w:szCs w:val="24"/>
                <w:lang w:val="id-ID" w:eastAsia="id-ID" w:bidi="id-ID"/>
              </w:rPr>
              <w:t>PT Menthobi Karyatama Raya Tbk</w:t>
            </w:r>
          </w:p>
        </w:tc>
        <w:tc>
          <w:tcPr>
            <w:tcW w:w="1356" w:type="dxa"/>
            <w:tcBorders>
              <w:top w:val="single" w:sz="4" w:space="0" w:color="auto"/>
              <w:left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sz w:val="24"/>
                <w:szCs w:val="24"/>
              </w:rPr>
            </w:pPr>
            <w:r w:rsidRPr="00C14277">
              <w:rPr>
                <w:sz w:val="24"/>
                <w:szCs w:val="24"/>
              </w:rPr>
              <w:t>PT. MKTR</w:t>
            </w:r>
          </w:p>
        </w:tc>
      </w:tr>
      <w:tr w:rsidR="00C14277" w:rsidRPr="00C14277" w:rsidTr="00D03604">
        <w:trPr>
          <w:trHeight w:hRule="exact" w:val="326"/>
          <w:jc w:val="center"/>
        </w:trPr>
        <w:tc>
          <w:tcPr>
            <w:tcW w:w="610" w:type="dxa"/>
            <w:tcBorders>
              <w:top w:val="single" w:sz="4" w:space="0" w:color="auto"/>
              <w:left w:val="single" w:sz="4" w:space="0" w:color="auto"/>
            </w:tcBorders>
            <w:shd w:val="clear" w:color="auto" w:fill="auto"/>
            <w:vAlign w:val="bottom"/>
          </w:tcPr>
          <w:p w:rsidR="00C14277" w:rsidRPr="00C14277" w:rsidRDefault="00C14277" w:rsidP="00C14277">
            <w:pPr>
              <w:pStyle w:val="Other0"/>
              <w:ind w:firstLine="240"/>
              <w:rPr>
                <w:sz w:val="24"/>
                <w:szCs w:val="24"/>
              </w:rPr>
            </w:pPr>
            <w:r w:rsidRPr="00C14277">
              <w:rPr>
                <w:color w:val="000000"/>
                <w:sz w:val="24"/>
                <w:szCs w:val="24"/>
                <w:lang w:val="id-ID" w:eastAsia="id-ID" w:bidi="id-ID"/>
              </w:rPr>
              <w:t>4</w:t>
            </w:r>
          </w:p>
        </w:tc>
        <w:tc>
          <w:tcPr>
            <w:tcW w:w="5362" w:type="dxa"/>
            <w:tcBorders>
              <w:top w:val="single" w:sz="4" w:space="0" w:color="auto"/>
              <w:left w:val="single" w:sz="4" w:space="0" w:color="auto"/>
            </w:tcBorders>
            <w:shd w:val="clear" w:color="auto" w:fill="auto"/>
            <w:vAlign w:val="center"/>
          </w:tcPr>
          <w:p w:rsidR="00C14277" w:rsidRPr="00C14277" w:rsidRDefault="00C14277" w:rsidP="00C14277">
            <w:pPr>
              <w:pStyle w:val="Other0"/>
              <w:ind w:left="151" w:firstLine="0"/>
              <w:rPr>
                <w:sz w:val="24"/>
                <w:szCs w:val="24"/>
              </w:rPr>
            </w:pPr>
            <w:r w:rsidRPr="00C14277">
              <w:rPr>
                <w:color w:val="000000"/>
                <w:sz w:val="24"/>
                <w:szCs w:val="24"/>
                <w:lang w:val="id-ID" w:eastAsia="id-ID" w:bidi="id-ID"/>
              </w:rPr>
              <w:t>PT Wahana Pronatural Tbk</w:t>
            </w:r>
          </w:p>
        </w:tc>
        <w:tc>
          <w:tcPr>
            <w:tcW w:w="1356" w:type="dxa"/>
            <w:tcBorders>
              <w:top w:val="single" w:sz="4" w:space="0" w:color="auto"/>
              <w:left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sz w:val="24"/>
                <w:szCs w:val="24"/>
              </w:rPr>
            </w:pPr>
            <w:r w:rsidRPr="00C14277">
              <w:rPr>
                <w:sz w:val="24"/>
                <w:szCs w:val="24"/>
              </w:rPr>
              <w:t>PT. WAPO</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eastAsia="id-ID" w:bidi="id-ID"/>
              </w:rPr>
            </w:pPr>
            <w:r w:rsidRPr="00C14277">
              <w:rPr>
                <w:color w:val="000000"/>
                <w:sz w:val="24"/>
                <w:szCs w:val="24"/>
                <w:lang w:eastAsia="id-ID" w:bidi="id-ID"/>
              </w:rPr>
              <w:t>5</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color w:val="000000"/>
                <w:sz w:val="24"/>
                <w:szCs w:val="24"/>
                <w:lang w:eastAsia="id-ID" w:bidi="id-ID"/>
              </w:rPr>
              <w:t xml:space="preserve">PT </w:t>
            </w:r>
            <w:proofErr w:type="spellStart"/>
            <w:r w:rsidRPr="00C14277">
              <w:rPr>
                <w:color w:val="000000"/>
                <w:sz w:val="24"/>
                <w:szCs w:val="24"/>
                <w:lang w:eastAsia="id-ID" w:bidi="id-ID"/>
              </w:rPr>
              <w:t>Teladan</w:t>
            </w:r>
            <w:proofErr w:type="spellEnd"/>
            <w:r w:rsidRPr="00C14277">
              <w:rPr>
                <w:color w:val="000000"/>
                <w:sz w:val="24"/>
                <w:szCs w:val="24"/>
                <w:lang w:eastAsia="id-ID" w:bidi="id-ID"/>
              </w:rPr>
              <w:t xml:space="preserve"> Prima </w:t>
            </w:r>
            <w:proofErr w:type="spellStart"/>
            <w:r w:rsidRPr="00C14277">
              <w:rPr>
                <w:color w:val="000000"/>
                <w:sz w:val="24"/>
                <w:szCs w:val="24"/>
                <w:lang w:eastAsia="id-ID" w:bidi="id-ID"/>
              </w:rPr>
              <w:t>Agron</w:t>
            </w:r>
            <w:proofErr w:type="spellEnd"/>
            <w:r w:rsidRPr="00C14277">
              <w:rPr>
                <w:color w:val="000000"/>
                <w:sz w:val="24"/>
                <w:szCs w:val="24"/>
                <w:lang w:eastAsia="id-ID" w:bidi="id-ID"/>
              </w:rPr>
              <w:t xml:space="preserve"> </w:t>
            </w:r>
            <w:proofErr w:type="spellStart"/>
            <w:r w:rsidRPr="00C14277">
              <w:rPr>
                <w:color w:val="000000"/>
                <w:sz w:val="24"/>
                <w:szCs w:val="24"/>
                <w:lang w:eastAsia="id-ID" w:bidi="id-ID"/>
              </w:rPr>
              <w:t>Tbk</w:t>
            </w:r>
            <w:proofErr w:type="spellEnd"/>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eastAsia="id-ID" w:bidi="id-ID"/>
              </w:rPr>
            </w:pPr>
            <w:r w:rsidRPr="00C14277">
              <w:rPr>
                <w:color w:val="000000"/>
                <w:sz w:val="24"/>
                <w:szCs w:val="24"/>
                <w:lang w:eastAsia="id-ID" w:bidi="id-ID"/>
              </w:rPr>
              <w:t>PT. TLDN</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eastAsia="id-ID" w:bidi="id-ID"/>
              </w:rPr>
            </w:pPr>
            <w:r w:rsidRPr="00C14277">
              <w:rPr>
                <w:color w:val="000000"/>
                <w:sz w:val="24"/>
                <w:szCs w:val="24"/>
                <w:lang w:eastAsia="id-ID" w:bidi="id-ID"/>
              </w:rPr>
              <w:t>6</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sz w:val="24"/>
                <w:szCs w:val="24"/>
              </w:rPr>
              <w:t xml:space="preserve">PT Citra Borneo Utama </w:t>
            </w:r>
            <w:proofErr w:type="spellStart"/>
            <w:r w:rsidRPr="00C14277">
              <w:rPr>
                <w:sz w:val="24"/>
                <w:szCs w:val="24"/>
              </w:rPr>
              <w:t>Tbk</w:t>
            </w:r>
            <w:proofErr w:type="spellEnd"/>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eastAsia="id-ID" w:bidi="id-ID"/>
              </w:rPr>
            </w:pPr>
            <w:r w:rsidRPr="00C14277">
              <w:rPr>
                <w:color w:val="000000"/>
                <w:sz w:val="24"/>
                <w:szCs w:val="24"/>
                <w:lang w:eastAsia="id-ID" w:bidi="id-ID"/>
              </w:rPr>
              <w:t xml:space="preserve">PT. CBUT </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eastAsia="id-ID" w:bidi="id-ID"/>
              </w:rPr>
            </w:pPr>
            <w:r w:rsidRPr="00C14277">
              <w:rPr>
                <w:color w:val="000000"/>
                <w:sz w:val="24"/>
                <w:szCs w:val="24"/>
                <w:lang w:eastAsia="id-ID" w:bidi="id-ID"/>
              </w:rPr>
              <w:t>7</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sz w:val="24"/>
                <w:szCs w:val="24"/>
              </w:rPr>
              <w:t xml:space="preserve">PT Bakrie &amp; Brothers </w:t>
            </w:r>
            <w:proofErr w:type="spellStart"/>
            <w:r w:rsidRPr="00C14277">
              <w:rPr>
                <w:sz w:val="24"/>
                <w:szCs w:val="24"/>
              </w:rPr>
              <w:t>Tbk</w:t>
            </w:r>
            <w:proofErr w:type="spellEnd"/>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eastAsia="id-ID" w:bidi="id-ID"/>
              </w:rPr>
            </w:pPr>
            <w:r w:rsidRPr="00C14277">
              <w:rPr>
                <w:color w:val="000000"/>
                <w:sz w:val="24"/>
                <w:szCs w:val="24"/>
                <w:lang w:eastAsia="id-ID" w:bidi="id-ID"/>
              </w:rPr>
              <w:t>PT. BNBR</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8</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color w:val="000000"/>
                <w:sz w:val="24"/>
                <w:szCs w:val="24"/>
                <w:lang w:val="id-ID" w:eastAsia="id-ID" w:bidi="id-ID"/>
              </w:rPr>
              <w:t>PT Indo Oil Perkasa Tbk</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eastAsia="id-ID" w:bidi="id-ID"/>
              </w:rPr>
            </w:pPr>
            <w:r w:rsidRPr="00C14277">
              <w:rPr>
                <w:color w:val="000000"/>
                <w:sz w:val="24"/>
                <w:szCs w:val="24"/>
                <w:lang w:eastAsia="id-ID" w:bidi="id-ID"/>
              </w:rPr>
              <w:t>PT. OILS</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val="id-ID" w:eastAsia="id-ID" w:bidi="id-ID"/>
              </w:rPr>
              <w:t>9</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sz w:val="24"/>
                <w:szCs w:val="24"/>
              </w:rPr>
              <w:t xml:space="preserve">PT Wilmar </w:t>
            </w:r>
            <w:proofErr w:type="spellStart"/>
            <w:r w:rsidRPr="00C14277">
              <w:rPr>
                <w:sz w:val="24"/>
                <w:szCs w:val="24"/>
              </w:rPr>
              <w:t>Cahaya</w:t>
            </w:r>
            <w:proofErr w:type="spellEnd"/>
            <w:r w:rsidRPr="00C14277">
              <w:rPr>
                <w:sz w:val="24"/>
                <w:szCs w:val="24"/>
              </w:rPr>
              <w:t xml:space="preserve"> Indonesia </w:t>
            </w:r>
            <w:proofErr w:type="spellStart"/>
            <w:r w:rsidRPr="00C14277">
              <w:rPr>
                <w:sz w:val="24"/>
                <w:szCs w:val="24"/>
              </w:rPr>
              <w:t>Tbk</w:t>
            </w:r>
            <w:proofErr w:type="spellEnd"/>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eastAsia="id-ID" w:bidi="id-ID"/>
              </w:rPr>
            </w:pPr>
            <w:r w:rsidRPr="00C14277">
              <w:rPr>
                <w:color w:val="000000"/>
                <w:sz w:val="24"/>
                <w:szCs w:val="24"/>
                <w:lang w:eastAsia="id-ID" w:bidi="id-ID"/>
              </w:rPr>
              <w:t>PT. CEKA</w:t>
            </w:r>
          </w:p>
        </w:tc>
      </w:tr>
      <w:tr w:rsidR="00C14277" w:rsidRPr="00C14277" w:rsidTr="00D03604">
        <w:trPr>
          <w:trHeight w:hRule="exact" w:val="341"/>
          <w:jc w:val="center"/>
        </w:trPr>
        <w:tc>
          <w:tcPr>
            <w:tcW w:w="610"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firstLine="240"/>
              <w:rPr>
                <w:color w:val="000000"/>
                <w:sz w:val="24"/>
                <w:szCs w:val="24"/>
                <w:lang w:val="id-ID" w:eastAsia="id-ID" w:bidi="id-ID"/>
              </w:rPr>
            </w:pPr>
            <w:r w:rsidRPr="00C14277">
              <w:rPr>
                <w:color w:val="000000"/>
                <w:sz w:val="24"/>
                <w:szCs w:val="24"/>
                <w:lang w:eastAsia="id-ID" w:bidi="id-ID"/>
              </w:rPr>
              <w:t>1</w:t>
            </w:r>
            <w:r w:rsidRPr="00C14277">
              <w:rPr>
                <w:color w:val="000000"/>
                <w:sz w:val="24"/>
                <w:szCs w:val="24"/>
                <w:lang w:val="id-ID" w:eastAsia="id-ID" w:bidi="id-ID"/>
              </w:rPr>
              <w:t>0</w:t>
            </w:r>
          </w:p>
        </w:tc>
        <w:tc>
          <w:tcPr>
            <w:tcW w:w="5362" w:type="dxa"/>
            <w:tcBorders>
              <w:top w:val="single" w:sz="4" w:space="0" w:color="auto"/>
              <w:left w:val="single" w:sz="4" w:space="0" w:color="auto"/>
              <w:bottom w:val="single" w:sz="4" w:space="0" w:color="auto"/>
            </w:tcBorders>
            <w:shd w:val="clear" w:color="auto" w:fill="auto"/>
            <w:vAlign w:val="center"/>
          </w:tcPr>
          <w:p w:rsidR="00C14277" w:rsidRPr="00C14277" w:rsidRDefault="00C14277" w:rsidP="00C14277">
            <w:pPr>
              <w:pStyle w:val="Other0"/>
              <w:ind w:left="151" w:firstLine="0"/>
              <w:rPr>
                <w:color w:val="000000"/>
                <w:sz w:val="24"/>
                <w:szCs w:val="24"/>
                <w:lang w:val="id-ID" w:eastAsia="id-ID" w:bidi="id-ID"/>
              </w:rPr>
            </w:pPr>
            <w:r w:rsidRPr="00C14277">
              <w:rPr>
                <w:color w:val="000000"/>
                <w:sz w:val="24"/>
                <w:szCs w:val="24"/>
                <w:lang w:val="id-ID" w:eastAsia="id-ID" w:bidi="id-ID"/>
              </w:rPr>
              <w:t>PT HM Sampoerna Tbk</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14277" w:rsidRPr="00C14277" w:rsidRDefault="00C14277" w:rsidP="00C14277">
            <w:pPr>
              <w:pStyle w:val="Other0"/>
              <w:ind w:firstLine="34"/>
              <w:jc w:val="center"/>
              <w:rPr>
                <w:color w:val="000000"/>
                <w:sz w:val="24"/>
                <w:szCs w:val="24"/>
                <w:lang w:eastAsia="id-ID" w:bidi="id-ID"/>
              </w:rPr>
            </w:pPr>
            <w:r w:rsidRPr="00C14277">
              <w:rPr>
                <w:color w:val="000000"/>
                <w:sz w:val="24"/>
                <w:szCs w:val="24"/>
                <w:lang w:eastAsia="id-ID" w:bidi="id-ID"/>
              </w:rPr>
              <w:t>PT. HMSP</w:t>
            </w:r>
          </w:p>
        </w:tc>
      </w:tr>
    </w:tbl>
    <w:p w:rsidR="00C14277" w:rsidRPr="00C14277" w:rsidRDefault="00C14277" w:rsidP="00C14277">
      <w:pPr>
        <w:tabs>
          <w:tab w:val="left" w:pos="4111"/>
        </w:tabs>
        <w:spacing w:line="480" w:lineRule="auto"/>
        <w:jc w:val="both"/>
        <w:rPr>
          <w:rFonts w:ascii="Times New Roman" w:hAnsi="Times New Roman" w:cs="Times New Roman"/>
          <w:color w:val="0D0D0D"/>
          <w:lang w:val="en-US"/>
        </w:rPr>
      </w:pPr>
      <w:r w:rsidRPr="00C14277">
        <w:rPr>
          <w:rFonts w:ascii="Times New Roman" w:hAnsi="Times New Roman" w:cs="Times New Roman"/>
          <w:color w:val="0D0D0D"/>
        </w:rPr>
        <w:t>Sumber: Data diolah peneliti, 202</w:t>
      </w:r>
      <w:r w:rsidRPr="00C14277">
        <w:rPr>
          <w:rFonts w:ascii="Times New Roman" w:hAnsi="Times New Roman" w:cs="Times New Roman"/>
          <w:color w:val="0D0D0D"/>
          <w:lang w:val="en-US"/>
        </w:rPr>
        <w:t>4</w:t>
      </w:r>
    </w:p>
    <w:p w:rsidR="00C14277" w:rsidRPr="00C14277" w:rsidRDefault="00C14277" w:rsidP="00C14277">
      <w:pPr>
        <w:pStyle w:val="Heading2"/>
        <w:spacing w:before="0" w:after="0" w:line="480" w:lineRule="auto"/>
        <w:ind w:left="567" w:hanging="567"/>
        <w:rPr>
          <w:rFonts w:ascii="Times New Roman" w:hAnsi="Times New Roman"/>
          <w:color w:val="0D0D0D"/>
          <w:sz w:val="24"/>
          <w:szCs w:val="24"/>
        </w:rPr>
      </w:pPr>
      <w:bookmarkStart w:id="19" w:name="_Toc174023381"/>
      <w:r w:rsidRPr="00C14277">
        <w:rPr>
          <w:rFonts w:ascii="Times New Roman" w:hAnsi="Times New Roman"/>
          <w:i w:val="0"/>
          <w:color w:val="0D0D0D"/>
          <w:sz w:val="24"/>
          <w:szCs w:val="24"/>
        </w:rPr>
        <w:t>3.3</w:t>
      </w:r>
      <w:r w:rsidRPr="00C14277">
        <w:rPr>
          <w:rFonts w:ascii="Times New Roman" w:hAnsi="Times New Roman"/>
          <w:color w:val="0D0D0D"/>
          <w:sz w:val="24"/>
          <w:szCs w:val="24"/>
        </w:rPr>
        <w:t xml:space="preserve"> </w:t>
      </w:r>
      <w:r w:rsidRPr="00C14277">
        <w:rPr>
          <w:rFonts w:ascii="Times New Roman" w:hAnsi="Times New Roman"/>
          <w:color w:val="0D0D0D"/>
          <w:sz w:val="24"/>
          <w:szCs w:val="24"/>
          <w:lang w:val="en-US"/>
        </w:rPr>
        <w:tab/>
      </w:r>
      <w:r w:rsidRPr="00C14277">
        <w:rPr>
          <w:rFonts w:ascii="Times New Roman" w:hAnsi="Times New Roman"/>
          <w:i w:val="0"/>
          <w:color w:val="0D0D0D"/>
          <w:sz w:val="24"/>
          <w:szCs w:val="24"/>
        </w:rPr>
        <w:t>Lokasi dan Waktu Penelitian</w:t>
      </w:r>
      <w:bookmarkEnd w:id="10"/>
      <w:bookmarkEnd w:id="19"/>
    </w:p>
    <w:p w:rsidR="00C14277" w:rsidRPr="00C14277" w:rsidRDefault="00C14277" w:rsidP="00C14277">
      <w:pPr>
        <w:spacing w:line="480" w:lineRule="auto"/>
        <w:ind w:left="567" w:hanging="567"/>
        <w:jc w:val="both"/>
        <w:rPr>
          <w:rFonts w:ascii="Times New Roman" w:hAnsi="Times New Roman" w:cs="Times New Roman"/>
          <w:b/>
          <w:color w:val="0D0D0D"/>
        </w:rPr>
      </w:pPr>
      <w:r w:rsidRPr="00C14277">
        <w:rPr>
          <w:rFonts w:ascii="Times New Roman" w:hAnsi="Times New Roman" w:cs="Times New Roman"/>
          <w:b/>
          <w:color w:val="0D0D0D"/>
        </w:rPr>
        <w:t>3.3.1 Lokasi Penelitian</w:t>
      </w:r>
    </w:p>
    <w:p w:rsidR="00C14277" w:rsidRPr="00C14277" w:rsidRDefault="00C14277" w:rsidP="00C14277">
      <w:pPr>
        <w:spacing w:line="480" w:lineRule="auto"/>
        <w:ind w:firstLine="567"/>
        <w:jc w:val="both"/>
        <w:rPr>
          <w:rFonts w:ascii="Times New Roman" w:hAnsi="Times New Roman" w:cs="Times New Roman"/>
          <w:color w:val="0D0D0D"/>
          <w:lang w:val="en-US"/>
        </w:rPr>
      </w:pPr>
      <w:r w:rsidRPr="00C14277">
        <w:rPr>
          <w:rFonts w:ascii="Times New Roman" w:hAnsi="Times New Roman" w:cs="Times New Roman"/>
          <w:color w:val="0D0D0D"/>
        </w:rPr>
        <w:t xml:space="preserve">Lokasi Penelitian ini adalah di perusahaan Perusahaan industri yang terdaftar disitus resmi Bursa Efek Indonesia </w:t>
      </w:r>
      <w:r w:rsidR="004626C0">
        <w:fldChar w:fldCharType="begin"/>
      </w:r>
      <w:r w:rsidR="004626C0">
        <w:instrText xml:space="preserve"> HYPERLINK "http://www.idx.co.id" </w:instrText>
      </w:r>
      <w:r w:rsidR="004626C0">
        <w:fldChar w:fldCharType="separate"/>
      </w:r>
      <w:r w:rsidRPr="00C14277">
        <w:rPr>
          <w:rStyle w:val="Hyperlink"/>
          <w:rFonts w:ascii="Times New Roman" w:hAnsi="Times New Roman" w:cs="Times New Roman"/>
          <w:color w:val="0D0D0D"/>
        </w:rPr>
        <w:t>www.idx.co.id</w:t>
      </w:r>
      <w:r w:rsidR="004626C0">
        <w:rPr>
          <w:rStyle w:val="Hyperlink"/>
          <w:rFonts w:ascii="Times New Roman" w:hAnsi="Times New Roman" w:cs="Times New Roman"/>
          <w:color w:val="0D0D0D"/>
        </w:rPr>
        <w:fldChar w:fldCharType="end"/>
      </w:r>
      <w:r w:rsidRPr="00C14277">
        <w:rPr>
          <w:rFonts w:ascii="Times New Roman" w:hAnsi="Times New Roman" w:cs="Times New Roman"/>
          <w:color w:val="0D0D0D"/>
        </w:rPr>
        <w:t xml:space="preserve"> dan situs resmi perusahaan Perusahaan industri.</w:t>
      </w:r>
    </w:p>
    <w:p w:rsidR="00C14277" w:rsidRPr="00C14277" w:rsidRDefault="00C14277" w:rsidP="00C14277">
      <w:pPr>
        <w:tabs>
          <w:tab w:val="left" w:pos="4111"/>
        </w:tabs>
        <w:spacing w:line="480" w:lineRule="auto"/>
        <w:jc w:val="both"/>
        <w:rPr>
          <w:rFonts w:ascii="Times New Roman" w:hAnsi="Times New Roman" w:cs="Times New Roman"/>
          <w:color w:val="0D0D0D"/>
        </w:rPr>
      </w:pPr>
      <w:r w:rsidRPr="00C14277">
        <w:rPr>
          <w:rFonts w:ascii="Times New Roman" w:hAnsi="Times New Roman" w:cs="Times New Roman"/>
          <w:b/>
          <w:bCs/>
          <w:color w:val="0D0D0D"/>
        </w:rPr>
        <w:t xml:space="preserve">3.3.2 Waktu Penelitian </w:t>
      </w:r>
    </w:p>
    <w:p w:rsidR="00C14277" w:rsidRPr="00C14277" w:rsidRDefault="00C14277" w:rsidP="00C14277">
      <w:pPr>
        <w:tabs>
          <w:tab w:val="left" w:pos="4111"/>
        </w:tabs>
        <w:spacing w:line="480" w:lineRule="auto"/>
        <w:ind w:firstLine="425"/>
        <w:jc w:val="center"/>
        <w:rPr>
          <w:rFonts w:ascii="Times New Roman" w:hAnsi="Times New Roman" w:cs="Times New Roman"/>
          <w:b/>
          <w:bCs/>
          <w:color w:val="0D0D0D"/>
          <w:lang w:val="en-US"/>
        </w:rPr>
      </w:pPr>
      <w:r w:rsidRPr="00C14277">
        <w:rPr>
          <w:rFonts w:ascii="Times New Roman" w:hAnsi="Times New Roman" w:cs="Times New Roman"/>
          <w:b/>
          <w:bCs/>
          <w:color w:val="0D0D0D"/>
        </w:rPr>
        <w:t>Tabel 3.</w:t>
      </w:r>
      <w:r w:rsidRPr="00C14277">
        <w:rPr>
          <w:rFonts w:ascii="Times New Roman" w:hAnsi="Times New Roman" w:cs="Times New Roman"/>
          <w:b/>
          <w:bCs/>
          <w:color w:val="0D0D0D"/>
          <w:lang w:val="en-US"/>
        </w:rPr>
        <w:t>4</w:t>
      </w:r>
    </w:p>
    <w:p w:rsidR="00C14277" w:rsidRPr="00C14277" w:rsidRDefault="00C14277" w:rsidP="00C14277">
      <w:pPr>
        <w:tabs>
          <w:tab w:val="left" w:pos="4111"/>
        </w:tabs>
        <w:spacing w:line="480" w:lineRule="auto"/>
        <w:ind w:firstLine="425"/>
        <w:jc w:val="center"/>
        <w:rPr>
          <w:rFonts w:ascii="Times New Roman" w:hAnsi="Times New Roman" w:cs="Times New Roman"/>
          <w:b/>
          <w:color w:val="0D0D0D"/>
        </w:rPr>
      </w:pPr>
      <w:r w:rsidRPr="00C14277">
        <w:rPr>
          <w:rFonts w:ascii="Times New Roman" w:hAnsi="Times New Roman" w:cs="Times New Roman"/>
          <w:b/>
          <w:color w:val="0D0D0D"/>
        </w:rPr>
        <w:t>Jadwal Kegiatan Penelitian.</w:t>
      </w:r>
    </w:p>
    <w:tbl>
      <w:tblPr>
        <w:tblW w:w="6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1410"/>
        <w:gridCol w:w="407"/>
        <w:gridCol w:w="404"/>
        <w:gridCol w:w="109"/>
        <w:gridCol w:w="296"/>
        <w:gridCol w:w="401"/>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C14277" w:rsidRPr="00C14277" w:rsidTr="00D03604">
        <w:trPr>
          <w:jc w:val="center"/>
        </w:trPr>
        <w:tc>
          <w:tcPr>
            <w:tcW w:w="177" w:type="pct"/>
            <w:vMerge w:val="restart"/>
            <w:shd w:val="clear" w:color="auto" w:fill="auto"/>
            <w:vAlign w:val="center"/>
          </w:tcPr>
          <w:p w:rsidR="00C14277" w:rsidRPr="00C14277" w:rsidRDefault="00C14277" w:rsidP="00C14277">
            <w:pPr>
              <w:tabs>
                <w:tab w:val="left" w:pos="532"/>
                <w:tab w:val="left" w:pos="4111"/>
              </w:tabs>
              <w:spacing w:line="480" w:lineRule="auto"/>
              <w:ind w:left="-50" w:right="-122"/>
              <w:jc w:val="center"/>
              <w:rPr>
                <w:rFonts w:ascii="Times New Roman" w:eastAsia="Times New Roman" w:hAnsi="Times New Roman" w:cs="Times New Roman"/>
                <w:b/>
              </w:rPr>
            </w:pPr>
            <w:r w:rsidRPr="00C14277">
              <w:rPr>
                <w:rFonts w:ascii="Times New Roman" w:eastAsia="Times New Roman" w:hAnsi="Times New Roman" w:cs="Times New Roman"/>
                <w:b/>
                <w:lang w:val="en-US"/>
              </w:rPr>
              <w:t>N</w:t>
            </w:r>
            <w:r w:rsidRPr="00C14277">
              <w:rPr>
                <w:rFonts w:ascii="Times New Roman" w:eastAsia="Times New Roman" w:hAnsi="Times New Roman" w:cs="Times New Roman"/>
                <w:b/>
              </w:rPr>
              <w:t>o</w:t>
            </w:r>
          </w:p>
        </w:tc>
        <w:tc>
          <w:tcPr>
            <w:tcW w:w="591" w:type="pct"/>
            <w:vMerge w:val="restart"/>
            <w:shd w:val="clear" w:color="auto" w:fill="auto"/>
            <w:vAlign w:val="center"/>
          </w:tcPr>
          <w:p w:rsidR="00C14277" w:rsidRPr="00C14277" w:rsidRDefault="00C14277" w:rsidP="00C14277">
            <w:pPr>
              <w:tabs>
                <w:tab w:val="left" w:pos="4111"/>
              </w:tabs>
              <w:spacing w:line="480" w:lineRule="auto"/>
              <w:jc w:val="center"/>
              <w:rPr>
                <w:rFonts w:ascii="Times New Roman" w:eastAsia="Times New Roman" w:hAnsi="Times New Roman" w:cs="Times New Roman"/>
                <w:b/>
              </w:rPr>
            </w:pPr>
            <w:r w:rsidRPr="00C14277">
              <w:rPr>
                <w:rFonts w:ascii="Times New Roman" w:eastAsia="Times New Roman" w:hAnsi="Times New Roman" w:cs="Times New Roman"/>
                <w:b/>
              </w:rPr>
              <w:t>Uraian Kegiatan</w:t>
            </w:r>
          </w:p>
        </w:tc>
        <w:tc>
          <w:tcPr>
            <w:tcW w:w="4232" w:type="pct"/>
            <w:gridSpan w:val="29"/>
          </w:tcPr>
          <w:p w:rsidR="00C14277" w:rsidRPr="00C14277" w:rsidRDefault="00C14277" w:rsidP="00C14277">
            <w:pPr>
              <w:tabs>
                <w:tab w:val="left" w:pos="4111"/>
              </w:tabs>
              <w:spacing w:line="480" w:lineRule="auto"/>
              <w:jc w:val="center"/>
              <w:rPr>
                <w:rFonts w:ascii="Times New Roman" w:eastAsia="Times New Roman" w:hAnsi="Times New Roman" w:cs="Times New Roman"/>
                <w:b/>
              </w:rPr>
            </w:pPr>
            <w:r w:rsidRPr="00C14277">
              <w:rPr>
                <w:rFonts w:ascii="Times New Roman" w:eastAsia="Times New Roman" w:hAnsi="Times New Roman" w:cs="Times New Roman"/>
                <w:b/>
              </w:rPr>
              <w:t>Jadwal Penelitian</w:t>
            </w:r>
          </w:p>
        </w:tc>
      </w:tr>
      <w:tr w:rsidR="00C14277" w:rsidRPr="00C14277" w:rsidTr="00D03604">
        <w:trPr>
          <w:jc w:val="center"/>
        </w:trPr>
        <w:tc>
          <w:tcPr>
            <w:tcW w:w="177" w:type="pct"/>
            <w:vMerge/>
            <w:shd w:val="clear" w:color="auto" w:fill="auto"/>
          </w:tcPr>
          <w:p w:rsidR="00C14277" w:rsidRPr="00C14277" w:rsidRDefault="00C14277" w:rsidP="00C14277">
            <w:pPr>
              <w:tabs>
                <w:tab w:val="left" w:pos="532"/>
                <w:tab w:val="left" w:pos="4111"/>
              </w:tabs>
              <w:spacing w:line="480" w:lineRule="auto"/>
              <w:ind w:left="-94" w:right="-122"/>
              <w:jc w:val="center"/>
              <w:rPr>
                <w:rFonts w:ascii="Times New Roman" w:eastAsia="Times New Roman" w:hAnsi="Times New Roman" w:cs="Times New Roman"/>
                <w:b/>
              </w:rPr>
            </w:pPr>
          </w:p>
        </w:tc>
        <w:tc>
          <w:tcPr>
            <w:tcW w:w="591" w:type="pct"/>
            <w:vMerge/>
            <w:shd w:val="clear" w:color="auto" w:fill="auto"/>
          </w:tcPr>
          <w:p w:rsidR="00C14277" w:rsidRPr="00C14277" w:rsidRDefault="00C14277" w:rsidP="00C14277">
            <w:pPr>
              <w:tabs>
                <w:tab w:val="left" w:pos="4111"/>
              </w:tabs>
              <w:spacing w:line="480" w:lineRule="auto"/>
              <w:jc w:val="center"/>
              <w:rPr>
                <w:rFonts w:ascii="Times New Roman" w:eastAsia="Times New Roman" w:hAnsi="Times New Roman" w:cs="Times New Roman"/>
                <w:b/>
              </w:rPr>
            </w:pPr>
          </w:p>
        </w:tc>
        <w:tc>
          <w:tcPr>
            <w:tcW w:w="681" w:type="pct"/>
            <w:gridSpan w:val="5"/>
            <w:shd w:val="clear" w:color="auto" w:fill="auto"/>
          </w:tcPr>
          <w:p w:rsidR="00C14277" w:rsidRPr="00C14277" w:rsidRDefault="00C14277" w:rsidP="00C14277">
            <w:pPr>
              <w:tabs>
                <w:tab w:val="left" w:pos="4111"/>
              </w:tabs>
              <w:spacing w:line="480" w:lineRule="auto"/>
              <w:jc w:val="center"/>
              <w:rPr>
                <w:rFonts w:ascii="Times New Roman" w:eastAsia="Times New Roman" w:hAnsi="Times New Roman" w:cs="Times New Roman"/>
                <w:b/>
                <w:lang w:val="en-US"/>
              </w:rPr>
            </w:pPr>
            <w:proofErr w:type="spellStart"/>
            <w:r w:rsidRPr="00C14277">
              <w:rPr>
                <w:rFonts w:ascii="Times New Roman" w:eastAsia="Times New Roman" w:hAnsi="Times New Roman" w:cs="Times New Roman"/>
                <w:b/>
                <w:lang w:val="en-US"/>
              </w:rPr>
              <w:t>Okt</w:t>
            </w:r>
            <w:proofErr w:type="spellEnd"/>
            <w:r w:rsidRPr="00C14277">
              <w:rPr>
                <w:rFonts w:ascii="Times New Roman" w:eastAsia="Times New Roman" w:hAnsi="Times New Roman" w:cs="Times New Roman"/>
                <w:b/>
                <w:lang w:val="en-US"/>
              </w:rPr>
              <w:t xml:space="preserve"> </w:t>
            </w:r>
            <w:r w:rsidRPr="00C14277">
              <w:rPr>
                <w:rFonts w:ascii="Times New Roman" w:eastAsia="Times New Roman" w:hAnsi="Times New Roman" w:cs="Times New Roman"/>
                <w:b/>
              </w:rPr>
              <w:t>202</w:t>
            </w:r>
            <w:r w:rsidRPr="00C14277">
              <w:rPr>
                <w:rFonts w:ascii="Times New Roman" w:eastAsia="Times New Roman" w:hAnsi="Times New Roman" w:cs="Times New Roman"/>
                <w:b/>
                <w:lang w:val="en-US"/>
              </w:rPr>
              <w:t>3</w:t>
            </w:r>
            <w:r w:rsidRPr="00C14277">
              <w:rPr>
                <w:rFonts w:ascii="Times New Roman" w:eastAsia="Times New Roman" w:hAnsi="Times New Roman" w:cs="Times New Roman"/>
                <w:b/>
              </w:rPr>
              <w:t>/</w:t>
            </w:r>
            <w:r w:rsidRPr="00C14277">
              <w:rPr>
                <w:rFonts w:ascii="Times New Roman" w:eastAsia="Times New Roman" w:hAnsi="Times New Roman" w:cs="Times New Roman"/>
                <w:b/>
                <w:lang w:val="en-US"/>
              </w:rPr>
              <w:t>Jan</w:t>
            </w:r>
            <w:r w:rsidRPr="00C14277">
              <w:rPr>
                <w:rFonts w:ascii="Times New Roman" w:eastAsia="Times New Roman" w:hAnsi="Times New Roman" w:cs="Times New Roman"/>
                <w:b/>
              </w:rPr>
              <w:t>202</w:t>
            </w:r>
            <w:r w:rsidRPr="00C14277">
              <w:rPr>
                <w:rFonts w:ascii="Times New Roman" w:eastAsia="Times New Roman" w:hAnsi="Times New Roman" w:cs="Times New Roman"/>
                <w:b/>
                <w:lang w:val="en-US"/>
              </w:rPr>
              <w:t>4</w:t>
            </w:r>
          </w:p>
        </w:tc>
        <w:tc>
          <w:tcPr>
            <w:tcW w:w="592" w:type="pct"/>
            <w:gridSpan w:val="4"/>
            <w:shd w:val="clear" w:color="auto" w:fill="auto"/>
            <w:vAlign w:val="center"/>
          </w:tcPr>
          <w:p w:rsidR="00C14277" w:rsidRPr="00C14277" w:rsidRDefault="00C14277" w:rsidP="00C14277">
            <w:pPr>
              <w:tabs>
                <w:tab w:val="left" w:pos="4111"/>
              </w:tabs>
              <w:spacing w:line="480" w:lineRule="auto"/>
              <w:jc w:val="center"/>
              <w:rPr>
                <w:rFonts w:ascii="Times New Roman" w:eastAsia="Times New Roman" w:hAnsi="Times New Roman" w:cs="Times New Roman"/>
                <w:b/>
                <w:lang w:val="en-US"/>
              </w:rPr>
            </w:pPr>
            <w:r w:rsidRPr="00C14277">
              <w:rPr>
                <w:rFonts w:ascii="Times New Roman" w:eastAsia="Times New Roman" w:hAnsi="Times New Roman" w:cs="Times New Roman"/>
                <w:b/>
                <w:lang w:val="en-US"/>
              </w:rPr>
              <w:t>Feb/Mart</w:t>
            </w:r>
          </w:p>
          <w:p w:rsidR="00C14277" w:rsidRPr="00C14277" w:rsidRDefault="00C14277" w:rsidP="00C14277">
            <w:pPr>
              <w:tabs>
                <w:tab w:val="left" w:pos="4111"/>
              </w:tabs>
              <w:spacing w:line="480" w:lineRule="auto"/>
              <w:jc w:val="center"/>
              <w:rPr>
                <w:rFonts w:ascii="Times New Roman" w:eastAsia="Times New Roman" w:hAnsi="Times New Roman" w:cs="Times New Roman"/>
                <w:b/>
                <w:lang w:val="en-US"/>
              </w:rPr>
            </w:pPr>
            <w:r w:rsidRPr="00C14277">
              <w:rPr>
                <w:rFonts w:ascii="Times New Roman" w:eastAsia="Times New Roman" w:hAnsi="Times New Roman" w:cs="Times New Roman"/>
                <w:b/>
              </w:rPr>
              <w:t>202</w:t>
            </w:r>
            <w:r w:rsidRPr="00C14277">
              <w:rPr>
                <w:rFonts w:ascii="Times New Roman" w:eastAsia="Times New Roman" w:hAnsi="Times New Roman" w:cs="Times New Roman"/>
                <w:b/>
                <w:lang w:val="en-US"/>
              </w:rPr>
              <w:t>4</w:t>
            </w:r>
          </w:p>
        </w:tc>
        <w:tc>
          <w:tcPr>
            <w:tcW w:w="592" w:type="pct"/>
            <w:gridSpan w:val="4"/>
          </w:tcPr>
          <w:p w:rsidR="00C14277" w:rsidRPr="00C14277" w:rsidRDefault="00C14277" w:rsidP="00C14277">
            <w:pPr>
              <w:tabs>
                <w:tab w:val="left" w:pos="4111"/>
              </w:tabs>
              <w:spacing w:line="480" w:lineRule="auto"/>
              <w:jc w:val="center"/>
              <w:rPr>
                <w:rFonts w:ascii="Times New Roman" w:eastAsia="Times New Roman" w:hAnsi="Times New Roman" w:cs="Times New Roman"/>
                <w:b/>
                <w:lang w:val="en-US"/>
              </w:rPr>
            </w:pPr>
            <w:r w:rsidRPr="00C14277">
              <w:rPr>
                <w:rFonts w:ascii="Times New Roman" w:eastAsia="Times New Roman" w:hAnsi="Times New Roman" w:cs="Times New Roman"/>
                <w:b/>
                <w:lang w:val="en-US"/>
              </w:rPr>
              <w:t>April/Mei</w:t>
            </w:r>
          </w:p>
          <w:p w:rsidR="00C14277" w:rsidRPr="00C14277" w:rsidRDefault="00C14277" w:rsidP="00C14277">
            <w:pPr>
              <w:tabs>
                <w:tab w:val="left" w:pos="4111"/>
              </w:tabs>
              <w:spacing w:line="480" w:lineRule="auto"/>
              <w:jc w:val="center"/>
              <w:rPr>
                <w:rFonts w:ascii="Times New Roman" w:eastAsia="Times New Roman" w:hAnsi="Times New Roman" w:cs="Times New Roman"/>
                <w:b/>
                <w:lang w:val="en-US"/>
              </w:rPr>
            </w:pPr>
            <w:r w:rsidRPr="00C14277">
              <w:rPr>
                <w:rFonts w:ascii="Times New Roman" w:eastAsia="Times New Roman" w:hAnsi="Times New Roman" w:cs="Times New Roman"/>
                <w:b/>
                <w:lang w:val="en-US"/>
              </w:rPr>
              <w:t>2024</w:t>
            </w:r>
          </w:p>
        </w:tc>
        <w:tc>
          <w:tcPr>
            <w:tcW w:w="592" w:type="pct"/>
            <w:gridSpan w:val="4"/>
            <w:shd w:val="clear" w:color="auto" w:fill="auto"/>
            <w:vAlign w:val="center"/>
          </w:tcPr>
          <w:p w:rsidR="00C14277" w:rsidRPr="00C14277" w:rsidRDefault="00C14277" w:rsidP="00C14277">
            <w:pPr>
              <w:tabs>
                <w:tab w:val="left" w:pos="4111"/>
              </w:tabs>
              <w:spacing w:line="480" w:lineRule="auto"/>
              <w:jc w:val="center"/>
              <w:rPr>
                <w:rFonts w:ascii="Times New Roman" w:eastAsia="Times New Roman" w:hAnsi="Times New Roman" w:cs="Times New Roman"/>
                <w:b/>
                <w:lang w:val="en-US"/>
              </w:rPr>
            </w:pPr>
            <w:proofErr w:type="spellStart"/>
            <w:r w:rsidRPr="00C14277">
              <w:rPr>
                <w:rFonts w:ascii="Times New Roman" w:eastAsia="Times New Roman" w:hAnsi="Times New Roman" w:cs="Times New Roman"/>
                <w:b/>
                <w:lang w:val="en-US"/>
              </w:rPr>
              <w:t>Juni</w:t>
            </w:r>
            <w:proofErr w:type="spellEnd"/>
          </w:p>
          <w:p w:rsidR="00C14277" w:rsidRPr="00C14277" w:rsidRDefault="00C14277" w:rsidP="00C14277">
            <w:pPr>
              <w:tabs>
                <w:tab w:val="left" w:pos="4111"/>
              </w:tabs>
              <w:spacing w:line="480" w:lineRule="auto"/>
              <w:jc w:val="center"/>
              <w:rPr>
                <w:rFonts w:ascii="Times New Roman" w:eastAsia="Times New Roman" w:hAnsi="Times New Roman" w:cs="Times New Roman"/>
                <w:b/>
                <w:lang w:val="en-US"/>
              </w:rPr>
            </w:pPr>
            <w:r w:rsidRPr="00C14277">
              <w:rPr>
                <w:rFonts w:ascii="Times New Roman" w:eastAsia="Times New Roman" w:hAnsi="Times New Roman" w:cs="Times New Roman"/>
                <w:b/>
                <w:lang w:val="en-US"/>
              </w:rPr>
              <w:t>2024</w:t>
            </w:r>
          </w:p>
        </w:tc>
        <w:tc>
          <w:tcPr>
            <w:tcW w:w="592" w:type="pct"/>
            <w:gridSpan w:val="4"/>
            <w:shd w:val="clear" w:color="auto" w:fill="auto"/>
            <w:vAlign w:val="center"/>
          </w:tcPr>
          <w:p w:rsidR="00C14277" w:rsidRPr="00C14277" w:rsidRDefault="00C14277" w:rsidP="00C14277">
            <w:pPr>
              <w:tabs>
                <w:tab w:val="left" w:pos="4111"/>
              </w:tabs>
              <w:spacing w:line="480" w:lineRule="auto"/>
              <w:jc w:val="center"/>
              <w:rPr>
                <w:rFonts w:ascii="Times New Roman" w:eastAsia="Times New Roman" w:hAnsi="Times New Roman" w:cs="Times New Roman"/>
                <w:b/>
                <w:lang w:val="en-US"/>
              </w:rPr>
            </w:pPr>
            <w:proofErr w:type="spellStart"/>
            <w:r w:rsidRPr="00C14277">
              <w:rPr>
                <w:rFonts w:ascii="Times New Roman" w:eastAsia="Times New Roman" w:hAnsi="Times New Roman" w:cs="Times New Roman"/>
                <w:b/>
                <w:lang w:val="en-US"/>
              </w:rPr>
              <w:t>Juli</w:t>
            </w:r>
            <w:proofErr w:type="spellEnd"/>
            <w:r w:rsidRPr="00C14277">
              <w:rPr>
                <w:rFonts w:ascii="Times New Roman" w:eastAsia="Times New Roman" w:hAnsi="Times New Roman" w:cs="Times New Roman"/>
                <w:b/>
              </w:rPr>
              <w:t xml:space="preserve"> / agustus 202</w:t>
            </w:r>
            <w:r w:rsidRPr="00C14277">
              <w:rPr>
                <w:rFonts w:ascii="Times New Roman" w:eastAsia="Times New Roman" w:hAnsi="Times New Roman" w:cs="Times New Roman"/>
                <w:b/>
                <w:lang w:val="en-US"/>
              </w:rPr>
              <w:t>4</w:t>
            </w:r>
          </w:p>
        </w:tc>
        <w:tc>
          <w:tcPr>
            <w:tcW w:w="592" w:type="pct"/>
            <w:gridSpan w:val="4"/>
          </w:tcPr>
          <w:p w:rsidR="00C14277" w:rsidRPr="00C14277" w:rsidRDefault="00C14277" w:rsidP="00C14277">
            <w:pPr>
              <w:tabs>
                <w:tab w:val="left" w:pos="4111"/>
              </w:tabs>
              <w:spacing w:line="480" w:lineRule="auto"/>
              <w:jc w:val="center"/>
              <w:rPr>
                <w:rFonts w:ascii="Times New Roman" w:eastAsia="Times New Roman" w:hAnsi="Times New Roman" w:cs="Times New Roman"/>
                <w:b/>
                <w:lang w:val="en-US"/>
              </w:rPr>
            </w:pPr>
            <w:r w:rsidRPr="00C14277">
              <w:rPr>
                <w:rFonts w:ascii="Times New Roman" w:eastAsia="Times New Roman" w:hAnsi="Times New Roman" w:cs="Times New Roman"/>
                <w:b/>
                <w:lang w:val="en-US"/>
              </w:rPr>
              <w:t xml:space="preserve">September / </w:t>
            </w:r>
            <w:proofErr w:type="spellStart"/>
            <w:r w:rsidRPr="00C14277">
              <w:rPr>
                <w:rFonts w:ascii="Times New Roman" w:eastAsia="Times New Roman" w:hAnsi="Times New Roman" w:cs="Times New Roman"/>
                <w:b/>
                <w:lang w:val="en-US"/>
              </w:rPr>
              <w:t>Oktober</w:t>
            </w:r>
            <w:proofErr w:type="spellEnd"/>
            <w:r w:rsidRPr="00C14277">
              <w:rPr>
                <w:rFonts w:ascii="Times New Roman" w:eastAsia="Times New Roman" w:hAnsi="Times New Roman" w:cs="Times New Roman"/>
                <w:b/>
                <w:lang w:val="en-US"/>
              </w:rPr>
              <w:t xml:space="preserve">  2024</w:t>
            </w:r>
          </w:p>
        </w:tc>
        <w:tc>
          <w:tcPr>
            <w:tcW w:w="592" w:type="pct"/>
            <w:gridSpan w:val="4"/>
          </w:tcPr>
          <w:p w:rsidR="00C14277" w:rsidRPr="00C14277" w:rsidRDefault="00C14277" w:rsidP="00C14277">
            <w:pPr>
              <w:tabs>
                <w:tab w:val="left" w:pos="4111"/>
              </w:tabs>
              <w:spacing w:line="480" w:lineRule="auto"/>
              <w:jc w:val="center"/>
              <w:rPr>
                <w:rFonts w:ascii="Times New Roman" w:eastAsia="Times New Roman" w:hAnsi="Times New Roman" w:cs="Times New Roman"/>
                <w:b/>
                <w:lang w:val="en-US"/>
              </w:rPr>
            </w:pPr>
            <w:r w:rsidRPr="00C14277">
              <w:rPr>
                <w:rFonts w:ascii="Times New Roman" w:eastAsia="Times New Roman" w:hAnsi="Times New Roman" w:cs="Times New Roman"/>
                <w:b/>
                <w:lang w:val="en-US"/>
              </w:rPr>
              <w:t>November 2024</w:t>
            </w:r>
          </w:p>
        </w:tc>
      </w:tr>
      <w:tr w:rsidR="00C14277" w:rsidRPr="00C14277" w:rsidTr="00D03604">
        <w:trPr>
          <w:jc w:val="center"/>
        </w:trPr>
        <w:tc>
          <w:tcPr>
            <w:tcW w:w="177" w:type="pct"/>
            <w:vMerge/>
            <w:shd w:val="clear" w:color="auto" w:fill="auto"/>
          </w:tcPr>
          <w:p w:rsidR="00C14277" w:rsidRPr="00C14277" w:rsidRDefault="00C14277" w:rsidP="00C14277">
            <w:pPr>
              <w:tabs>
                <w:tab w:val="left" w:pos="532"/>
                <w:tab w:val="left" w:pos="4111"/>
              </w:tabs>
              <w:spacing w:line="480" w:lineRule="auto"/>
              <w:ind w:left="-94" w:right="-122"/>
              <w:jc w:val="center"/>
              <w:rPr>
                <w:rFonts w:ascii="Times New Roman" w:eastAsia="Times New Roman" w:hAnsi="Times New Roman" w:cs="Times New Roman"/>
                <w:b/>
              </w:rPr>
            </w:pPr>
          </w:p>
        </w:tc>
        <w:tc>
          <w:tcPr>
            <w:tcW w:w="591" w:type="pct"/>
            <w:vMerge/>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b/>
              </w:rPr>
            </w:pPr>
          </w:p>
        </w:tc>
        <w:tc>
          <w:tcPr>
            <w:tcW w:w="171"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b/>
              </w:rPr>
            </w:pPr>
            <w:r w:rsidRPr="00C14277">
              <w:rPr>
                <w:rFonts w:ascii="Times New Roman" w:eastAsia="Times New Roman" w:hAnsi="Times New Roman" w:cs="Times New Roman"/>
                <w:b/>
              </w:rPr>
              <w:t>1</w:t>
            </w:r>
          </w:p>
        </w:tc>
        <w:tc>
          <w:tcPr>
            <w:tcW w:w="170"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b/>
              </w:rPr>
            </w:pPr>
            <w:r w:rsidRPr="00C14277">
              <w:rPr>
                <w:rFonts w:ascii="Times New Roman" w:eastAsia="Times New Roman" w:hAnsi="Times New Roman" w:cs="Times New Roman"/>
                <w:b/>
              </w:rPr>
              <w:t>2</w:t>
            </w:r>
          </w:p>
        </w:tc>
        <w:tc>
          <w:tcPr>
            <w:tcW w:w="171" w:type="pct"/>
            <w:gridSpan w:val="2"/>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b/>
              </w:rPr>
            </w:pPr>
            <w:r w:rsidRPr="00C14277">
              <w:rPr>
                <w:rFonts w:ascii="Times New Roman" w:eastAsia="Times New Roman" w:hAnsi="Times New Roman" w:cs="Times New Roman"/>
                <w:b/>
              </w:rPr>
              <w:t>3</w:t>
            </w:r>
          </w:p>
        </w:tc>
        <w:tc>
          <w:tcPr>
            <w:tcW w:w="169"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b/>
              </w:rPr>
            </w:pPr>
            <w:r w:rsidRPr="00C14277">
              <w:rPr>
                <w:rFonts w:ascii="Times New Roman" w:eastAsia="Times New Roman" w:hAnsi="Times New Roman" w:cs="Times New Roman"/>
                <w:b/>
              </w:rPr>
              <w:t>4</w:t>
            </w:r>
          </w:p>
        </w:tc>
        <w:tc>
          <w:tcPr>
            <w:tcW w:w="148" w:type="pct"/>
            <w:shd w:val="clear" w:color="auto" w:fill="auto"/>
          </w:tcPr>
          <w:p w:rsidR="00C14277" w:rsidRPr="00C14277" w:rsidRDefault="00C14277" w:rsidP="00C14277">
            <w:pPr>
              <w:tabs>
                <w:tab w:val="left" w:pos="4111"/>
              </w:tabs>
              <w:spacing w:line="480" w:lineRule="auto"/>
              <w:rPr>
                <w:rFonts w:ascii="Times New Roman" w:eastAsia="Times New Roman" w:hAnsi="Times New Roman" w:cs="Times New Roman"/>
                <w:b/>
              </w:rPr>
            </w:pPr>
            <w:r w:rsidRPr="00C14277">
              <w:rPr>
                <w:rFonts w:ascii="Times New Roman" w:eastAsia="Times New Roman" w:hAnsi="Times New Roman" w:cs="Times New Roman"/>
                <w:b/>
              </w:rPr>
              <w:t>1</w:t>
            </w:r>
          </w:p>
        </w:tc>
        <w:tc>
          <w:tcPr>
            <w:tcW w:w="148" w:type="pct"/>
            <w:shd w:val="clear" w:color="auto" w:fill="auto"/>
          </w:tcPr>
          <w:p w:rsidR="00C14277" w:rsidRPr="00C14277" w:rsidRDefault="00C14277" w:rsidP="00C14277">
            <w:pPr>
              <w:tabs>
                <w:tab w:val="left" w:pos="4111"/>
              </w:tabs>
              <w:spacing w:line="480" w:lineRule="auto"/>
              <w:jc w:val="center"/>
              <w:rPr>
                <w:rFonts w:ascii="Times New Roman" w:eastAsia="Times New Roman" w:hAnsi="Times New Roman" w:cs="Times New Roman"/>
                <w:b/>
                <w:lang w:val="en-US"/>
              </w:rPr>
            </w:pPr>
            <w:r w:rsidRPr="00C14277">
              <w:rPr>
                <w:rFonts w:ascii="Times New Roman" w:eastAsia="Times New Roman" w:hAnsi="Times New Roman" w:cs="Times New Roman"/>
                <w:b/>
              </w:rPr>
              <w:t>2</w:t>
            </w:r>
          </w:p>
        </w:tc>
        <w:tc>
          <w:tcPr>
            <w:tcW w:w="148" w:type="pct"/>
            <w:shd w:val="clear" w:color="auto" w:fill="auto"/>
          </w:tcPr>
          <w:p w:rsidR="00C14277" w:rsidRPr="00C14277" w:rsidRDefault="00C14277" w:rsidP="00C14277">
            <w:pPr>
              <w:tabs>
                <w:tab w:val="left" w:pos="4111"/>
              </w:tabs>
              <w:spacing w:line="480" w:lineRule="auto"/>
              <w:jc w:val="center"/>
              <w:rPr>
                <w:rFonts w:ascii="Times New Roman" w:eastAsia="Times New Roman" w:hAnsi="Times New Roman" w:cs="Times New Roman"/>
                <w:b/>
              </w:rPr>
            </w:pPr>
            <w:r w:rsidRPr="00C14277">
              <w:rPr>
                <w:rFonts w:ascii="Times New Roman" w:eastAsia="Times New Roman" w:hAnsi="Times New Roman" w:cs="Times New Roman"/>
                <w:b/>
              </w:rPr>
              <w:t>3</w:t>
            </w:r>
          </w:p>
        </w:tc>
        <w:tc>
          <w:tcPr>
            <w:tcW w:w="148" w:type="pct"/>
            <w:shd w:val="clear" w:color="auto" w:fill="auto"/>
          </w:tcPr>
          <w:p w:rsidR="00C14277" w:rsidRPr="00C14277" w:rsidRDefault="00C14277" w:rsidP="00C14277">
            <w:pPr>
              <w:tabs>
                <w:tab w:val="left" w:pos="4111"/>
              </w:tabs>
              <w:spacing w:line="480" w:lineRule="auto"/>
              <w:jc w:val="center"/>
              <w:rPr>
                <w:rFonts w:ascii="Times New Roman" w:eastAsia="Times New Roman" w:hAnsi="Times New Roman" w:cs="Times New Roman"/>
                <w:b/>
              </w:rPr>
            </w:pPr>
            <w:r w:rsidRPr="00C14277">
              <w:rPr>
                <w:rFonts w:ascii="Times New Roman" w:eastAsia="Times New Roman" w:hAnsi="Times New Roman" w:cs="Times New Roman"/>
                <w:b/>
              </w:rPr>
              <w:t>4</w:t>
            </w:r>
          </w:p>
        </w:tc>
        <w:tc>
          <w:tcPr>
            <w:tcW w:w="148" w:type="pct"/>
          </w:tcPr>
          <w:p w:rsidR="00C14277" w:rsidRPr="00C14277" w:rsidRDefault="00C14277" w:rsidP="00C14277">
            <w:pPr>
              <w:tabs>
                <w:tab w:val="left" w:pos="4111"/>
              </w:tabs>
              <w:spacing w:line="480" w:lineRule="auto"/>
              <w:jc w:val="center"/>
              <w:rPr>
                <w:rFonts w:ascii="Times New Roman" w:eastAsia="Times New Roman" w:hAnsi="Times New Roman" w:cs="Times New Roman"/>
                <w:b/>
                <w:lang w:val="en-US"/>
              </w:rPr>
            </w:pPr>
            <w:r w:rsidRPr="00C14277">
              <w:rPr>
                <w:rFonts w:ascii="Times New Roman" w:eastAsia="Times New Roman" w:hAnsi="Times New Roman" w:cs="Times New Roman"/>
                <w:b/>
                <w:lang w:val="en-US"/>
              </w:rPr>
              <w:t>1</w:t>
            </w:r>
          </w:p>
        </w:tc>
        <w:tc>
          <w:tcPr>
            <w:tcW w:w="148" w:type="pct"/>
          </w:tcPr>
          <w:p w:rsidR="00C14277" w:rsidRPr="00C14277" w:rsidRDefault="00C14277" w:rsidP="00C14277">
            <w:pPr>
              <w:tabs>
                <w:tab w:val="left" w:pos="4111"/>
              </w:tabs>
              <w:spacing w:line="480" w:lineRule="auto"/>
              <w:jc w:val="center"/>
              <w:rPr>
                <w:rFonts w:ascii="Times New Roman" w:eastAsia="Times New Roman" w:hAnsi="Times New Roman" w:cs="Times New Roman"/>
                <w:b/>
                <w:lang w:val="en-US"/>
              </w:rPr>
            </w:pPr>
            <w:r w:rsidRPr="00C14277">
              <w:rPr>
                <w:rFonts w:ascii="Times New Roman" w:eastAsia="Times New Roman" w:hAnsi="Times New Roman" w:cs="Times New Roman"/>
                <w:b/>
                <w:lang w:val="en-US"/>
              </w:rPr>
              <w:t>2</w:t>
            </w:r>
          </w:p>
        </w:tc>
        <w:tc>
          <w:tcPr>
            <w:tcW w:w="148" w:type="pct"/>
          </w:tcPr>
          <w:p w:rsidR="00C14277" w:rsidRPr="00C14277" w:rsidRDefault="00C14277" w:rsidP="00C14277">
            <w:pPr>
              <w:tabs>
                <w:tab w:val="left" w:pos="4111"/>
              </w:tabs>
              <w:spacing w:line="480" w:lineRule="auto"/>
              <w:jc w:val="center"/>
              <w:rPr>
                <w:rFonts w:ascii="Times New Roman" w:eastAsia="Times New Roman" w:hAnsi="Times New Roman" w:cs="Times New Roman"/>
                <w:b/>
                <w:lang w:val="en-US"/>
              </w:rPr>
            </w:pPr>
            <w:r w:rsidRPr="00C14277">
              <w:rPr>
                <w:rFonts w:ascii="Times New Roman" w:eastAsia="Times New Roman" w:hAnsi="Times New Roman" w:cs="Times New Roman"/>
                <w:b/>
                <w:lang w:val="en-US"/>
              </w:rPr>
              <w:t>3</w:t>
            </w:r>
          </w:p>
        </w:tc>
        <w:tc>
          <w:tcPr>
            <w:tcW w:w="148" w:type="pct"/>
          </w:tcPr>
          <w:p w:rsidR="00C14277" w:rsidRPr="00C14277" w:rsidRDefault="00C14277" w:rsidP="00C14277">
            <w:pPr>
              <w:tabs>
                <w:tab w:val="left" w:pos="4111"/>
              </w:tabs>
              <w:spacing w:line="480" w:lineRule="auto"/>
              <w:jc w:val="center"/>
              <w:rPr>
                <w:rFonts w:ascii="Times New Roman" w:eastAsia="Times New Roman" w:hAnsi="Times New Roman" w:cs="Times New Roman"/>
                <w:b/>
                <w:lang w:val="en-US"/>
              </w:rPr>
            </w:pPr>
            <w:r w:rsidRPr="00C14277">
              <w:rPr>
                <w:rFonts w:ascii="Times New Roman" w:eastAsia="Times New Roman" w:hAnsi="Times New Roman" w:cs="Times New Roman"/>
                <w:b/>
                <w:lang w:val="en-US"/>
              </w:rPr>
              <w:t>4</w:t>
            </w:r>
          </w:p>
        </w:tc>
        <w:tc>
          <w:tcPr>
            <w:tcW w:w="148" w:type="pct"/>
            <w:shd w:val="clear" w:color="auto" w:fill="auto"/>
          </w:tcPr>
          <w:p w:rsidR="00C14277" w:rsidRPr="00C14277" w:rsidRDefault="00C14277" w:rsidP="00C14277">
            <w:pPr>
              <w:tabs>
                <w:tab w:val="left" w:pos="4111"/>
              </w:tabs>
              <w:spacing w:line="480" w:lineRule="auto"/>
              <w:jc w:val="center"/>
              <w:rPr>
                <w:rFonts w:ascii="Times New Roman" w:eastAsia="Times New Roman" w:hAnsi="Times New Roman" w:cs="Times New Roman"/>
                <w:b/>
                <w:lang w:val="en-US"/>
              </w:rPr>
            </w:pPr>
            <w:r w:rsidRPr="00C14277">
              <w:rPr>
                <w:rFonts w:ascii="Times New Roman" w:eastAsia="Times New Roman" w:hAnsi="Times New Roman" w:cs="Times New Roman"/>
                <w:b/>
              </w:rPr>
              <w:t>1</w:t>
            </w:r>
          </w:p>
        </w:tc>
        <w:tc>
          <w:tcPr>
            <w:tcW w:w="148" w:type="pct"/>
            <w:shd w:val="clear" w:color="auto" w:fill="auto"/>
          </w:tcPr>
          <w:p w:rsidR="00C14277" w:rsidRPr="00C14277" w:rsidRDefault="00C14277" w:rsidP="00C14277">
            <w:pPr>
              <w:tabs>
                <w:tab w:val="left" w:pos="4111"/>
              </w:tabs>
              <w:spacing w:line="480" w:lineRule="auto"/>
              <w:jc w:val="center"/>
              <w:rPr>
                <w:rFonts w:ascii="Times New Roman" w:eastAsia="Times New Roman" w:hAnsi="Times New Roman" w:cs="Times New Roman"/>
                <w:b/>
              </w:rPr>
            </w:pPr>
            <w:r w:rsidRPr="00C14277">
              <w:rPr>
                <w:rFonts w:ascii="Times New Roman" w:eastAsia="Times New Roman" w:hAnsi="Times New Roman" w:cs="Times New Roman"/>
                <w:b/>
              </w:rPr>
              <w:t>2</w:t>
            </w:r>
          </w:p>
        </w:tc>
        <w:tc>
          <w:tcPr>
            <w:tcW w:w="148" w:type="pct"/>
            <w:shd w:val="clear" w:color="auto" w:fill="auto"/>
          </w:tcPr>
          <w:p w:rsidR="00C14277" w:rsidRPr="00C14277" w:rsidRDefault="00C14277" w:rsidP="00C14277">
            <w:pPr>
              <w:tabs>
                <w:tab w:val="left" w:pos="4111"/>
              </w:tabs>
              <w:spacing w:line="480" w:lineRule="auto"/>
              <w:jc w:val="center"/>
              <w:rPr>
                <w:rFonts w:ascii="Times New Roman" w:eastAsia="Times New Roman" w:hAnsi="Times New Roman" w:cs="Times New Roman"/>
                <w:b/>
              </w:rPr>
            </w:pPr>
            <w:r w:rsidRPr="00C14277">
              <w:rPr>
                <w:rFonts w:ascii="Times New Roman" w:eastAsia="Times New Roman" w:hAnsi="Times New Roman" w:cs="Times New Roman"/>
                <w:b/>
              </w:rPr>
              <w:t>3</w:t>
            </w:r>
          </w:p>
        </w:tc>
        <w:tc>
          <w:tcPr>
            <w:tcW w:w="148" w:type="pct"/>
            <w:shd w:val="clear" w:color="auto" w:fill="auto"/>
          </w:tcPr>
          <w:p w:rsidR="00C14277" w:rsidRPr="00C14277" w:rsidRDefault="00C14277" w:rsidP="00C14277">
            <w:pPr>
              <w:tabs>
                <w:tab w:val="left" w:pos="4111"/>
              </w:tabs>
              <w:spacing w:line="480" w:lineRule="auto"/>
              <w:jc w:val="center"/>
              <w:rPr>
                <w:rFonts w:ascii="Times New Roman" w:eastAsia="Times New Roman" w:hAnsi="Times New Roman" w:cs="Times New Roman"/>
                <w:b/>
              </w:rPr>
            </w:pPr>
            <w:r w:rsidRPr="00C14277">
              <w:rPr>
                <w:rFonts w:ascii="Times New Roman" w:eastAsia="Times New Roman" w:hAnsi="Times New Roman" w:cs="Times New Roman"/>
                <w:b/>
              </w:rPr>
              <w:t>4</w:t>
            </w:r>
          </w:p>
        </w:tc>
        <w:tc>
          <w:tcPr>
            <w:tcW w:w="148" w:type="pct"/>
            <w:shd w:val="clear" w:color="auto" w:fill="auto"/>
          </w:tcPr>
          <w:p w:rsidR="00C14277" w:rsidRPr="00C14277" w:rsidRDefault="00C14277" w:rsidP="00C14277">
            <w:pPr>
              <w:tabs>
                <w:tab w:val="left" w:pos="4111"/>
              </w:tabs>
              <w:spacing w:line="480" w:lineRule="auto"/>
              <w:jc w:val="center"/>
              <w:rPr>
                <w:rFonts w:ascii="Times New Roman" w:eastAsia="Times New Roman" w:hAnsi="Times New Roman" w:cs="Times New Roman"/>
                <w:b/>
              </w:rPr>
            </w:pPr>
            <w:r w:rsidRPr="00C14277">
              <w:rPr>
                <w:rFonts w:ascii="Times New Roman" w:eastAsia="Times New Roman" w:hAnsi="Times New Roman" w:cs="Times New Roman"/>
                <w:b/>
              </w:rPr>
              <w:t>1</w:t>
            </w:r>
          </w:p>
        </w:tc>
        <w:tc>
          <w:tcPr>
            <w:tcW w:w="148" w:type="pct"/>
            <w:shd w:val="clear" w:color="auto" w:fill="auto"/>
          </w:tcPr>
          <w:p w:rsidR="00C14277" w:rsidRPr="00C14277" w:rsidRDefault="00C14277" w:rsidP="00C14277">
            <w:pPr>
              <w:tabs>
                <w:tab w:val="left" w:pos="4111"/>
              </w:tabs>
              <w:spacing w:line="480" w:lineRule="auto"/>
              <w:jc w:val="center"/>
              <w:rPr>
                <w:rFonts w:ascii="Times New Roman" w:eastAsia="Times New Roman" w:hAnsi="Times New Roman" w:cs="Times New Roman"/>
                <w:b/>
              </w:rPr>
            </w:pPr>
            <w:r w:rsidRPr="00C14277">
              <w:rPr>
                <w:rFonts w:ascii="Times New Roman" w:eastAsia="Times New Roman" w:hAnsi="Times New Roman" w:cs="Times New Roman"/>
                <w:b/>
              </w:rPr>
              <w:t>2</w:t>
            </w:r>
          </w:p>
        </w:tc>
        <w:tc>
          <w:tcPr>
            <w:tcW w:w="148" w:type="pct"/>
            <w:shd w:val="clear" w:color="auto" w:fill="auto"/>
          </w:tcPr>
          <w:p w:rsidR="00C14277" w:rsidRPr="00C14277" w:rsidRDefault="00C14277" w:rsidP="00C14277">
            <w:pPr>
              <w:tabs>
                <w:tab w:val="left" w:pos="4111"/>
              </w:tabs>
              <w:spacing w:line="480" w:lineRule="auto"/>
              <w:jc w:val="center"/>
              <w:rPr>
                <w:rFonts w:ascii="Times New Roman" w:eastAsia="Times New Roman" w:hAnsi="Times New Roman" w:cs="Times New Roman"/>
                <w:b/>
              </w:rPr>
            </w:pPr>
            <w:r w:rsidRPr="00C14277">
              <w:rPr>
                <w:rFonts w:ascii="Times New Roman" w:eastAsia="Times New Roman" w:hAnsi="Times New Roman" w:cs="Times New Roman"/>
                <w:b/>
              </w:rPr>
              <w:t>3</w:t>
            </w:r>
          </w:p>
        </w:tc>
        <w:tc>
          <w:tcPr>
            <w:tcW w:w="148" w:type="pct"/>
            <w:shd w:val="clear" w:color="auto" w:fill="auto"/>
          </w:tcPr>
          <w:p w:rsidR="00C14277" w:rsidRPr="00C14277" w:rsidRDefault="00C14277" w:rsidP="00C14277">
            <w:pPr>
              <w:tabs>
                <w:tab w:val="left" w:pos="4111"/>
              </w:tabs>
              <w:spacing w:line="480" w:lineRule="auto"/>
              <w:jc w:val="center"/>
              <w:rPr>
                <w:rFonts w:ascii="Times New Roman" w:eastAsia="Times New Roman" w:hAnsi="Times New Roman" w:cs="Times New Roman"/>
                <w:b/>
              </w:rPr>
            </w:pPr>
            <w:r w:rsidRPr="00C14277">
              <w:rPr>
                <w:rFonts w:ascii="Times New Roman" w:eastAsia="Times New Roman" w:hAnsi="Times New Roman" w:cs="Times New Roman"/>
                <w:b/>
              </w:rPr>
              <w:t>4</w:t>
            </w:r>
          </w:p>
        </w:tc>
        <w:tc>
          <w:tcPr>
            <w:tcW w:w="148" w:type="pct"/>
          </w:tcPr>
          <w:p w:rsidR="00C14277" w:rsidRPr="00C14277" w:rsidRDefault="00C14277" w:rsidP="00C14277">
            <w:pPr>
              <w:tabs>
                <w:tab w:val="left" w:pos="4111"/>
              </w:tabs>
              <w:spacing w:line="480" w:lineRule="auto"/>
              <w:jc w:val="center"/>
              <w:rPr>
                <w:rFonts w:ascii="Times New Roman" w:eastAsia="Times New Roman" w:hAnsi="Times New Roman" w:cs="Times New Roman"/>
                <w:b/>
                <w:lang w:val="en-US"/>
              </w:rPr>
            </w:pPr>
            <w:r w:rsidRPr="00C14277">
              <w:rPr>
                <w:rFonts w:ascii="Times New Roman" w:eastAsia="Times New Roman" w:hAnsi="Times New Roman" w:cs="Times New Roman"/>
                <w:b/>
                <w:lang w:val="en-US"/>
              </w:rPr>
              <w:t>1</w:t>
            </w:r>
          </w:p>
        </w:tc>
        <w:tc>
          <w:tcPr>
            <w:tcW w:w="148" w:type="pct"/>
          </w:tcPr>
          <w:p w:rsidR="00C14277" w:rsidRPr="00C14277" w:rsidRDefault="00C14277" w:rsidP="00C14277">
            <w:pPr>
              <w:tabs>
                <w:tab w:val="left" w:pos="4111"/>
              </w:tabs>
              <w:spacing w:line="480" w:lineRule="auto"/>
              <w:jc w:val="center"/>
              <w:rPr>
                <w:rFonts w:ascii="Times New Roman" w:eastAsia="Times New Roman" w:hAnsi="Times New Roman" w:cs="Times New Roman"/>
                <w:b/>
                <w:lang w:val="en-US"/>
              </w:rPr>
            </w:pPr>
            <w:r w:rsidRPr="00C14277">
              <w:rPr>
                <w:rFonts w:ascii="Times New Roman" w:eastAsia="Times New Roman" w:hAnsi="Times New Roman" w:cs="Times New Roman"/>
                <w:b/>
                <w:lang w:val="en-US"/>
              </w:rPr>
              <w:t>2</w:t>
            </w:r>
          </w:p>
        </w:tc>
        <w:tc>
          <w:tcPr>
            <w:tcW w:w="148" w:type="pct"/>
          </w:tcPr>
          <w:p w:rsidR="00C14277" w:rsidRPr="00C14277" w:rsidRDefault="00C14277" w:rsidP="00C14277">
            <w:pPr>
              <w:tabs>
                <w:tab w:val="left" w:pos="4111"/>
              </w:tabs>
              <w:spacing w:line="480" w:lineRule="auto"/>
              <w:jc w:val="center"/>
              <w:rPr>
                <w:rFonts w:ascii="Times New Roman" w:eastAsia="Times New Roman" w:hAnsi="Times New Roman" w:cs="Times New Roman"/>
                <w:b/>
                <w:lang w:val="en-US"/>
              </w:rPr>
            </w:pPr>
            <w:r w:rsidRPr="00C14277">
              <w:rPr>
                <w:rFonts w:ascii="Times New Roman" w:eastAsia="Times New Roman" w:hAnsi="Times New Roman" w:cs="Times New Roman"/>
                <w:b/>
                <w:lang w:val="en-US"/>
              </w:rPr>
              <w:t>3</w:t>
            </w:r>
          </w:p>
        </w:tc>
        <w:tc>
          <w:tcPr>
            <w:tcW w:w="148" w:type="pct"/>
          </w:tcPr>
          <w:p w:rsidR="00C14277" w:rsidRPr="00C14277" w:rsidRDefault="00C14277" w:rsidP="00C14277">
            <w:pPr>
              <w:tabs>
                <w:tab w:val="left" w:pos="4111"/>
              </w:tabs>
              <w:spacing w:line="480" w:lineRule="auto"/>
              <w:jc w:val="center"/>
              <w:rPr>
                <w:rFonts w:ascii="Times New Roman" w:eastAsia="Times New Roman" w:hAnsi="Times New Roman" w:cs="Times New Roman"/>
                <w:b/>
                <w:lang w:val="en-US"/>
              </w:rPr>
            </w:pPr>
            <w:r w:rsidRPr="00C14277">
              <w:rPr>
                <w:rFonts w:ascii="Times New Roman" w:eastAsia="Times New Roman" w:hAnsi="Times New Roman" w:cs="Times New Roman"/>
                <w:b/>
                <w:lang w:val="en-US"/>
              </w:rPr>
              <w:t>4</w:t>
            </w:r>
          </w:p>
        </w:tc>
        <w:tc>
          <w:tcPr>
            <w:tcW w:w="148" w:type="pct"/>
          </w:tcPr>
          <w:p w:rsidR="00C14277" w:rsidRPr="00C14277" w:rsidRDefault="00C14277" w:rsidP="00C14277">
            <w:pPr>
              <w:tabs>
                <w:tab w:val="left" w:pos="4111"/>
              </w:tabs>
              <w:spacing w:line="480" w:lineRule="auto"/>
              <w:jc w:val="center"/>
              <w:rPr>
                <w:rFonts w:ascii="Times New Roman" w:eastAsia="Times New Roman" w:hAnsi="Times New Roman" w:cs="Times New Roman"/>
                <w:b/>
                <w:lang w:val="en-US"/>
              </w:rPr>
            </w:pPr>
            <w:r w:rsidRPr="00C14277">
              <w:rPr>
                <w:rFonts w:ascii="Times New Roman" w:eastAsia="Times New Roman" w:hAnsi="Times New Roman" w:cs="Times New Roman"/>
                <w:b/>
                <w:lang w:val="en-US"/>
              </w:rPr>
              <w:t>1</w:t>
            </w:r>
          </w:p>
        </w:tc>
        <w:tc>
          <w:tcPr>
            <w:tcW w:w="148" w:type="pct"/>
          </w:tcPr>
          <w:p w:rsidR="00C14277" w:rsidRPr="00C14277" w:rsidRDefault="00C14277" w:rsidP="00C14277">
            <w:pPr>
              <w:tabs>
                <w:tab w:val="left" w:pos="4111"/>
              </w:tabs>
              <w:spacing w:line="480" w:lineRule="auto"/>
              <w:jc w:val="center"/>
              <w:rPr>
                <w:rFonts w:ascii="Times New Roman" w:eastAsia="Times New Roman" w:hAnsi="Times New Roman" w:cs="Times New Roman"/>
                <w:b/>
                <w:lang w:val="en-US"/>
              </w:rPr>
            </w:pPr>
            <w:r w:rsidRPr="00C14277">
              <w:rPr>
                <w:rFonts w:ascii="Times New Roman" w:eastAsia="Times New Roman" w:hAnsi="Times New Roman" w:cs="Times New Roman"/>
                <w:b/>
                <w:lang w:val="en-US"/>
              </w:rPr>
              <w:t>2</w:t>
            </w:r>
          </w:p>
        </w:tc>
        <w:tc>
          <w:tcPr>
            <w:tcW w:w="148" w:type="pct"/>
          </w:tcPr>
          <w:p w:rsidR="00C14277" w:rsidRPr="00C14277" w:rsidRDefault="00C14277" w:rsidP="00C14277">
            <w:pPr>
              <w:tabs>
                <w:tab w:val="left" w:pos="4111"/>
              </w:tabs>
              <w:spacing w:line="480" w:lineRule="auto"/>
              <w:jc w:val="center"/>
              <w:rPr>
                <w:rFonts w:ascii="Times New Roman" w:eastAsia="Times New Roman" w:hAnsi="Times New Roman" w:cs="Times New Roman"/>
                <w:b/>
                <w:lang w:val="en-US"/>
              </w:rPr>
            </w:pPr>
            <w:r w:rsidRPr="00C14277">
              <w:rPr>
                <w:rFonts w:ascii="Times New Roman" w:eastAsia="Times New Roman" w:hAnsi="Times New Roman" w:cs="Times New Roman"/>
                <w:b/>
                <w:lang w:val="en-US"/>
              </w:rPr>
              <w:t>3</w:t>
            </w:r>
          </w:p>
        </w:tc>
        <w:tc>
          <w:tcPr>
            <w:tcW w:w="148" w:type="pct"/>
          </w:tcPr>
          <w:p w:rsidR="00C14277" w:rsidRPr="00C14277" w:rsidRDefault="00C14277" w:rsidP="00C14277">
            <w:pPr>
              <w:tabs>
                <w:tab w:val="left" w:pos="4111"/>
              </w:tabs>
              <w:spacing w:line="480" w:lineRule="auto"/>
              <w:jc w:val="center"/>
              <w:rPr>
                <w:rFonts w:ascii="Times New Roman" w:eastAsia="Times New Roman" w:hAnsi="Times New Roman" w:cs="Times New Roman"/>
                <w:b/>
                <w:lang w:val="en-US"/>
              </w:rPr>
            </w:pPr>
            <w:r w:rsidRPr="00C14277">
              <w:rPr>
                <w:rFonts w:ascii="Times New Roman" w:eastAsia="Times New Roman" w:hAnsi="Times New Roman" w:cs="Times New Roman"/>
                <w:b/>
                <w:lang w:val="en-US"/>
              </w:rPr>
              <w:t>4</w:t>
            </w:r>
          </w:p>
        </w:tc>
      </w:tr>
      <w:tr w:rsidR="00C14277" w:rsidRPr="00C14277" w:rsidTr="00D03604">
        <w:trPr>
          <w:jc w:val="center"/>
        </w:trPr>
        <w:tc>
          <w:tcPr>
            <w:tcW w:w="177" w:type="pct"/>
            <w:shd w:val="clear" w:color="auto" w:fill="auto"/>
            <w:vAlign w:val="center"/>
          </w:tcPr>
          <w:p w:rsidR="00C14277" w:rsidRPr="00C14277" w:rsidRDefault="00C14277" w:rsidP="00C14277">
            <w:pPr>
              <w:tabs>
                <w:tab w:val="left" w:pos="532"/>
                <w:tab w:val="left" w:pos="4111"/>
              </w:tabs>
              <w:spacing w:line="480" w:lineRule="auto"/>
              <w:rPr>
                <w:rFonts w:ascii="Times New Roman" w:eastAsia="Times New Roman" w:hAnsi="Times New Roman" w:cs="Times New Roman"/>
              </w:rPr>
            </w:pPr>
            <w:r w:rsidRPr="00C14277">
              <w:rPr>
                <w:rFonts w:ascii="Times New Roman" w:eastAsia="Times New Roman" w:hAnsi="Times New Roman" w:cs="Times New Roman"/>
              </w:rPr>
              <w:t>1</w:t>
            </w:r>
          </w:p>
        </w:tc>
        <w:tc>
          <w:tcPr>
            <w:tcW w:w="591" w:type="pct"/>
            <w:shd w:val="clear" w:color="auto" w:fill="auto"/>
          </w:tcPr>
          <w:p w:rsidR="00C14277" w:rsidRPr="00C14277" w:rsidRDefault="00C14277" w:rsidP="00C14277">
            <w:pPr>
              <w:spacing w:line="480" w:lineRule="auto"/>
              <w:ind w:right="-129" w:firstLine="34"/>
              <w:jc w:val="both"/>
              <w:rPr>
                <w:rFonts w:ascii="Times New Roman" w:eastAsia="Times New Roman" w:hAnsi="Times New Roman" w:cs="Times New Roman"/>
              </w:rPr>
            </w:pPr>
            <w:r w:rsidRPr="00C14277">
              <w:rPr>
                <w:rFonts w:ascii="Times New Roman" w:eastAsia="Times New Roman" w:hAnsi="Times New Roman" w:cs="Times New Roman"/>
              </w:rPr>
              <w:t xml:space="preserve">Pengajuan </w:t>
            </w:r>
            <w:r w:rsidRPr="00C14277">
              <w:rPr>
                <w:rFonts w:ascii="Times New Roman" w:eastAsia="Times New Roman" w:hAnsi="Times New Roman" w:cs="Times New Roman"/>
              </w:rPr>
              <w:lastRenderedPageBreak/>
              <w:t>Judul</w:t>
            </w:r>
          </w:p>
        </w:tc>
        <w:tc>
          <w:tcPr>
            <w:tcW w:w="171" w:type="pct"/>
            <w:shd w:val="clear" w:color="auto" w:fill="0D0D0D"/>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216" w:type="pct"/>
            <w:gridSpan w:val="2"/>
            <w:shd w:val="clear" w:color="auto" w:fill="0D0D0D"/>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25" w:type="pct"/>
            <w:shd w:val="clear" w:color="auto" w:fill="0D0D0D"/>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69" w:type="pct"/>
            <w:shd w:val="clear" w:color="auto" w:fill="0D0D0D"/>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r>
      <w:tr w:rsidR="00C14277" w:rsidRPr="00C14277" w:rsidTr="00D03604">
        <w:trPr>
          <w:jc w:val="center"/>
        </w:trPr>
        <w:tc>
          <w:tcPr>
            <w:tcW w:w="177" w:type="pct"/>
            <w:shd w:val="clear" w:color="auto" w:fill="auto"/>
            <w:vAlign w:val="center"/>
          </w:tcPr>
          <w:p w:rsidR="00C14277" w:rsidRPr="00C14277" w:rsidRDefault="00C14277" w:rsidP="00C14277">
            <w:pPr>
              <w:tabs>
                <w:tab w:val="left" w:pos="532"/>
                <w:tab w:val="left" w:pos="4111"/>
              </w:tabs>
              <w:spacing w:line="480" w:lineRule="auto"/>
              <w:rPr>
                <w:rFonts w:ascii="Times New Roman" w:eastAsia="Times New Roman" w:hAnsi="Times New Roman" w:cs="Times New Roman"/>
              </w:rPr>
            </w:pPr>
            <w:r w:rsidRPr="00C14277">
              <w:rPr>
                <w:rFonts w:ascii="Times New Roman" w:eastAsia="Times New Roman" w:hAnsi="Times New Roman" w:cs="Times New Roman"/>
              </w:rPr>
              <w:t>2</w:t>
            </w:r>
          </w:p>
        </w:tc>
        <w:tc>
          <w:tcPr>
            <w:tcW w:w="591" w:type="pct"/>
            <w:shd w:val="clear" w:color="auto" w:fill="auto"/>
          </w:tcPr>
          <w:p w:rsidR="00C14277" w:rsidRPr="00C14277" w:rsidRDefault="00C14277" w:rsidP="00C14277">
            <w:pPr>
              <w:spacing w:line="480" w:lineRule="auto"/>
              <w:ind w:right="-129" w:firstLine="34"/>
              <w:jc w:val="both"/>
              <w:rPr>
                <w:rFonts w:ascii="Times New Roman" w:eastAsia="Times New Roman" w:hAnsi="Times New Roman" w:cs="Times New Roman"/>
              </w:rPr>
            </w:pPr>
            <w:r w:rsidRPr="00C14277">
              <w:rPr>
                <w:rFonts w:ascii="Times New Roman" w:eastAsia="Times New Roman" w:hAnsi="Times New Roman" w:cs="Times New Roman"/>
              </w:rPr>
              <w:t>Penyusunan Skripsi</w:t>
            </w:r>
          </w:p>
        </w:tc>
        <w:tc>
          <w:tcPr>
            <w:tcW w:w="171"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color w:val="FFFFFF"/>
              </w:rPr>
            </w:pPr>
          </w:p>
        </w:tc>
        <w:tc>
          <w:tcPr>
            <w:tcW w:w="170"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color w:val="FFFFFF"/>
              </w:rPr>
            </w:pPr>
          </w:p>
        </w:tc>
        <w:tc>
          <w:tcPr>
            <w:tcW w:w="171" w:type="pct"/>
            <w:gridSpan w:val="2"/>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69"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0D0D0D"/>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0D0D0D"/>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0D0D0D"/>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0D0D0D"/>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r>
      <w:tr w:rsidR="00C14277" w:rsidRPr="00C14277" w:rsidTr="00D03604">
        <w:trPr>
          <w:jc w:val="center"/>
        </w:trPr>
        <w:tc>
          <w:tcPr>
            <w:tcW w:w="177" w:type="pct"/>
            <w:shd w:val="clear" w:color="auto" w:fill="auto"/>
            <w:vAlign w:val="center"/>
          </w:tcPr>
          <w:p w:rsidR="00C14277" w:rsidRPr="00C14277" w:rsidRDefault="00C14277" w:rsidP="00C14277">
            <w:pPr>
              <w:tabs>
                <w:tab w:val="left" w:pos="532"/>
                <w:tab w:val="left" w:pos="4111"/>
              </w:tabs>
              <w:spacing w:line="480" w:lineRule="auto"/>
              <w:rPr>
                <w:rFonts w:ascii="Times New Roman" w:eastAsia="Times New Roman" w:hAnsi="Times New Roman" w:cs="Times New Roman"/>
              </w:rPr>
            </w:pPr>
            <w:r w:rsidRPr="00C14277">
              <w:rPr>
                <w:rFonts w:ascii="Times New Roman" w:eastAsia="Times New Roman" w:hAnsi="Times New Roman" w:cs="Times New Roman"/>
              </w:rPr>
              <w:t>3</w:t>
            </w:r>
          </w:p>
        </w:tc>
        <w:tc>
          <w:tcPr>
            <w:tcW w:w="591" w:type="pct"/>
            <w:shd w:val="clear" w:color="auto" w:fill="auto"/>
          </w:tcPr>
          <w:p w:rsidR="00C14277" w:rsidRPr="00C14277" w:rsidRDefault="00C14277" w:rsidP="00C14277">
            <w:pPr>
              <w:spacing w:line="480" w:lineRule="auto"/>
              <w:ind w:right="-129" w:firstLine="34"/>
              <w:jc w:val="both"/>
              <w:rPr>
                <w:rFonts w:ascii="Times New Roman" w:eastAsia="Times New Roman" w:hAnsi="Times New Roman" w:cs="Times New Roman"/>
              </w:rPr>
            </w:pPr>
            <w:r w:rsidRPr="00C14277">
              <w:rPr>
                <w:rFonts w:ascii="Times New Roman" w:eastAsia="Times New Roman" w:hAnsi="Times New Roman" w:cs="Times New Roman"/>
              </w:rPr>
              <w:t>Bimbingan Skripsi</w:t>
            </w:r>
          </w:p>
        </w:tc>
        <w:tc>
          <w:tcPr>
            <w:tcW w:w="171"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70"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71" w:type="pct"/>
            <w:gridSpan w:val="2"/>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69"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000000" w:themeFill="text1"/>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000000" w:themeFill="text1"/>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000000" w:themeFill="text1"/>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000000" w:themeFill="text1"/>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000000" w:themeFill="text1"/>
          </w:tcPr>
          <w:p w:rsidR="00C14277" w:rsidRPr="00C14277" w:rsidRDefault="00C14277" w:rsidP="00C14277">
            <w:pPr>
              <w:spacing w:line="480" w:lineRule="auto"/>
              <w:rPr>
                <w:rFonts w:ascii="Times New Roman" w:hAnsi="Times New Roman" w:cs="Times New Roman"/>
                <w:highlight w:val="black"/>
              </w:rPr>
            </w:pPr>
          </w:p>
        </w:tc>
        <w:tc>
          <w:tcPr>
            <w:tcW w:w="148" w:type="pct"/>
            <w:shd w:val="clear" w:color="auto" w:fill="000000" w:themeFill="text1"/>
          </w:tcPr>
          <w:p w:rsidR="00C14277" w:rsidRPr="00C14277" w:rsidRDefault="00C14277" w:rsidP="00C14277">
            <w:pPr>
              <w:spacing w:line="480" w:lineRule="auto"/>
              <w:rPr>
                <w:rFonts w:ascii="Times New Roman" w:hAnsi="Times New Roman" w:cs="Times New Roman"/>
                <w:highlight w:val="black"/>
              </w:rPr>
            </w:pPr>
          </w:p>
        </w:tc>
        <w:tc>
          <w:tcPr>
            <w:tcW w:w="148" w:type="pct"/>
            <w:shd w:val="clear" w:color="auto" w:fill="000000" w:themeFill="text1"/>
          </w:tcPr>
          <w:p w:rsidR="00C14277" w:rsidRPr="00C14277" w:rsidRDefault="00C14277" w:rsidP="00C14277">
            <w:pPr>
              <w:spacing w:line="480" w:lineRule="auto"/>
              <w:rPr>
                <w:rFonts w:ascii="Times New Roman" w:hAnsi="Times New Roman" w:cs="Times New Roman"/>
                <w:highlight w:val="black"/>
              </w:rPr>
            </w:pPr>
          </w:p>
        </w:tc>
        <w:tc>
          <w:tcPr>
            <w:tcW w:w="148" w:type="pct"/>
            <w:shd w:val="clear" w:color="auto" w:fill="FFFFFF" w:themeFill="background1"/>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FFFFFF" w:themeFill="background1"/>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FFFFFF" w:themeFill="background1"/>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FFFFFF" w:themeFill="background1"/>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FFFFFF" w:themeFill="background1"/>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FFFFFF" w:themeFill="background1"/>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FFFFFF" w:themeFill="background1"/>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FFFFFF" w:themeFill="background1"/>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FFFFFF" w:themeFill="background1"/>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FFFFFF" w:themeFill="background1"/>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FFFFFF" w:themeFill="background1"/>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FFFFFF" w:themeFill="background1"/>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FFFFFF" w:themeFill="background1"/>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r>
      <w:tr w:rsidR="00C14277" w:rsidRPr="00C14277" w:rsidTr="00D03604">
        <w:trPr>
          <w:jc w:val="center"/>
        </w:trPr>
        <w:tc>
          <w:tcPr>
            <w:tcW w:w="177" w:type="pct"/>
            <w:shd w:val="clear" w:color="auto" w:fill="auto"/>
            <w:vAlign w:val="center"/>
          </w:tcPr>
          <w:p w:rsidR="00C14277" w:rsidRPr="00C14277" w:rsidRDefault="00C14277" w:rsidP="00C14277">
            <w:pPr>
              <w:tabs>
                <w:tab w:val="left" w:pos="532"/>
                <w:tab w:val="left" w:pos="4111"/>
              </w:tabs>
              <w:spacing w:line="480" w:lineRule="auto"/>
              <w:rPr>
                <w:rFonts w:ascii="Times New Roman" w:eastAsia="Times New Roman" w:hAnsi="Times New Roman" w:cs="Times New Roman"/>
              </w:rPr>
            </w:pPr>
            <w:r w:rsidRPr="00C14277">
              <w:rPr>
                <w:rFonts w:ascii="Times New Roman" w:eastAsia="Times New Roman" w:hAnsi="Times New Roman" w:cs="Times New Roman"/>
              </w:rPr>
              <w:t>4</w:t>
            </w:r>
          </w:p>
        </w:tc>
        <w:tc>
          <w:tcPr>
            <w:tcW w:w="591" w:type="pct"/>
            <w:shd w:val="clear" w:color="auto" w:fill="auto"/>
          </w:tcPr>
          <w:p w:rsidR="00C14277" w:rsidRPr="00C14277" w:rsidRDefault="00C14277" w:rsidP="00C14277">
            <w:pPr>
              <w:spacing w:line="480" w:lineRule="auto"/>
              <w:ind w:right="-129" w:firstLine="34"/>
              <w:jc w:val="both"/>
              <w:rPr>
                <w:rFonts w:ascii="Times New Roman" w:eastAsia="Times New Roman" w:hAnsi="Times New Roman" w:cs="Times New Roman"/>
              </w:rPr>
            </w:pPr>
            <w:r w:rsidRPr="00C14277">
              <w:rPr>
                <w:rFonts w:ascii="Times New Roman" w:eastAsia="Times New Roman" w:hAnsi="Times New Roman" w:cs="Times New Roman"/>
              </w:rPr>
              <w:t xml:space="preserve">Seminar Skripsi </w:t>
            </w:r>
          </w:p>
        </w:tc>
        <w:tc>
          <w:tcPr>
            <w:tcW w:w="171"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70"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71" w:type="pct"/>
            <w:gridSpan w:val="2"/>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69"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FFFFFF" w:themeFill="background1"/>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FFFFFF" w:themeFill="background1"/>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000000" w:themeFill="text1"/>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r>
      <w:tr w:rsidR="00C14277" w:rsidRPr="00C14277" w:rsidTr="00D03604">
        <w:trPr>
          <w:jc w:val="center"/>
        </w:trPr>
        <w:tc>
          <w:tcPr>
            <w:tcW w:w="177" w:type="pct"/>
            <w:shd w:val="clear" w:color="auto" w:fill="auto"/>
            <w:vAlign w:val="center"/>
          </w:tcPr>
          <w:p w:rsidR="00C14277" w:rsidRPr="00C14277" w:rsidRDefault="00C14277" w:rsidP="00C14277">
            <w:pPr>
              <w:tabs>
                <w:tab w:val="left" w:pos="532"/>
                <w:tab w:val="left" w:pos="4111"/>
              </w:tabs>
              <w:spacing w:line="480" w:lineRule="auto"/>
              <w:rPr>
                <w:rFonts w:ascii="Times New Roman" w:eastAsia="Times New Roman" w:hAnsi="Times New Roman" w:cs="Times New Roman"/>
              </w:rPr>
            </w:pPr>
            <w:r w:rsidRPr="00C14277">
              <w:rPr>
                <w:rFonts w:ascii="Times New Roman" w:eastAsia="Times New Roman" w:hAnsi="Times New Roman" w:cs="Times New Roman"/>
              </w:rPr>
              <w:t>5</w:t>
            </w:r>
          </w:p>
        </w:tc>
        <w:tc>
          <w:tcPr>
            <w:tcW w:w="591" w:type="pct"/>
            <w:shd w:val="clear" w:color="auto" w:fill="auto"/>
          </w:tcPr>
          <w:p w:rsidR="00C14277" w:rsidRPr="00C14277" w:rsidRDefault="00C14277" w:rsidP="00C14277">
            <w:pPr>
              <w:spacing w:line="480" w:lineRule="auto"/>
              <w:ind w:right="-129" w:firstLine="34"/>
              <w:jc w:val="both"/>
              <w:rPr>
                <w:rFonts w:ascii="Times New Roman" w:eastAsia="Times New Roman" w:hAnsi="Times New Roman" w:cs="Times New Roman"/>
              </w:rPr>
            </w:pPr>
            <w:r w:rsidRPr="00C14277">
              <w:rPr>
                <w:rFonts w:ascii="Times New Roman" w:eastAsia="Times New Roman" w:hAnsi="Times New Roman" w:cs="Times New Roman"/>
              </w:rPr>
              <w:t>Pengajuan Riset</w:t>
            </w:r>
          </w:p>
        </w:tc>
        <w:tc>
          <w:tcPr>
            <w:tcW w:w="171"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70"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71" w:type="pct"/>
            <w:gridSpan w:val="2"/>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69"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highlight w:val="black"/>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FFFFFF" w:themeFill="background1"/>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FFFFFF" w:themeFill="background1"/>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0D0D0D" w:themeFill="text1" w:themeFillTint="F2"/>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000000" w:themeFill="text1"/>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r>
      <w:tr w:rsidR="00C14277" w:rsidRPr="00C14277" w:rsidTr="00D03604">
        <w:trPr>
          <w:jc w:val="center"/>
        </w:trPr>
        <w:tc>
          <w:tcPr>
            <w:tcW w:w="177" w:type="pct"/>
            <w:shd w:val="clear" w:color="auto" w:fill="auto"/>
            <w:vAlign w:val="center"/>
          </w:tcPr>
          <w:p w:rsidR="00C14277" w:rsidRPr="00C14277" w:rsidRDefault="00C14277" w:rsidP="00C14277">
            <w:pPr>
              <w:tabs>
                <w:tab w:val="left" w:pos="532"/>
                <w:tab w:val="left" w:pos="4111"/>
              </w:tabs>
              <w:spacing w:line="480" w:lineRule="auto"/>
              <w:rPr>
                <w:rFonts w:ascii="Times New Roman" w:eastAsia="Times New Roman" w:hAnsi="Times New Roman" w:cs="Times New Roman"/>
                <w:lang w:val="en-US"/>
              </w:rPr>
            </w:pPr>
            <w:r w:rsidRPr="00C14277">
              <w:rPr>
                <w:rFonts w:ascii="Times New Roman" w:eastAsia="Times New Roman" w:hAnsi="Times New Roman" w:cs="Times New Roman"/>
                <w:lang w:val="en-US"/>
              </w:rPr>
              <w:t>6</w:t>
            </w:r>
          </w:p>
        </w:tc>
        <w:tc>
          <w:tcPr>
            <w:tcW w:w="591" w:type="pct"/>
            <w:shd w:val="clear" w:color="auto" w:fill="auto"/>
          </w:tcPr>
          <w:p w:rsidR="00C14277" w:rsidRPr="00C14277" w:rsidRDefault="00C14277" w:rsidP="00C14277">
            <w:pPr>
              <w:spacing w:line="480" w:lineRule="auto"/>
              <w:ind w:right="-129" w:firstLine="34"/>
              <w:jc w:val="both"/>
              <w:rPr>
                <w:rFonts w:ascii="Times New Roman" w:eastAsia="Times New Roman" w:hAnsi="Times New Roman" w:cs="Times New Roman"/>
                <w:lang w:val="en-US"/>
              </w:rPr>
            </w:pPr>
            <w:proofErr w:type="spellStart"/>
            <w:r w:rsidRPr="00C14277">
              <w:rPr>
                <w:rFonts w:ascii="Times New Roman" w:eastAsia="Times New Roman" w:hAnsi="Times New Roman" w:cs="Times New Roman"/>
                <w:lang w:val="en-US"/>
              </w:rPr>
              <w:t>Bimbingan</w:t>
            </w:r>
            <w:proofErr w:type="spellEnd"/>
            <w:r w:rsidRPr="00C14277">
              <w:rPr>
                <w:rFonts w:ascii="Times New Roman" w:eastAsia="Times New Roman" w:hAnsi="Times New Roman" w:cs="Times New Roman"/>
                <w:lang w:val="en-US"/>
              </w:rPr>
              <w:t xml:space="preserve"> </w:t>
            </w:r>
            <w:proofErr w:type="spellStart"/>
            <w:r w:rsidRPr="00C14277">
              <w:rPr>
                <w:rFonts w:ascii="Times New Roman" w:eastAsia="Times New Roman" w:hAnsi="Times New Roman" w:cs="Times New Roman"/>
                <w:lang w:val="en-US"/>
              </w:rPr>
              <w:t>Skripsi</w:t>
            </w:r>
            <w:proofErr w:type="spellEnd"/>
          </w:p>
        </w:tc>
        <w:tc>
          <w:tcPr>
            <w:tcW w:w="171"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70"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71" w:type="pct"/>
            <w:gridSpan w:val="2"/>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69"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FFFFFF" w:themeFill="background1"/>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0D0D0D" w:themeFill="text1" w:themeFillTint="F2"/>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highlight w:val="black"/>
              </w:rPr>
            </w:pPr>
          </w:p>
        </w:tc>
        <w:tc>
          <w:tcPr>
            <w:tcW w:w="148" w:type="pct"/>
            <w:shd w:val="clear" w:color="auto" w:fill="0D0D0D" w:themeFill="text1" w:themeFillTint="F2"/>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highlight w:val="black"/>
              </w:rPr>
            </w:pPr>
          </w:p>
        </w:tc>
        <w:tc>
          <w:tcPr>
            <w:tcW w:w="148" w:type="pct"/>
            <w:shd w:val="clear" w:color="auto" w:fill="0D0D0D" w:themeFill="text1" w:themeFillTint="F2"/>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highlight w:val="black"/>
              </w:rPr>
            </w:pPr>
          </w:p>
        </w:tc>
        <w:tc>
          <w:tcPr>
            <w:tcW w:w="148" w:type="pct"/>
            <w:shd w:val="clear" w:color="auto" w:fill="0D0D0D" w:themeFill="text1" w:themeFillTint="F2"/>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highlight w:val="black"/>
              </w:rPr>
            </w:pPr>
          </w:p>
        </w:tc>
        <w:tc>
          <w:tcPr>
            <w:tcW w:w="148" w:type="pct"/>
            <w:shd w:val="clear" w:color="auto" w:fill="0D0D0D" w:themeFill="text1" w:themeFillTint="F2"/>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highlight w:val="black"/>
              </w:rPr>
            </w:pPr>
          </w:p>
        </w:tc>
        <w:tc>
          <w:tcPr>
            <w:tcW w:w="148" w:type="pct"/>
            <w:shd w:val="clear" w:color="auto" w:fill="0D0D0D" w:themeFill="text1" w:themeFillTint="F2"/>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highlight w:val="black"/>
              </w:rPr>
            </w:pPr>
          </w:p>
        </w:tc>
        <w:tc>
          <w:tcPr>
            <w:tcW w:w="148" w:type="pct"/>
            <w:shd w:val="clear" w:color="auto" w:fill="0D0D0D" w:themeFill="text1" w:themeFillTint="F2"/>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highlight w:val="black"/>
              </w:rPr>
            </w:pPr>
          </w:p>
        </w:tc>
        <w:tc>
          <w:tcPr>
            <w:tcW w:w="148" w:type="pct"/>
            <w:shd w:val="clear" w:color="auto" w:fill="0D0D0D" w:themeFill="text1" w:themeFillTint="F2"/>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highlight w:val="black"/>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highlight w:val="black"/>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highlight w:val="black"/>
              </w:rPr>
            </w:pPr>
          </w:p>
        </w:tc>
      </w:tr>
      <w:tr w:rsidR="00C14277" w:rsidRPr="00C14277" w:rsidTr="00D03604">
        <w:trPr>
          <w:jc w:val="center"/>
        </w:trPr>
        <w:tc>
          <w:tcPr>
            <w:tcW w:w="177" w:type="pct"/>
            <w:shd w:val="clear" w:color="auto" w:fill="auto"/>
            <w:vAlign w:val="center"/>
          </w:tcPr>
          <w:p w:rsidR="00C14277" w:rsidRPr="00C14277" w:rsidRDefault="00C14277" w:rsidP="00C14277">
            <w:pPr>
              <w:tabs>
                <w:tab w:val="left" w:pos="532"/>
                <w:tab w:val="left" w:pos="4111"/>
              </w:tabs>
              <w:spacing w:line="480" w:lineRule="auto"/>
              <w:rPr>
                <w:rFonts w:ascii="Times New Roman" w:eastAsia="Times New Roman" w:hAnsi="Times New Roman" w:cs="Times New Roman"/>
                <w:lang w:val="en-US"/>
              </w:rPr>
            </w:pPr>
            <w:r w:rsidRPr="00C14277">
              <w:rPr>
                <w:rFonts w:ascii="Times New Roman" w:eastAsia="Times New Roman" w:hAnsi="Times New Roman" w:cs="Times New Roman"/>
                <w:lang w:val="en-US"/>
              </w:rPr>
              <w:t>7</w:t>
            </w:r>
          </w:p>
        </w:tc>
        <w:tc>
          <w:tcPr>
            <w:tcW w:w="591" w:type="pct"/>
            <w:shd w:val="clear" w:color="auto" w:fill="auto"/>
          </w:tcPr>
          <w:p w:rsidR="00C14277" w:rsidRPr="00C14277" w:rsidRDefault="00C14277" w:rsidP="00C14277">
            <w:pPr>
              <w:spacing w:line="480" w:lineRule="auto"/>
              <w:ind w:right="-129" w:firstLine="34"/>
              <w:jc w:val="both"/>
              <w:rPr>
                <w:rFonts w:ascii="Times New Roman" w:eastAsia="Times New Roman" w:hAnsi="Times New Roman" w:cs="Times New Roman"/>
                <w:lang w:val="en-US"/>
              </w:rPr>
            </w:pPr>
            <w:proofErr w:type="spellStart"/>
            <w:r w:rsidRPr="00C14277">
              <w:rPr>
                <w:rFonts w:ascii="Times New Roman" w:eastAsia="Times New Roman" w:hAnsi="Times New Roman" w:cs="Times New Roman"/>
                <w:lang w:val="en-US"/>
              </w:rPr>
              <w:t>Sidang</w:t>
            </w:r>
            <w:proofErr w:type="spellEnd"/>
          </w:p>
        </w:tc>
        <w:tc>
          <w:tcPr>
            <w:tcW w:w="171"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70"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71" w:type="pct"/>
            <w:gridSpan w:val="2"/>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69"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Borders>
              <w:right w:val="single" w:sz="4" w:space="0" w:color="000000"/>
            </w:tcBorders>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Borders>
              <w:left w:val="single" w:sz="4" w:space="0" w:color="000000"/>
            </w:tcBorders>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auto"/>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0D0D0D" w:themeFill="text1" w:themeFillTint="F2"/>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c>
          <w:tcPr>
            <w:tcW w:w="148" w:type="pct"/>
            <w:shd w:val="clear" w:color="auto" w:fill="0D0D0D" w:themeFill="text1" w:themeFillTint="F2"/>
          </w:tcPr>
          <w:p w:rsidR="00C14277" w:rsidRPr="00C14277" w:rsidRDefault="00C14277" w:rsidP="00C14277">
            <w:pPr>
              <w:tabs>
                <w:tab w:val="left" w:pos="532"/>
                <w:tab w:val="left" w:pos="4111"/>
              </w:tabs>
              <w:spacing w:line="480" w:lineRule="auto"/>
              <w:jc w:val="center"/>
              <w:rPr>
                <w:rFonts w:ascii="Times New Roman" w:eastAsia="Times New Roman" w:hAnsi="Times New Roman" w:cs="Times New Roman"/>
              </w:rPr>
            </w:pPr>
          </w:p>
        </w:tc>
      </w:tr>
    </w:tbl>
    <w:p w:rsidR="00C14277" w:rsidRPr="00C14277" w:rsidRDefault="00C14277" w:rsidP="00C14277">
      <w:pPr>
        <w:tabs>
          <w:tab w:val="left" w:pos="4111"/>
        </w:tabs>
        <w:spacing w:line="480" w:lineRule="auto"/>
        <w:jc w:val="both"/>
        <w:rPr>
          <w:rFonts w:ascii="Times New Roman" w:hAnsi="Times New Roman" w:cs="Times New Roman"/>
          <w:b/>
          <w:color w:val="0D0D0D"/>
          <w:lang w:val="en-US"/>
        </w:rPr>
      </w:pPr>
      <w:proofErr w:type="spellStart"/>
      <w:r w:rsidRPr="00C14277">
        <w:rPr>
          <w:rFonts w:ascii="Times New Roman" w:hAnsi="Times New Roman" w:cs="Times New Roman"/>
          <w:b/>
          <w:color w:val="0D0D0D"/>
          <w:lang w:val="en-US"/>
        </w:rPr>
        <w:t>Sumber</w:t>
      </w:r>
      <w:proofErr w:type="spellEnd"/>
      <w:r w:rsidRPr="00C14277">
        <w:rPr>
          <w:rFonts w:ascii="Times New Roman" w:hAnsi="Times New Roman" w:cs="Times New Roman"/>
          <w:b/>
          <w:color w:val="0D0D0D"/>
          <w:lang w:val="en-US"/>
        </w:rPr>
        <w:t xml:space="preserve"> </w:t>
      </w:r>
      <w:proofErr w:type="spellStart"/>
      <w:r w:rsidRPr="00C14277">
        <w:rPr>
          <w:rFonts w:ascii="Times New Roman" w:hAnsi="Times New Roman" w:cs="Times New Roman"/>
          <w:b/>
          <w:color w:val="0D0D0D"/>
          <w:lang w:val="en-US"/>
        </w:rPr>
        <w:t>Peneliti</w:t>
      </w:r>
      <w:proofErr w:type="spellEnd"/>
      <w:r w:rsidRPr="00C14277">
        <w:rPr>
          <w:rFonts w:ascii="Times New Roman" w:hAnsi="Times New Roman" w:cs="Times New Roman"/>
          <w:b/>
          <w:color w:val="0D0D0D"/>
          <w:lang w:val="en-US"/>
        </w:rPr>
        <w:t xml:space="preserve"> 2024</w:t>
      </w:r>
    </w:p>
    <w:p w:rsidR="00C14277" w:rsidRPr="00C14277" w:rsidRDefault="00C14277" w:rsidP="00C14277">
      <w:pPr>
        <w:pStyle w:val="Heading2"/>
        <w:spacing w:before="0" w:after="0" w:line="480" w:lineRule="auto"/>
        <w:ind w:left="709" w:hanging="709"/>
        <w:rPr>
          <w:rFonts w:ascii="Times New Roman" w:hAnsi="Times New Roman"/>
          <w:i w:val="0"/>
          <w:color w:val="0D0D0D"/>
          <w:sz w:val="24"/>
          <w:szCs w:val="24"/>
        </w:rPr>
      </w:pPr>
      <w:bookmarkStart w:id="20" w:name="_Toc156220490"/>
      <w:bookmarkStart w:id="21" w:name="_Toc174023382"/>
      <w:r w:rsidRPr="00C14277">
        <w:rPr>
          <w:rFonts w:ascii="Times New Roman" w:hAnsi="Times New Roman"/>
          <w:bCs w:val="0"/>
          <w:i w:val="0"/>
          <w:color w:val="0D0D0D"/>
          <w:sz w:val="24"/>
          <w:szCs w:val="24"/>
        </w:rPr>
        <w:t xml:space="preserve">3.4 </w:t>
      </w:r>
      <w:r w:rsidRPr="00C14277">
        <w:rPr>
          <w:rFonts w:ascii="Times New Roman" w:hAnsi="Times New Roman"/>
          <w:bCs w:val="0"/>
          <w:i w:val="0"/>
          <w:color w:val="0D0D0D"/>
          <w:sz w:val="24"/>
          <w:szCs w:val="24"/>
          <w:lang w:val="en-US"/>
        </w:rPr>
        <w:tab/>
      </w:r>
      <w:bookmarkEnd w:id="20"/>
      <w:proofErr w:type="spellStart"/>
      <w:r w:rsidRPr="00C14277">
        <w:rPr>
          <w:rFonts w:ascii="Times New Roman" w:hAnsi="Times New Roman"/>
          <w:bCs w:val="0"/>
          <w:i w:val="0"/>
          <w:color w:val="0D0D0D"/>
          <w:sz w:val="24"/>
          <w:szCs w:val="24"/>
          <w:lang w:val="en-US"/>
        </w:rPr>
        <w:t>Defenisi</w:t>
      </w:r>
      <w:proofErr w:type="spellEnd"/>
      <w:r w:rsidRPr="00C14277">
        <w:rPr>
          <w:rFonts w:ascii="Times New Roman" w:hAnsi="Times New Roman"/>
          <w:bCs w:val="0"/>
          <w:i w:val="0"/>
          <w:color w:val="0D0D0D"/>
          <w:sz w:val="24"/>
          <w:szCs w:val="24"/>
          <w:lang w:val="en-US"/>
        </w:rPr>
        <w:t xml:space="preserve">  </w:t>
      </w:r>
      <w:proofErr w:type="spellStart"/>
      <w:r w:rsidRPr="00C14277">
        <w:rPr>
          <w:rFonts w:ascii="Times New Roman" w:hAnsi="Times New Roman"/>
          <w:bCs w:val="0"/>
          <w:i w:val="0"/>
          <w:color w:val="0D0D0D"/>
          <w:sz w:val="24"/>
          <w:szCs w:val="24"/>
          <w:lang w:val="en-US"/>
        </w:rPr>
        <w:t>Operasional</w:t>
      </w:r>
      <w:proofErr w:type="spellEnd"/>
      <w:r w:rsidRPr="00C14277">
        <w:rPr>
          <w:rFonts w:ascii="Times New Roman" w:hAnsi="Times New Roman"/>
          <w:bCs w:val="0"/>
          <w:i w:val="0"/>
          <w:color w:val="0D0D0D"/>
          <w:sz w:val="24"/>
          <w:szCs w:val="24"/>
          <w:lang w:val="en-US"/>
        </w:rPr>
        <w:t xml:space="preserve"> </w:t>
      </w:r>
      <w:proofErr w:type="spellStart"/>
      <w:r w:rsidRPr="00C14277">
        <w:rPr>
          <w:rFonts w:ascii="Times New Roman" w:hAnsi="Times New Roman"/>
          <w:bCs w:val="0"/>
          <w:i w:val="0"/>
          <w:color w:val="0D0D0D"/>
          <w:sz w:val="24"/>
          <w:szCs w:val="24"/>
          <w:lang w:val="en-US"/>
        </w:rPr>
        <w:t>Variabel</w:t>
      </w:r>
      <w:bookmarkEnd w:id="21"/>
      <w:proofErr w:type="spellEnd"/>
      <w:r w:rsidRPr="00C14277">
        <w:rPr>
          <w:rFonts w:ascii="Times New Roman" w:hAnsi="Times New Roman"/>
          <w:bCs w:val="0"/>
          <w:i w:val="0"/>
          <w:color w:val="0D0D0D"/>
          <w:sz w:val="24"/>
          <w:szCs w:val="24"/>
          <w:lang w:val="en-US"/>
        </w:rPr>
        <w:t xml:space="preserve"> </w:t>
      </w:r>
      <w:r w:rsidRPr="00C14277">
        <w:rPr>
          <w:rFonts w:ascii="Times New Roman" w:hAnsi="Times New Roman"/>
          <w:bCs w:val="0"/>
          <w:i w:val="0"/>
          <w:color w:val="0D0D0D"/>
          <w:sz w:val="24"/>
          <w:szCs w:val="24"/>
        </w:rPr>
        <w:t xml:space="preserve"> </w:t>
      </w:r>
    </w:p>
    <w:p w:rsidR="00C14277" w:rsidRPr="00C14277" w:rsidRDefault="00C14277" w:rsidP="00C14277">
      <w:pPr>
        <w:pStyle w:val="ListParagraph"/>
        <w:spacing w:after="0" w:line="480" w:lineRule="auto"/>
        <w:ind w:left="0" w:firstLine="709"/>
        <w:jc w:val="both"/>
        <w:rPr>
          <w:rFonts w:ascii="Times New Roman" w:hAnsi="Times New Roman"/>
          <w:color w:val="0D0D0D"/>
          <w:sz w:val="24"/>
          <w:szCs w:val="24"/>
        </w:rPr>
      </w:pPr>
      <w:r w:rsidRPr="00C14277">
        <w:rPr>
          <w:rFonts w:ascii="Times New Roman" w:hAnsi="Times New Roman"/>
          <w:sz w:val="24"/>
          <w:szCs w:val="24"/>
        </w:rPr>
        <w:t xml:space="preserve">Definisi Operasional adalah definisi dari variabel-variabel yang digunakan dalam penelitian ini dan menunjukkan cara pengukuran dari masing-masing variabel. Berdasarkan variabel yang digunakan dalam penelitian ini, maka dapat diuraikan dalam berbagai variable operasional yang didefenisikan sebagai berikut: </w:t>
      </w:r>
    </w:p>
    <w:p w:rsidR="00C14277" w:rsidRPr="00C14277" w:rsidRDefault="00C14277" w:rsidP="00C14277">
      <w:pPr>
        <w:spacing w:line="480" w:lineRule="auto"/>
        <w:jc w:val="center"/>
        <w:rPr>
          <w:rFonts w:ascii="Times New Roman" w:hAnsi="Times New Roman" w:cs="Times New Roman"/>
          <w:b/>
          <w:color w:val="0D0D0D"/>
          <w:lang w:val="en-US"/>
        </w:rPr>
      </w:pPr>
      <w:proofErr w:type="spellStart"/>
      <w:r w:rsidRPr="00C14277">
        <w:rPr>
          <w:rFonts w:ascii="Times New Roman" w:hAnsi="Times New Roman" w:cs="Times New Roman"/>
          <w:b/>
          <w:color w:val="0D0D0D"/>
          <w:lang w:val="en-US"/>
        </w:rPr>
        <w:t>Tabel</w:t>
      </w:r>
      <w:proofErr w:type="spellEnd"/>
      <w:r w:rsidRPr="00C14277">
        <w:rPr>
          <w:rFonts w:ascii="Times New Roman" w:hAnsi="Times New Roman" w:cs="Times New Roman"/>
          <w:b/>
          <w:color w:val="0D0D0D"/>
          <w:lang w:val="en-US"/>
        </w:rPr>
        <w:t xml:space="preserve"> 3.5                                                             </w:t>
      </w:r>
    </w:p>
    <w:p w:rsidR="00C14277" w:rsidRPr="00C14277" w:rsidRDefault="00C14277" w:rsidP="00C14277">
      <w:pPr>
        <w:spacing w:line="480" w:lineRule="auto"/>
        <w:jc w:val="center"/>
        <w:rPr>
          <w:rFonts w:ascii="Times New Roman" w:hAnsi="Times New Roman" w:cs="Times New Roman"/>
          <w:b/>
          <w:color w:val="0D0D0D"/>
          <w:lang w:val="en-US"/>
        </w:rPr>
      </w:pPr>
      <w:proofErr w:type="spellStart"/>
      <w:r w:rsidRPr="00C14277">
        <w:rPr>
          <w:rFonts w:ascii="Times New Roman" w:hAnsi="Times New Roman" w:cs="Times New Roman"/>
          <w:b/>
          <w:color w:val="0D0D0D"/>
          <w:lang w:val="en-US"/>
        </w:rPr>
        <w:t>Definisi</w:t>
      </w:r>
      <w:proofErr w:type="spellEnd"/>
      <w:r w:rsidRPr="00C14277">
        <w:rPr>
          <w:rFonts w:ascii="Times New Roman" w:hAnsi="Times New Roman" w:cs="Times New Roman"/>
          <w:b/>
          <w:color w:val="0D0D0D"/>
          <w:lang w:val="en-US"/>
        </w:rPr>
        <w:t xml:space="preserve"> dan </w:t>
      </w:r>
      <w:proofErr w:type="spellStart"/>
      <w:r w:rsidRPr="00C14277">
        <w:rPr>
          <w:rFonts w:ascii="Times New Roman" w:hAnsi="Times New Roman" w:cs="Times New Roman"/>
          <w:b/>
          <w:color w:val="0D0D0D"/>
          <w:lang w:val="en-US"/>
        </w:rPr>
        <w:t>Operasional</w:t>
      </w:r>
      <w:proofErr w:type="spellEnd"/>
      <w:r w:rsidRPr="00C14277">
        <w:rPr>
          <w:rFonts w:ascii="Times New Roman" w:hAnsi="Times New Roman" w:cs="Times New Roman"/>
          <w:b/>
          <w:color w:val="0D0D0D"/>
          <w:lang w:val="en-US"/>
        </w:rPr>
        <w:t xml:space="preserve"> </w:t>
      </w:r>
      <w:proofErr w:type="spellStart"/>
      <w:r w:rsidRPr="00C14277">
        <w:rPr>
          <w:rFonts w:ascii="Times New Roman" w:hAnsi="Times New Roman" w:cs="Times New Roman"/>
          <w:b/>
          <w:color w:val="0D0D0D"/>
          <w:lang w:val="en-US"/>
        </w:rPr>
        <w:t>Variabel</w:t>
      </w:r>
      <w:proofErr w:type="spellEnd"/>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1418"/>
        <w:gridCol w:w="3584"/>
        <w:gridCol w:w="2835"/>
        <w:gridCol w:w="1033"/>
      </w:tblGrid>
      <w:tr w:rsidR="00C14277" w:rsidRPr="00C14277" w:rsidTr="00D03604">
        <w:trPr>
          <w:jc w:val="center"/>
        </w:trPr>
        <w:tc>
          <w:tcPr>
            <w:tcW w:w="575" w:type="dxa"/>
            <w:vAlign w:val="center"/>
          </w:tcPr>
          <w:p w:rsidR="00C14277" w:rsidRPr="00C14277" w:rsidRDefault="00C14277" w:rsidP="00C14277">
            <w:pPr>
              <w:spacing w:line="480" w:lineRule="auto"/>
              <w:jc w:val="center"/>
              <w:rPr>
                <w:rFonts w:ascii="Times New Roman" w:hAnsi="Times New Roman" w:cs="Times New Roman"/>
                <w:b/>
                <w:color w:val="0D0D0D"/>
                <w:lang w:val="en-US"/>
              </w:rPr>
            </w:pPr>
            <w:r w:rsidRPr="00C14277">
              <w:rPr>
                <w:rFonts w:ascii="Times New Roman" w:hAnsi="Times New Roman" w:cs="Times New Roman"/>
                <w:b/>
                <w:color w:val="0D0D0D"/>
                <w:lang w:val="en-US"/>
              </w:rPr>
              <w:t>No</w:t>
            </w:r>
          </w:p>
        </w:tc>
        <w:tc>
          <w:tcPr>
            <w:tcW w:w="1418" w:type="dxa"/>
            <w:vAlign w:val="center"/>
          </w:tcPr>
          <w:p w:rsidR="00C14277" w:rsidRPr="00C14277" w:rsidRDefault="00C14277" w:rsidP="00C14277">
            <w:pPr>
              <w:spacing w:line="480" w:lineRule="auto"/>
              <w:jc w:val="center"/>
              <w:rPr>
                <w:rFonts w:ascii="Times New Roman" w:hAnsi="Times New Roman" w:cs="Times New Roman"/>
                <w:b/>
                <w:color w:val="0D0D0D"/>
                <w:lang w:val="en-US"/>
              </w:rPr>
            </w:pPr>
            <w:proofErr w:type="spellStart"/>
            <w:r w:rsidRPr="00C14277">
              <w:rPr>
                <w:rFonts w:ascii="Times New Roman" w:hAnsi="Times New Roman" w:cs="Times New Roman"/>
                <w:b/>
                <w:color w:val="0D0D0D"/>
                <w:lang w:val="en-US"/>
              </w:rPr>
              <w:t>Variabel</w:t>
            </w:r>
            <w:proofErr w:type="spellEnd"/>
          </w:p>
        </w:tc>
        <w:tc>
          <w:tcPr>
            <w:tcW w:w="3584" w:type="dxa"/>
            <w:vAlign w:val="center"/>
          </w:tcPr>
          <w:p w:rsidR="00C14277" w:rsidRPr="00C14277" w:rsidRDefault="00C14277" w:rsidP="00C14277">
            <w:pPr>
              <w:spacing w:line="480" w:lineRule="auto"/>
              <w:jc w:val="center"/>
              <w:rPr>
                <w:rFonts w:ascii="Times New Roman" w:hAnsi="Times New Roman" w:cs="Times New Roman"/>
                <w:b/>
                <w:color w:val="0D0D0D"/>
                <w:lang w:val="en-US"/>
              </w:rPr>
            </w:pPr>
            <w:proofErr w:type="spellStart"/>
            <w:r w:rsidRPr="00C14277">
              <w:rPr>
                <w:rFonts w:ascii="Times New Roman" w:hAnsi="Times New Roman" w:cs="Times New Roman"/>
                <w:b/>
                <w:color w:val="0D0D0D"/>
                <w:lang w:val="en-US"/>
              </w:rPr>
              <w:t>Definisi</w:t>
            </w:r>
            <w:proofErr w:type="spellEnd"/>
          </w:p>
        </w:tc>
        <w:tc>
          <w:tcPr>
            <w:tcW w:w="2835" w:type="dxa"/>
            <w:vAlign w:val="center"/>
          </w:tcPr>
          <w:p w:rsidR="00C14277" w:rsidRPr="00C14277" w:rsidRDefault="00C14277" w:rsidP="00C14277">
            <w:pPr>
              <w:spacing w:line="480" w:lineRule="auto"/>
              <w:jc w:val="center"/>
              <w:rPr>
                <w:rFonts w:ascii="Times New Roman" w:hAnsi="Times New Roman" w:cs="Times New Roman"/>
                <w:b/>
                <w:color w:val="0D0D0D"/>
                <w:lang w:val="en-US"/>
              </w:rPr>
            </w:pPr>
            <w:proofErr w:type="spellStart"/>
            <w:r w:rsidRPr="00C14277">
              <w:rPr>
                <w:rFonts w:ascii="Times New Roman" w:hAnsi="Times New Roman" w:cs="Times New Roman"/>
                <w:b/>
                <w:color w:val="0D0D0D"/>
                <w:lang w:val="en-US"/>
              </w:rPr>
              <w:t>Indikator</w:t>
            </w:r>
            <w:proofErr w:type="spellEnd"/>
          </w:p>
        </w:tc>
        <w:tc>
          <w:tcPr>
            <w:tcW w:w="1033" w:type="dxa"/>
            <w:vAlign w:val="center"/>
          </w:tcPr>
          <w:p w:rsidR="00C14277" w:rsidRPr="00C14277" w:rsidRDefault="00C14277" w:rsidP="00C14277">
            <w:pPr>
              <w:spacing w:line="480" w:lineRule="auto"/>
              <w:jc w:val="center"/>
              <w:rPr>
                <w:rFonts w:ascii="Times New Roman" w:hAnsi="Times New Roman" w:cs="Times New Roman"/>
                <w:b/>
                <w:color w:val="0D0D0D"/>
                <w:lang w:val="en-US"/>
              </w:rPr>
            </w:pPr>
            <w:r w:rsidRPr="00C14277">
              <w:rPr>
                <w:rFonts w:ascii="Times New Roman" w:hAnsi="Times New Roman" w:cs="Times New Roman"/>
                <w:b/>
                <w:color w:val="0D0D0D"/>
                <w:lang w:val="en-US"/>
              </w:rPr>
              <w:t xml:space="preserve">Skala </w:t>
            </w:r>
            <w:proofErr w:type="spellStart"/>
            <w:r w:rsidRPr="00C14277">
              <w:rPr>
                <w:rFonts w:ascii="Times New Roman" w:hAnsi="Times New Roman" w:cs="Times New Roman"/>
                <w:b/>
                <w:color w:val="0D0D0D"/>
                <w:lang w:val="en-US"/>
              </w:rPr>
              <w:t>Pengukuran</w:t>
            </w:r>
            <w:proofErr w:type="spellEnd"/>
          </w:p>
        </w:tc>
      </w:tr>
      <w:tr w:rsidR="00C14277" w:rsidRPr="00C14277" w:rsidTr="00D03604">
        <w:trPr>
          <w:trHeight w:val="1724"/>
          <w:jc w:val="center"/>
        </w:trPr>
        <w:tc>
          <w:tcPr>
            <w:tcW w:w="575" w:type="dxa"/>
          </w:tcPr>
          <w:p w:rsidR="00C14277" w:rsidRPr="00C14277" w:rsidRDefault="00C14277" w:rsidP="00C14277">
            <w:pPr>
              <w:spacing w:line="480" w:lineRule="auto"/>
              <w:jc w:val="center"/>
              <w:rPr>
                <w:rFonts w:ascii="Times New Roman" w:hAnsi="Times New Roman" w:cs="Times New Roman"/>
                <w:color w:val="0D0D0D"/>
                <w:lang w:val="en-US"/>
              </w:rPr>
            </w:pPr>
            <w:r w:rsidRPr="00C14277">
              <w:rPr>
                <w:rFonts w:ascii="Times New Roman" w:hAnsi="Times New Roman" w:cs="Times New Roman"/>
                <w:color w:val="0D0D0D"/>
                <w:lang w:val="en-US"/>
              </w:rPr>
              <w:lastRenderedPageBreak/>
              <w:t>1</w:t>
            </w:r>
          </w:p>
        </w:tc>
        <w:tc>
          <w:tcPr>
            <w:tcW w:w="1418" w:type="dxa"/>
          </w:tcPr>
          <w:p w:rsidR="00C14277" w:rsidRPr="00C14277" w:rsidRDefault="00C14277" w:rsidP="00C14277">
            <w:pPr>
              <w:spacing w:line="480" w:lineRule="auto"/>
              <w:jc w:val="both"/>
              <w:rPr>
                <w:rFonts w:ascii="Times New Roman" w:hAnsi="Times New Roman" w:cs="Times New Roman"/>
                <w:color w:val="0D0D0D"/>
                <w:lang w:val="en-US"/>
              </w:rPr>
            </w:pPr>
            <w:r w:rsidRPr="00C14277">
              <w:rPr>
                <w:rFonts w:ascii="Times New Roman" w:hAnsi="Times New Roman" w:cs="Times New Roman"/>
                <w:i/>
                <w:color w:val="0D0D0D"/>
                <w:lang w:val="en-US"/>
              </w:rPr>
              <w:t xml:space="preserve">Working Capital Turnover </w:t>
            </w:r>
            <w:r w:rsidRPr="00C14277">
              <w:rPr>
                <w:rFonts w:ascii="Times New Roman" w:hAnsi="Times New Roman" w:cs="Times New Roman"/>
                <w:color w:val="0D0D0D"/>
                <w:lang w:val="en-US"/>
              </w:rPr>
              <w:t>(X</w:t>
            </w:r>
            <w:r w:rsidRPr="00C14277">
              <w:rPr>
                <w:rFonts w:ascii="Times New Roman" w:hAnsi="Times New Roman" w:cs="Times New Roman"/>
                <w:color w:val="0D0D0D"/>
                <w:vertAlign w:val="subscript"/>
                <w:lang w:val="en-US"/>
              </w:rPr>
              <w:t>1</w:t>
            </w:r>
            <w:r w:rsidRPr="00C14277">
              <w:rPr>
                <w:rFonts w:ascii="Times New Roman" w:hAnsi="Times New Roman" w:cs="Times New Roman"/>
                <w:color w:val="0D0D0D"/>
                <w:lang w:val="en-US"/>
              </w:rPr>
              <w:t>)</w:t>
            </w:r>
          </w:p>
        </w:tc>
        <w:tc>
          <w:tcPr>
            <w:tcW w:w="3584" w:type="dxa"/>
            <w:vAlign w:val="center"/>
          </w:tcPr>
          <w:p w:rsidR="00C14277" w:rsidRPr="00C14277" w:rsidRDefault="00C14277" w:rsidP="00C14277">
            <w:pPr>
              <w:spacing w:line="480" w:lineRule="auto"/>
              <w:jc w:val="both"/>
              <w:rPr>
                <w:rFonts w:ascii="Times New Roman" w:hAnsi="Times New Roman" w:cs="Times New Roman"/>
                <w:color w:val="0D0D0D"/>
                <w:lang w:val="en-US"/>
              </w:rPr>
            </w:pPr>
            <w:r w:rsidRPr="00C14277">
              <w:rPr>
                <w:rFonts w:ascii="Times New Roman" w:hAnsi="Times New Roman" w:cs="Times New Roman"/>
              </w:rPr>
              <w:t>Merupakan rasio yang digunakan untuk mengukur perputaran semua aktiva yang dimiliki perusahaan dan mengukur berapa jumlah penjualan yang di peroleh dari tiap rupiah aktiva</w:t>
            </w:r>
          </w:p>
        </w:tc>
        <w:tc>
          <w:tcPr>
            <w:tcW w:w="2835" w:type="dxa"/>
            <w:vAlign w:val="center"/>
          </w:tcPr>
          <w:p w:rsidR="00C14277" w:rsidRPr="00C14277" w:rsidRDefault="00C14277" w:rsidP="00C14277">
            <w:pPr>
              <w:spacing w:line="480" w:lineRule="auto"/>
              <w:jc w:val="center"/>
              <w:rPr>
                <w:rFonts w:ascii="Times New Roman" w:eastAsia="Times New Roman" w:hAnsi="Times New Roman" w:cs="Times New Roman"/>
                <w:color w:val="0D0D0D"/>
                <w:lang w:val="en-US"/>
              </w:rPr>
            </w:pPr>
          </w:p>
          <w:p w:rsidR="00C14277" w:rsidRPr="00C14277" w:rsidRDefault="00C14277" w:rsidP="00C14277">
            <w:pPr>
              <w:spacing w:line="480" w:lineRule="auto"/>
              <w:jc w:val="center"/>
              <w:rPr>
                <w:rFonts w:ascii="Times New Roman" w:eastAsia="Cambria Math" w:hAnsi="Times New Roman" w:cs="Times New Roman"/>
                <w:color w:val="0D0D0D"/>
                <w:spacing w:val="-5"/>
                <w:w w:val="110"/>
              </w:rPr>
            </w:pPr>
            <w:r w:rsidRPr="00C14277">
              <w:rPr>
                <w:rFonts w:ascii="Times New Roman" w:eastAsia="Cambria Math" w:hAnsi="Times New Roman" w:cs="Times New Roman"/>
                <w:i/>
                <w:color w:val="0D0D0D"/>
                <w:spacing w:val="-5"/>
                <w:w w:val="110"/>
              </w:rPr>
              <w:t>Growth Income</w:t>
            </w:r>
            <w:r w:rsidRPr="00C14277">
              <w:rPr>
                <w:rFonts w:ascii="Times New Roman" w:eastAsia="Cambria Math" w:hAnsi="Times New Roman" w:cs="Times New Roman"/>
                <w:color w:val="0D0D0D"/>
                <w:spacing w:val="-5"/>
                <w:w w:val="110"/>
              </w:rPr>
              <w:t xml:space="preserve"> aktiva lancar terhadap total aktiva:</w:t>
            </w:r>
          </w:p>
          <w:p w:rsidR="00C14277" w:rsidRPr="00C14277" w:rsidRDefault="00C14277" w:rsidP="00C14277">
            <w:pPr>
              <w:spacing w:line="480" w:lineRule="auto"/>
              <w:jc w:val="center"/>
              <w:rPr>
                <w:rFonts w:ascii="Times New Roman" w:hAnsi="Times New Roman" w:cs="Times New Roman"/>
                <w:color w:val="0D0D0D"/>
                <w:lang w:val="en-US"/>
              </w:rPr>
            </w:pPr>
            <w:r w:rsidRPr="00C14277">
              <w:rPr>
                <w:rFonts w:ascii="Times New Roman" w:eastAsia="Cambria Math" w:hAnsi="Times New Roman" w:cs="Times New Roman"/>
                <w:color w:val="0D0D0D"/>
                <w:spacing w:val="-5"/>
                <w:w w:val="110"/>
              </w:rPr>
              <w:t>(jumlah aktiva lancar / total aktiva) x 100%</w:t>
            </w:r>
          </w:p>
          <w:p w:rsidR="00C14277" w:rsidRPr="00C14277" w:rsidRDefault="00C14277" w:rsidP="00C14277">
            <w:pPr>
              <w:spacing w:line="480" w:lineRule="auto"/>
              <w:ind w:left="34" w:right="-1" w:hanging="34"/>
              <w:jc w:val="center"/>
              <w:rPr>
                <w:rFonts w:ascii="Times New Roman" w:hAnsi="Times New Roman" w:cs="Times New Roman"/>
                <w:color w:val="0D0D0D"/>
                <w:lang w:val="en-US"/>
              </w:rPr>
            </w:pPr>
          </w:p>
        </w:tc>
        <w:tc>
          <w:tcPr>
            <w:tcW w:w="1033" w:type="dxa"/>
            <w:vAlign w:val="center"/>
          </w:tcPr>
          <w:p w:rsidR="00C14277" w:rsidRPr="00C14277" w:rsidRDefault="00C14277" w:rsidP="00C14277">
            <w:pPr>
              <w:spacing w:line="480" w:lineRule="auto"/>
              <w:jc w:val="center"/>
              <w:rPr>
                <w:rFonts w:ascii="Times New Roman" w:hAnsi="Times New Roman" w:cs="Times New Roman"/>
                <w:i/>
                <w:color w:val="0D0D0D"/>
                <w:lang w:val="en-US"/>
              </w:rPr>
            </w:pPr>
            <w:r w:rsidRPr="00C14277">
              <w:rPr>
                <w:rFonts w:ascii="Times New Roman" w:hAnsi="Times New Roman" w:cs="Times New Roman"/>
                <w:i/>
                <w:color w:val="0D0D0D"/>
                <w:lang w:val="en-US"/>
              </w:rPr>
              <w:t>Likert</w:t>
            </w:r>
          </w:p>
        </w:tc>
      </w:tr>
      <w:tr w:rsidR="00C14277" w:rsidRPr="00C14277" w:rsidTr="00D03604">
        <w:trPr>
          <w:jc w:val="center"/>
        </w:trPr>
        <w:tc>
          <w:tcPr>
            <w:tcW w:w="575" w:type="dxa"/>
          </w:tcPr>
          <w:p w:rsidR="00C14277" w:rsidRPr="00C14277" w:rsidRDefault="00C14277" w:rsidP="00C14277">
            <w:pPr>
              <w:spacing w:line="480" w:lineRule="auto"/>
              <w:jc w:val="center"/>
              <w:rPr>
                <w:rFonts w:ascii="Times New Roman" w:hAnsi="Times New Roman" w:cs="Times New Roman"/>
                <w:color w:val="0D0D0D"/>
                <w:lang w:val="en-US"/>
              </w:rPr>
            </w:pPr>
            <w:r w:rsidRPr="00C14277">
              <w:rPr>
                <w:rFonts w:ascii="Times New Roman" w:hAnsi="Times New Roman" w:cs="Times New Roman"/>
                <w:color w:val="0D0D0D"/>
                <w:lang w:val="en-US"/>
              </w:rPr>
              <w:t>2</w:t>
            </w:r>
          </w:p>
        </w:tc>
        <w:tc>
          <w:tcPr>
            <w:tcW w:w="1418" w:type="dxa"/>
          </w:tcPr>
          <w:p w:rsidR="00C14277" w:rsidRPr="00C14277" w:rsidRDefault="00C14277" w:rsidP="00C14277">
            <w:pPr>
              <w:spacing w:line="480" w:lineRule="auto"/>
              <w:jc w:val="both"/>
              <w:rPr>
                <w:rFonts w:ascii="Times New Roman" w:hAnsi="Times New Roman" w:cs="Times New Roman"/>
                <w:color w:val="0D0D0D"/>
                <w:lang w:val="en-US"/>
              </w:rPr>
            </w:pPr>
            <w:r w:rsidRPr="00C14277">
              <w:rPr>
                <w:rFonts w:ascii="Times New Roman" w:hAnsi="Times New Roman" w:cs="Times New Roman"/>
                <w:i/>
                <w:color w:val="0D0D0D"/>
              </w:rPr>
              <w:t xml:space="preserve">Debt To Total Asset Ratio </w:t>
            </w:r>
            <w:r w:rsidRPr="00C14277">
              <w:rPr>
                <w:rFonts w:ascii="Times New Roman" w:hAnsi="Times New Roman" w:cs="Times New Roman"/>
                <w:i/>
                <w:color w:val="0D0D0D"/>
                <w:lang w:val="en-US"/>
              </w:rPr>
              <w:t xml:space="preserve"> </w:t>
            </w:r>
            <w:r w:rsidRPr="00C14277">
              <w:rPr>
                <w:rFonts w:ascii="Times New Roman" w:hAnsi="Times New Roman" w:cs="Times New Roman"/>
                <w:color w:val="0D0D0D"/>
                <w:lang w:val="en-US"/>
              </w:rPr>
              <w:t>(X</w:t>
            </w:r>
            <w:r w:rsidRPr="00C14277">
              <w:rPr>
                <w:rFonts w:ascii="Times New Roman" w:hAnsi="Times New Roman" w:cs="Times New Roman"/>
                <w:color w:val="0D0D0D"/>
                <w:vertAlign w:val="subscript"/>
                <w:lang w:val="en-US"/>
              </w:rPr>
              <w:t>2</w:t>
            </w:r>
            <w:r w:rsidRPr="00C14277">
              <w:rPr>
                <w:rFonts w:ascii="Times New Roman" w:hAnsi="Times New Roman" w:cs="Times New Roman"/>
                <w:color w:val="0D0D0D"/>
                <w:lang w:val="en-US"/>
              </w:rPr>
              <w:t>)</w:t>
            </w:r>
          </w:p>
        </w:tc>
        <w:tc>
          <w:tcPr>
            <w:tcW w:w="3584" w:type="dxa"/>
          </w:tcPr>
          <w:p w:rsidR="00C14277" w:rsidRPr="00C14277" w:rsidRDefault="00C14277" w:rsidP="00C14277">
            <w:pPr>
              <w:spacing w:line="480" w:lineRule="auto"/>
              <w:jc w:val="both"/>
              <w:rPr>
                <w:rFonts w:ascii="Times New Roman" w:eastAsia="Times New Roman" w:hAnsi="Times New Roman" w:cs="Times New Roman"/>
                <w:color w:val="0D0D0D"/>
                <w:lang w:val="en-US"/>
              </w:rPr>
            </w:pPr>
            <w:proofErr w:type="spellStart"/>
            <w:r w:rsidRPr="00C14277">
              <w:rPr>
                <w:rFonts w:ascii="Times New Roman" w:eastAsia="Times New Roman" w:hAnsi="Times New Roman" w:cs="Times New Roman"/>
                <w:color w:val="0D0D0D"/>
                <w:lang w:val="en-US"/>
              </w:rPr>
              <w:t>Rasio</w:t>
            </w:r>
            <w:proofErr w:type="spellEnd"/>
            <w:r w:rsidRPr="00C14277">
              <w:rPr>
                <w:rFonts w:ascii="Times New Roman" w:eastAsia="Times New Roman" w:hAnsi="Times New Roman" w:cs="Times New Roman"/>
                <w:color w:val="0D0D0D"/>
                <w:lang w:val="en-US"/>
              </w:rPr>
              <w:t xml:space="preserve"> </w:t>
            </w:r>
            <w:proofErr w:type="spellStart"/>
            <w:r w:rsidRPr="00C14277">
              <w:rPr>
                <w:rFonts w:ascii="Times New Roman" w:eastAsia="Times New Roman" w:hAnsi="Times New Roman" w:cs="Times New Roman"/>
                <w:color w:val="0D0D0D"/>
                <w:lang w:val="en-US"/>
              </w:rPr>
              <w:t>hutang</w:t>
            </w:r>
            <w:proofErr w:type="spellEnd"/>
            <w:r w:rsidRPr="00C14277">
              <w:rPr>
                <w:rFonts w:ascii="Times New Roman" w:eastAsia="Times New Roman" w:hAnsi="Times New Roman" w:cs="Times New Roman"/>
                <w:color w:val="0D0D0D"/>
                <w:lang w:val="en-US"/>
              </w:rPr>
              <w:t xml:space="preserve"> </w:t>
            </w:r>
            <w:proofErr w:type="spellStart"/>
            <w:r w:rsidRPr="00C14277">
              <w:rPr>
                <w:rFonts w:ascii="Times New Roman" w:eastAsia="Times New Roman" w:hAnsi="Times New Roman" w:cs="Times New Roman"/>
                <w:color w:val="0D0D0D"/>
                <w:lang w:val="en-US"/>
              </w:rPr>
              <w:t>dengan</w:t>
            </w:r>
            <w:proofErr w:type="spellEnd"/>
            <w:r w:rsidRPr="00C14277">
              <w:rPr>
                <w:rFonts w:ascii="Times New Roman" w:eastAsia="Times New Roman" w:hAnsi="Times New Roman" w:cs="Times New Roman"/>
                <w:color w:val="0D0D0D"/>
                <w:lang w:val="en-US"/>
              </w:rPr>
              <w:t xml:space="preserve"> modal </w:t>
            </w:r>
            <w:proofErr w:type="spellStart"/>
            <w:r w:rsidRPr="00C14277">
              <w:rPr>
                <w:rFonts w:ascii="Times New Roman" w:eastAsia="Times New Roman" w:hAnsi="Times New Roman" w:cs="Times New Roman"/>
                <w:color w:val="0D0D0D"/>
                <w:lang w:val="en-US"/>
              </w:rPr>
              <w:t>sendiri</w:t>
            </w:r>
            <w:proofErr w:type="spellEnd"/>
            <w:r w:rsidRPr="00C14277">
              <w:rPr>
                <w:rFonts w:ascii="Times New Roman" w:eastAsia="Times New Roman" w:hAnsi="Times New Roman" w:cs="Times New Roman"/>
                <w:color w:val="0D0D0D"/>
                <w:lang w:val="en-US"/>
              </w:rPr>
              <w:t xml:space="preserve"> </w:t>
            </w:r>
            <w:proofErr w:type="spellStart"/>
            <w:r w:rsidRPr="00C14277">
              <w:rPr>
                <w:rFonts w:ascii="Times New Roman" w:eastAsia="Times New Roman" w:hAnsi="Times New Roman" w:cs="Times New Roman"/>
                <w:color w:val="0D0D0D"/>
                <w:lang w:val="en-US"/>
              </w:rPr>
              <w:t>rasio</w:t>
            </w:r>
            <w:proofErr w:type="spellEnd"/>
            <w:r w:rsidRPr="00C14277">
              <w:rPr>
                <w:rFonts w:ascii="Times New Roman" w:eastAsia="Times New Roman" w:hAnsi="Times New Roman" w:cs="Times New Roman"/>
                <w:color w:val="0D0D0D"/>
                <w:lang w:val="en-US"/>
              </w:rPr>
              <w:t xml:space="preserve"> </w:t>
            </w:r>
            <w:proofErr w:type="spellStart"/>
            <w:r w:rsidRPr="00C14277">
              <w:rPr>
                <w:rFonts w:ascii="Times New Roman" w:eastAsia="Times New Roman" w:hAnsi="Times New Roman" w:cs="Times New Roman"/>
                <w:color w:val="0D0D0D"/>
                <w:lang w:val="en-US"/>
              </w:rPr>
              <w:t>keuangan</w:t>
            </w:r>
            <w:proofErr w:type="spellEnd"/>
            <w:r w:rsidRPr="00C14277">
              <w:rPr>
                <w:rFonts w:ascii="Times New Roman" w:eastAsia="Times New Roman" w:hAnsi="Times New Roman" w:cs="Times New Roman"/>
                <w:color w:val="0D0D0D"/>
                <w:lang w:val="en-US"/>
              </w:rPr>
              <w:t xml:space="preserve"> yang </w:t>
            </w:r>
            <w:proofErr w:type="spellStart"/>
            <w:r w:rsidRPr="00C14277">
              <w:rPr>
                <w:rFonts w:ascii="Times New Roman" w:eastAsia="Times New Roman" w:hAnsi="Times New Roman" w:cs="Times New Roman"/>
                <w:color w:val="0D0D0D"/>
                <w:lang w:val="en-US"/>
              </w:rPr>
              <w:t>digunakan</w:t>
            </w:r>
            <w:proofErr w:type="spellEnd"/>
            <w:r w:rsidRPr="00C14277">
              <w:rPr>
                <w:rFonts w:ascii="Times New Roman" w:eastAsia="Times New Roman" w:hAnsi="Times New Roman" w:cs="Times New Roman"/>
                <w:color w:val="0D0D0D"/>
                <w:lang w:val="en-US"/>
              </w:rPr>
              <w:t xml:space="preserve"> </w:t>
            </w:r>
            <w:proofErr w:type="spellStart"/>
            <w:r w:rsidRPr="00C14277">
              <w:rPr>
                <w:rFonts w:ascii="Times New Roman" w:eastAsia="Times New Roman" w:hAnsi="Times New Roman" w:cs="Times New Roman"/>
                <w:color w:val="0D0D0D"/>
                <w:lang w:val="en-US"/>
              </w:rPr>
              <w:t>untuk</w:t>
            </w:r>
            <w:proofErr w:type="spellEnd"/>
          </w:p>
          <w:p w:rsidR="00C14277" w:rsidRPr="00C14277" w:rsidRDefault="00C14277" w:rsidP="00C14277">
            <w:pPr>
              <w:spacing w:line="480" w:lineRule="auto"/>
              <w:jc w:val="both"/>
              <w:rPr>
                <w:rFonts w:ascii="Times New Roman" w:hAnsi="Times New Roman" w:cs="Times New Roman"/>
                <w:color w:val="0D0D0D"/>
                <w:lang w:val="en-US"/>
              </w:rPr>
            </w:pPr>
            <w:proofErr w:type="spellStart"/>
            <w:r w:rsidRPr="00C14277">
              <w:rPr>
                <w:rFonts w:ascii="Times New Roman" w:eastAsia="Times New Roman" w:hAnsi="Times New Roman" w:cs="Times New Roman"/>
                <w:color w:val="0D0D0D"/>
                <w:lang w:val="en-US"/>
              </w:rPr>
              <w:t>mengukur</w:t>
            </w:r>
            <w:proofErr w:type="spellEnd"/>
            <w:r w:rsidRPr="00C14277">
              <w:rPr>
                <w:rFonts w:ascii="Times New Roman" w:eastAsia="Times New Roman" w:hAnsi="Times New Roman" w:cs="Times New Roman"/>
                <w:color w:val="0D0D0D"/>
                <w:lang w:val="en-US"/>
              </w:rPr>
              <w:t xml:space="preserve"> </w:t>
            </w:r>
            <w:proofErr w:type="spellStart"/>
            <w:r w:rsidRPr="00C14277">
              <w:rPr>
                <w:rFonts w:ascii="Times New Roman" w:eastAsia="Times New Roman" w:hAnsi="Times New Roman" w:cs="Times New Roman"/>
                <w:color w:val="0D0D0D"/>
                <w:lang w:val="en-US"/>
              </w:rPr>
              <w:t>seberapa</w:t>
            </w:r>
            <w:proofErr w:type="spellEnd"/>
            <w:r w:rsidRPr="00C14277">
              <w:rPr>
                <w:rFonts w:ascii="Times New Roman" w:eastAsia="Times New Roman" w:hAnsi="Times New Roman" w:cs="Times New Roman"/>
                <w:color w:val="0D0D0D"/>
                <w:lang w:val="en-US"/>
              </w:rPr>
              <w:t xml:space="preserve"> </w:t>
            </w:r>
            <w:proofErr w:type="spellStart"/>
            <w:r w:rsidRPr="00C14277">
              <w:rPr>
                <w:rFonts w:ascii="Times New Roman" w:eastAsia="Times New Roman" w:hAnsi="Times New Roman" w:cs="Times New Roman"/>
                <w:color w:val="0D0D0D"/>
                <w:lang w:val="en-US"/>
              </w:rPr>
              <w:t>besar</w:t>
            </w:r>
            <w:proofErr w:type="spellEnd"/>
            <w:r w:rsidRPr="00C14277">
              <w:rPr>
                <w:rFonts w:ascii="Times New Roman" w:eastAsia="Times New Roman" w:hAnsi="Times New Roman" w:cs="Times New Roman"/>
                <w:color w:val="0D0D0D"/>
                <w:lang w:val="en-US"/>
              </w:rPr>
              <w:t xml:space="preserve"> </w:t>
            </w:r>
            <w:proofErr w:type="spellStart"/>
            <w:r w:rsidRPr="00C14277">
              <w:rPr>
                <w:rFonts w:ascii="Times New Roman" w:eastAsia="Times New Roman" w:hAnsi="Times New Roman" w:cs="Times New Roman"/>
                <w:color w:val="0D0D0D"/>
                <w:lang w:val="en-US"/>
              </w:rPr>
              <w:t>aktiva</w:t>
            </w:r>
            <w:proofErr w:type="spellEnd"/>
            <w:r w:rsidRPr="00C14277">
              <w:rPr>
                <w:rFonts w:ascii="Times New Roman" w:eastAsia="Times New Roman" w:hAnsi="Times New Roman" w:cs="Times New Roman"/>
                <w:color w:val="0D0D0D"/>
                <w:lang w:val="en-US"/>
              </w:rPr>
              <w:t xml:space="preserve"> </w:t>
            </w:r>
            <w:proofErr w:type="spellStart"/>
            <w:r w:rsidRPr="00C14277">
              <w:rPr>
                <w:rFonts w:ascii="Times New Roman" w:eastAsia="Times New Roman" w:hAnsi="Times New Roman" w:cs="Times New Roman"/>
                <w:color w:val="0D0D0D"/>
                <w:lang w:val="en-US"/>
              </w:rPr>
              <w:t>perusahaan</w:t>
            </w:r>
            <w:proofErr w:type="spellEnd"/>
            <w:r w:rsidRPr="00C14277">
              <w:rPr>
                <w:rFonts w:ascii="Times New Roman" w:eastAsia="Times New Roman" w:hAnsi="Times New Roman" w:cs="Times New Roman"/>
                <w:color w:val="0D0D0D"/>
                <w:lang w:val="en-US"/>
              </w:rPr>
              <w:t xml:space="preserve"> yang </w:t>
            </w:r>
            <w:proofErr w:type="spellStart"/>
            <w:r w:rsidRPr="00C14277">
              <w:rPr>
                <w:rFonts w:ascii="Times New Roman" w:eastAsia="Times New Roman" w:hAnsi="Times New Roman" w:cs="Times New Roman"/>
                <w:color w:val="0D0D0D"/>
                <w:lang w:val="en-US"/>
              </w:rPr>
              <w:t>dibiayai</w:t>
            </w:r>
            <w:proofErr w:type="spellEnd"/>
            <w:r w:rsidRPr="00C14277">
              <w:rPr>
                <w:rFonts w:ascii="Times New Roman" w:eastAsia="Times New Roman" w:hAnsi="Times New Roman" w:cs="Times New Roman"/>
                <w:color w:val="0D0D0D"/>
                <w:lang w:val="en-US"/>
              </w:rPr>
              <w:t xml:space="preserve"> </w:t>
            </w:r>
            <w:proofErr w:type="spellStart"/>
            <w:r w:rsidRPr="00C14277">
              <w:rPr>
                <w:rFonts w:ascii="Times New Roman" w:eastAsia="Times New Roman" w:hAnsi="Times New Roman" w:cs="Times New Roman"/>
                <w:color w:val="0D0D0D"/>
                <w:lang w:val="en-US"/>
              </w:rPr>
              <w:t>dengan</w:t>
            </w:r>
            <w:proofErr w:type="spellEnd"/>
            <w:r w:rsidRPr="00C14277">
              <w:rPr>
                <w:rFonts w:ascii="Times New Roman" w:eastAsia="Times New Roman" w:hAnsi="Times New Roman" w:cs="Times New Roman"/>
                <w:color w:val="0D0D0D"/>
                <w:lang w:val="en-US"/>
              </w:rPr>
              <w:t xml:space="preserve"> utang</w:t>
            </w:r>
          </w:p>
        </w:tc>
        <w:tc>
          <w:tcPr>
            <w:tcW w:w="2835" w:type="dxa"/>
            <w:vAlign w:val="center"/>
          </w:tcPr>
          <w:p w:rsidR="00C14277" w:rsidRPr="00C14277" w:rsidRDefault="00C14277" w:rsidP="00C14277">
            <w:pPr>
              <w:spacing w:line="480" w:lineRule="auto"/>
              <w:jc w:val="center"/>
              <w:rPr>
                <w:rFonts w:ascii="Times New Roman" w:eastAsia="Times New Roman" w:hAnsi="Times New Roman" w:cs="Times New Roman"/>
                <w:color w:val="0D0D0D"/>
                <w:lang w:val="en-US"/>
              </w:rPr>
            </w:pPr>
          </w:p>
          <w:p w:rsidR="00C14277" w:rsidRPr="00C14277" w:rsidRDefault="00C14277" w:rsidP="00C14277">
            <w:pPr>
              <w:spacing w:line="480" w:lineRule="auto"/>
              <w:jc w:val="center"/>
              <w:rPr>
                <w:rFonts w:ascii="Times New Roman" w:eastAsia="Times New Roman" w:hAnsi="Times New Roman" w:cs="Times New Roman"/>
                <w:color w:val="0D0D0D"/>
                <w:lang w:val="en-US"/>
              </w:rPr>
            </w:pPr>
          </w:p>
          <w:p w:rsidR="00C14277" w:rsidRPr="00C14277" w:rsidRDefault="00C14277" w:rsidP="00C14277">
            <w:pPr>
              <w:pStyle w:val="BodyText1"/>
              <w:ind w:firstLine="0"/>
              <w:jc w:val="center"/>
              <w:rPr>
                <w:sz w:val="24"/>
                <w:szCs w:val="24"/>
                <w:u w:val="single"/>
              </w:rPr>
            </w:pPr>
            <w:r w:rsidRPr="00C14277">
              <w:rPr>
                <w:sz w:val="24"/>
                <w:szCs w:val="24"/>
              </w:rPr>
              <w:t xml:space="preserve">DER= </w:t>
            </w:r>
            <w:r w:rsidRPr="00C14277">
              <w:rPr>
                <w:sz w:val="24"/>
                <w:szCs w:val="24"/>
                <w:u w:val="single"/>
              </w:rPr>
              <w:t xml:space="preserve">Total </w:t>
            </w:r>
            <w:proofErr w:type="spellStart"/>
            <w:r w:rsidRPr="00C14277">
              <w:rPr>
                <w:sz w:val="24"/>
                <w:szCs w:val="24"/>
                <w:u w:val="single"/>
              </w:rPr>
              <w:t>Liabilitas</w:t>
            </w:r>
            <w:proofErr w:type="spellEnd"/>
          </w:p>
          <w:p w:rsidR="00C14277" w:rsidRPr="00C14277" w:rsidRDefault="00C14277" w:rsidP="00C14277">
            <w:pPr>
              <w:pStyle w:val="BodyText1"/>
              <w:ind w:firstLine="0"/>
              <w:jc w:val="center"/>
              <w:rPr>
                <w:sz w:val="24"/>
                <w:szCs w:val="24"/>
              </w:rPr>
            </w:pPr>
            <w:r w:rsidRPr="00C14277">
              <w:rPr>
                <w:sz w:val="24"/>
                <w:szCs w:val="24"/>
              </w:rPr>
              <w:t xml:space="preserve">Total </w:t>
            </w:r>
            <w:proofErr w:type="spellStart"/>
            <w:r w:rsidRPr="00C14277">
              <w:rPr>
                <w:sz w:val="24"/>
                <w:szCs w:val="24"/>
              </w:rPr>
              <w:t>Ekuitas</w:t>
            </w:r>
            <w:proofErr w:type="spellEnd"/>
          </w:p>
          <w:p w:rsidR="00C14277" w:rsidRPr="00C14277" w:rsidRDefault="00C14277" w:rsidP="00C14277">
            <w:pPr>
              <w:spacing w:line="480" w:lineRule="auto"/>
              <w:ind w:right="-1"/>
              <w:rPr>
                <w:rFonts w:ascii="Times New Roman" w:hAnsi="Times New Roman" w:cs="Times New Roman"/>
                <w:color w:val="0D0D0D"/>
                <w:lang w:val="en-US"/>
              </w:rPr>
            </w:pPr>
          </w:p>
        </w:tc>
        <w:tc>
          <w:tcPr>
            <w:tcW w:w="1033" w:type="dxa"/>
            <w:vAlign w:val="center"/>
          </w:tcPr>
          <w:p w:rsidR="00C14277" w:rsidRPr="00C14277" w:rsidRDefault="00C14277" w:rsidP="00C14277">
            <w:pPr>
              <w:spacing w:line="480" w:lineRule="auto"/>
              <w:jc w:val="center"/>
              <w:rPr>
                <w:rFonts w:ascii="Times New Roman" w:hAnsi="Times New Roman" w:cs="Times New Roman"/>
                <w:color w:val="0D0D0D"/>
              </w:rPr>
            </w:pPr>
            <w:r w:rsidRPr="00C14277">
              <w:rPr>
                <w:rFonts w:ascii="Times New Roman" w:hAnsi="Times New Roman" w:cs="Times New Roman"/>
                <w:i/>
                <w:color w:val="0D0D0D"/>
                <w:lang w:val="en-US"/>
              </w:rPr>
              <w:t>Likert</w:t>
            </w:r>
          </w:p>
        </w:tc>
      </w:tr>
      <w:tr w:rsidR="00C14277" w:rsidRPr="00C14277" w:rsidTr="00D03604">
        <w:trPr>
          <w:jc w:val="center"/>
        </w:trPr>
        <w:tc>
          <w:tcPr>
            <w:tcW w:w="575" w:type="dxa"/>
          </w:tcPr>
          <w:p w:rsidR="00C14277" w:rsidRPr="00C14277" w:rsidRDefault="00C14277" w:rsidP="00C14277">
            <w:pPr>
              <w:spacing w:line="480" w:lineRule="auto"/>
              <w:jc w:val="center"/>
              <w:rPr>
                <w:rFonts w:ascii="Times New Roman" w:hAnsi="Times New Roman" w:cs="Times New Roman"/>
                <w:color w:val="0D0D0D"/>
                <w:lang w:val="en-US"/>
              </w:rPr>
            </w:pPr>
            <w:r w:rsidRPr="00C14277">
              <w:rPr>
                <w:rFonts w:ascii="Times New Roman" w:hAnsi="Times New Roman" w:cs="Times New Roman"/>
                <w:color w:val="0D0D0D"/>
                <w:lang w:val="en-US"/>
              </w:rPr>
              <w:t>3</w:t>
            </w:r>
          </w:p>
        </w:tc>
        <w:tc>
          <w:tcPr>
            <w:tcW w:w="1418" w:type="dxa"/>
          </w:tcPr>
          <w:p w:rsidR="00C14277" w:rsidRPr="00C14277" w:rsidRDefault="00C14277" w:rsidP="00C14277">
            <w:pPr>
              <w:spacing w:line="480" w:lineRule="auto"/>
              <w:jc w:val="both"/>
              <w:rPr>
                <w:rFonts w:ascii="Times New Roman" w:hAnsi="Times New Roman" w:cs="Times New Roman"/>
                <w:color w:val="0D0D0D"/>
                <w:lang w:val="en-US"/>
              </w:rPr>
            </w:pPr>
            <w:r w:rsidRPr="00C14277">
              <w:rPr>
                <w:rFonts w:ascii="Times New Roman" w:hAnsi="Times New Roman" w:cs="Times New Roman"/>
                <w:i/>
                <w:color w:val="0D0D0D"/>
                <w:lang w:val="en-US"/>
              </w:rPr>
              <w:t>Growth Income</w:t>
            </w:r>
            <w:r w:rsidRPr="00C14277">
              <w:rPr>
                <w:rFonts w:ascii="Times New Roman" w:hAnsi="Times New Roman" w:cs="Times New Roman"/>
                <w:color w:val="0D0D0D"/>
                <w:lang w:val="en-US"/>
              </w:rPr>
              <w:t xml:space="preserve"> (Y) </w:t>
            </w:r>
          </w:p>
        </w:tc>
        <w:tc>
          <w:tcPr>
            <w:tcW w:w="3584" w:type="dxa"/>
          </w:tcPr>
          <w:p w:rsidR="00C14277" w:rsidRPr="00C14277" w:rsidRDefault="00C14277" w:rsidP="00C14277">
            <w:pPr>
              <w:spacing w:line="480" w:lineRule="auto"/>
              <w:ind w:right="-41"/>
              <w:jc w:val="both"/>
              <w:rPr>
                <w:rFonts w:ascii="Times New Roman" w:hAnsi="Times New Roman" w:cs="Times New Roman"/>
                <w:color w:val="0D0D0D"/>
              </w:rPr>
            </w:pPr>
            <w:r w:rsidRPr="00C14277">
              <w:rPr>
                <w:rFonts w:ascii="Times New Roman" w:hAnsi="Times New Roman" w:cs="Times New Roman"/>
              </w:rPr>
              <w:t xml:space="preserve">Growth Income adalah </w:t>
            </w:r>
            <w:r w:rsidRPr="00C14277">
              <w:rPr>
                <w:rFonts w:ascii="Times New Roman" w:hAnsi="Times New Roman" w:cs="Times New Roman"/>
                <w:i/>
              </w:rPr>
              <w:t>Growth Income</w:t>
            </w:r>
            <w:r w:rsidRPr="00C14277">
              <w:rPr>
                <w:rFonts w:ascii="Times New Roman" w:hAnsi="Times New Roman" w:cs="Times New Roman"/>
              </w:rPr>
              <w:t xml:space="preserve"> yang</w:t>
            </w:r>
            <w:r w:rsidRPr="00C14277">
              <w:rPr>
                <w:rFonts w:ascii="Times New Roman" w:hAnsi="Times New Roman" w:cs="Times New Roman"/>
                <w:lang w:val="en-US"/>
              </w:rPr>
              <w:t xml:space="preserve"> </w:t>
            </w:r>
            <w:r w:rsidRPr="00C14277">
              <w:rPr>
                <w:rFonts w:ascii="Times New Roman" w:hAnsi="Times New Roman" w:cs="Times New Roman"/>
              </w:rPr>
              <w:t>menunjukkan kemampuan perusahaan meningkatkan laba bersih dibandinkan dengan tahun sebelumnya. Laba yang selalu meningkat setiap tahunnya dapat membuktikan bahwa persuhaan tersebut memiliki kinerja keuangan yang baik</w:t>
            </w:r>
          </w:p>
        </w:tc>
        <w:tc>
          <w:tcPr>
            <w:tcW w:w="2835" w:type="dxa"/>
          </w:tcPr>
          <w:p w:rsidR="00C14277" w:rsidRPr="00C14277" w:rsidRDefault="00C14277" w:rsidP="00C14277">
            <w:pPr>
              <w:pStyle w:val="BodyText"/>
              <w:tabs>
                <w:tab w:val="left" w:pos="4111"/>
              </w:tabs>
              <w:spacing w:line="480" w:lineRule="auto"/>
              <w:jc w:val="both"/>
              <w:rPr>
                <w:color w:val="0D0D0D"/>
                <w:lang w:val="en-US"/>
              </w:rPr>
            </w:pPr>
            <w:r w:rsidRPr="00C14277">
              <w:rPr>
                <w:noProof/>
                <w:color w:val="0D0D0D"/>
                <w:lang w:val="en-US" w:eastAsia="en-US"/>
              </w:rPr>
              <w:drawing>
                <wp:anchor distT="0" distB="0" distL="114300" distR="114300" simplePos="0" relativeHeight="251659264" behindDoc="0" locked="0" layoutInCell="1" allowOverlap="1" wp14:anchorId="22D268F4" wp14:editId="7D112CA2">
                  <wp:simplePos x="0" y="0"/>
                  <wp:positionH relativeFrom="column">
                    <wp:posOffset>-58420</wp:posOffset>
                  </wp:positionH>
                  <wp:positionV relativeFrom="paragraph">
                    <wp:posOffset>334010</wp:posOffset>
                  </wp:positionV>
                  <wp:extent cx="1860550" cy="52578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6055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33" w:type="dxa"/>
          </w:tcPr>
          <w:p w:rsidR="00C14277" w:rsidRPr="00C14277" w:rsidRDefault="00C14277" w:rsidP="00C14277">
            <w:pPr>
              <w:spacing w:line="480" w:lineRule="auto"/>
              <w:jc w:val="center"/>
              <w:rPr>
                <w:rFonts w:ascii="Times New Roman" w:hAnsi="Times New Roman" w:cs="Times New Roman"/>
                <w:i/>
                <w:color w:val="0D0D0D"/>
                <w:lang w:val="en-US"/>
              </w:rPr>
            </w:pPr>
          </w:p>
        </w:tc>
      </w:tr>
    </w:tbl>
    <w:p w:rsidR="00C14277" w:rsidRPr="00C14277" w:rsidRDefault="00C14277" w:rsidP="00C14277">
      <w:pPr>
        <w:pStyle w:val="ListParagraph"/>
        <w:tabs>
          <w:tab w:val="left" w:pos="4111"/>
        </w:tabs>
        <w:spacing w:after="0" w:line="480" w:lineRule="auto"/>
        <w:ind w:left="0"/>
        <w:jc w:val="both"/>
        <w:rPr>
          <w:rFonts w:ascii="Times New Roman" w:hAnsi="Times New Roman"/>
          <w:b/>
          <w:color w:val="0D0D0D"/>
          <w:sz w:val="24"/>
          <w:szCs w:val="24"/>
          <w:lang w:val="en-US"/>
        </w:rPr>
      </w:pPr>
    </w:p>
    <w:p w:rsidR="00C14277" w:rsidRPr="00C14277" w:rsidRDefault="00C14277" w:rsidP="00C14277">
      <w:pPr>
        <w:pStyle w:val="ListParagraph"/>
        <w:tabs>
          <w:tab w:val="left" w:pos="4111"/>
        </w:tabs>
        <w:spacing w:after="0" w:line="480" w:lineRule="auto"/>
        <w:ind w:left="709" w:hanging="709"/>
        <w:jc w:val="both"/>
        <w:outlineLvl w:val="1"/>
        <w:rPr>
          <w:rFonts w:ascii="Times New Roman" w:hAnsi="Times New Roman"/>
          <w:color w:val="0D0D0D"/>
          <w:sz w:val="24"/>
          <w:szCs w:val="24"/>
        </w:rPr>
      </w:pPr>
      <w:bookmarkStart w:id="22" w:name="_Toc156220493"/>
      <w:bookmarkStart w:id="23" w:name="_Toc174023383"/>
      <w:r w:rsidRPr="00C14277">
        <w:rPr>
          <w:rFonts w:ascii="Times New Roman" w:hAnsi="Times New Roman"/>
          <w:b/>
          <w:color w:val="0D0D0D"/>
          <w:sz w:val="24"/>
          <w:szCs w:val="24"/>
          <w:lang w:val="en-US"/>
        </w:rPr>
        <w:t xml:space="preserve">3.5 </w:t>
      </w:r>
      <w:r w:rsidRPr="00C14277">
        <w:rPr>
          <w:rFonts w:ascii="Times New Roman" w:hAnsi="Times New Roman"/>
          <w:b/>
          <w:color w:val="0D0D0D"/>
          <w:sz w:val="24"/>
          <w:szCs w:val="24"/>
          <w:lang w:val="en-US"/>
        </w:rPr>
        <w:tab/>
      </w:r>
      <w:r w:rsidRPr="00C14277">
        <w:rPr>
          <w:rFonts w:ascii="Times New Roman" w:hAnsi="Times New Roman"/>
          <w:b/>
          <w:color w:val="0D0D0D"/>
          <w:sz w:val="24"/>
          <w:szCs w:val="24"/>
        </w:rPr>
        <w:t>Teknik Analisis Data</w:t>
      </w:r>
      <w:bookmarkEnd w:id="22"/>
      <w:bookmarkEnd w:id="23"/>
    </w:p>
    <w:p w:rsidR="00C14277" w:rsidRPr="00C14277" w:rsidRDefault="00C14277" w:rsidP="00C14277">
      <w:pPr>
        <w:tabs>
          <w:tab w:val="left" w:pos="4111"/>
        </w:tabs>
        <w:spacing w:line="480" w:lineRule="auto"/>
        <w:ind w:firstLine="709"/>
        <w:jc w:val="both"/>
        <w:rPr>
          <w:rFonts w:ascii="Times New Roman" w:hAnsi="Times New Roman" w:cs="Times New Roman"/>
          <w:color w:val="0D0D0D"/>
          <w:lang w:val="en-US"/>
        </w:rPr>
      </w:pPr>
      <w:r w:rsidRPr="00C14277">
        <w:rPr>
          <w:rFonts w:ascii="Times New Roman" w:hAnsi="Times New Roman" w:cs="Times New Roman"/>
          <w:color w:val="0D0D0D"/>
        </w:rPr>
        <w:t xml:space="preserve">Menurut </w:t>
      </w:r>
      <w:r w:rsidRPr="00C14277">
        <w:rPr>
          <w:rFonts w:ascii="Times New Roman" w:hAnsi="Times New Roman" w:cs="Times New Roman"/>
          <w:color w:val="0D0D0D"/>
        </w:rPr>
        <w:fldChar w:fldCharType="begin" w:fldLock="1"/>
      </w:r>
      <w:r w:rsidRPr="00C14277">
        <w:rPr>
          <w:rFonts w:ascii="Times New Roman" w:hAnsi="Times New Roman" w:cs="Times New Roman"/>
          <w:color w:val="0D0D0D"/>
        </w:rPr>
        <w:instrText>ADDIN CSL_CITATION {"citationItems":[{"id":"ITEM-1","itemData":{"author":[{"dropping-particle":"","family":"Sugiyono","given":"","non-dropping-particle":"","parse-names":false,"suffix":""}],"id":"ITEM-1","issued":{"date-parts":[["2020"]]},"publisher":"Alfabeta","publisher-place":"Bandung","title":"Metode Penelitian Pendidikan Pendekatan Kuantitatif, Kualitatif, dan R&amp;D","type":"book"},"uris":["http://www.mendeley.com/documents/?uuid=ae2bd7b2-16da-4996-9c24-3d0299eb96b2"]}],"mendeley":{"formattedCitation":"(Sugiyono, 2020)","plainTextFormattedCitation":"(Sugiyono, 2020)","previouslyFormattedCitation":"(Sugiyono, 2020)"},"properties":{"noteIndex":0},"schema":"https://github.com/citation-style-language/schema/raw/master/csl-citation.json"}</w:instrText>
      </w:r>
      <w:r w:rsidRPr="00C14277">
        <w:rPr>
          <w:rFonts w:ascii="Times New Roman" w:hAnsi="Times New Roman" w:cs="Times New Roman"/>
          <w:color w:val="0D0D0D"/>
        </w:rPr>
        <w:fldChar w:fldCharType="separate"/>
      </w:r>
      <w:r w:rsidRPr="00C14277">
        <w:rPr>
          <w:rFonts w:ascii="Times New Roman" w:hAnsi="Times New Roman" w:cs="Times New Roman"/>
          <w:noProof/>
          <w:color w:val="0D0D0D"/>
        </w:rPr>
        <w:t>(Sugiyono, 2020)</w:t>
      </w:r>
      <w:r w:rsidRPr="00C14277">
        <w:rPr>
          <w:rFonts w:ascii="Times New Roman" w:hAnsi="Times New Roman" w:cs="Times New Roman"/>
          <w:color w:val="0D0D0D"/>
        </w:rPr>
        <w:fldChar w:fldCharType="end"/>
      </w:r>
      <w:r w:rsidRPr="00C14277">
        <w:rPr>
          <w:rFonts w:ascii="Times New Roman" w:hAnsi="Times New Roman" w:cs="Times New Roman"/>
          <w:color w:val="0D0D0D"/>
        </w:rPr>
        <w:t xml:space="preserve"> metode analisis data dalam penelitian ini menggunakan analisis regresi linear berganda. Analisis regresi linear berganda digunakan oleh peneliti apabila jumlah variabel independennya minimal dua. Hubungan lebih dari dua variabel digunakan untuk memperkirakan atau meramalkan nilai dari variabel terikat karena akan lebih baik apabila ikut memperhitungkan variabel-variabel lain ikut mempengaruhi variabel terikat (Y), dengan demikian variabel terikat mempunyai hubungan dengan variabel bebas (X)</w:t>
      </w:r>
    </w:p>
    <w:p w:rsidR="00C14277" w:rsidRPr="00C14277" w:rsidRDefault="00C14277" w:rsidP="00C14277">
      <w:pPr>
        <w:pStyle w:val="ListParagraph"/>
        <w:tabs>
          <w:tab w:val="left" w:pos="4111"/>
        </w:tabs>
        <w:spacing w:after="0" w:line="480" w:lineRule="auto"/>
        <w:ind w:left="709" w:hanging="709"/>
        <w:jc w:val="both"/>
        <w:outlineLvl w:val="2"/>
        <w:rPr>
          <w:rFonts w:ascii="Times New Roman" w:hAnsi="Times New Roman"/>
          <w:b/>
          <w:color w:val="0D0D0D"/>
          <w:sz w:val="24"/>
          <w:szCs w:val="24"/>
        </w:rPr>
      </w:pPr>
      <w:bookmarkStart w:id="24" w:name="_Toc156220494"/>
      <w:bookmarkStart w:id="25" w:name="_Toc174023384"/>
      <w:r w:rsidRPr="00C14277">
        <w:rPr>
          <w:rFonts w:ascii="Times New Roman" w:hAnsi="Times New Roman"/>
          <w:b/>
          <w:color w:val="0D0D0D"/>
          <w:sz w:val="24"/>
          <w:szCs w:val="24"/>
          <w:lang w:val="en-US"/>
        </w:rPr>
        <w:t xml:space="preserve">3.5.1 </w:t>
      </w:r>
      <w:r w:rsidRPr="00C14277">
        <w:rPr>
          <w:rFonts w:ascii="Times New Roman" w:hAnsi="Times New Roman"/>
          <w:b/>
          <w:color w:val="0D0D0D"/>
          <w:sz w:val="24"/>
          <w:szCs w:val="24"/>
          <w:lang w:val="en-US"/>
        </w:rPr>
        <w:tab/>
      </w:r>
      <w:r w:rsidRPr="00C14277">
        <w:rPr>
          <w:rFonts w:ascii="Times New Roman" w:hAnsi="Times New Roman"/>
          <w:b/>
          <w:color w:val="0D0D0D"/>
          <w:sz w:val="24"/>
          <w:szCs w:val="24"/>
        </w:rPr>
        <w:t>Uji Asumsi Klasik</w:t>
      </w:r>
      <w:bookmarkEnd w:id="24"/>
      <w:bookmarkEnd w:id="25"/>
    </w:p>
    <w:p w:rsidR="00C14277" w:rsidRPr="00C14277" w:rsidRDefault="00C14277" w:rsidP="00C14277">
      <w:pPr>
        <w:pStyle w:val="ListParagraph"/>
        <w:tabs>
          <w:tab w:val="left" w:pos="4111"/>
        </w:tabs>
        <w:spacing w:after="0" w:line="480" w:lineRule="auto"/>
        <w:ind w:left="0"/>
        <w:jc w:val="both"/>
        <w:rPr>
          <w:rFonts w:ascii="Times New Roman" w:hAnsi="Times New Roman"/>
          <w:b/>
          <w:color w:val="0D0D0D"/>
          <w:sz w:val="24"/>
          <w:szCs w:val="24"/>
        </w:rPr>
      </w:pPr>
      <w:r w:rsidRPr="00C14277">
        <w:rPr>
          <w:rFonts w:ascii="Times New Roman" w:hAnsi="Times New Roman"/>
          <w:b/>
          <w:color w:val="0D0D0D"/>
          <w:sz w:val="24"/>
          <w:szCs w:val="24"/>
          <w:lang w:val="en-US"/>
        </w:rPr>
        <w:t xml:space="preserve">1. </w:t>
      </w:r>
      <w:r w:rsidRPr="00C14277">
        <w:rPr>
          <w:rFonts w:ascii="Times New Roman" w:hAnsi="Times New Roman"/>
          <w:b/>
          <w:color w:val="0D0D0D"/>
          <w:sz w:val="24"/>
          <w:szCs w:val="24"/>
        </w:rPr>
        <w:t>Uji Normalitas</w:t>
      </w:r>
    </w:p>
    <w:p w:rsidR="00C14277" w:rsidRPr="00C14277" w:rsidRDefault="00C14277" w:rsidP="00C14277">
      <w:pPr>
        <w:tabs>
          <w:tab w:val="left" w:pos="4111"/>
        </w:tabs>
        <w:spacing w:line="480" w:lineRule="auto"/>
        <w:ind w:left="284"/>
        <w:jc w:val="both"/>
        <w:rPr>
          <w:rFonts w:ascii="Times New Roman" w:hAnsi="Times New Roman" w:cs="Times New Roman"/>
          <w:color w:val="0D0D0D"/>
        </w:rPr>
      </w:pPr>
      <w:r w:rsidRPr="00C14277">
        <w:rPr>
          <w:rFonts w:ascii="Times New Roman" w:hAnsi="Times New Roman" w:cs="Times New Roman"/>
          <w:color w:val="0D0D0D"/>
        </w:rPr>
        <w:t xml:space="preserve">Menurut </w:t>
      </w:r>
      <w:r w:rsidRPr="00C14277">
        <w:rPr>
          <w:rFonts w:ascii="Times New Roman" w:hAnsi="Times New Roman" w:cs="Times New Roman"/>
          <w:color w:val="0D0D0D"/>
        </w:rPr>
        <w:fldChar w:fldCharType="begin" w:fldLock="1"/>
      </w:r>
      <w:r w:rsidRPr="00C14277">
        <w:rPr>
          <w:rFonts w:ascii="Times New Roman" w:hAnsi="Times New Roman" w:cs="Times New Roman"/>
          <w:color w:val="0D0D0D"/>
        </w:rPr>
        <w:instrText>ADDIN CSL_CITATION {"citationItems":[{"id":"ITEM-1","itemData":{"author":[{"dropping-particle":"","family":"Sugiyono","given":"","non-dropping-particle":"","parse-names":false,"suffix":""}],"id":"ITEM-1","issued":{"date-parts":[["2020"]]},"publisher":"Alfabeta","publisher-place":"Bandung","title":"Metode Penelitian Pendidikan Pendekatan Kuantitatif, Kualitatif, dan R&amp;D","type":"book"},"uris":["http://www.mendeley.com/documents/?uuid=ae2bd7b2-16da-4996-9c24-3d0299eb96b2"]}],"mendeley":{"formattedCitation":"(Sugiyono, 2020)","plainTextFormattedCitation":"(Sugiyono, 2020)","previouslyFormattedCitation":"(Sugiyono, 2020)"},"properties":{"noteIndex":0},"schema":"https://github.com/citation-style-language/schema/raw/master/csl-citation.json"}</w:instrText>
      </w:r>
      <w:r w:rsidRPr="00C14277">
        <w:rPr>
          <w:rFonts w:ascii="Times New Roman" w:hAnsi="Times New Roman" w:cs="Times New Roman"/>
          <w:color w:val="0D0D0D"/>
        </w:rPr>
        <w:fldChar w:fldCharType="separate"/>
      </w:r>
      <w:r w:rsidRPr="00C14277">
        <w:rPr>
          <w:rFonts w:ascii="Times New Roman" w:hAnsi="Times New Roman" w:cs="Times New Roman"/>
          <w:noProof/>
          <w:color w:val="0D0D0D"/>
        </w:rPr>
        <w:t>(Sugiyono, 2020)</w:t>
      </w:r>
      <w:r w:rsidRPr="00C14277">
        <w:rPr>
          <w:rFonts w:ascii="Times New Roman" w:hAnsi="Times New Roman" w:cs="Times New Roman"/>
          <w:color w:val="0D0D0D"/>
        </w:rPr>
        <w:fldChar w:fldCharType="end"/>
      </w:r>
      <w:r w:rsidRPr="00C14277">
        <w:rPr>
          <w:rFonts w:ascii="Times New Roman" w:hAnsi="Times New Roman" w:cs="Times New Roman"/>
          <w:color w:val="0D0D0D"/>
        </w:rPr>
        <w:t xml:space="preserve"> Uji Normalitas adalah sebuah uji yang dilakukan dengan tujuan untuk menilai sebaran data pada sebuah kelompok data atau variabel, apakah sebaran data tersebut berdistribusi normal atau tidak. Menggunakan bantuan aplikasi analisis multivariate dengan program IBM SPSS 23, hasil analisis akan memberikan gambaran dalam bentuk tabel. Pengujian normalitas dalam penelitian ini menggunakan uji one sample kolmogorovsmirnov dengan taraf signifikan α = 0,05.</w:t>
      </w:r>
    </w:p>
    <w:p w:rsidR="00C14277" w:rsidRPr="00C14277" w:rsidRDefault="00C14277" w:rsidP="00C14277">
      <w:pPr>
        <w:pStyle w:val="ListParagraph"/>
        <w:tabs>
          <w:tab w:val="left" w:pos="4111"/>
        </w:tabs>
        <w:spacing w:after="0" w:line="480" w:lineRule="auto"/>
        <w:ind w:left="0"/>
        <w:jc w:val="both"/>
        <w:rPr>
          <w:rFonts w:ascii="Times New Roman" w:hAnsi="Times New Roman"/>
          <w:b/>
          <w:color w:val="0D0D0D"/>
          <w:sz w:val="24"/>
          <w:szCs w:val="24"/>
        </w:rPr>
      </w:pPr>
      <w:r w:rsidRPr="00C14277">
        <w:rPr>
          <w:rFonts w:ascii="Times New Roman" w:hAnsi="Times New Roman"/>
          <w:b/>
          <w:color w:val="0D0D0D"/>
          <w:sz w:val="24"/>
          <w:szCs w:val="24"/>
          <w:lang w:val="en-US"/>
        </w:rPr>
        <w:t xml:space="preserve">2.  </w:t>
      </w:r>
      <w:r w:rsidRPr="00C14277">
        <w:rPr>
          <w:rFonts w:ascii="Times New Roman" w:hAnsi="Times New Roman"/>
          <w:b/>
          <w:color w:val="0D0D0D"/>
          <w:sz w:val="24"/>
          <w:szCs w:val="24"/>
        </w:rPr>
        <w:t>Uji Heteroskedastisitas</w:t>
      </w:r>
    </w:p>
    <w:p w:rsidR="00C14277" w:rsidRDefault="00C14277" w:rsidP="00C14277">
      <w:pPr>
        <w:tabs>
          <w:tab w:val="left" w:pos="4111"/>
        </w:tabs>
        <w:spacing w:line="480" w:lineRule="auto"/>
        <w:ind w:left="284"/>
        <w:jc w:val="both"/>
        <w:rPr>
          <w:rFonts w:ascii="Times New Roman" w:hAnsi="Times New Roman" w:cs="Times New Roman"/>
          <w:color w:val="0D0D0D"/>
          <w:lang w:val="en-US"/>
        </w:rPr>
      </w:pPr>
      <w:r w:rsidRPr="00C14277">
        <w:rPr>
          <w:rFonts w:ascii="Times New Roman" w:hAnsi="Times New Roman" w:cs="Times New Roman"/>
          <w:color w:val="0D0D0D"/>
        </w:rPr>
        <w:t xml:space="preserve">Menurut </w:t>
      </w:r>
      <w:r w:rsidRPr="00C14277">
        <w:rPr>
          <w:rFonts w:ascii="Times New Roman" w:hAnsi="Times New Roman" w:cs="Times New Roman"/>
          <w:color w:val="0D0D0D"/>
        </w:rPr>
        <w:fldChar w:fldCharType="begin" w:fldLock="1"/>
      </w:r>
      <w:r w:rsidRPr="00C14277">
        <w:rPr>
          <w:rFonts w:ascii="Times New Roman" w:hAnsi="Times New Roman" w:cs="Times New Roman"/>
          <w:color w:val="0D0D0D"/>
        </w:rPr>
        <w:instrText>ADDIN CSL_CITATION {"citationItems":[{"id":"ITEM-1","itemData":{"author":[{"dropping-particle":"","family":"Sugiyono","given":"","non-dropping-particle":"","parse-names":false,"suffix":""}],"id":"ITEM-1","issued":{"date-parts":[["2020"]]},"publisher":"Alfabeta","publisher-place":"Bandung","title":"Metode Penelitian Pendidikan Pendekatan Kuantitatif, Kualitatif, dan R&amp;D","type":"book"},"uris":["http://www.mendeley.com/documents/?uuid=ae2bd7b2-16da-4996-9c24-3d0299eb96b2"]}],"mendeley":{"formattedCitation":"(Sugiyono, 2020)","plainTextFormattedCitation":"(Sugiyono, 2020)","previouslyFormattedCitation":"(Sugiyono, 2020)"},"properties":{"noteIndex":0},"schema":"https://github.com/citation-style-language/schema/raw/master/csl-citation.json"}</w:instrText>
      </w:r>
      <w:r w:rsidRPr="00C14277">
        <w:rPr>
          <w:rFonts w:ascii="Times New Roman" w:hAnsi="Times New Roman" w:cs="Times New Roman"/>
          <w:color w:val="0D0D0D"/>
        </w:rPr>
        <w:fldChar w:fldCharType="separate"/>
      </w:r>
      <w:r w:rsidRPr="00C14277">
        <w:rPr>
          <w:rFonts w:ascii="Times New Roman" w:hAnsi="Times New Roman" w:cs="Times New Roman"/>
          <w:noProof/>
          <w:color w:val="0D0D0D"/>
        </w:rPr>
        <w:t>(Sugiyono, 2020)</w:t>
      </w:r>
      <w:r w:rsidRPr="00C14277">
        <w:rPr>
          <w:rFonts w:ascii="Times New Roman" w:hAnsi="Times New Roman" w:cs="Times New Roman"/>
          <w:color w:val="0D0D0D"/>
        </w:rPr>
        <w:fldChar w:fldCharType="end"/>
      </w:r>
      <w:r w:rsidRPr="00C14277">
        <w:rPr>
          <w:rFonts w:ascii="Times New Roman" w:hAnsi="Times New Roman" w:cs="Times New Roman"/>
          <w:color w:val="0D0D0D"/>
        </w:rPr>
        <w:t xml:space="preserve"> Uji Heteroskedastisitas bertujuan menguji apakah dalam model regresi terjadi ketidaksamaan varians dari residual satu pengamatan ke pengamatan lain.</w:t>
      </w:r>
    </w:p>
    <w:p w:rsidR="00C14277" w:rsidRPr="00C14277" w:rsidRDefault="00C14277" w:rsidP="00C14277">
      <w:pPr>
        <w:pStyle w:val="ListParagraph"/>
        <w:tabs>
          <w:tab w:val="left" w:pos="4111"/>
        </w:tabs>
        <w:spacing w:after="0" w:line="480" w:lineRule="auto"/>
        <w:ind w:left="0"/>
        <w:jc w:val="both"/>
        <w:rPr>
          <w:rFonts w:ascii="Times New Roman" w:hAnsi="Times New Roman"/>
          <w:b/>
          <w:color w:val="0D0D0D"/>
          <w:sz w:val="24"/>
          <w:szCs w:val="24"/>
        </w:rPr>
      </w:pPr>
      <w:r w:rsidRPr="00C14277">
        <w:rPr>
          <w:rFonts w:ascii="Times New Roman" w:hAnsi="Times New Roman"/>
          <w:b/>
          <w:color w:val="0D0D0D"/>
          <w:sz w:val="24"/>
          <w:szCs w:val="24"/>
          <w:lang w:val="en-US"/>
        </w:rPr>
        <w:t xml:space="preserve">3.  </w:t>
      </w:r>
      <w:r w:rsidRPr="00C14277">
        <w:rPr>
          <w:rFonts w:ascii="Times New Roman" w:hAnsi="Times New Roman"/>
          <w:b/>
          <w:color w:val="0D0D0D"/>
          <w:sz w:val="24"/>
          <w:szCs w:val="24"/>
        </w:rPr>
        <w:t>Uji Multikolonieritas</w:t>
      </w:r>
    </w:p>
    <w:p w:rsidR="00C14277" w:rsidRPr="00C14277" w:rsidRDefault="00C14277" w:rsidP="00C14277">
      <w:pPr>
        <w:tabs>
          <w:tab w:val="left" w:pos="4111"/>
        </w:tabs>
        <w:spacing w:line="480" w:lineRule="auto"/>
        <w:ind w:left="284"/>
        <w:jc w:val="both"/>
        <w:rPr>
          <w:rFonts w:ascii="Times New Roman" w:hAnsi="Times New Roman" w:cs="Times New Roman"/>
          <w:color w:val="0D0D0D"/>
        </w:rPr>
      </w:pPr>
      <w:r w:rsidRPr="00C14277">
        <w:rPr>
          <w:rFonts w:ascii="Times New Roman" w:hAnsi="Times New Roman" w:cs="Times New Roman"/>
          <w:color w:val="0D0D0D"/>
        </w:rPr>
        <w:lastRenderedPageBreak/>
        <w:t>Menurut Ghozali (2016: 103) Uji Multikolonieritas bertujuan untuk menguji apakah model regresi ditemukan adanya korelasi antar variabel bebas (independen). Uji multikolonieritas dengan IBM SPSS 23 dilakukan dengan menganalisis matrik korelasi antar variabel independen dan perhitungan nilai Tolerance dan VIF (variance inflation factor). Nilai Cutoff yang umum dipakai untuk menunjukkan adanya multikolonieritas adalah nilai Tolerance ≤ 0,10 atau sama dengan nilai VIF ≥ 10.</w:t>
      </w:r>
    </w:p>
    <w:p w:rsidR="00C14277" w:rsidRPr="00C14277" w:rsidRDefault="00C14277" w:rsidP="00C14277">
      <w:pPr>
        <w:pStyle w:val="ListParagraph"/>
        <w:tabs>
          <w:tab w:val="left" w:pos="4111"/>
        </w:tabs>
        <w:spacing w:after="0" w:line="480" w:lineRule="auto"/>
        <w:ind w:left="0"/>
        <w:jc w:val="both"/>
        <w:rPr>
          <w:rFonts w:ascii="Times New Roman" w:hAnsi="Times New Roman"/>
          <w:b/>
          <w:color w:val="0D0D0D"/>
          <w:sz w:val="24"/>
          <w:szCs w:val="24"/>
        </w:rPr>
      </w:pPr>
      <w:r w:rsidRPr="00C14277">
        <w:rPr>
          <w:rFonts w:ascii="Times New Roman" w:hAnsi="Times New Roman"/>
          <w:b/>
          <w:color w:val="0D0D0D"/>
          <w:sz w:val="24"/>
          <w:szCs w:val="24"/>
          <w:lang w:val="en-US"/>
        </w:rPr>
        <w:t xml:space="preserve">4. </w:t>
      </w:r>
      <w:r w:rsidRPr="00C14277">
        <w:rPr>
          <w:rFonts w:ascii="Times New Roman" w:hAnsi="Times New Roman"/>
          <w:b/>
          <w:color w:val="0D0D0D"/>
          <w:sz w:val="24"/>
          <w:szCs w:val="24"/>
        </w:rPr>
        <w:t>Uji Autokolerasi</w:t>
      </w:r>
    </w:p>
    <w:p w:rsidR="00C14277" w:rsidRPr="00C14277" w:rsidRDefault="00C14277" w:rsidP="00C14277">
      <w:pPr>
        <w:tabs>
          <w:tab w:val="left" w:pos="4111"/>
        </w:tabs>
        <w:spacing w:line="480" w:lineRule="auto"/>
        <w:ind w:left="284"/>
        <w:jc w:val="both"/>
        <w:rPr>
          <w:rFonts w:ascii="Times New Roman" w:hAnsi="Times New Roman" w:cs="Times New Roman"/>
          <w:color w:val="0D0D0D"/>
        </w:rPr>
      </w:pPr>
      <w:r w:rsidRPr="00C14277">
        <w:rPr>
          <w:rFonts w:ascii="Times New Roman" w:hAnsi="Times New Roman" w:cs="Times New Roman"/>
          <w:color w:val="0D0D0D"/>
        </w:rPr>
        <w:t xml:space="preserve">Uji Autokorelasi bertujuan menguji apakah dalam model regresi linear ada korelasi antara kesalahan pengganggu pada periode 1 dengan kesalahan pengganggu pada periode t-1 (sebelumnya). Jika terjadi korelasi, maka dinamakan ada problem autokorelasi. </w:t>
      </w:r>
    </w:p>
    <w:p w:rsidR="00C14277" w:rsidRPr="00C14277" w:rsidRDefault="00C14277" w:rsidP="00C14277">
      <w:pPr>
        <w:tabs>
          <w:tab w:val="left" w:pos="4111"/>
        </w:tabs>
        <w:spacing w:line="480" w:lineRule="auto"/>
        <w:ind w:firstLine="709"/>
        <w:jc w:val="both"/>
        <w:rPr>
          <w:rFonts w:ascii="Times New Roman" w:hAnsi="Times New Roman" w:cs="Times New Roman"/>
          <w:color w:val="0D0D0D"/>
        </w:rPr>
      </w:pPr>
      <w:r w:rsidRPr="00C14277">
        <w:rPr>
          <w:rFonts w:ascii="Times New Roman" w:hAnsi="Times New Roman" w:cs="Times New Roman"/>
          <w:color w:val="0D0D0D"/>
        </w:rPr>
        <w:t>Menurut (Ghozali,</w:t>
      </w:r>
      <w:r w:rsidRPr="00C14277">
        <w:rPr>
          <w:rFonts w:ascii="Times New Roman" w:hAnsi="Times New Roman" w:cs="Times New Roman"/>
          <w:color w:val="0D0D0D"/>
          <w:lang w:val="en-US"/>
        </w:rPr>
        <w:t xml:space="preserve"> </w:t>
      </w:r>
      <w:r w:rsidRPr="00C14277">
        <w:rPr>
          <w:rFonts w:ascii="Times New Roman" w:hAnsi="Times New Roman" w:cs="Times New Roman"/>
          <w:color w:val="0D0D0D"/>
        </w:rPr>
        <w:t>2013) Autokorelasi muncul karena observasi yang berurutan sepanjang waktu berkaitan satu sama lainnya. Hal ini sering ditemukan pada data runtut waktu (time series) karena “gangguan” pada seorang individu/kelompok</w:t>
      </w:r>
      <w:r w:rsidRPr="00C14277">
        <w:rPr>
          <w:rFonts w:ascii="Times New Roman" w:hAnsi="Times New Roman" w:cs="Times New Roman"/>
          <w:color w:val="0D0D0D"/>
          <w:lang w:val="en-US"/>
        </w:rPr>
        <w:t xml:space="preserve"> </w:t>
      </w:r>
      <w:r w:rsidRPr="00C14277">
        <w:rPr>
          <w:rFonts w:ascii="Times New Roman" w:hAnsi="Times New Roman" w:cs="Times New Roman"/>
          <w:color w:val="0D0D0D"/>
        </w:rPr>
        <w:t>cenderung mempengaruhi “gangguan” pada individu/</w:t>
      </w:r>
      <w:r w:rsidRPr="00C14277">
        <w:rPr>
          <w:rFonts w:ascii="Times New Roman" w:hAnsi="Times New Roman" w:cs="Times New Roman"/>
          <w:color w:val="0D0D0D"/>
          <w:lang w:val="en-US"/>
        </w:rPr>
        <w:t xml:space="preserve"> </w:t>
      </w:r>
      <w:r w:rsidRPr="00C14277">
        <w:rPr>
          <w:rFonts w:ascii="Times New Roman" w:hAnsi="Times New Roman" w:cs="Times New Roman"/>
          <w:color w:val="0D0D0D"/>
        </w:rPr>
        <w:t>kelompok</w:t>
      </w:r>
      <w:r w:rsidRPr="00C14277">
        <w:rPr>
          <w:rFonts w:ascii="Times New Roman" w:hAnsi="Times New Roman" w:cs="Times New Roman"/>
          <w:color w:val="0D0D0D"/>
          <w:lang w:val="en-US"/>
        </w:rPr>
        <w:t xml:space="preserve"> </w:t>
      </w:r>
      <w:r w:rsidRPr="00C14277">
        <w:rPr>
          <w:rFonts w:ascii="Times New Roman" w:hAnsi="Times New Roman" w:cs="Times New Roman"/>
          <w:color w:val="0D0D0D"/>
        </w:rPr>
        <w:t xml:space="preserve">yang sama pada perode berikutnya. </w:t>
      </w:r>
    </w:p>
    <w:p w:rsidR="00C14277" w:rsidRDefault="00C14277" w:rsidP="00C14277">
      <w:pPr>
        <w:tabs>
          <w:tab w:val="left" w:pos="4111"/>
        </w:tabs>
        <w:spacing w:line="480" w:lineRule="auto"/>
        <w:ind w:firstLine="709"/>
        <w:jc w:val="both"/>
        <w:rPr>
          <w:rFonts w:ascii="Times New Roman" w:hAnsi="Times New Roman" w:cs="Times New Roman"/>
          <w:color w:val="0D0D0D"/>
          <w:lang w:val="en-US"/>
        </w:rPr>
      </w:pPr>
      <w:r w:rsidRPr="00C14277">
        <w:rPr>
          <w:rFonts w:ascii="Times New Roman" w:hAnsi="Times New Roman" w:cs="Times New Roman"/>
          <w:color w:val="0D0D0D"/>
        </w:rPr>
        <w:t xml:space="preserve">Sedangkan pada data </w:t>
      </w:r>
      <w:r w:rsidRPr="00C14277">
        <w:rPr>
          <w:rFonts w:ascii="Times New Roman" w:hAnsi="Times New Roman" w:cs="Times New Roman"/>
          <w:i/>
          <w:color w:val="0D0D0D"/>
        </w:rPr>
        <w:t xml:space="preserve">crossection </w:t>
      </w:r>
      <w:r w:rsidRPr="00C14277">
        <w:rPr>
          <w:rFonts w:ascii="Times New Roman" w:hAnsi="Times New Roman" w:cs="Times New Roman"/>
          <w:color w:val="0D0D0D"/>
        </w:rPr>
        <w:t>(silang waktu) masalah autokorelasi relatif jarang terjadi, karena “gangguan” pada observasi yang berbeda berasal dari individu/kelompok yang berbeda. Pengujian yang dilakukan untuk mengetahui terjadi atau tidaknya autokorelasi adalah dengan menggunakan uji durbin Watson (DW test).</w:t>
      </w:r>
    </w:p>
    <w:p w:rsidR="00C14277" w:rsidRPr="00C14277" w:rsidRDefault="00C14277" w:rsidP="00C14277">
      <w:pPr>
        <w:tabs>
          <w:tab w:val="left" w:pos="4111"/>
        </w:tabs>
        <w:spacing w:line="480" w:lineRule="auto"/>
        <w:ind w:firstLine="709"/>
        <w:jc w:val="both"/>
        <w:rPr>
          <w:rFonts w:ascii="Times New Roman" w:hAnsi="Times New Roman" w:cs="Times New Roman"/>
          <w:color w:val="0D0D0D"/>
          <w:lang w:val="en-US"/>
        </w:rPr>
      </w:pPr>
    </w:p>
    <w:p w:rsidR="00C14277" w:rsidRPr="00C14277" w:rsidRDefault="00C14277" w:rsidP="00C14277">
      <w:pPr>
        <w:pStyle w:val="ListParagraph"/>
        <w:spacing w:after="0" w:line="480" w:lineRule="auto"/>
        <w:ind w:left="709" w:hanging="709"/>
        <w:jc w:val="both"/>
        <w:outlineLvl w:val="2"/>
        <w:rPr>
          <w:rFonts w:ascii="Times New Roman" w:hAnsi="Times New Roman"/>
          <w:b/>
          <w:color w:val="0D0D0D"/>
          <w:sz w:val="24"/>
          <w:szCs w:val="24"/>
        </w:rPr>
      </w:pPr>
      <w:bookmarkStart w:id="26" w:name="_Toc156220495"/>
      <w:bookmarkStart w:id="27" w:name="_Toc174023385"/>
      <w:r w:rsidRPr="00C14277">
        <w:rPr>
          <w:rFonts w:ascii="Times New Roman" w:hAnsi="Times New Roman"/>
          <w:b/>
          <w:color w:val="0D0D0D"/>
          <w:sz w:val="24"/>
          <w:szCs w:val="24"/>
          <w:lang w:val="en-US"/>
        </w:rPr>
        <w:lastRenderedPageBreak/>
        <w:t xml:space="preserve">3.5.2 </w:t>
      </w:r>
      <w:r w:rsidRPr="00C14277">
        <w:rPr>
          <w:rFonts w:ascii="Times New Roman" w:hAnsi="Times New Roman"/>
          <w:b/>
          <w:color w:val="0D0D0D"/>
          <w:sz w:val="24"/>
          <w:szCs w:val="24"/>
          <w:lang w:val="en-US"/>
        </w:rPr>
        <w:tab/>
      </w:r>
      <w:r w:rsidRPr="00C14277">
        <w:rPr>
          <w:rFonts w:ascii="Times New Roman" w:hAnsi="Times New Roman"/>
          <w:b/>
          <w:color w:val="0D0D0D"/>
          <w:sz w:val="24"/>
          <w:szCs w:val="24"/>
        </w:rPr>
        <w:t>Regresi Linier Berganda</w:t>
      </w:r>
      <w:bookmarkEnd w:id="26"/>
      <w:bookmarkEnd w:id="27"/>
    </w:p>
    <w:p w:rsidR="00C14277" w:rsidRPr="00C14277" w:rsidRDefault="004626C0" w:rsidP="00C14277">
      <w:pPr>
        <w:spacing w:line="480" w:lineRule="auto"/>
        <w:ind w:firstLine="709"/>
        <w:jc w:val="both"/>
        <w:rPr>
          <w:rFonts w:ascii="Times New Roman" w:hAnsi="Times New Roman" w:cs="Times New Roman"/>
          <w:color w:val="0D0D0D"/>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9.1pt;margin-top:135.35pt;width:116.9pt;height:22.2pt;z-index:251660288" equationxml="&lt;?xml version=&quot;1.0&quot; encoding=&quot;UTF-8&quot; standalone=&quot;yes&quot;?&gt;&#10;&#10;&#10;&#10;&#10;&lt;?mso-application progid=&quot;Word.Document&quot;?&gt;&#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53&quot;/&gt;&lt;w:displayBackgroundShape/&gt;&lt;w:doNotEmbedSystemFonts/&gt;&lt;w:hideSpellingErrors/&gt;&lt;w:defaultTabStop w:val=&quot;7371&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2880&quot;/&gt;&lt;wsp:rsid wsp:val=&quot;00005CB4&quot;/&gt;&lt;wsp:rsid wsp:val=&quot;00021854&quot;/&gt;&lt;wsp:rsid wsp:val=&quot;00030093&quot;/&gt;&lt;wsp:rsid wsp:val=&quot;000675DA&quot;/&gt;&lt;wsp:rsid wsp:val=&quot;00070FAB&quot;/&gt;&lt;wsp:rsid wsp:val=&quot;00075B05&quot;/&gt;&lt;wsp:rsid wsp:val=&quot;00081056&quot;/&gt;&lt;wsp:rsid wsp:val=&quot;000837A7&quot;/&gt;&lt;wsp:rsid wsp:val=&quot;00095587&quot;/&gt;&lt;wsp:rsid wsp:val=&quot;00096CA8&quot;/&gt;&lt;wsp:rsid wsp:val=&quot;000978FF&quot;/&gt;&lt;wsp:rsid wsp:val=&quot;000A3E26&quot;/&gt;&lt;wsp:rsid wsp:val=&quot;000B1126&quot;/&gt;&lt;wsp:rsid wsp:val=&quot;000B3CF4&quot;/&gt;&lt;wsp:rsid wsp:val=&quot;000C0718&quot;/&gt;&lt;wsp:rsid wsp:val=&quot;000C143A&quot;/&gt;&lt;wsp:rsid wsp:val=&quot;000E7DE8&quot;/&gt;&lt;wsp:rsid wsp:val=&quot;000F43D9&quot;/&gt;&lt;wsp:rsid wsp:val=&quot;00115D5D&quot;/&gt;&lt;wsp:rsid wsp:val=&quot;00125C95&quot;/&gt;&lt;wsp:rsid wsp:val=&quot;00130006&quot;/&gt;&lt;wsp:rsid wsp:val=&quot;0013309F&quot;/&gt;&lt;wsp:rsid wsp:val=&quot;00133EEF&quot;/&gt;&lt;wsp:rsid wsp:val=&quot;00170F51&quot;/&gt;&lt;wsp:rsid wsp:val=&quot;001766EF&quot;/&gt;&lt;wsp:rsid wsp:val=&quot;001900C6&quot;/&gt;&lt;wsp:rsid wsp:val=&quot;00193A82&quot;/&gt;&lt;wsp:rsid wsp:val=&quot;0019453E&quot;/&gt;&lt;wsp:rsid wsp:val=&quot;001B1082&quot;/&gt;&lt;wsp:rsid wsp:val=&quot;001D2545&quot;/&gt;&lt;wsp:rsid wsp:val=&quot;001D7CC2&quot;/&gt;&lt;wsp:rsid wsp:val=&quot;001F22F6&quot;/&gt;&lt;wsp:rsid wsp:val=&quot;002032DF&quot;/&gt;&lt;wsp:rsid wsp:val=&quot;00211BD7&quot;/&gt;&lt;wsp:rsid wsp:val=&quot;00216BB1&quot;/&gt;&lt;wsp:rsid wsp:val=&quot;00221559&quot;/&gt;&lt;wsp:rsid wsp:val=&quot;00241B46&quot;/&gt;&lt;wsp:rsid wsp:val=&quot;00247A23&quot;/&gt;&lt;wsp:rsid wsp:val=&quot;00255A48&quot;/&gt;&lt;wsp:rsid wsp:val=&quot;00263128&quot;/&gt;&lt;wsp:rsid wsp:val=&quot;0027149F&quot;/&gt;&lt;wsp:rsid wsp:val=&quot;00280C3A&quot;/&gt;&lt;wsp:rsid wsp:val=&quot;002837E1&quot;/&gt;&lt;wsp:rsid wsp:val=&quot;002913F4&quot;/&gt;&lt;wsp:rsid wsp:val=&quot;00293887&quot;/&gt;&lt;wsp:rsid wsp:val=&quot;002A4FAB&quot;/&gt;&lt;wsp:rsid wsp:val=&quot;002A5F07&quot;/&gt;&lt;wsp:rsid wsp:val=&quot;002A6D90&quot;/&gt;&lt;wsp:rsid wsp:val=&quot;002C2B95&quot;/&gt;&lt;wsp:rsid wsp:val=&quot;002C6237&quot;/&gt;&lt;wsp:rsid wsp:val=&quot;002F282F&quot;/&gt;&lt;wsp:rsid wsp:val=&quot;002F6CBB&quot;/&gt;&lt;wsp:rsid wsp:val=&quot;003348F3&quot;/&gt;&lt;wsp:rsid wsp:val=&quot;0036102E&quot;/&gt;&lt;wsp:rsid wsp:val=&quot;00376D3C&quot;/&gt;&lt;wsp:rsid wsp:val=&quot;0038663D&quot;/&gt;&lt;wsp:rsid wsp:val=&quot;00396617&quot;/&gt;&lt;wsp:rsid wsp:val=&quot;003B3A8D&quot;/&gt;&lt;wsp:rsid wsp:val=&quot;003C0ABF&quot;/&gt;&lt;wsp:rsid wsp:val=&quot;003C605C&quot;/&gt;&lt;wsp:rsid wsp:val=&quot;003E1AE1&quot;/&gt;&lt;wsp:rsid wsp:val=&quot;003E26AB&quot;/&gt;&lt;wsp:rsid wsp:val=&quot;003E37F8&quot;/&gt;&lt;wsp:rsid wsp:val=&quot;003E76DB&quot;/&gt;&lt;wsp:rsid wsp:val=&quot;003F3971&quot;/&gt;&lt;wsp:rsid wsp:val=&quot;003F7EC1&quot;/&gt;&lt;wsp:rsid wsp:val=&quot;0040694C&quot;/&gt;&lt;wsp:rsid wsp:val=&quot;00424F9A&quot;/&gt;&lt;wsp:rsid wsp:val=&quot;00425678&quot;/&gt;&lt;wsp:rsid wsp:val=&quot;0045393B&quot;/&gt;&lt;wsp:rsid wsp:val=&quot;00464E0B&quot;/&gt;&lt;wsp:rsid wsp:val=&quot;00476355&quot;/&gt;&lt;wsp:rsid wsp:val=&quot;00481ACA&quot;/&gt;&lt;wsp:rsid wsp:val=&quot;0048336F&quot;/&gt;&lt;wsp:rsid wsp:val=&quot;004B45CF&quot;/&gt;&lt;wsp:rsid wsp:val=&quot;004C1918&quot;/&gt;&lt;wsp:rsid wsp:val=&quot;004E248A&quot;/&gt;&lt;wsp:rsid wsp:val=&quot;004F5A97&quot;/&gt;&lt;wsp:rsid wsp:val=&quot;00500D8D&quot;/&gt;&lt;wsp:rsid wsp:val=&quot;005122AA&quot;/&gt;&lt;wsp:rsid wsp:val=&quot;005154A3&quot;/&gt;&lt;wsp:rsid wsp:val=&quot;00533485&quot;/&gt;&lt;wsp:rsid wsp:val=&quot;00544758&quot;/&gt;&lt;wsp:rsid wsp:val=&quot;00550162&quot;/&gt;&lt;wsp:rsid wsp:val=&quot;00552CAC&quot;/&gt;&lt;wsp:rsid wsp:val=&quot;00552F4A&quot;/&gt;&lt;wsp:rsid wsp:val=&quot;005541A1&quot;/&gt;&lt;wsp:rsid wsp:val=&quot;00563952&quot;/&gt;&lt;wsp:rsid wsp:val=&quot;0056569C&quot;/&gt;&lt;wsp:rsid wsp:val=&quot;00565A8C&quot;/&gt;&lt;wsp:rsid wsp:val=&quot;00576EFD&quot;/&gt;&lt;wsp:rsid wsp:val=&quot;0058255E&quot;/&gt;&lt;wsp:rsid wsp:val=&quot;005A0D2C&quot;/&gt;&lt;wsp:rsid wsp:val=&quot;005B0519&quot;/&gt;&lt;wsp:rsid wsp:val=&quot;005B3171&quot;/&gt;&lt;wsp:rsid wsp:val=&quot;005C0B6C&quot;/&gt;&lt;wsp:rsid wsp:val=&quot;005C10FF&quot;/&gt;&lt;wsp:rsid wsp:val=&quot;005D56C9&quot;/&gt;&lt;wsp:rsid wsp:val=&quot;005D6B10&quot;/&gt;&lt;wsp:rsid wsp:val=&quot;005D6C33&quot;/&gt;&lt;wsp:rsid wsp:val=&quot;005E2944&quot;/&gt;&lt;wsp:rsid wsp:val=&quot;00600143&quot;/&gt;&lt;wsp:rsid wsp:val=&quot;00632BE7&quot;/&gt;&lt;wsp:rsid wsp:val=&quot;0063368B&quot;/&gt;&lt;wsp:rsid wsp:val=&quot;00637CB5&quot;/&gt;&lt;wsp:rsid wsp:val=&quot;00654BDC&quot;/&gt;&lt;wsp:rsid wsp:val=&quot;00663A5B&quot;/&gt;&lt;wsp:rsid wsp:val=&quot;006652ED&quot;/&gt;&lt;wsp:rsid wsp:val=&quot;00675BAA&quot;/&gt;&lt;wsp:rsid wsp:val=&quot;006D649C&quot;/&gt;&lt;wsp:rsid wsp:val=&quot;006E01AB&quot;/&gt;&lt;wsp:rsid wsp:val=&quot;006F52A3&quot;/&gt;&lt;wsp:rsid wsp:val=&quot;006F70AB&quot;/&gt;&lt;wsp:rsid wsp:val=&quot;0070305D&quot;/&gt;&lt;wsp:rsid wsp:val=&quot;00723D99&quot;/&gt;&lt;wsp:rsid wsp:val=&quot;007317F4&quot;/&gt;&lt;wsp:rsid wsp:val=&quot;00731B1D&quot;/&gt;&lt;wsp:rsid wsp:val=&quot;0073207B&quot;/&gt;&lt;wsp:rsid wsp:val=&quot;00747AFA&quot;/&gt;&lt;wsp:rsid wsp:val=&quot;007621EE&quot;/&gt;&lt;wsp:rsid wsp:val=&quot;00762A9E&quot;/&gt;&lt;wsp:rsid wsp:val=&quot;00771F19&quot;/&gt;&lt;wsp:rsid wsp:val=&quot;0077663A&quot;/&gt;&lt;wsp:rsid wsp:val=&quot;007843B5&quot;/&gt;&lt;wsp:rsid wsp:val=&quot;00790B22&quot;/&gt;&lt;wsp:rsid wsp:val=&quot;00795467&quot;/&gt;&lt;wsp:rsid wsp:val=&quot;007B468A&quot;/&gt;&lt;wsp:rsid wsp:val=&quot;007C3637&quot;/&gt;&lt;wsp:rsid wsp:val=&quot;007C6128&quot;/&gt;&lt;wsp:rsid wsp:val=&quot;007F285B&quot;/&gt;&lt;wsp:rsid wsp:val=&quot;008053FF&quot;/&gt;&lt;wsp:rsid wsp:val=&quot;0080615E&quot;/&gt;&lt;wsp:rsid wsp:val=&quot;00820344&quot;/&gt;&lt;wsp:rsid wsp:val=&quot;008247BA&quot;/&gt;&lt;wsp:rsid wsp:val=&quot;008276B8&quot;/&gt;&lt;wsp:rsid wsp:val=&quot;00835A41&quot;/&gt;&lt;wsp:rsid wsp:val=&quot;008515D5&quot;/&gt;&lt;wsp:rsid wsp:val=&quot;0085471A&quot;/&gt;&lt;wsp:rsid wsp:val=&quot;008655E0&quot;/&gt;&lt;wsp:rsid wsp:val=&quot;008741A0&quot;/&gt;&lt;wsp:rsid wsp:val=&quot;008A0200&quot;/&gt;&lt;wsp:rsid wsp:val=&quot;008A2678&quot;/&gt;&lt;wsp:rsid wsp:val=&quot;008A342E&quot;/&gt;&lt;wsp:rsid wsp:val=&quot;008A3F89&quot;/&gt;&lt;wsp:rsid wsp:val=&quot;008B76DD&quot;/&gt;&lt;wsp:rsid wsp:val=&quot;008F7FE9&quot;/&gt;&lt;wsp:rsid wsp:val=&quot;00916041&quot;/&gt;&lt;wsp:rsid wsp:val=&quot;009422EC&quot;/&gt;&lt;wsp:rsid wsp:val=&quot;0094566E&quot;/&gt;&lt;wsp:rsid wsp:val=&quot;00951505&quot;/&gt;&lt;wsp:rsid wsp:val=&quot;00951ED5&quot;/&gt;&lt;wsp:rsid wsp:val=&quot;009531F6&quot;/&gt;&lt;wsp:rsid wsp:val=&quot;00960244&quot;/&gt;&lt;wsp:rsid wsp:val=&quot;00960CE2&quot;/&gt;&lt;wsp:rsid wsp:val=&quot;00971AC7&quot;/&gt;&lt;wsp:rsid wsp:val=&quot;00971D95&quot;/&gt;&lt;wsp:rsid wsp:val=&quot;00972880&quot;/&gt;&lt;wsp:rsid wsp:val=&quot;00984134&quot;/&gt;&lt;wsp:rsid wsp:val=&quot;00985F90&quot;/&gt;&lt;wsp:rsid wsp:val=&quot;009A25AB&quot;/&gt;&lt;wsp:rsid wsp:val=&quot;009B1652&quot;/&gt;&lt;wsp:rsid wsp:val=&quot;009B56C6&quot;/&gt;&lt;wsp:rsid wsp:val=&quot;009C1942&quot;/&gt;&lt;wsp:rsid wsp:val=&quot;009C52BB&quot;/&gt;&lt;wsp:rsid wsp:val=&quot;009D0F49&quot;/&gt;&lt;wsp:rsid wsp:val=&quot;00A00A88&quot;/&gt;&lt;wsp:rsid wsp:val=&quot;00A037AE&quot;/&gt;&lt;wsp:rsid wsp:val=&quot;00A20E45&quot;/&gt;&lt;wsp:rsid wsp:val=&quot;00A30DBE&quot;/&gt;&lt;wsp:rsid wsp:val=&quot;00A466B3&quot;/&gt;&lt;wsp:rsid wsp:val=&quot;00A56F01&quot;/&gt;&lt;wsp:rsid wsp:val=&quot;00A57614&quot;/&gt;&lt;wsp:rsid wsp:val=&quot;00A60162&quot;/&gt;&lt;wsp:rsid wsp:val=&quot;00A61577&quot;/&gt;&lt;wsp:rsid wsp:val=&quot;00A62A51&quot;/&gt;&lt;wsp:rsid wsp:val=&quot;00A67648&quot;/&gt;&lt;wsp:rsid wsp:val=&quot;00A740AC&quot;/&gt;&lt;wsp:rsid wsp:val=&quot;00A81C0D&quot;/&gt;&lt;wsp:rsid wsp:val=&quot;00A93A25&quot;/&gt;&lt;wsp:rsid wsp:val=&quot;00AB36DE&quot;/&gt;&lt;wsp:rsid wsp:val=&quot;00AD7019&quot;/&gt;&lt;wsp:rsid wsp:val=&quot;00AE6F63&quot;/&gt;&lt;wsp:rsid wsp:val=&quot;00B00F40&quot;/&gt;&lt;wsp:rsid wsp:val=&quot;00B06084&quot;/&gt;&lt;wsp:rsid wsp:val=&quot;00B06B03&quot;/&gt;&lt;wsp:rsid wsp:val=&quot;00B35444&quot;/&gt;&lt;wsp:rsid wsp:val=&quot;00B40B4E&quot;/&gt;&lt;wsp:rsid wsp:val=&quot;00B41CDA&quot;/&gt;&lt;wsp:rsid wsp:val=&quot;00B67F44&quot;/&gt;&lt;wsp:rsid wsp:val=&quot;00B93CF9&quot;/&gt;&lt;wsp:rsid wsp:val=&quot;00BD056E&quot;/&gt;&lt;wsp:rsid wsp:val=&quot;00BF3C8B&quot;/&gt;&lt;wsp:rsid wsp:val=&quot;00C035BF&quot;/&gt;&lt;wsp:rsid wsp:val=&quot;00C04FE6&quot;/&gt;&lt;wsp:rsid wsp:val=&quot;00C0539C&quot;/&gt;&lt;wsp:rsid wsp:val=&quot;00C10255&quot;/&gt;&lt;wsp:rsid wsp:val=&quot;00C10589&quot;/&gt;&lt;wsp:rsid wsp:val=&quot;00C2024D&quot;/&gt;&lt;wsp:rsid wsp:val=&quot;00C40C24&quot;/&gt;&lt;wsp:rsid wsp:val=&quot;00C4541A&quot;/&gt;&lt;wsp:rsid wsp:val=&quot;00C52319&quot;/&gt;&lt;wsp:rsid wsp:val=&quot;00C6003A&quot;/&gt;&lt;wsp:rsid wsp:val=&quot;00C606D5&quot;/&gt;&lt;wsp:rsid wsp:val=&quot;00C62066&quot;/&gt;&lt;wsp:rsid wsp:val=&quot;00C93782&quot;/&gt;&lt;wsp:rsid wsp:val=&quot;00CB27E6&quot;/&gt;&lt;wsp:rsid wsp:val=&quot;00CD2396&quot;/&gt;&lt;wsp:rsid wsp:val=&quot;00CE1C57&quot;/&gt;&lt;wsp:rsid wsp:val=&quot;00CE5D3B&quot;/&gt;&lt;wsp:rsid wsp:val=&quot;00CF7E8C&quot;/&gt;&lt;wsp:rsid wsp:val=&quot;00D10383&quot;/&gt;&lt;wsp:rsid wsp:val=&quot;00D21966&quot;/&gt;&lt;wsp:rsid wsp:val=&quot;00D26E68&quot;/&gt;&lt;wsp:rsid wsp:val=&quot;00D36E9D&quot;/&gt;&lt;wsp:rsid wsp:val=&quot;00D4088A&quot;/&gt;&lt;wsp:rsid wsp:val=&quot;00D66EEE&quot;/&gt;&lt;wsp:rsid wsp:val=&quot;00D7198B&quot;/&gt;&lt;wsp:rsid wsp:val=&quot;00D808D0&quot;/&gt;&lt;wsp:rsid wsp:val=&quot;00D837D9&quot;/&gt;&lt;wsp:rsid wsp:val=&quot;00D940AA&quot;/&gt;&lt;wsp:rsid wsp:val=&quot;00D974CD&quot;/&gt;&lt;wsp:rsid wsp:val=&quot;00DB457E&quot;/&gt;&lt;wsp:rsid wsp:val=&quot;00DC37AD&quot;/&gt;&lt;wsp:rsid wsp:val=&quot;00DD1A40&quot;/&gt;&lt;wsp:rsid wsp:val=&quot;00DD2C3F&quot;/&gt;&lt;wsp:rsid wsp:val=&quot;00DE0817&quot;/&gt;&lt;wsp:rsid wsp:val=&quot;00DE29A2&quot;/&gt;&lt;wsp:rsid wsp:val=&quot;00DE48F5&quot;/&gt;&lt;wsp:rsid wsp:val=&quot;00DE4D9A&quot;/&gt;&lt;wsp:rsid wsp:val=&quot;00E0510C&quot;/&gt;&lt;wsp:rsid wsp:val=&quot;00E06665&quot;/&gt;&lt;wsp:rsid wsp:val=&quot;00E11B35&quot;/&gt;&lt;wsp:rsid wsp:val=&quot;00E34EF1&quot;/&gt;&lt;wsp:rsid wsp:val=&quot;00E43E26&quot;/&gt;&lt;wsp:rsid wsp:val=&quot;00E54ABF&quot;/&gt;&lt;wsp:rsid wsp:val=&quot;00E5776A&quot;/&gt;&lt;wsp:rsid wsp:val=&quot;00E644A4&quot;/&gt;&lt;wsp:rsid wsp:val=&quot;00E64B33&quot;/&gt;&lt;wsp:rsid wsp:val=&quot;00E87E32&quot;/&gt;&lt;wsp:rsid wsp:val=&quot;00E94939&quot;/&gt;&lt;wsp:rsid wsp:val=&quot;00EA2B7E&quot;/&gt;&lt;wsp:rsid wsp:val=&quot;00EA734F&quot;/&gt;&lt;wsp:rsid wsp:val=&quot;00EB0133&quot;/&gt;&lt;wsp:rsid wsp:val=&quot;00ED6C80&quot;/&gt;&lt;wsp:rsid wsp:val=&quot;00EF61BD&quot;/&gt;&lt;wsp:rsid wsp:val=&quot;00F07F67&quot;/&gt;&lt;wsp:rsid wsp:val=&quot;00F32B26&quot;/&gt;&lt;wsp:rsid wsp:val=&quot;00F40CA0&quot;/&gt;&lt;wsp:rsid wsp:val=&quot;00F43927&quot;/&gt;&lt;wsp:rsid wsp:val=&quot;00F534AB&quot;/&gt;&lt;wsp:rsid wsp:val=&quot;00F65BFC&quot;/&gt;&lt;wsp:rsid wsp:val=&quot;00F87891&quot;/&gt;&lt;wsp:rsid wsp:val=&quot;00FA08C5&quot;/&gt;&lt;wsp:rsid wsp:val=&quot;00FB50D1&quot;/&gt;&lt;wsp:rsid wsp:val=&quot;00FC620F&quot;/&gt;&lt;wsp:rsid wsp:val=&quot;00FE3DAA&quot;/&gt;&lt;wsp:rsid wsp:val=&quot;00FE6C3C&quot;/&gt;&lt;wsp:rsid wsp:val=&quot;00FE7951&quot;/&gt;&lt;wsp:rsid wsp:val=&quot;00FF07B6&quot;/&gt;&lt;/wsp:rsids&gt;&lt;/w:docPr&gt;&lt;w:body&gt;&lt;w:p wsp:rsidR=&quot;00000000&quot; wsp:rsidRDefault=&quot;002C6237&quot;&gt;&lt;m:oMathPara&gt;&lt;m:oMath&gt;&lt;m:r&gt;&lt;w:rPr&gt;&lt;w:rFonts w:ascii=&quot;Cambria Math&quot; w:h-ansi=&quot;Cambria Math&quot;/&gt;&lt;wx:font wx:val=&quot;Cambria Math&quot;/&gt;&lt;w:i/&gt;&lt;w:sz w:val=&quot;24&quot;/&gt;&lt;/w:rPr&gt;&lt;m:t&gt;Œ==a+b1X1+b2X2+b3X3+b4X4+b4X5 +e&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 o:title="" cropright="36317f" chromakey="white"/>
          </v:shape>
        </w:pict>
      </w:r>
      <w:r w:rsidR="00C14277" w:rsidRPr="00C14277">
        <w:rPr>
          <w:rFonts w:ascii="Times New Roman" w:hAnsi="Times New Roman" w:cs="Times New Roman"/>
          <w:color w:val="0D0D0D"/>
        </w:rPr>
        <w:t>Menurut Ghozali (2018) Penelitian ini diuji dengan menggunakan metode regresi linear berganda, dengan alasan penggunaan variabel lebih dari satu dalam penelitian ini. Analisis regresi linear berganda ini diolah dengan menggunakan program SPSS for windows versi 2</w:t>
      </w:r>
      <w:r w:rsidR="00C14277" w:rsidRPr="00C14277">
        <w:rPr>
          <w:rFonts w:ascii="Times New Roman" w:hAnsi="Times New Roman" w:cs="Times New Roman"/>
          <w:color w:val="0D0D0D"/>
          <w:lang w:val="en-US"/>
        </w:rPr>
        <w:t>2</w:t>
      </w:r>
      <w:r w:rsidR="00C14277" w:rsidRPr="00C14277">
        <w:rPr>
          <w:rFonts w:ascii="Times New Roman" w:hAnsi="Times New Roman" w:cs="Times New Roman"/>
          <w:color w:val="0D0D0D"/>
        </w:rPr>
        <w:t xml:space="preserve">. Analisis regresi linear berganda yang ada dalam penelitian ini dilakukan dengan memasukkan empat variabel independen </w:t>
      </w:r>
    </w:p>
    <w:p w:rsidR="00C14277" w:rsidRPr="00C14277" w:rsidRDefault="00C14277" w:rsidP="00C14277">
      <w:pPr>
        <w:spacing w:line="480" w:lineRule="auto"/>
        <w:ind w:firstLine="709"/>
        <w:jc w:val="both"/>
        <w:rPr>
          <w:rFonts w:ascii="Times New Roman" w:hAnsi="Times New Roman" w:cs="Times New Roman"/>
          <w:color w:val="0D0D0D"/>
        </w:rPr>
      </w:pPr>
    </w:p>
    <w:p w:rsidR="00C14277" w:rsidRPr="00C14277" w:rsidRDefault="00C14277" w:rsidP="00C14277">
      <w:pPr>
        <w:spacing w:line="480" w:lineRule="auto"/>
        <w:jc w:val="both"/>
        <w:rPr>
          <w:rFonts w:ascii="Times New Roman" w:hAnsi="Times New Roman" w:cs="Times New Roman"/>
          <w:color w:val="0D0D0D"/>
        </w:rPr>
      </w:pPr>
      <w:r w:rsidRPr="00C14277">
        <w:rPr>
          <w:rFonts w:ascii="Times New Roman" w:hAnsi="Times New Roman" w:cs="Times New Roman"/>
          <w:color w:val="0D0D0D"/>
        </w:rPr>
        <w:t xml:space="preserve">yang terdiri atas </w:t>
      </w:r>
      <w:r w:rsidRPr="00C14277">
        <w:rPr>
          <w:rFonts w:ascii="Times New Roman" w:hAnsi="Times New Roman" w:cs="Times New Roman"/>
          <w:i/>
          <w:color w:val="0D0D0D"/>
        </w:rPr>
        <w:t>Corporate Governance</w:t>
      </w:r>
      <w:r w:rsidRPr="00C14277">
        <w:rPr>
          <w:rFonts w:ascii="Times New Roman" w:hAnsi="Times New Roman" w:cs="Times New Roman"/>
          <w:color w:val="0D0D0D"/>
        </w:rPr>
        <w:t xml:space="preserve">, Struktur Kepemilikan, </w:t>
      </w:r>
      <w:r w:rsidRPr="00C14277">
        <w:rPr>
          <w:rFonts w:ascii="Times New Roman" w:hAnsi="Times New Roman" w:cs="Times New Roman"/>
          <w:i/>
          <w:color w:val="0D0D0D"/>
        </w:rPr>
        <w:t xml:space="preserve">Leverage </w:t>
      </w:r>
      <w:r w:rsidRPr="00C14277">
        <w:rPr>
          <w:rFonts w:ascii="Times New Roman" w:hAnsi="Times New Roman" w:cs="Times New Roman"/>
          <w:color w:val="0D0D0D"/>
        </w:rPr>
        <w:t xml:space="preserve">dan </w:t>
      </w:r>
      <w:r w:rsidRPr="00C14277">
        <w:rPr>
          <w:rFonts w:ascii="Times New Roman" w:hAnsi="Times New Roman" w:cs="Times New Roman"/>
          <w:i/>
          <w:color w:val="0D0D0D"/>
        </w:rPr>
        <w:t xml:space="preserve">Financial distress </w:t>
      </w:r>
      <w:r w:rsidRPr="00C14277">
        <w:rPr>
          <w:rFonts w:ascii="Times New Roman" w:hAnsi="Times New Roman" w:cs="Times New Roman"/>
          <w:color w:val="0D0D0D"/>
        </w:rPr>
        <w:t>dengan satu variabel dependen yaitu Konservatisme Akuntansi.</w:t>
      </w:r>
    </w:p>
    <w:p w:rsidR="00C14277" w:rsidRPr="00C14277" w:rsidRDefault="00C14277" w:rsidP="00C14277">
      <w:pPr>
        <w:tabs>
          <w:tab w:val="left" w:pos="4111"/>
        </w:tabs>
        <w:spacing w:line="480" w:lineRule="auto"/>
        <w:jc w:val="both"/>
        <w:rPr>
          <w:rFonts w:ascii="Times New Roman" w:hAnsi="Times New Roman" w:cs="Times New Roman"/>
          <w:color w:val="0D0D0D"/>
        </w:rPr>
      </w:pPr>
    </w:p>
    <w:p w:rsidR="00C14277" w:rsidRPr="00C14277" w:rsidRDefault="00C14277" w:rsidP="00C14277">
      <w:pPr>
        <w:tabs>
          <w:tab w:val="left" w:pos="4111"/>
        </w:tabs>
        <w:spacing w:line="480" w:lineRule="auto"/>
        <w:jc w:val="both"/>
        <w:rPr>
          <w:rFonts w:ascii="Times New Roman" w:hAnsi="Times New Roman" w:cs="Times New Roman"/>
          <w:color w:val="0D0D0D"/>
        </w:rPr>
      </w:pPr>
      <w:r w:rsidRPr="00C14277">
        <w:rPr>
          <w:rFonts w:ascii="Times New Roman" w:hAnsi="Times New Roman" w:cs="Times New Roman"/>
          <w:color w:val="0D0D0D"/>
        </w:rPr>
        <w:t>Keterangan :</w:t>
      </w:r>
    </w:p>
    <w:p w:rsidR="00C14277" w:rsidRPr="00C14277" w:rsidRDefault="00C14277" w:rsidP="00C14277">
      <w:pPr>
        <w:tabs>
          <w:tab w:val="left" w:pos="1701"/>
          <w:tab w:val="left" w:pos="4111"/>
        </w:tabs>
        <w:spacing w:line="480" w:lineRule="auto"/>
        <w:ind w:left="1985" w:hanging="1985"/>
        <w:jc w:val="both"/>
        <w:rPr>
          <w:rFonts w:ascii="Times New Roman" w:hAnsi="Times New Roman" w:cs="Times New Roman"/>
          <w:color w:val="0D0D0D"/>
        </w:rPr>
      </w:pPr>
      <w:r w:rsidRPr="00C14277">
        <w:rPr>
          <w:rFonts w:ascii="Times New Roman" w:hAnsi="Times New Roman" w:cs="Times New Roman"/>
          <w:color w:val="0D0D0D"/>
        </w:rPr>
        <w:t xml:space="preserve">Y                    </w:t>
      </w:r>
      <w:r w:rsidRPr="00C14277">
        <w:rPr>
          <w:rFonts w:ascii="Times New Roman" w:hAnsi="Times New Roman" w:cs="Times New Roman"/>
          <w:color w:val="0D0D0D"/>
          <w:lang w:val="en-US"/>
        </w:rPr>
        <w:tab/>
      </w:r>
      <w:r w:rsidRPr="00C14277">
        <w:rPr>
          <w:rFonts w:ascii="Times New Roman" w:hAnsi="Times New Roman" w:cs="Times New Roman"/>
          <w:color w:val="0D0D0D"/>
        </w:rPr>
        <w:t xml:space="preserve">= </w:t>
      </w:r>
      <w:r w:rsidRPr="00C14277">
        <w:rPr>
          <w:rFonts w:ascii="Times New Roman" w:hAnsi="Times New Roman" w:cs="Times New Roman"/>
          <w:i/>
          <w:color w:val="0D0D0D"/>
        </w:rPr>
        <w:t>Growth Income</w:t>
      </w:r>
    </w:p>
    <w:p w:rsidR="00C14277" w:rsidRPr="00C14277" w:rsidRDefault="00C14277" w:rsidP="00C14277">
      <w:pPr>
        <w:tabs>
          <w:tab w:val="left" w:pos="1701"/>
          <w:tab w:val="left" w:pos="4111"/>
        </w:tabs>
        <w:spacing w:line="480" w:lineRule="auto"/>
        <w:ind w:left="1985" w:hanging="1985"/>
        <w:jc w:val="both"/>
        <w:rPr>
          <w:rFonts w:ascii="Times New Roman" w:hAnsi="Times New Roman" w:cs="Times New Roman"/>
          <w:color w:val="0D0D0D"/>
        </w:rPr>
      </w:pPr>
      <w:r w:rsidRPr="00C14277">
        <w:rPr>
          <w:rFonts w:ascii="Times New Roman" w:hAnsi="Times New Roman" w:cs="Times New Roman"/>
          <w:color w:val="0D0D0D"/>
        </w:rPr>
        <w:t xml:space="preserve">A                    </w:t>
      </w:r>
      <w:r w:rsidRPr="00C14277">
        <w:rPr>
          <w:rFonts w:ascii="Times New Roman" w:hAnsi="Times New Roman" w:cs="Times New Roman"/>
          <w:color w:val="0D0D0D"/>
          <w:lang w:val="en-US"/>
        </w:rPr>
        <w:tab/>
      </w:r>
      <w:r w:rsidRPr="00C14277">
        <w:rPr>
          <w:rFonts w:ascii="Times New Roman" w:hAnsi="Times New Roman" w:cs="Times New Roman"/>
          <w:color w:val="0D0D0D"/>
        </w:rPr>
        <w:t>= Konstanta</w:t>
      </w:r>
    </w:p>
    <w:p w:rsidR="00C14277" w:rsidRPr="00C14277" w:rsidRDefault="00C14277" w:rsidP="00C14277">
      <w:pPr>
        <w:tabs>
          <w:tab w:val="left" w:pos="1701"/>
          <w:tab w:val="left" w:pos="4111"/>
        </w:tabs>
        <w:spacing w:line="480" w:lineRule="auto"/>
        <w:ind w:left="1985" w:hanging="1985"/>
        <w:jc w:val="both"/>
        <w:rPr>
          <w:rFonts w:ascii="Times New Roman" w:hAnsi="Times New Roman" w:cs="Times New Roman"/>
          <w:color w:val="0D0D0D"/>
        </w:rPr>
      </w:pPr>
      <w:r w:rsidRPr="00C14277">
        <w:rPr>
          <w:rFonts w:ascii="Times New Roman" w:hAnsi="Times New Roman" w:cs="Times New Roman"/>
          <w:color w:val="0D0D0D"/>
        </w:rPr>
        <w:t>b1, b2, b3, b4</w:t>
      </w:r>
      <w:r w:rsidRPr="00C14277">
        <w:rPr>
          <w:rFonts w:ascii="Times New Roman" w:hAnsi="Times New Roman" w:cs="Times New Roman"/>
          <w:color w:val="0D0D0D"/>
          <w:lang w:val="en-US"/>
        </w:rPr>
        <w:tab/>
      </w:r>
      <w:r w:rsidRPr="00C14277">
        <w:rPr>
          <w:rFonts w:ascii="Times New Roman" w:hAnsi="Times New Roman" w:cs="Times New Roman"/>
          <w:color w:val="0D0D0D"/>
        </w:rPr>
        <w:t xml:space="preserve"> = Koefisien regresi masing masing variabel</w:t>
      </w:r>
    </w:p>
    <w:p w:rsidR="00C14277" w:rsidRPr="00C14277" w:rsidRDefault="00C14277" w:rsidP="00C14277">
      <w:pPr>
        <w:tabs>
          <w:tab w:val="left" w:pos="1701"/>
          <w:tab w:val="left" w:pos="4111"/>
        </w:tabs>
        <w:spacing w:line="480" w:lineRule="auto"/>
        <w:ind w:left="1985" w:hanging="1985"/>
        <w:jc w:val="both"/>
        <w:rPr>
          <w:rFonts w:ascii="Times New Roman" w:hAnsi="Times New Roman" w:cs="Times New Roman"/>
          <w:color w:val="0D0D0D"/>
        </w:rPr>
      </w:pPr>
      <w:r w:rsidRPr="00C14277">
        <w:rPr>
          <w:rFonts w:ascii="Times New Roman" w:hAnsi="Times New Roman" w:cs="Times New Roman"/>
          <w:color w:val="0D0D0D"/>
        </w:rPr>
        <w:t xml:space="preserve">X1                 </w:t>
      </w:r>
      <w:r w:rsidRPr="00C14277">
        <w:rPr>
          <w:rFonts w:ascii="Times New Roman" w:hAnsi="Times New Roman" w:cs="Times New Roman"/>
          <w:color w:val="0D0D0D"/>
          <w:lang w:val="en-US"/>
        </w:rPr>
        <w:tab/>
      </w:r>
      <w:r w:rsidRPr="00C14277">
        <w:rPr>
          <w:rFonts w:ascii="Times New Roman" w:hAnsi="Times New Roman" w:cs="Times New Roman"/>
          <w:color w:val="0D0D0D"/>
        </w:rPr>
        <w:t xml:space="preserve">= </w:t>
      </w:r>
      <w:r w:rsidRPr="00C14277">
        <w:rPr>
          <w:rFonts w:ascii="Times New Roman" w:hAnsi="Times New Roman" w:cs="Times New Roman"/>
          <w:i/>
          <w:lang w:val="en-US"/>
        </w:rPr>
        <w:t>Working Capital Turnover</w:t>
      </w:r>
    </w:p>
    <w:p w:rsidR="00C14277" w:rsidRPr="00C14277" w:rsidRDefault="00C14277" w:rsidP="00C14277">
      <w:pPr>
        <w:tabs>
          <w:tab w:val="left" w:pos="1701"/>
          <w:tab w:val="left" w:pos="4111"/>
        </w:tabs>
        <w:spacing w:line="480" w:lineRule="auto"/>
        <w:ind w:left="1985" w:hanging="1985"/>
        <w:jc w:val="both"/>
        <w:rPr>
          <w:rFonts w:ascii="Times New Roman" w:hAnsi="Times New Roman" w:cs="Times New Roman"/>
          <w:color w:val="0D0D0D"/>
        </w:rPr>
      </w:pPr>
      <w:r w:rsidRPr="00C14277">
        <w:rPr>
          <w:rFonts w:ascii="Times New Roman" w:hAnsi="Times New Roman" w:cs="Times New Roman"/>
          <w:color w:val="0D0D0D"/>
        </w:rPr>
        <w:t xml:space="preserve">X2                 </w:t>
      </w:r>
      <w:r w:rsidRPr="00C14277">
        <w:rPr>
          <w:rFonts w:ascii="Times New Roman" w:hAnsi="Times New Roman" w:cs="Times New Roman"/>
          <w:color w:val="0D0D0D"/>
          <w:lang w:val="en-US"/>
        </w:rPr>
        <w:tab/>
      </w:r>
      <w:r w:rsidRPr="00C14277">
        <w:rPr>
          <w:rFonts w:ascii="Times New Roman" w:hAnsi="Times New Roman" w:cs="Times New Roman"/>
          <w:color w:val="0D0D0D"/>
        </w:rPr>
        <w:t xml:space="preserve">= </w:t>
      </w:r>
      <w:r w:rsidRPr="00C14277">
        <w:rPr>
          <w:rFonts w:ascii="Times New Roman" w:hAnsi="Times New Roman" w:cs="Times New Roman"/>
          <w:i/>
          <w:color w:val="0D0D0D"/>
        </w:rPr>
        <w:t>Debt To Total Asset Ratio</w:t>
      </w:r>
    </w:p>
    <w:p w:rsidR="00C14277" w:rsidRPr="00C14277" w:rsidRDefault="00C14277" w:rsidP="00C14277">
      <w:pPr>
        <w:tabs>
          <w:tab w:val="left" w:pos="1701"/>
          <w:tab w:val="left" w:pos="4111"/>
        </w:tabs>
        <w:spacing w:line="480" w:lineRule="auto"/>
        <w:ind w:left="1985" w:hanging="1985"/>
        <w:jc w:val="both"/>
        <w:rPr>
          <w:rFonts w:ascii="Times New Roman" w:hAnsi="Times New Roman" w:cs="Times New Roman"/>
          <w:color w:val="0D0D0D"/>
          <w:lang w:val="en-US"/>
        </w:rPr>
      </w:pPr>
      <w:r w:rsidRPr="00C14277">
        <w:rPr>
          <w:rFonts w:ascii="Times New Roman" w:hAnsi="Times New Roman" w:cs="Times New Roman"/>
          <w:color w:val="0D0D0D"/>
        </w:rPr>
        <w:t xml:space="preserve">e                 </w:t>
      </w:r>
      <w:r w:rsidRPr="00C14277">
        <w:rPr>
          <w:rFonts w:ascii="Times New Roman" w:hAnsi="Times New Roman" w:cs="Times New Roman"/>
          <w:color w:val="0D0D0D"/>
          <w:lang w:val="en-US"/>
        </w:rPr>
        <w:tab/>
      </w:r>
      <w:r w:rsidRPr="00C14277">
        <w:rPr>
          <w:rFonts w:ascii="Times New Roman" w:hAnsi="Times New Roman" w:cs="Times New Roman"/>
          <w:color w:val="0D0D0D"/>
        </w:rPr>
        <w:t xml:space="preserve"> = Eror</w:t>
      </w:r>
    </w:p>
    <w:p w:rsidR="00C14277" w:rsidRPr="00C14277" w:rsidRDefault="00C14277" w:rsidP="00C14277">
      <w:pPr>
        <w:pStyle w:val="ListParagraph"/>
        <w:spacing w:after="0" w:line="480" w:lineRule="auto"/>
        <w:ind w:left="709" w:hanging="709"/>
        <w:jc w:val="both"/>
        <w:outlineLvl w:val="2"/>
        <w:rPr>
          <w:rFonts w:ascii="Times New Roman" w:hAnsi="Times New Roman"/>
          <w:b/>
          <w:color w:val="0D0D0D"/>
          <w:sz w:val="24"/>
          <w:szCs w:val="24"/>
        </w:rPr>
      </w:pPr>
      <w:bookmarkStart w:id="28" w:name="_Toc156220496"/>
      <w:bookmarkStart w:id="29" w:name="_Toc174023386"/>
      <w:r w:rsidRPr="00C14277">
        <w:rPr>
          <w:rFonts w:ascii="Times New Roman" w:hAnsi="Times New Roman"/>
          <w:b/>
          <w:color w:val="0D0D0D"/>
          <w:sz w:val="24"/>
          <w:szCs w:val="24"/>
          <w:lang w:val="en-US"/>
        </w:rPr>
        <w:t xml:space="preserve">3.5.3 </w:t>
      </w:r>
      <w:r w:rsidRPr="00C14277">
        <w:rPr>
          <w:rFonts w:ascii="Times New Roman" w:hAnsi="Times New Roman"/>
          <w:b/>
          <w:color w:val="0D0D0D"/>
          <w:sz w:val="24"/>
          <w:szCs w:val="24"/>
          <w:lang w:val="en-US"/>
        </w:rPr>
        <w:tab/>
      </w:r>
      <w:r w:rsidRPr="00C14277">
        <w:rPr>
          <w:rFonts w:ascii="Times New Roman" w:hAnsi="Times New Roman"/>
          <w:b/>
          <w:color w:val="0D0D0D"/>
          <w:sz w:val="24"/>
          <w:szCs w:val="24"/>
        </w:rPr>
        <w:t>Uji Hipotesis</w:t>
      </w:r>
      <w:bookmarkEnd w:id="28"/>
      <w:bookmarkEnd w:id="29"/>
    </w:p>
    <w:p w:rsidR="00C14277" w:rsidRPr="00C14277" w:rsidRDefault="00C14277" w:rsidP="00C14277">
      <w:pPr>
        <w:pStyle w:val="ListParagraph"/>
        <w:tabs>
          <w:tab w:val="left" w:pos="4111"/>
        </w:tabs>
        <w:spacing w:after="0" w:line="480" w:lineRule="auto"/>
        <w:ind w:left="0"/>
        <w:jc w:val="both"/>
        <w:rPr>
          <w:rFonts w:ascii="Times New Roman" w:hAnsi="Times New Roman"/>
          <w:b/>
          <w:color w:val="0D0D0D"/>
          <w:sz w:val="24"/>
          <w:szCs w:val="24"/>
        </w:rPr>
      </w:pPr>
      <w:r w:rsidRPr="00C14277">
        <w:rPr>
          <w:rFonts w:ascii="Times New Roman" w:hAnsi="Times New Roman"/>
          <w:b/>
          <w:color w:val="0D0D0D"/>
          <w:sz w:val="24"/>
          <w:szCs w:val="24"/>
          <w:lang w:val="en-US"/>
        </w:rPr>
        <w:t xml:space="preserve">1 </w:t>
      </w:r>
      <w:r w:rsidRPr="00C14277">
        <w:rPr>
          <w:rFonts w:ascii="Times New Roman" w:hAnsi="Times New Roman"/>
          <w:b/>
          <w:color w:val="0D0D0D"/>
          <w:sz w:val="24"/>
          <w:szCs w:val="24"/>
        </w:rPr>
        <w:t>Uji parsial (Uji t)</w:t>
      </w:r>
    </w:p>
    <w:p w:rsidR="00C14277" w:rsidRPr="00C14277" w:rsidRDefault="00C14277" w:rsidP="00C14277">
      <w:pPr>
        <w:spacing w:line="480" w:lineRule="auto"/>
        <w:ind w:firstLine="709"/>
        <w:jc w:val="both"/>
        <w:rPr>
          <w:rFonts w:ascii="Times New Roman" w:hAnsi="Times New Roman" w:cs="Times New Roman"/>
          <w:color w:val="0D0D0D"/>
        </w:rPr>
      </w:pPr>
      <w:r w:rsidRPr="00C14277">
        <w:rPr>
          <w:rFonts w:ascii="Times New Roman" w:hAnsi="Times New Roman" w:cs="Times New Roman"/>
          <w:color w:val="0D0D0D"/>
        </w:rPr>
        <w:t xml:space="preserve">Menurut Ghozali (2018) Uji statistik t menunjukkan seberapa jauh pengaruh satu variabel independen atau variabel penjelas secara individual dalam menerangkan variabel dependen. Apabila nilai probabilitas signifikansinya lebih kecil dari 0,05 (5%) maka suatu variabel independen berpengaruh signifikan </w:t>
      </w:r>
      <w:r w:rsidRPr="00C14277">
        <w:rPr>
          <w:rFonts w:ascii="Times New Roman" w:hAnsi="Times New Roman" w:cs="Times New Roman"/>
          <w:color w:val="0D0D0D"/>
        </w:rPr>
        <w:lastRenderedPageBreak/>
        <w:t>terhadap variabel dependen. Hipotesis diterima jika taraf signifikan &lt; 0,05 dan hipotesis ditolak jika taraf signifikannya &gt; 0,05. Kriteria dari uji hipotesis yaitu jika t hitung &gt; t tabel, maka H0 ditolak dan Ha diterima dan jika t hitung &lt; t tabel, maka H0 diterima dan Ha ditolak.</w:t>
      </w:r>
    </w:p>
    <w:p w:rsidR="00C14277" w:rsidRPr="00C14277" w:rsidRDefault="00C14277" w:rsidP="00C14277">
      <w:pPr>
        <w:pStyle w:val="ListParagraph"/>
        <w:tabs>
          <w:tab w:val="left" w:pos="4111"/>
        </w:tabs>
        <w:spacing w:after="0" w:line="480" w:lineRule="auto"/>
        <w:ind w:left="0"/>
        <w:jc w:val="both"/>
        <w:rPr>
          <w:rFonts w:ascii="Times New Roman" w:hAnsi="Times New Roman"/>
          <w:b/>
          <w:color w:val="0D0D0D"/>
          <w:sz w:val="24"/>
          <w:szCs w:val="24"/>
        </w:rPr>
      </w:pPr>
      <w:r w:rsidRPr="00C14277">
        <w:rPr>
          <w:rFonts w:ascii="Times New Roman" w:hAnsi="Times New Roman"/>
          <w:b/>
          <w:color w:val="0D0D0D"/>
          <w:sz w:val="24"/>
          <w:szCs w:val="24"/>
          <w:lang w:val="en-US"/>
        </w:rPr>
        <w:t xml:space="preserve">2 </w:t>
      </w:r>
      <w:r w:rsidRPr="00C14277">
        <w:rPr>
          <w:rFonts w:ascii="Times New Roman" w:hAnsi="Times New Roman"/>
          <w:b/>
          <w:color w:val="0D0D0D"/>
          <w:sz w:val="24"/>
          <w:szCs w:val="24"/>
        </w:rPr>
        <w:t>Uji Simultan (Uji F)</w:t>
      </w:r>
    </w:p>
    <w:p w:rsidR="00C14277" w:rsidRPr="00C14277" w:rsidRDefault="00C14277" w:rsidP="00C14277">
      <w:pPr>
        <w:spacing w:line="480" w:lineRule="auto"/>
        <w:ind w:firstLine="709"/>
        <w:jc w:val="both"/>
        <w:rPr>
          <w:rFonts w:ascii="Times New Roman" w:hAnsi="Times New Roman" w:cs="Times New Roman"/>
          <w:color w:val="0D0D0D"/>
          <w:lang w:val="en-US"/>
        </w:rPr>
      </w:pPr>
      <w:r w:rsidRPr="00C14277">
        <w:rPr>
          <w:rFonts w:ascii="Times New Roman" w:hAnsi="Times New Roman" w:cs="Times New Roman"/>
          <w:color w:val="0D0D0D"/>
        </w:rPr>
        <w:t>Menurut Ghozali (2018) Uji pengaruh simultan digunakan untuk mengetahui apakah variabel independen secara bersama-sama atau simultan mempengaruhi variabel dependen. Uji pengaruh simultan (Uji F) dikenal dengan Uji serentak atau uji Model/Uji Anova. Uji statistik F pada analisis data penelitian ini menggunakan standar kepercayaan 0,05.</w:t>
      </w:r>
    </w:p>
    <w:p w:rsidR="00C14277" w:rsidRPr="00C14277" w:rsidRDefault="00C14277" w:rsidP="00C14277">
      <w:pPr>
        <w:spacing w:line="480" w:lineRule="auto"/>
        <w:ind w:firstLine="709"/>
        <w:jc w:val="both"/>
        <w:rPr>
          <w:rFonts w:ascii="Times New Roman" w:hAnsi="Times New Roman" w:cs="Times New Roman"/>
          <w:color w:val="0D0D0D"/>
        </w:rPr>
      </w:pPr>
      <w:r w:rsidRPr="00C14277">
        <w:rPr>
          <w:rFonts w:ascii="Times New Roman" w:hAnsi="Times New Roman" w:cs="Times New Roman"/>
          <w:color w:val="0D0D0D"/>
        </w:rPr>
        <w:t>Uji F statistik digunakan untuk membuktikan ada pengaruh antara variabel independen terhadap variabel dependen secara simultan. Kriteria dari uji simultan adalah sebagai berikut :</w:t>
      </w:r>
    </w:p>
    <w:p w:rsidR="00C14277" w:rsidRPr="00C14277" w:rsidRDefault="00C14277" w:rsidP="00C14277">
      <w:pPr>
        <w:tabs>
          <w:tab w:val="left" w:pos="4111"/>
        </w:tabs>
        <w:spacing w:line="480" w:lineRule="auto"/>
        <w:jc w:val="both"/>
        <w:rPr>
          <w:rFonts w:ascii="Times New Roman" w:hAnsi="Times New Roman" w:cs="Times New Roman"/>
          <w:color w:val="0D0D0D"/>
        </w:rPr>
      </w:pPr>
      <w:r w:rsidRPr="00C14277">
        <w:rPr>
          <w:rFonts w:ascii="Times New Roman" w:hAnsi="Times New Roman" w:cs="Times New Roman"/>
          <w:color w:val="0D0D0D"/>
        </w:rPr>
        <w:t>a. Jika F hitung &gt; F tabel, maka H0 ditolak dan Ha diterima.</w:t>
      </w:r>
    </w:p>
    <w:p w:rsidR="00C14277" w:rsidRPr="00C14277" w:rsidRDefault="00C14277" w:rsidP="00C14277">
      <w:pPr>
        <w:tabs>
          <w:tab w:val="left" w:pos="4111"/>
        </w:tabs>
        <w:spacing w:line="480" w:lineRule="auto"/>
        <w:jc w:val="both"/>
        <w:rPr>
          <w:rFonts w:ascii="Times New Roman" w:hAnsi="Times New Roman" w:cs="Times New Roman"/>
          <w:color w:val="0D0D0D"/>
          <w:lang w:val="en-US"/>
        </w:rPr>
      </w:pPr>
      <w:r w:rsidRPr="00C14277">
        <w:rPr>
          <w:rFonts w:ascii="Times New Roman" w:hAnsi="Times New Roman" w:cs="Times New Roman"/>
          <w:color w:val="0D0D0D"/>
        </w:rPr>
        <w:t>b. Jika F hitung &lt; F tabel, maka H0 dterima dan Ha ditolak</w:t>
      </w:r>
    </w:p>
    <w:p w:rsidR="00C14277" w:rsidRPr="00C14277" w:rsidRDefault="00C14277" w:rsidP="00C14277">
      <w:pPr>
        <w:tabs>
          <w:tab w:val="left" w:pos="4111"/>
        </w:tabs>
        <w:spacing w:line="480" w:lineRule="auto"/>
        <w:jc w:val="both"/>
        <w:rPr>
          <w:rFonts w:ascii="Times New Roman" w:hAnsi="Times New Roman" w:cs="Times New Roman"/>
          <w:b/>
          <w:color w:val="0D0D0D"/>
        </w:rPr>
      </w:pPr>
      <w:r w:rsidRPr="00C14277">
        <w:rPr>
          <w:rFonts w:ascii="Times New Roman" w:hAnsi="Times New Roman" w:cs="Times New Roman"/>
          <w:b/>
          <w:color w:val="0D0D0D"/>
          <w:lang w:val="en-US"/>
        </w:rPr>
        <w:t xml:space="preserve">3 </w:t>
      </w:r>
      <w:r w:rsidRPr="00C14277">
        <w:rPr>
          <w:rFonts w:ascii="Times New Roman" w:hAnsi="Times New Roman" w:cs="Times New Roman"/>
          <w:b/>
          <w:color w:val="0D0D0D"/>
        </w:rPr>
        <w:t>Uji Koefisien Determinasi (</w:t>
      </w:r>
      <w:r w:rsidRPr="00C14277">
        <w:rPr>
          <w:rFonts w:ascii="Cambria Math" w:hAnsi="Cambria Math" w:cs="Cambria Math"/>
          <w:color w:val="0D0D0D"/>
        </w:rPr>
        <w:t>𝐑𝟐</w:t>
      </w:r>
      <w:r w:rsidRPr="00C14277">
        <w:rPr>
          <w:rFonts w:ascii="Times New Roman" w:hAnsi="Times New Roman" w:cs="Times New Roman"/>
          <w:color w:val="0D0D0D"/>
        </w:rPr>
        <w:t>)</w:t>
      </w:r>
    </w:p>
    <w:p w:rsidR="0062746C" w:rsidRPr="00A26191" w:rsidRDefault="00C14277" w:rsidP="00C14277">
      <w:pPr>
        <w:spacing w:line="480" w:lineRule="auto"/>
        <w:jc w:val="both"/>
        <w:rPr>
          <w:rFonts w:ascii="Times New Roman" w:hAnsi="Times New Roman" w:cs="Times New Roman"/>
        </w:rPr>
      </w:pPr>
      <w:r w:rsidRPr="00C14277">
        <w:rPr>
          <w:rFonts w:ascii="Times New Roman" w:hAnsi="Times New Roman" w:cs="Times New Roman"/>
          <w:color w:val="0D0D0D"/>
        </w:rPr>
        <w:t xml:space="preserve">Menurut Ghozali (2018) Tujuan analisis adalah untuk menghitung besarnya pengaruh variabel independen terhadap variabel dependen. Nilai R² menunjukkan seberapa besar pengaruh variabel bebas (X) yaitu </w:t>
      </w:r>
      <w:r w:rsidRPr="00C14277">
        <w:rPr>
          <w:rFonts w:ascii="Times New Roman" w:hAnsi="Times New Roman" w:cs="Times New Roman"/>
          <w:i/>
          <w:color w:val="0D0D0D"/>
        </w:rPr>
        <w:t xml:space="preserve">Working Capital Turnover </w:t>
      </w:r>
      <w:r w:rsidRPr="00C14277">
        <w:rPr>
          <w:rFonts w:ascii="Times New Roman" w:hAnsi="Times New Roman" w:cs="Times New Roman"/>
          <w:color w:val="0D0D0D"/>
        </w:rPr>
        <w:t xml:space="preserve">dan </w:t>
      </w:r>
      <w:r w:rsidRPr="00C14277">
        <w:rPr>
          <w:rFonts w:ascii="Times New Roman" w:hAnsi="Times New Roman" w:cs="Times New Roman"/>
          <w:i/>
          <w:color w:val="0D0D0D"/>
        </w:rPr>
        <w:t>Debt To Total Asset Ratio</w:t>
      </w:r>
      <w:r w:rsidRPr="00C14277">
        <w:rPr>
          <w:rFonts w:ascii="Times New Roman" w:hAnsi="Times New Roman" w:cs="Times New Roman"/>
          <w:color w:val="0D0D0D"/>
        </w:rPr>
        <w:t xml:space="preserve"> terhadap variabel terikat (Y) yaitu </w:t>
      </w:r>
      <w:r w:rsidRPr="00C14277">
        <w:rPr>
          <w:rFonts w:ascii="Times New Roman" w:hAnsi="Times New Roman" w:cs="Times New Roman"/>
          <w:i/>
          <w:color w:val="0D0D0D"/>
        </w:rPr>
        <w:t>Growth Income</w:t>
      </w:r>
      <w:r w:rsidRPr="00C14277">
        <w:rPr>
          <w:rFonts w:ascii="Times New Roman" w:hAnsi="Times New Roman" w:cs="Times New Roman"/>
          <w:color w:val="0D0D0D"/>
        </w:rPr>
        <w:t>. Semakin tinggi nilai R² maka semakin besar proporsi dari total variasi variabel dependen yang dapat dijelaskan oleh variabel independen.</w:t>
      </w:r>
    </w:p>
    <w:sectPr w:rsidR="0062746C" w:rsidRPr="00A26191" w:rsidSect="00C8621F">
      <w:headerReference w:type="even" r:id="rId13"/>
      <w:headerReference w:type="default" r:id="rId14"/>
      <w:footerReference w:type="even" r:id="rId15"/>
      <w:footerReference w:type="default" r:id="rId16"/>
      <w:headerReference w:type="first" r:id="rId17"/>
      <w:footerReference w:type="first" r:id="rId18"/>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626C0" w:rsidRDefault="004626C0">
      <w:r>
        <w:separator/>
      </w:r>
    </w:p>
  </w:endnote>
  <w:endnote w:type="continuationSeparator" w:id="0">
    <w:p w:rsidR="004626C0" w:rsidRDefault="0046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4277" w:rsidRPr="00A26A85" w:rsidRDefault="00C14277">
    <w:pPr>
      <w:pStyle w:val="Footer"/>
      <w:jc w:val="center"/>
      <w:rPr>
        <w:rFonts w:ascii="Times New Roman" w:hAnsi="Times New Roman"/>
      </w:rPr>
    </w:pPr>
    <w:r w:rsidRPr="00A26A85">
      <w:rPr>
        <w:rFonts w:ascii="Times New Roman" w:hAnsi="Times New Roman"/>
      </w:rPr>
      <w:fldChar w:fldCharType="begin"/>
    </w:r>
    <w:r w:rsidRPr="00A26A85">
      <w:rPr>
        <w:rFonts w:ascii="Times New Roman" w:hAnsi="Times New Roman"/>
      </w:rPr>
      <w:instrText xml:space="preserve"> PAGE   \* MERGEFORMAT </w:instrText>
    </w:r>
    <w:r w:rsidRPr="00A26A85">
      <w:rPr>
        <w:rFonts w:ascii="Times New Roman" w:hAnsi="Times New Roman"/>
      </w:rPr>
      <w:fldChar w:fldCharType="separate"/>
    </w:r>
    <w:r>
      <w:rPr>
        <w:rFonts w:ascii="Times New Roman" w:hAnsi="Times New Roman"/>
        <w:noProof/>
      </w:rPr>
      <w:t>1</w:t>
    </w:r>
    <w:r w:rsidRPr="00A26A85">
      <w:rPr>
        <w:rFonts w:ascii="Times New Roman" w:hAnsi="Times New Roman"/>
      </w:rPr>
      <w:fldChar w:fldCharType="end"/>
    </w:r>
  </w:p>
  <w:p w:rsidR="00C14277" w:rsidRDefault="00C14277">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35AF" w:rsidRDefault="004626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0152" w:rsidRDefault="004626C0">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0152" w:rsidRDefault="004626C0">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626C0" w:rsidRDefault="004626C0">
      <w:r>
        <w:separator/>
      </w:r>
    </w:p>
  </w:footnote>
  <w:footnote w:type="continuationSeparator" w:id="0">
    <w:p w:rsidR="004626C0" w:rsidRDefault="00462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4277" w:rsidRDefault="004626C0">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67073" o:spid="_x0000_s2083" type="#_x0000_t75" style="position:absolute;margin-left:0;margin-top:0;width:396.45pt;height:390.65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4277" w:rsidRDefault="004626C0">
    <w:pPr>
      <w:pStyle w:val="BodyText"/>
      <w:spacing w:line="14" w:lineRule="auto"/>
      <w:rPr>
        <w:sz w:val="20"/>
      </w:rPr>
    </w:pPr>
    <w:r>
      <w:rPr>
        <w:noProof/>
        <w:sz w:val="2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67074" o:spid="_x0000_s2084" type="#_x0000_t75" style="position:absolute;margin-left:0;margin-top:0;width:396.45pt;height:390.65pt;z-index:-25165107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4277" w:rsidRDefault="004626C0">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67072" o:spid="_x0000_s2082" type="#_x0000_t75" style="position:absolute;margin-left:0;margin-top:0;width:396.45pt;height:390.65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35AF" w:rsidRDefault="004626C0">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459325" o:spid="_x0000_s2050" type="#_x0000_t75" style="position:absolute;margin-left:0;margin-top:0;width:396.45pt;height:390.65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35AF" w:rsidRDefault="004626C0">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459326" o:spid="_x0000_s2051" type="#_x0000_t75" style="position:absolute;margin-left:0;margin-top:0;width:396.45pt;height:390.65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35AF" w:rsidRDefault="004626C0">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459324" o:spid="_x0000_s2049" type="#_x0000_t75" style="position:absolute;margin-left:0;margin-top:0;width:396.45pt;height:390.65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E43BB"/>
    <w:multiLevelType w:val="multilevel"/>
    <w:tmpl w:val="49B296A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A94BFB"/>
    <w:multiLevelType w:val="hybridMultilevel"/>
    <w:tmpl w:val="64AEE0EE"/>
    <w:lvl w:ilvl="0" w:tplc="99FCF996">
      <w:start w:val="1"/>
      <w:numFmt w:val="decimal"/>
      <w:lvlText w:val="%1)"/>
      <w:lvlJc w:val="left"/>
      <w:pPr>
        <w:ind w:left="720" w:hanging="360"/>
      </w:pPr>
      <w:rPr>
        <w:rFonts w:hint="default"/>
      </w:rPr>
    </w:lvl>
    <w:lvl w:ilvl="1" w:tplc="93A83D8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209C0"/>
    <w:multiLevelType w:val="hybridMultilevel"/>
    <w:tmpl w:val="BDF044B4"/>
    <w:lvl w:ilvl="0" w:tplc="DA4C3D66">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83D7F"/>
    <w:multiLevelType w:val="hybridMultilevel"/>
    <w:tmpl w:val="D2EAECF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169A3694"/>
    <w:multiLevelType w:val="hybridMultilevel"/>
    <w:tmpl w:val="E6502EA6"/>
    <w:lvl w:ilvl="0" w:tplc="10226392">
      <w:start w:val="1"/>
      <w:numFmt w:val="lowerLetter"/>
      <w:lvlText w:val="%1."/>
      <w:lvlJc w:val="left"/>
      <w:pPr>
        <w:ind w:left="720" w:hanging="360"/>
      </w:pPr>
      <w:rPr>
        <w:rFonts w:hint="default"/>
      </w:rPr>
    </w:lvl>
    <w:lvl w:ilvl="1" w:tplc="DDBE5806">
      <w:start w:val="1"/>
      <w:numFmt w:val="decimal"/>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B6943"/>
    <w:multiLevelType w:val="hybridMultilevel"/>
    <w:tmpl w:val="1374C108"/>
    <w:lvl w:ilvl="0" w:tplc="052840C8">
      <w:start w:val="1"/>
      <w:numFmt w:val="decimal"/>
      <w:lvlText w:val="%1."/>
      <w:lvlJc w:val="left"/>
      <w:pPr>
        <w:ind w:left="819" w:hanging="272"/>
      </w:pPr>
      <w:rPr>
        <w:rFonts w:ascii="Times New Roman" w:eastAsia="Times New Roman" w:hAnsi="Times New Roman" w:cs="Times New Roman" w:hint="default"/>
        <w:w w:val="100"/>
        <w:sz w:val="24"/>
        <w:szCs w:val="24"/>
        <w:lang w:eastAsia="en-US" w:bidi="ar-SA"/>
      </w:rPr>
    </w:lvl>
    <w:lvl w:ilvl="1" w:tplc="91EEC230">
      <w:numFmt w:val="bullet"/>
      <w:lvlText w:val="•"/>
      <w:lvlJc w:val="left"/>
      <w:pPr>
        <w:ind w:left="1664" w:hanging="272"/>
      </w:pPr>
      <w:rPr>
        <w:rFonts w:hint="default"/>
        <w:lang w:eastAsia="en-US" w:bidi="ar-SA"/>
      </w:rPr>
    </w:lvl>
    <w:lvl w:ilvl="2" w:tplc="5B5A26EA">
      <w:numFmt w:val="bullet"/>
      <w:lvlText w:val="•"/>
      <w:lvlJc w:val="left"/>
      <w:pPr>
        <w:ind w:left="2508" w:hanging="272"/>
      </w:pPr>
      <w:rPr>
        <w:rFonts w:hint="default"/>
        <w:lang w:eastAsia="en-US" w:bidi="ar-SA"/>
      </w:rPr>
    </w:lvl>
    <w:lvl w:ilvl="3" w:tplc="61601668">
      <w:numFmt w:val="bullet"/>
      <w:lvlText w:val="•"/>
      <w:lvlJc w:val="left"/>
      <w:pPr>
        <w:ind w:left="3352" w:hanging="272"/>
      </w:pPr>
      <w:rPr>
        <w:rFonts w:hint="default"/>
        <w:lang w:eastAsia="en-US" w:bidi="ar-SA"/>
      </w:rPr>
    </w:lvl>
    <w:lvl w:ilvl="4" w:tplc="D340DD58">
      <w:numFmt w:val="bullet"/>
      <w:lvlText w:val="•"/>
      <w:lvlJc w:val="left"/>
      <w:pPr>
        <w:ind w:left="4196" w:hanging="272"/>
      </w:pPr>
      <w:rPr>
        <w:rFonts w:hint="default"/>
        <w:lang w:eastAsia="en-US" w:bidi="ar-SA"/>
      </w:rPr>
    </w:lvl>
    <w:lvl w:ilvl="5" w:tplc="2E3AF1A8">
      <w:numFmt w:val="bullet"/>
      <w:lvlText w:val="•"/>
      <w:lvlJc w:val="left"/>
      <w:pPr>
        <w:ind w:left="5040" w:hanging="272"/>
      </w:pPr>
      <w:rPr>
        <w:rFonts w:hint="default"/>
        <w:lang w:eastAsia="en-US" w:bidi="ar-SA"/>
      </w:rPr>
    </w:lvl>
    <w:lvl w:ilvl="6" w:tplc="3FC6E452">
      <w:numFmt w:val="bullet"/>
      <w:lvlText w:val="•"/>
      <w:lvlJc w:val="left"/>
      <w:pPr>
        <w:ind w:left="5884" w:hanging="272"/>
      </w:pPr>
      <w:rPr>
        <w:rFonts w:hint="default"/>
        <w:lang w:eastAsia="en-US" w:bidi="ar-SA"/>
      </w:rPr>
    </w:lvl>
    <w:lvl w:ilvl="7" w:tplc="B2E2008A">
      <w:numFmt w:val="bullet"/>
      <w:lvlText w:val="•"/>
      <w:lvlJc w:val="left"/>
      <w:pPr>
        <w:ind w:left="6728" w:hanging="272"/>
      </w:pPr>
      <w:rPr>
        <w:rFonts w:hint="default"/>
        <w:lang w:eastAsia="en-US" w:bidi="ar-SA"/>
      </w:rPr>
    </w:lvl>
    <w:lvl w:ilvl="8" w:tplc="008E817C">
      <w:numFmt w:val="bullet"/>
      <w:lvlText w:val="•"/>
      <w:lvlJc w:val="left"/>
      <w:pPr>
        <w:ind w:left="7572" w:hanging="272"/>
      </w:pPr>
      <w:rPr>
        <w:rFonts w:hint="default"/>
        <w:lang w:eastAsia="en-US" w:bidi="ar-SA"/>
      </w:rPr>
    </w:lvl>
  </w:abstractNum>
  <w:abstractNum w:abstractNumId="6" w15:restartNumberingAfterBreak="0">
    <w:nsid w:val="1983668D"/>
    <w:multiLevelType w:val="multilevel"/>
    <w:tmpl w:val="DDEC69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E237E7"/>
    <w:multiLevelType w:val="multilevel"/>
    <w:tmpl w:val="F1C6D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D87487"/>
    <w:multiLevelType w:val="multilevel"/>
    <w:tmpl w:val="589EF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B629ED"/>
    <w:multiLevelType w:val="multilevel"/>
    <w:tmpl w:val="4948A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58191C"/>
    <w:multiLevelType w:val="multilevel"/>
    <w:tmpl w:val="F53ED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B60949"/>
    <w:multiLevelType w:val="multilevel"/>
    <w:tmpl w:val="F1C6D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526A66"/>
    <w:multiLevelType w:val="multilevel"/>
    <w:tmpl w:val="3328CC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A91EB6"/>
    <w:multiLevelType w:val="multilevel"/>
    <w:tmpl w:val="3ED28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4051DD"/>
    <w:multiLevelType w:val="hybridMultilevel"/>
    <w:tmpl w:val="A0406452"/>
    <w:lvl w:ilvl="0" w:tplc="9362B516">
      <w:start w:val="1"/>
      <w:numFmt w:val="decimal"/>
      <w:lvlText w:val="%1."/>
      <w:lvlJc w:val="left"/>
      <w:pPr>
        <w:ind w:left="1435" w:hanging="428"/>
      </w:pPr>
      <w:rPr>
        <w:rFonts w:ascii="Times New Roman" w:eastAsia="Times New Roman" w:hAnsi="Times New Roman" w:cs="Times New Roman" w:hint="default"/>
        <w:spacing w:val="-28"/>
        <w:w w:val="95"/>
        <w:sz w:val="24"/>
        <w:szCs w:val="24"/>
        <w:lang w:eastAsia="en-US" w:bidi="ar-SA"/>
      </w:rPr>
    </w:lvl>
    <w:lvl w:ilvl="1" w:tplc="8FE00FCC">
      <w:numFmt w:val="bullet"/>
      <w:lvlText w:val="•"/>
      <w:lvlJc w:val="left"/>
      <w:pPr>
        <w:ind w:left="2292" w:hanging="428"/>
      </w:pPr>
      <w:rPr>
        <w:rFonts w:hint="default"/>
        <w:lang w:eastAsia="en-US" w:bidi="ar-SA"/>
      </w:rPr>
    </w:lvl>
    <w:lvl w:ilvl="2" w:tplc="6088D1E8">
      <w:numFmt w:val="bullet"/>
      <w:lvlText w:val="•"/>
      <w:lvlJc w:val="left"/>
      <w:pPr>
        <w:ind w:left="3145" w:hanging="428"/>
      </w:pPr>
      <w:rPr>
        <w:rFonts w:hint="default"/>
        <w:lang w:eastAsia="en-US" w:bidi="ar-SA"/>
      </w:rPr>
    </w:lvl>
    <w:lvl w:ilvl="3" w:tplc="3DA8D37E">
      <w:numFmt w:val="bullet"/>
      <w:lvlText w:val="•"/>
      <w:lvlJc w:val="left"/>
      <w:pPr>
        <w:ind w:left="3997" w:hanging="428"/>
      </w:pPr>
      <w:rPr>
        <w:rFonts w:hint="default"/>
        <w:lang w:eastAsia="en-US" w:bidi="ar-SA"/>
      </w:rPr>
    </w:lvl>
    <w:lvl w:ilvl="4" w:tplc="1C2E8216">
      <w:numFmt w:val="bullet"/>
      <w:lvlText w:val="•"/>
      <w:lvlJc w:val="left"/>
      <w:pPr>
        <w:ind w:left="4850" w:hanging="428"/>
      </w:pPr>
      <w:rPr>
        <w:rFonts w:hint="default"/>
        <w:lang w:eastAsia="en-US" w:bidi="ar-SA"/>
      </w:rPr>
    </w:lvl>
    <w:lvl w:ilvl="5" w:tplc="FCB66AA0">
      <w:numFmt w:val="bullet"/>
      <w:lvlText w:val="•"/>
      <w:lvlJc w:val="left"/>
      <w:pPr>
        <w:ind w:left="5703" w:hanging="428"/>
      </w:pPr>
      <w:rPr>
        <w:rFonts w:hint="default"/>
        <w:lang w:eastAsia="en-US" w:bidi="ar-SA"/>
      </w:rPr>
    </w:lvl>
    <w:lvl w:ilvl="6" w:tplc="DDB611C6">
      <w:numFmt w:val="bullet"/>
      <w:lvlText w:val="•"/>
      <w:lvlJc w:val="left"/>
      <w:pPr>
        <w:ind w:left="6555" w:hanging="428"/>
      </w:pPr>
      <w:rPr>
        <w:rFonts w:hint="default"/>
        <w:lang w:eastAsia="en-US" w:bidi="ar-SA"/>
      </w:rPr>
    </w:lvl>
    <w:lvl w:ilvl="7" w:tplc="3572CD6C">
      <w:numFmt w:val="bullet"/>
      <w:lvlText w:val="•"/>
      <w:lvlJc w:val="left"/>
      <w:pPr>
        <w:ind w:left="7408" w:hanging="428"/>
      </w:pPr>
      <w:rPr>
        <w:rFonts w:hint="default"/>
        <w:lang w:eastAsia="en-US" w:bidi="ar-SA"/>
      </w:rPr>
    </w:lvl>
    <w:lvl w:ilvl="8" w:tplc="4C527788">
      <w:numFmt w:val="bullet"/>
      <w:lvlText w:val="•"/>
      <w:lvlJc w:val="left"/>
      <w:pPr>
        <w:ind w:left="8261" w:hanging="428"/>
      </w:pPr>
      <w:rPr>
        <w:rFonts w:hint="default"/>
        <w:lang w:eastAsia="en-US" w:bidi="ar-SA"/>
      </w:rPr>
    </w:lvl>
  </w:abstractNum>
  <w:abstractNum w:abstractNumId="15" w15:restartNumberingAfterBreak="0">
    <w:nsid w:val="27702895"/>
    <w:multiLevelType w:val="multilevel"/>
    <w:tmpl w:val="09EE3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E828F2"/>
    <w:multiLevelType w:val="hybridMultilevel"/>
    <w:tmpl w:val="03C87664"/>
    <w:lvl w:ilvl="0" w:tplc="0409000F">
      <w:start w:val="1"/>
      <w:numFmt w:val="decimal"/>
      <w:lvlText w:val="%1."/>
      <w:lvlJc w:val="left"/>
      <w:pPr>
        <w:ind w:left="720" w:hanging="360"/>
      </w:pPr>
    </w:lvl>
    <w:lvl w:ilvl="1" w:tplc="3976EFC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4E67E4"/>
    <w:multiLevelType w:val="multilevel"/>
    <w:tmpl w:val="F252EA6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5C094E"/>
    <w:multiLevelType w:val="multilevel"/>
    <w:tmpl w:val="A3824F2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2120E22"/>
    <w:multiLevelType w:val="hybridMultilevel"/>
    <w:tmpl w:val="03C87664"/>
    <w:lvl w:ilvl="0" w:tplc="0409000F">
      <w:start w:val="1"/>
      <w:numFmt w:val="decimal"/>
      <w:lvlText w:val="%1."/>
      <w:lvlJc w:val="left"/>
      <w:pPr>
        <w:ind w:left="720" w:hanging="360"/>
      </w:pPr>
    </w:lvl>
    <w:lvl w:ilvl="1" w:tplc="3976EFC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890EBA"/>
    <w:multiLevelType w:val="multilevel"/>
    <w:tmpl w:val="BAAE4066"/>
    <w:lvl w:ilvl="0">
      <w:start w:val="1"/>
      <w:numFmt w:val="decimal"/>
      <w:lvlText w:val="%1."/>
      <w:lvlJc w:val="left"/>
      <w:pPr>
        <w:ind w:left="720" w:hanging="360"/>
      </w:pPr>
      <w:rPr>
        <w:rFonts w:hint="default"/>
        <w:color w:val="000000"/>
        <w:sz w:val="24"/>
      </w:rPr>
    </w:lvl>
    <w:lvl w:ilvl="1">
      <w:start w:val="5"/>
      <w:numFmt w:val="decimal"/>
      <w:isLgl/>
      <w:lvlText w:val="%1.%2"/>
      <w:lvlJc w:val="left"/>
      <w:pPr>
        <w:ind w:left="900" w:hanging="540"/>
      </w:pPr>
      <w:rPr>
        <w:rFonts w:hint="default"/>
        <w:b/>
        <w:color w:val="0D0D0D"/>
      </w:rPr>
    </w:lvl>
    <w:lvl w:ilvl="2">
      <w:start w:val="1"/>
      <w:numFmt w:val="decimal"/>
      <w:isLgl/>
      <w:lvlText w:val="%1.%2.%3"/>
      <w:lvlJc w:val="left"/>
      <w:pPr>
        <w:ind w:left="1080" w:hanging="720"/>
      </w:pPr>
      <w:rPr>
        <w:rFonts w:hint="default"/>
        <w:b/>
        <w:color w:val="0D0D0D"/>
      </w:rPr>
    </w:lvl>
    <w:lvl w:ilvl="3">
      <w:start w:val="1"/>
      <w:numFmt w:val="decimal"/>
      <w:isLgl/>
      <w:lvlText w:val="%1.%2.%3.%4"/>
      <w:lvlJc w:val="left"/>
      <w:pPr>
        <w:ind w:left="1080" w:hanging="720"/>
      </w:pPr>
      <w:rPr>
        <w:rFonts w:hint="default"/>
        <w:b/>
        <w:color w:val="0D0D0D"/>
      </w:rPr>
    </w:lvl>
    <w:lvl w:ilvl="4">
      <w:start w:val="1"/>
      <w:numFmt w:val="decimal"/>
      <w:isLgl/>
      <w:lvlText w:val="%1.%2.%3.%4.%5"/>
      <w:lvlJc w:val="left"/>
      <w:pPr>
        <w:ind w:left="1440" w:hanging="1080"/>
      </w:pPr>
      <w:rPr>
        <w:rFonts w:hint="default"/>
        <w:b/>
        <w:color w:val="0D0D0D"/>
      </w:rPr>
    </w:lvl>
    <w:lvl w:ilvl="5">
      <w:start w:val="1"/>
      <w:numFmt w:val="decimal"/>
      <w:isLgl/>
      <w:lvlText w:val="%1.%2.%3.%4.%5.%6"/>
      <w:lvlJc w:val="left"/>
      <w:pPr>
        <w:ind w:left="1440" w:hanging="1080"/>
      </w:pPr>
      <w:rPr>
        <w:rFonts w:hint="default"/>
        <w:b/>
        <w:color w:val="0D0D0D"/>
      </w:rPr>
    </w:lvl>
    <w:lvl w:ilvl="6">
      <w:start w:val="1"/>
      <w:numFmt w:val="decimal"/>
      <w:isLgl/>
      <w:lvlText w:val="%1.%2.%3.%4.%5.%6.%7"/>
      <w:lvlJc w:val="left"/>
      <w:pPr>
        <w:ind w:left="1800" w:hanging="1440"/>
      </w:pPr>
      <w:rPr>
        <w:rFonts w:hint="default"/>
        <w:b/>
        <w:color w:val="0D0D0D"/>
      </w:rPr>
    </w:lvl>
    <w:lvl w:ilvl="7">
      <w:start w:val="1"/>
      <w:numFmt w:val="decimal"/>
      <w:isLgl/>
      <w:lvlText w:val="%1.%2.%3.%4.%5.%6.%7.%8"/>
      <w:lvlJc w:val="left"/>
      <w:pPr>
        <w:ind w:left="1800" w:hanging="1440"/>
      </w:pPr>
      <w:rPr>
        <w:rFonts w:hint="default"/>
        <w:b/>
        <w:color w:val="0D0D0D"/>
      </w:rPr>
    </w:lvl>
    <w:lvl w:ilvl="8">
      <w:start w:val="1"/>
      <w:numFmt w:val="decimal"/>
      <w:isLgl/>
      <w:lvlText w:val="%1.%2.%3.%4.%5.%6.%7.%8.%9"/>
      <w:lvlJc w:val="left"/>
      <w:pPr>
        <w:ind w:left="2160" w:hanging="1800"/>
      </w:pPr>
      <w:rPr>
        <w:rFonts w:hint="default"/>
        <w:b/>
        <w:color w:val="0D0D0D"/>
      </w:rPr>
    </w:lvl>
  </w:abstractNum>
  <w:abstractNum w:abstractNumId="21" w15:restartNumberingAfterBreak="0">
    <w:nsid w:val="38A66A17"/>
    <w:multiLevelType w:val="multilevel"/>
    <w:tmpl w:val="03648AC2"/>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F63740"/>
    <w:multiLevelType w:val="hybridMultilevel"/>
    <w:tmpl w:val="03C87664"/>
    <w:lvl w:ilvl="0" w:tplc="0409000F">
      <w:start w:val="1"/>
      <w:numFmt w:val="decimal"/>
      <w:lvlText w:val="%1."/>
      <w:lvlJc w:val="left"/>
      <w:pPr>
        <w:ind w:left="720" w:hanging="360"/>
      </w:pPr>
    </w:lvl>
    <w:lvl w:ilvl="1" w:tplc="3976EFC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4D5688"/>
    <w:multiLevelType w:val="hybridMultilevel"/>
    <w:tmpl w:val="6E6C9474"/>
    <w:lvl w:ilvl="0" w:tplc="178496D6">
      <w:start w:val="1"/>
      <w:numFmt w:val="decimal"/>
      <w:lvlText w:val="%1."/>
      <w:lvlJc w:val="left"/>
      <w:pPr>
        <w:ind w:left="720" w:hanging="360"/>
      </w:pPr>
      <w:rPr>
        <w:rFonts w:hint="default"/>
      </w:rPr>
    </w:lvl>
    <w:lvl w:ilvl="1" w:tplc="178496D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01A69"/>
    <w:multiLevelType w:val="multilevel"/>
    <w:tmpl w:val="A3824F2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8745C7B"/>
    <w:multiLevelType w:val="multilevel"/>
    <w:tmpl w:val="256A98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420381"/>
    <w:multiLevelType w:val="multilevel"/>
    <w:tmpl w:val="3ED28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5201D7"/>
    <w:multiLevelType w:val="hybridMultilevel"/>
    <w:tmpl w:val="387C62F0"/>
    <w:lvl w:ilvl="0" w:tplc="0409000F">
      <w:start w:val="1"/>
      <w:numFmt w:val="decimal"/>
      <w:lvlText w:val="%1."/>
      <w:lvlJc w:val="left"/>
      <w:pPr>
        <w:ind w:left="720" w:hanging="360"/>
      </w:pPr>
      <w:rPr>
        <w:rFonts w:hint="default"/>
      </w:rPr>
    </w:lvl>
    <w:lvl w:ilvl="1" w:tplc="E72ACDB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D65D9D"/>
    <w:multiLevelType w:val="hybridMultilevel"/>
    <w:tmpl w:val="A948ADF2"/>
    <w:lvl w:ilvl="0" w:tplc="A3A6BD02">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9428AB"/>
    <w:multiLevelType w:val="hybridMultilevel"/>
    <w:tmpl w:val="B00E9A96"/>
    <w:lvl w:ilvl="0" w:tplc="099AD246">
      <w:numFmt w:val="bullet"/>
      <w:lvlText w:val=""/>
      <w:lvlJc w:val="left"/>
      <w:pPr>
        <w:ind w:left="908" w:hanging="360"/>
      </w:pPr>
      <w:rPr>
        <w:rFonts w:ascii="Wingdings" w:eastAsia="Wingdings" w:hAnsi="Wingdings" w:cs="Wingdings" w:hint="default"/>
        <w:w w:val="100"/>
        <w:sz w:val="24"/>
        <w:szCs w:val="24"/>
        <w:lang w:eastAsia="en-US" w:bidi="ar-SA"/>
      </w:rPr>
    </w:lvl>
    <w:lvl w:ilvl="1" w:tplc="6EDC53E0">
      <w:numFmt w:val="bullet"/>
      <w:lvlText w:val="•"/>
      <w:lvlJc w:val="left"/>
      <w:pPr>
        <w:ind w:left="1736" w:hanging="360"/>
      </w:pPr>
      <w:rPr>
        <w:rFonts w:hint="default"/>
        <w:lang w:eastAsia="en-US" w:bidi="ar-SA"/>
      </w:rPr>
    </w:lvl>
    <w:lvl w:ilvl="2" w:tplc="1E4C97EE">
      <w:numFmt w:val="bullet"/>
      <w:lvlText w:val="•"/>
      <w:lvlJc w:val="left"/>
      <w:pPr>
        <w:ind w:left="2572" w:hanging="360"/>
      </w:pPr>
      <w:rPr>
        <w:rFonts w:hint="default"/>
        <w:lang w:eastAsia="en-US" w:bidi="ar-SA"/>
      </w:rPr>
    </w:lvl>
    <w:lvl w:ilvl="3" w:tplc="2518851E">
      <w:numFmt w:val="bullet"/>
      <w:lvlText w:val="•"/>
      <w:lvlJc w:val="left"/>
      <w:pPr>
        <w:ind w:left="3408" w:hanging="360"/>
      </w:pPr>
      <w:rPr>
        <w:rFonts w:hint="default"/>
        <w:lang w:eastAsia="en-US" w:bidi="ar-SA"/>
      </w:rPr>
    </w:lvl>
    <w:lvl w:ilvl="4" w:tplc="60D8C092">
      <w:numFmt w:val="bullet"/>
      <w:lvlText w:val="•"/>
      <w:lvlJc w:val="left"/>
      <w:pPr>
        <w:ind w:left="4244" w:hanging="360"/>
      </w:pPr>
      <w:rPr>
        <w:rFonts w:hint="default"/>
        <w:lang w:eastAsia="en-US" w:bidi="ar-SA"/>
      </w:rPr>
    </w:lvl>
    <w:lvl w:ilvl="5" w:tplc="56127546">
      <w:numFmt w:val="bullet"/>
      <w:lvlText w:val="•"/>
      <w:lvlJc w:val="left"/>
      <w:pPr>
        <w:ind w:left="5080" w:hanging="360"/>
      </w:pPr>
      <w:rPr>
        <w:rFonts w:hint="default"/>
        <w:lang w:eastAsia="en-US" w:bidi="ar-SA"/>
      </w:rPr>
    </w:lvl>
    <w:lvl w:ilvl="6" w:tplc="7F2C541E">
      <w:numFmt w:val="bullet"/>
      <w:lvlText w:val="•"/>
      <w:lvlJc w:val="left"/>
      <w:pPr>
        <w:ind w:left="5916" w:hanging="360"/>
      </w:pPr>
      <w:rPr>
        <w:rFonts w:hint="default"/>
        <w:lang w:eastAsia="en-US" w:bidi="ar-SA"/>
      </w:rPr>
    </w:lvl>
    <w:lvl w:ilvl="7" w:tplc="53EA9796">
      <w:numFmt w:val="bullet"/>
      <w:lvlText w:val="•"/>
      <w:lvlJc w:val="left"/>
      <w:pPr>
        <w:ind w:left="6752" w:hanging="360"/>
      </w:pPr>
      <w:rPr>
        <w:rFonts w:hint="default"/>
        <w:lang w:eastAsia="en-US" w:bidi="ar-SA"/>
      </w:rPr>
    </w:lvl>
    <w:lvl w:ilvl="8" w:tplc="FEBADF22">
      <w:numFmt w:val="bullet"/>
      <w:lvlText w:val="•"/>
      <w:lvlJc w:val="left"/>
      <w:pPr>
        <w:ind w:left="7588" w:hanging="360"/>
      </w:pPr>
      <w:rPr>
        <w:rFonts w:hint="default"/>
        <w:lang w:eastAsia="en-US" w:bidi="ar-SA"/>
      </w:rPr>
    </w:lvl>
  </w:abstractNum>
  <w:abstractNum w:abstractNumId="30" w15:restartNumberingAfterBreak="0">
    <w:nsid w:val="5AF24130"/>
    <w:multiLevelType w:val="hybridMultilevel"/>
    <w:tmpl w:val="40B6D7BA"/>
    <w:lvl w:ilvl="0" w:tplc="178496D6">
      <w:start w:val="1"/>
      <w:numFmt w:val="decimal"/>
      <w:lvlText w:val="%1."/>
      <w:lvlJc w:val="left"/>
      <w:pPr>
        <w:ind w:left="1065" w:hanging="705"/>
      </w:pPr>
      <w:rPr>
        <w:rFonts w:hint="default"/>
      </w:rPr>
    </w:lvl>
    <w:lvl w:ilvl="1" w:tplc="FE325032">
      <w:start w:val="1"/>
      <w:numFmt w:val="lowerLetter"/>
      <w:lvlText w:val="%2."/>
      <w:lvlJc w:val="left"/>
      <w:pPr>
        <w:ind w:left="1785" w:hanging="7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70993"/>
    <w:multiLevelType w:val="hybridMultilevel"/>
    <w:tmpl w:val="7508330A"/>
    <w:lvl w:ilvl="0" w:tplc="64E40A1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5BDF46F6"/>
    <w:multiLevelType w:val="multilevel"/>
    <w:tmpl w:val="FEDAB704"/>
    <w:lvl w:ilvl="0">
      <w:start w:val="1"/>
      <w:numFmt w:val="decimal"/>
      <w:lvlText w:val="%1."/>
      <w:lvlJc w:val="left"/>
      <w:rPr>
        <w:rFonts w:ascii="Times New Roman" w:eastAsia="Times New Roman" w:hAnsi="Times New Roman" w:cs="Times New Roman"/>
        <w:b/>
        <w:bCs/>
        <w:i w:val="0"/>
        <w:iCs w:val="0"/>
        <w:smallCaps w:val="0"/>
        <w:strike w:val="0"/>
        <w:color w:val="3E3E3E"/>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CB249B"/>
    <w:multiLevelType w:val="multilevel"/>
    <w:tmpl w:val="03648AC2"/>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106316"/>
    <w:multiLevelType w:val="hybridMultilevel"/>
    <w:tmpl w:val="FFD4F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577DD8"/>
    <w:multiLevelType w:val="multilevel"/>
    <w:tmpl w:val="1494E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C73B45"/>
    <w:multiLevelType w:val="multilevel"/>
    <w:tmpl w:val="F7701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8D24E4"/>
    <w:multiLevelType w:val="hybridMultilevel"/>
    <w:tmpl w:val="E6222CEC"/>
    <w:lvl w:ilvl="0" w:tplc="178496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5"/>
  </w:num>
  <w:num w:numId="2">
    <w:abstractNumId w:val="17"/>
  </w:num>
  <w:num w:numId="3">
    <w:abstractNumId w:val="33"/>
  </w:num>
  <w:num w:numId="4">
    <w:abstractNumId w:val="26"/>
  </w:num>
  <w:num w:numId="5">
    <w:abstractNumId w:val="16"/>
  </w:num>
  <w:num w:numId="6">
    <w:abstractNumId w:val="22"/>
  </w:num>
  <w:num w:numId="7">
    <w:abstractNumId w:val="4"/>
  </w:num>
  <w:num w:numId="8">
    <w:abstractNumId w:val="30"/>
  </w:num>
  <w:num w:numId="9">
    <w:abstractNumId w:val="28"/>
  </w:num>
  <w:num w:numId="10">
    <w:abstractNumId w:val="27"/>
  </w:num>
  <w:num w:numId="11">
    <w:abstractNumId w:val="23"/>
  </w:num>
  <w:num w:numId="12">
    <w:abstractNumId w:val="37"/>
  </w:num>
  <w:num w:numId="13">
    <w:abstractNumId w:val="29"/>
  </w:num>
  <w:num w:numId="14">
    <w:abstractNumId w:val="5"/>
  </w:num>
  <w:num w:numId="15">
    <w:abstractNumId w:val="32"/>
  </w:num>
  <w:num w:numId="16">
    <w:abstractNumId w:val="31"/>
  </w:num>
  <w:num w:numId="17">
    <w:abstractNumId w:val="1"/>
  </w:num>
  <w:num w:numId="18">
    <w:abstractNumId w:val="14"/>
  </w:num>
  <w:num w:numId="19">
    <w:abstractNumId w:val="18"/>
  </w:num>
  <w:num w:numId="20">
    <w:abstractNumId w:val="19"/>
  </w:num>
  <w:num w:numId="21">
    <w:abstractNumId w:val="34"/>
  </w:num>
  <w:num w:numId="22">
    <w:abstractNumId w:val="24"/>
  </w:num>
  <w:num w:numId="23">
    <w:abstractNumId w:val="13"/>
  </w:num>
  <w:num w:numId="24">
    <w:abstractNumId w:val="21"/>
  </w:num>
  <w:num w:numId="25">
    <w:abstractNumId w:val="0"/>
  </w:num>
  <w:num w:numId="26">
    <w:abstractNumId w:val="8"/>
  </w:num>
  <w:num w:numId="27">
    <w:abstractNumId w:val="12"/>
  </w:num>
  <w:num w:numId="28">
    <w:abstractNumId w:val="11"/>
  </w:num>
  <w:num w:numId="29">
    <w:abstractNumId w:val="7"/>
  </w:num>
  <w:num w:numId="30">
    <w:abstractNumId w:val="36"/>
  </w:num>
  <w:num w:numId="31">
    <w:abstractNumId w:val="10"/>
  </w:num>
  <w:num w:numId="32">
    <w:abstractNumId w:val="9"/>
  </w:num>
  <w:num w:numId="33">
    <w:abstractNumId w:val="25"/>
  </w:num>
  <w:num w:numId="34">
    <w:abstractNumId w:val="6"/>
  </w:num>
  <w:num w:numId="35">
    <w:abstractNumId w:val="20"/>
  </w:num>
  <w:num w:numId="36">
    <w:abstractNumId w:val="15"/>
  </w:num>
  <w:num w:numId="37">
    <w:abstractNumId w:val="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aV2bBtINDs5g4nT25t5uqE5MpLSVLycljjdraOxsE6XPWpm02sZ0cvLiIm2I54wQmPcCE5SyEk0DkqZp5KNppg==" w:salt="oyTm/DKUACgYJKFXRY41PQ=="/>
  <w:defaultTabStop w:val="720"/>
  <w:characterSpacingControl w:val="doNotCompress"/>
  <w:hdrShapeDefaults>
    <o:shapedefaults v:ext="edit" spidmax="208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21F"/>
    <w:rsid w:val="001A203B"/>
    <w:rsid w:val="001C2A68"/>
    <w:rsid w:val="002E657B"/>
    <w:rsid w:val="003867F0"/>
    <w:rsid w:val="004626C0"/>
    <w:rsid w:val="004A501E"/>
    <w:rsid w:val="005F028B"/>
    <w:rsid w:val="008744A4"/>
    <w:rsid w:val="0094592F"/>
    <w:rsid w:val="00974762"/>
    <w:rsid w:val="00A26191"/>
    <w:rsid w:val="00B81665"/>
    <w:rsid w:val="00BF30FD"/>
    <w:rsid w:val="00C14277"/>
    <w:rsid w:val="00C8621F"/>
    <w:rsid w:val="00E159B4"/>
    <w:rsid w:val="00E30038"/>
    <w:rsid w:val="00EE5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5:docId w15:val="{FA15BDA2-C950-4190-BC81-26A67F9D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621F"/>
    <w:pPr>
      <w:widowControl w:val="0"/>
      <w:spacing w:after="0" w:line="240" w:lineRule="auto"/>
    </w:pPr>
    <w:rPr>
      <w:rFonts w:ascii="Microsoft Sans Serif" w:eastAsia="Microsoft Sans Serif" w:hAnsi="Microsoft Sans Serif" w:cs="Microsoft Sans Serif"/>
      <w:color w:val="000000"/>
      <w:sz w:val="24"/>
      <w:szCs w:val="24"/>
      <w:lang w:val="id-ID" w:eastAsia="id-ID" w:bidi="id-ID"/>
    </w:rPr>
  </w:style>
  <w:style w:type="paragraph" w:styleId="Heading1">
    <w:name w:val="heading 1"/>
    <w:basedOn w:val="Normal"/>
    <w:next w:val="Normal"/>
    <w:link w:val="Heading1Char"/>
    <w:uiPriority w:val="9"/>
    <w:qFormat/>
    <w:rsid w:val="008744A4"/>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8744A4"/>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8744A4"/>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C8621F"/>
    <w:rPr>
      <w:rFonts w:ascii="Times New Roman" w:eastAsia="Times New Roman" w:hAnsi="Times New Roman" w:cs="Times New Roman"/>
      <w:b/>
      <w:bCs/>
      <w:sz w:val="28"/>
      <w:szCs w:val="28"/>
    </w:rPr>
  </w:style>
  <w:style w:type="paragraph" w:customStyle="1" w:styleId="Bodytext20">
    <w:name w:val="Body text (2)"/>
    <w:basedOn w:val="Normal"/>
    <w:link w:val="Bodytext2"/>
    <w:rsid w:val="00C8621F"/>
    <w:pPr>
      <w:spacing w:after="730"/>
      <w:jc w:val="center"/>
    </w:pPr>
    <w:rPr>
      <w:rFonts w:ascii="Times New Roman" w:eastAsia="Times New Roman" w:hAnsi="Times New Roman" w:cs="Times New Roman"/>
      <w:b/>
      <w:bCs/>
      <w:color w:val="auto"/>
      <w:sz w:val="28"/>
      <w:szCs w:val="28"/>
      <w:lang w:val="en-US" w:eastAsia="en-US" w:bidi="ar-SA"/>
    </w:rPr>
  </w:style>
  <w:style w:type="paragraph" w:styleId="Header">
    <w:name w:val="header"/>
    <w:basedOn w:val="Normal"/>
    <w:link w:val="HeaderChar"/>
    <w:uiPriority w:val="99"/>
    <w:unhideWhenUsed/>
    <w:rsid w:val="00C8621F"/>
    <w:pPr>
      <w:tabs>
        <w:tab w:val="center" w:pos="4680"/>
        <w:tab w:val="right" w:pos="9360"/>
      </w:tabs>
    </w:pPr>
    <w:rPr>
      <w:rFonts w:cs="Times New Roman"/>
      <w:sz w:val="20"/>
      <w:szCs w:val="20"/>
      <w:lang w:bidi="ar-SA"/>
    </w:rPr>
  </w:style>
  <w:style w:type="character" w:customStyle="1" w:styleId="HeaderChar">
    <w:name w:val="Header Char"/>
    <w:basedOn w:val="DefaultParagraphFont"/>
    <w:link w:val="Header"/>
    <w:uiPriority w:val="99"/>
    <w:rsid w:val="00C8621F"/>
    <w:rPr>
      <w:rFonts w:ascii="Microsoft Sans Serif" w:eastAsia="Microsoft Sans Serif" w:hAnsi="Microsoft Sans Serif" w:cs="Times New Roman"/>
      <w:color w:val="000000"/>
      <w:sz w:val="20"/>
      <w:szCs w:val="20"/>
      <w:lang w:val="id-ID" w:eastAsia="id-ID"/>
    </w:rPr>
  </w:style>
  <w:style w:type="paragraph" w:styleId="Footer">
    <w:name w:val="footer"/>
    <w:basedOn w:val="Normal"/>
    <w:link w:val="FooterChar"/>
    <w:uiPriority w:val="99"/>
    <w:unhideWhenUsed/>
    <w:rsid w:val="00C8621F"/>
    <w:pPr>
      <w:tabs>
        <w:tab w:val="center" w:pos="4680"/>
        <w:tab w:val="right" w:pos="9360"/>
      </w:tabs>
    </w:pPr>
    <w:rPr>
      <w:rFonts w:cs="Times New Roman"/>
      <w:sz w:val="20"/>
      <w:szCs w:val="20"/>
      <w:lang w:bidi="ar-SA"/>
    </w:rPr>
  </w:style>
  <w:style w:type="character" w:customStyle="1" w:styleId="FooterChar">
    <w:name w:val="Footer Char"/>
    <w:basedOn w:val="DefaultParagraphFont"/>
    <w:link w:val="Footer"/>
    <w:uiPriority w:val="99"/>
    <w:rsid w:val="00C8621F"/>
    <w:rPr>
      <w:rFonts w:ascii="Microsoft Sans Serif" w:eastAsia="Microsoft Sans Serif" w:hAnsi="Microsoft Sans Serif" w:cs="Times New Roman"/>
      <w:color w:val="000000"/>
      <w:sz w:val="20"/>
      <w:szCs w:val="20"/>
      <w:lang w:val="id-ID" w:eastAsia="id-ID"/>
    </w:rPr>
  </w:style>
  <w:style w:type="paragraph" w:styleId="BodyText">
    <w:name w:val="Body Text"/>
    <w:basedOn w:val="Normal"/>
    <w:link w:val="BodyTextChar"/>
    <w:uiPriority w:val="1"/>
    <w:qFormat/>
    <w:rsid w:val="00C8621F"/>
    <w:pPr>
      <w:autoSpaceDE w:val="0"/>
      <w:autoSpaceDN w:val="0"/>
    </w:pPr>
    <w:rPr>
      <w:rFonts w:ascii="Times New Roman" w:eastAsia="Times New Roman" w:hAnsi="Times New Roman" w:cs="Times New Roman"/>
      <w:color w:val="auto"/>
      <w:lang w:bidi="ar-SA"/>
    </w:rPr>
  </w:style>
  <w:style w:type="character" w:customStyle="1" w:styleId="BodyTextChar">
    <w:name w:val="Body Text Char"/>
    <w:basedOn w:val="DefaultParagraphFont"/>
    <w:link w:val="BodyText"/>
    <w:uiPriority w:val="1"/>
    <w:rsid w:val="00C8621F"/>
    <w:rPr>
      <w:rFonts w:ascii="Times New Roman" w:eastAsia="Times New Roman" w:hAnsi="Times New Roman" w:cs="Times New Roman"/>
      <w:sz w:val="24"/>
      <w:szCs w:val="24"/>
      <w:lang w:val="id-ID" w:eastAsia="id-ID"/>
    </w:rPr>
  </w:style>
  <w:style w:type="character" w:styleId="Hyperlink">
    <w:name w:val="Hyperlink"/>
    <w:uiPriority w:val="99"/>
    <w:unhideWhenUsed/>
    <w:rsid w:val="00C8621F"/>
    <w:rPr>
      <w:color w:val="0000FF"/>
      <w:u w:val="single"/>
    </w:rPr>
  </w:style>
  <w:style w:type="character" w:customStyle="1" w:styleId="Heading1Char">
    <w:name w:val="Heading 1 Char"/>
    <w:basedOn w:val="DefaultParagraphFont"/>
    <w:link w:val="Heading1"/>
    <w:uiPriority w:val="9"/>
    <w:rsid w:val="008744A4"/>
    <w:rPr>
      <w:rFonts w:ascii="Cambria" w:eastAsia="Times New Roman" w:hAnsi="Cambria" w:cs="Times New Roman"/>
      <w:b/>
      <w:bCs/>
      <w:color w:val="365F91"/>
      <w:sz w:val="28"/>
      <w:szCs w:val="28"/>
      <w:lang w:val="id-ID" w:eastAsia="id-ID" w:bidi="id-ID"/>
    </w:rPr>
  </w:style>
  <w:style w:type="character" w:customStyle="1" w:styleId="Heading2Char">
    <w:name w:val="Heading 2 Char"/>
    <w:basedOn w:val="DefaultParagraphFont"/>
    <w:link w:val="Heading2"/>
    <w:uiPriority w:val="9"/>
    <w:rsid w:val="008744A4"/>
    <w:rPr>
      <w:rFonts w:ascii="Cambria" w:eastAsia="Times New Roman" w:hAnsi="Cambria" w:cs="Times New Roman"/>
      <w:b/>
      <w:bCs/>
      <w:i/>
      <w:iCs/>
      <w:color w:val="000000"/>
      <w:sz w:val="28"/>
      <w:szCs w:val="28"/>
      <w:lang w:val="id-ID" w:eastAsia="id-ID" w:bidi="id-ID"/>
    </w:rPr>
  </w:style>
  <w:style w:type="character" w:customStyle="1" w:styleId="Heading3Char">
    <w:name w:val="Heading 3 Char"/>
    <w:basedOn w:val="DefaultParagraphFont"/>
    <w:link w:val="Heading3"/>
    <w:uiPriority w:val="9"/>
    <w:semiHidden/>
    <w:rsid w:val="008744A4"/>
    <w:rPr>
      <w:rFonts w:ascii="Cambria" w:eastAsia="Times New Roman" w:hAnsi="Cambria" w:cs="Times New Roman"/>
      <w:b/>
      <w:bCs/>
      <w:color w:val="000000"/>
      <w:sz w:val="26"/>
      <w:szCs w:val="26"/>
      <w:lang w:val="id-ID" w:eastAsia="id-ID" w:bidi="id-ID"/>
    </w:rPr>
  </w:style>
  <w:style w:type="character" w:customStyle="1" w:styleId="Picturecaption">
    <w:name w:val="Picture caption_"/>
    <w:link w:val="Picturecaption0"/>
    <w:rsid w:val="008744A4"/>
    <w:rPr>
      <w:rFonts w:ascii="Times New Roman" w:eastAsia="Times New Roman" w:hAnsi="Times New Roman" w:cs="Times New Roman"/>
      <w:b/>
      <w:bCs/>
    </w:rPr>
  </w:style>
  <w:style w:type="paragraph" w:customStyle="1" w:styleId="Picturecaption0">
    <w:name w:val="Picture caption"/>
    <w:basedOn w:val="Normal"/>
    <w:link w:val="Picturecaption"/>
    <w:rsid w:val="008744A4"/>
    <w:rPr>
      <w:rFonts w:ascii="Times New Roman" w:eastAsia="Times New Roman" w:hAnsi="Times New Roman" w:cs="Times New Roman"/>
      <w:b/>
      <w:bCs/>
      <w:color w:val="auto"/>
      <w:sz w:val="22"/>
      <w:szCs w:val="22"/>
      <w:lang w:val="en-US" w:eastAsia="en-US" w:bidi="ar-SA"/>
    </w:rPr>
  </w:style>
  <w:style w:type="character" w:customStyle="1" w:styleId="Headerorfooter2">
    <w:name w:val="Header or footer (2)_"/>
    <w:link w:val="Headerorfooter20"/>
    <w:rsid w:val="008744A4"/>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8744A4"/>
    <w:rPr>
      <w:rFonts w:ascii="Times New Roman" w:eastAsia="Times New Roman" w:hAnsi="Times New Roman" w:cs="Times New Roman"/>
      <w:color w:val="auto"/>
      <w:sz w:val="20"/>
      <w:szCs w:val="20"/>
      <w:lang w:val="en-US" w:eastAsia="en-US" w:bidi="ar-SA"/>
    </w:rPr>
  </w:style>
  <w:style w:type="character" w:customStyle="1" w:styleId="Bodytext0">
    <w:name w:val="Body text_"/>
    <w:link w:val="BodyText1"/>
    <w:rsid w:val="008744A4"/>
    <w:rPr>
      <w:rFonts w:ascii="Times New Roman" w:eastAsia="Times New Roman" w:hAnsi="Times New Roman" w:cs="Times New Roman"/>
    </w:rPr>
  </w:style>
  <w:style w:type="paragraph" w:customStyle="1" w:styleId="BodyText1">
    <w:name w:val="Body Text1"/>
    <w:basedOn w:val="Normal"/>
    <w:link w:val="Bodytext0"/>
    <w:qFormat/>
    <w:rsid w:val="008744A4"/>
    <w:pPr>
      <w:spacing w:line="480" w:lineRule="auto"/>
      <w:ind w:firstLine="400"/>
    </w:pPr>
    <w:rPr>
      <w:rFonts w:ascii="Times New Roman" w:eastAsia="Times New Roman" w:hAnsi="Times New Roman" w:cs="Times New Roman"/>
      <w:color w:val="auto"/>
      <w:sz w:val="22"/>
      <w:szCs w:val="22"/>
      <w:lang w:val="en-US" w:eastAsia="en-US" w:bidi="ar-SA"/>
    </w:rPr>
  </w:style>
  <w:style w:type="character" w:customStyle="1" w:styleId="Tableofcontents">
    <w:name w:val="Table of contents_"/>
    <w:link w:val="Tableofcontents0"/>
    <w:rsid w:val="008744A4"/>
    <w:rPr>
      <w:rFonts w:ascii="Times New Roman" w:eastAsia="Times New Roman" w:hAnsi="Times New Roman" w:cs="Times New Roman"/>
    </w:rPr>
  </w:style>
  <w:style w:type="paragraph" w:customStyle="1" w:styleId="Tableofcontents0">
    <w:name w:val="Table of contents"/>
    <w:basedOn w:val="Normal"/>
    <w:link w:val="Tableofcontents"/>
    <w:rsid w:val="008744A4"/>
    <w:pPr>
      <w:spacing w:line="338" w:lineRule="auto"/>
    </w:pPr>
    <w:rPr>
      <w:rFonts w:ascii="Times New Roman" w:eastAsia="Times New Roman" w:hAnsi="Times New Roman" w:cs="Times New Roman"/>
      <w:color w:val="auto"/>
      <w:sz w:val="22"/>
      <w:szCs w:val="22"/>
      <w:lang w:val="en-US" w:eastAsia="en-US" w:bidi="ar-SA"/>
    </w:rPr>
  </w:style>
  <w:style w:type="character" w:customStyle="1" w:styleId="Heading10">
    <w:name w:val="Heading #1_"/>
    <w:link w:val="Heading11"/>
    <w:rsid w:val="008744A4"/>
    <w:rPr>
      <w:rFonts w:ascii="Times New Roman" w:eastAsia="Times New Roman" w:hAnsi="Times New Roman" w:cs="Times New Roman"/>
      <w:b/>
      <w:bCs/>
    </w:rPr>
  </w:style>
  <w:style w:type="paragraph" w:customStyle="1" w:styleId="Heading11">
    <w:name w:val="Heading #1"/>
    <w:basedOn w:val="Normal"/>
    <w:link w:val="Heading10"/>
    <w:rsid w:val="008744A4"/>
    <w:pPr>
      <w:spacing w:line="480" w:lineRule="auto"/>
      <w:outlineLvl w:val="0"/>
    </w:pPr>
    <w:rPr>
      <w:rFonts w:ascii="Times New Roman" w:eastAsia="Times New Roman" w:hAnsi="Times New Roman" w:cs="Times New Roman"/>
      <w:b/>
      <w:bCs/>
      <w:color w:val="auto"/>
      <w:sz w:val="22"/>
      <w:szCs w:val="22"/>
      <w:lang w:val="en-US" w:eastAsia="en-US" w:bidi="ar-SA"/>
    </w:rPr>
  </w:style>
  <w:style w:type="character" w:customStyle="1" w:styleId="Tablecaption">
    <w:name w:val="Table caption_"/>
    <w:link w:val="Tablecaption0"/>
    <w:rsid w:val="008744A4"/>
    <w:rPr>
      <w:rFonts w:ascii="Times New Roman" w:eastAsia="Times New Roman" w:hAnsi="Times New Roman" w:cs="Times New Roman"/>
      <w:i/>
      <w:iCs/>
    </w:rPr>
  </w:style>
  <w:style w:type="paragraph" w:customStyle="1" w:styleId="Tablecaption0">
    <w:name w:val="Table caption"/>
    <w:basedOn w:val="Normal"/>
    <w:link w:val="Tablecaption"/>
    <w:rsid w:val="008744A4"/>
    <w:rPr>
      <w:rFonts w:ascii="Times New Roman" w:eastAsia="Times New Roman" w:hAnsi="Times New Roman" w:cs="Times New Roman"/>
      <w:i/>
      <w:iCs/>
      <w:color w:val="auto"/>
      <w:sz w:val="22"/>
      <w:szCs w:val="22"/>
      <w:lang w:val="en-US" w:eastAsia="en-US" w:bidi="ar-SA"/>
    </w:rPr>
  </w:style>
  <w:style w:type="character" w:customStyle="1" w:styleId="Other">
    <w:name w:val="Other_"/>
    <w:link w:val="Other0"/>
    <w:rsid w:val="008744A4"/>
    <w:rPr>
      <w:rFonts w:ascii="Times New Roman" w:eastAsia="Times New Roman" w:hAnsi="Times New Roman" w:cs="Times New Roman"/>
    </w:rPr>
  </w:style>
  <w:style w:type="paragraph" w:customStyle="1" w:styleId="Other0">
    <w:name w:val="Other"/>
    <w:basedOn w:val="Normal"/>
    <w:link w:val="Other"/>
    <w:rsid w:val="008744A4"/>
    <w:pPr>
      <w:spacing w:line="480" w:lineRule="auto"/>
      <w:ind w:firstLine="400"/>
    </w:pPr>
    <w:rPr>
      <w:rFonts w:ascii="Times New Roman" w:eastAsia="Times New Roman" w:hAnsi="Times New Roman" w:cs="Times New Roman"/>
      <w:color w:val="auto"/>
      <w:sz w:val="22"/>
      <w:szCs w:val="22"/>
      <w:lang w:val="en-US" w:eastAsia="en-US" w:bidi="ar-SA"/>
    </w:rPr>
  </w:style>
  <w:style w:type="character" w:customStyle="1" w:styleId="Headerorfooter">
    <w:name w:val="Header or footer_"/>
    <w:link w:val="Headerorfooter0"/>
    <w:rsid w:val="008744A4"/>
    <w:rPr>
      <w:rFonts w:ascii="Calibri" w:eastAsia="Calibri" w:hAnsi="Calibri" w:cs="Calibri"/>
      <w:sz w:val="20"/>
      <w:szCs w:val="20"/>
    </w:rPr>
  </w:style>
  <w:style w:type="paragraph" w:customStyle="1" w:styleId="Headerorfooter0">
    <w:name w:val="Header or footer"/>
    <w:basedOn w:val="Normal"/>
    <w:link w:val="Headerorfooter"/>
    <w:rsid w:val="008744A4"/>
    <w:rPr>
      <w:rFonts w:ascii="Calibri" w:eastAsia="Calibri" w:hAnsi="Calibri" w:cs="Calibri"/>
      <w:color w:val="auto"/>
      <w:sz w:val="20"/>
      <w:szCs w:val="20"/>
      <w:lang w:val="en-US" w:eastAsia="en-US" w:bidi="ar-SA"/>
    </w:rPr>
  </w:style>
  <w:style w:type="paragraph" w:styleId="BalloonText">
    <w:name w:val="Balloon Text"/>
    <w:basedOn w:val="Normal"/>
    <w:link w:val="BalloonTextChar"/>
    <w:uiPriority w:val="99"/>
    <w:semiHidden/>
    <w:unhideWhenUsed/>
    <w:rsid w:val="008744A4"/>
    <w:rPr>
      <w:rFonts w:ascii="Tahoma" w:hAnsi="Tahoma" w:cs="Times New Roman"/>
      <w:sz w:val="16"/>
      <w:szCs w:val="16"/>
      <w:lang w:bidi="ar-SA"/>
    </w:rPr>
  </w:style>
  <w:style w:type="character" w:customStyle="1" w:styleId="BalloonTextChar">
    <w:name w:val="Balloon Text Char"/>
    <w:basedOn w:val="DefaultParagraphFont"/>
    <w:link w:val="BalloonText"/>
    <w:uiPriority w:val="99"/>
    <w:semiHidden/>
    <w:rsid w:val="008744A4"/>
    <w:rPr>
      <w:rFonts w:ascii="Tahoma" w:eastAsia="Microsoft Sans Serif" w:hAnsi="Tahoma" w:cs="Times New Roman"/>
      <w:color w:val="000000"/>
      <w:sz w:val="16"/>
      <w:szCs w:val="16"/>
      <w:lang w:val="id-ID" w:eastAsia="id-ID"/>
    </w:rPr>
  </w:style>
  <w:style w:type="paragraph" w:styleId="TOC1">
    <w:name w:val="toc 1"/>
    <w:basedOn w:val="Normal"/>
    <w:next w:val="Normal"/>
    <w:autoRedefine/>
    <w:uiPriority w:val="39"/>
    <w:unhideWhenUsed/>
    <w:rsid w:val="008744A4"/>
    <w:pPr>
      <w:tabs>
        <w:tab w:val="right" w:leader="dot" w:pos="7921"/>
      </w:tabs>
      <w:spacing w:line="360" w:lineRule="auto"/>
      <w:ind w:left="1276" w:hanging="1276"/>
    </w:pPr>
    <w:rPr>
      <w:rFonts w:ascii="Times New Roman" w:hAnsi="Times New Roman" w:cs="Times New Roman"/>
      <w:b/>
      <w:bCs/>
      <w:noProof/>
      <w:color w:val="0D0D0D" w:themeColor="text1" w:themeTint="F2"/>
      <w:lang w:val="en-US"/>
    </w:rPr>
  </w:style>
  <w:style w:type="paragraph" w:styleId="TOCHeading">
    <w:name w:val="TOC Heading"/>
    <w:basedOn w:val="Heading1"/>
    <w:next w:val="Normal"/>
    <w:uiPriority w:val="39"/>
    <w:unhideWhenUsed/>
    <w:qFormat/>
    <w:rsid w:val="008744A4"/>
    <w:pPr>
      <w:widowControl/>
      <w:spacing w:line="276" w:lineRule="auto"/>
      <w:outlineLvl w:val="9"/>
    </w:pPr>
    <w:rPr>
      <w:lang w:val="en-US" w:eastAsia="en-US" w:bidi="ar-SA"/>
    </w:rPr>
  </w:style>
  <w:style w:type="paragraph" w:styleId="TOC2">
    <w:name w:val="toc 2"/>
    <w:basedOn w:val="Normal"/>
    <w:next w:val="Normal"/>
    <w:autoRedefine/>
    <w:uiPriority w:val="39"/>
    <w:unhideWhenUsed/>
    <w:rsid w:val="008744A4"/>
    <w:pPr>
      <w:tabs>
        <w:tab w:val="right" w:leader="dot" w:pos="7921"/>
      </w:tabs>
      <w:spacing w:line="480" w:lineRule="auto"/>
      <w:ind w:left="1843" w:hanging="567"/>
    </w:pPr>
    <w:rPr>
      <w:rFonts w:ascii="Times New Roman" w:hAnsi="Times New Roman" w:cs="Times New Roman"/>
      <w:b/>
      <w:noProof/>
      <w:lang w:val="en-US"/>
    </w:rPr>
  </w:style>
  <w:style w:type="character" w:customStyle="1" w:styleId="Heading4">
    <w:name w:val="Heading #4_"/>
    <w:link w:val="Heading40"/>
    <w:rsid w:val="008744A4"/>
    <w:rPr>
      <w:rFonts w:ascii="Times New Roman" w:eastAsia="Times New Roman" w:hAnsi="Times New Roman" w:cs="Times New Roman"/>
      <w:b/>
      <w:bCs/>
    </w:rPr>
  </w:style>
  <w:style w:type="paragraph" w:customStyle="1" w:styleId="Heading40">
    <w:name w:val="Heading #4"/>
    <w:basedOn w:val="Normal"/>
    <w:link w:val="Heading4"/>
    <w:rsid w:val="008744A4"/>
    <w:pPr>
      <w:spacing w:line="480" w:lineRule="auto"/>
      <w:outlineLvl w:val="3"/>
    </w:pPr>
    <w:rPr>
      <w:rFonts w:ascii="Times New Roman" w:eastAsia="Times New Roman" w:hAnsi="Times New Roman" w:cs="Times New Roman"/>
      <w:b/>
      <w:bCs/>
      <w:color w:val="auto"/>
      <w:sz w:val="22"/>
      <w:szCs w:val="22"/>
      <w:lang w:val="en-US" w:eastAsia="en-US" w:bidi="ar-SA"/>
    </w:rPr>
  </w:style>
  <w:style w:type="character" w:customStyle="1" w:styleId="Heading30">
    <w:name w:val="Heading #3_"/>
    <w:link w:val="Heading31"/>
    <w:rsid w:val="008744A4"/>
    <w:rPr>
      <w:rFonts w:ascii="Times New Roman" w:eastAsia="Times New Roman" w:hAnsi="Times New Roman" w:cs="Times New Roman"/>
      <w:strike/>
      <w:sz w:val="26"/>
      <w:szCs w:val="26"/>
    </w:rPr>
  </w:style>
  <w:style w:type="paragraph" w:customStyle="1" w:styleId="Heading31">
    <w:name w:val="Heading #3"/>
    <w:basedOn w:val="Normal"/>
    <w:link w:val="Heading30"/>
    <w:rsid w:val="008744A4"/>
    <w:pPr>
      <w:ind w:firstLine="440"/>
      <w:outlineLvl w:val="2"/>
    </w:pPr>
    <w:rPr>
      <w:rFonts w:ascii="Times New Roman" w:eastAsia="Times New Roman" w:hAnsi="Times New Roman" w:cs="Times New Roman"/>
      <w:strike/>
      <w:color w:val="auto"/>
      <w:sz w:val="26"/>
      <w:szCs w:val="26"/>
      <w:lang w:val="en-US" w:eastAsia="en-US" w:bidi="ar-SA"/>
    </w:rPr>
  </w:style>
  <w:style w:type="paragraph" w:styleId="TOC4">
    <w:name w:val="toc 4"/>
    <w:basedOn w:val="Normal"/>
    <w:next w:val="Normal"/>
    <w:autoRedefine/>
    <w:uiPriority w:val="39"/>
    <w:unhideWhenUsed/>
    <w:rsid w:val="008744A4"/>
    <w:pPr>
      <w:ind w:left="720"/>
    </w:pPr>
  </w:style>
  <w:style w:type="paragraph" w:styleId="ListParagraph">
    <w:name w:val="List Paragraph"/>
    <w:aliases w:val="Body of text,List Paragraph1,skripsi,Body Text Char1,Char Char2,List Paragraph2,Heading 10,list paragraph,sub de titre 4,ANNEX,spasi 2 taiiii,Char Char21,kepala,SUB BAB2,TABEL,Body of text+1,Body of text+2,Body of text+3,List Paragraph11"/>
    <w:basedOn w:val="Normal"/>
    <w:link w:val="ListParagraphChar"/>
    <w:qFormat/>
    <w:rsid w:val="008744A4"/>
    <w:pPr>
      <w:widowControl/>
      <w:spacing w:after="200" w:line="276" w:lineRule="auto"/>
      <w:ind w:left="720"/>
      <w:contextualSpacing/>
    </w:pPr>
    <w:rPr>
      <w:rFonts w:ascii="Calibri" w:eastAsia="Calibri" w:hAnsi="Calibri" w:cs="Times New Roman"/>
      <w:color w:val="auto"/>
      <w:sz w:val="22"/>
      <w:szCs w:val="22"/>
      <w:lang w:bidi="ar-SA"/>
    </w:r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spasi 2 taiiii Char,Char Char21 Char,kepala Char"/>
    <w:link w:val="ListParagraph"/>
    <w:qFormat/>
    <w:locked/>
    <w:rsid w:val="008744A4"/>
    <w:rPr>
      <w:rFonts w:ascii="Calibri" w:eastAsia="Calibri" w:hAnsi="Calibri" w:cs="Times New Roman"/>
      <w:lang w:val="id-ID" w:eastAsia="id-ID"/>
    </w:rPr>
  </w:style>
  <w:style w:type="paragraph" w:customStyle="1" w:styleId="TableParagraph">
    <w:name w:val="Table Paragraph"/>
    <w:basedOn w:val="Normal"/>
    <w:uiPriority w:val="1"/>
    <w:qFormat/>
    <w:rsid w:val="008744A4"/>
    <w:pPr>
      <w:autoSpaceDE w:val="0"/>
      <w:autoSpaceDN w:val="0"/>
    </w:pPr>
    <w:rPr>
      <w:rFonts w:ascii="Tahoma" w:eastAsia="Tahoma" w:hAnsi="Tahoma" w:cs="Tahoma"/>
      <w:color w:val="auto"/>
      <w:sz w:val="22"/>
      <w:szCs w:val="22"/>
      <w:lang w:eastAsia="en-US" w:bidi="ar-SA"/>
    </w:rPr>
  </w:style>
  <w:style w:type="paragraph" w:styleId="NormalWeb">
    <w:name w:val="Normal (Web)"/>
    <w:basedOn w:val="Normal"/>
    <w:uiPriority w:val="99"/>
    <w:semiHidden/>
    <w:unhideWhenUsed/>
    <w:rsid w:val="008744A4"/>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Bodytext8">
    <w:name w:val="Body text (8)_"/>
    <w:basedOn w:val="DefaultParagraphFont"/>
    <w:link w:val="Bodytext80"/>
    <w:rsid w:val="008744A4"/>
    <w:rPr>
      <w:rFonts w:ascii="Times New Roman" w:eastAsia="Times New Roman" w:hAnsi="Times New Roman" w:cs="Times New Roman"/>
      <w:sz w:val="18"/>
      <w:szCs w:val="18"/>
    </w:rPr>
  </w:style>
  <w:style w:type="paragraph" w:customStyle="1" w:styleId="Bodytext80">
    <w:name w:val="Body text (8)"/>
    <w:basedOn w:val="Normal"/>
    <w:link w:val="Bodytext8"/>
    <w:rsid w:val="008744A4"/>
    <w:pPr>
      <w:ind w:left="1100" w:right="580" w:hanging="360"/>
    </w:pPr>
    <w:rPr>
      <w:rFonts w:ascii="Times New Roman" w:eastAsia="Times New Roman" w:hAnsi="Times New Roman" w:cs="Times New Roman"/>
      <w:color w:val="auto"/>
      <w:sz w:val="18"/>
      <w:szCs w:val="18"/>
      <w:lang w:val="en-US" w:eastAsia="en-US" w:bidi="ar-SA"/>
    </w:rPr>
  </w:style>
  <w:style w:type="paragraph" w:styleId="TOC3">
    <w:name w:val="toc 3"/>
    <w:basedOn w:val="Normal"/>
    <w:next w:val="Normal"/>
    <w:autoRedefine/>
    <w:uiPriority w:val="39"/>
    <w:unhideWhenUsed/>
    <w:rsid w:val="008744A4"/>
    <w:pPr>
      <w:tabs>
        <w:tab w:val="right" w:leader="dot" w:pos="7921"/>
      </w:tabs>
      <w:spacing w:line="360" w:lineRule="auto"/>
      <w:ind w:left="2552" w:hanging="709"/>
    </w:pPr>
  </w:style>
  <w:style w:type="table" w:styleId="TableGrid">
    <w:name w:val="Table Grid"/>
    <w:basedOn w:val="TableNormal"/>
    <w:uiPriority w:val="59"/>
    <w:rsid w:val="008744A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DefaultParagraphFont"/>
    <w:rsid w:val="008744A4"/>
  </w:style>
  <w:style w:type="paragraph" w:customStyle="1" w:styleId="Default">
    <w:name w:val="Default"/>
    <w:rsid w:val="008744A4"/>
    <w:pPr>
      <w:autoSpaceDE w:val="0"/>
      <w:autoSpaceDN w:val="0"/>
      <w:adjustRightInd w:val="0"/>
      <w:spacing w:after="0" w:line="240" w:lineRule="auto"/>
    </w:pPr>
    <w:rPr>
      <w:rFonts w:ascii="Arial" w:eastAsia="Calibri" w:hAnsi="Arial" w:cs="Arial"/>
      <w:color w:val="000000"/>
      <w:sz w:val="24"/>
      <w:szCs w:val="24"/>
      <w:lang w:val="id-ID"/>
    </w:rPr>
  </w:style>
  <w:style w:type="paragraph" w:styleId="FootnoteText">
    <w:name w:val="footnote text"/>
    <w:basedOn w:val="Normal"/>
    <w:link w:val="FootnoteTextChar"/>
    <w:uiPriority w:val="99"/>
    <w:unhideWhenUsed/>
    <w:rsid w:val="008744A4"/>
    <w:pPr>
      <w:widowControl/>
    </w:pPr>
    <w:rPr>
      <w:rFonts w:ascii="Calibri" w:eastAsia="Calibri" w:hAnsi="Calibri" w:cs="Times New Roman"/>
      <w:color w:val="auto"/>
      <w:sz w:val="20"/>
      <w:szCs w:val="20"/>
      <w:lang w:eastAsia="en-US" w:bidi="ar-SA"/>
    </w:rPr>
  </w:style>
  <w:style w:type="character" w:customStyle="1" w:styleId="FootnoteTextChar">
    <w:name w:val="Footnote Text Char"/>
    <w:basedOn w:val="DefaultParagraphFont"/>
    <w:link w:val="FootnoteText"/>
    <w:uiPriority w:val="99"/>
    <w:rsid w:val="008744A4"/>
    <w:rPr>
      <w:rFonts w:ascii="Calibri" w:eastAsia="Calibri" w:hAnsi="Calibri" w:cs="Times New Roman"/>
      <w:sz w:val="20"/>
      <w:szCs w:val="20"/>
      <w:lang w:val="id-ID"/>
    </w:rPr>
  </w:style>
  <w:style w:type="character" w:styleId="FootnoteReference">
    <w:name w:val="footnote reference"/>
    <w:basedOn w:val="DefaultParagraphFont"/>
    <w:uiPriority w:val="99"/>
    <w:semiHidden/>
    <w:unhideWhenUsed/>
    <w:rsid w:val="008744A4"/>
    <w:rPr>
      <w:vertAlign w:val="superscript"/>
    </w:rPr>
  </w:style>
  <w:style w:type="character" w:customStyle="1" w:styleId="BodyText21">
    <w:name w:val="Body Text2"/>
    <w:basedOn w:val="DefaultParagraphFont"/>
    <w:rsid w:val="008744A4"/>
    <w:rPr>
      <w:rFonts w:ascii="Tahoma" w:eastAsia="Tahoma" w:hAnsi="Tahoma" w:cs="Tahoma"/>
      <w:color w:val="000000"/>
      <w:spacing w:val="0"/>
      <w:w w:val="100"/>
      <w:position w:val="0"/>
      <w:shd w:val="clear" w:color="auto" w:fill="FFFFFF"/>
      <w:lang w:val="id-ID"/>
    </w:rPr>
  </w:style>
  <w:style w:type="character" w:customStyle="1" w:styleId="BodytextBold">
    <w:name w:val="Body text + Bold"/>
    <w:basedOn w:val="DefaultParagraphFont"/>
    <w:rsid w:val="008744A4"/>
    <w:rPr>
      <w:rFonts w:ascii="Tahoma" w:eastAsia="Tahoma" w:hAnsi="Tahoma" w:cs="Tahoma"/>
      <w:b/>
      <w:bCs/>
      <w:color w:val="000000"/>
      <w:spacing w:val="0"/>
      <w:w w:val="100"/>
      <w:position w:val="0"/>
      <w:shd w:val="clear" w:color="auto" w:fill="FFFFFF"/>
      <w:lang w:val="id-ID"/>
    </w:rPr>
  </w:style>
  <w:style w:type="character" w:customStyle="1" w:styleId="Heading2NotBold">
    <w:name w:val="Heading #2 + Not Bold"/>
    <w:basedOn w:val="DefaultParagraphFont"/>
    <w:rsid w:val="008744A4"/>
    <w:rPr>
      <w:rFonts w:ascii="Tahoma" w:eastAsia="Tahoma" w:hAnsi="Tahoma" w:cs="Tahoma"/>
      <w:b/>
      <w:bCs/>
      <w:i w:val="0"/>
      <w:iCs w:val="0"/>
      <w:smallCaps w:val="0"/>
      <w:strike w:val="0"/>
      <w:color w:val="000000"/>
      <w:spacing w:val="0"/>
      <w:w w:val="100"/>
      <w:position w:val="0"/>
      <w:sz w:val="22"/>
      <w:szCs w:val="22"/>
      <w:u w:val="none"/>
      <w:lang w:val="id-ID"/>
    </w:rPr>
  </w:style>
  <w:style w:type="character" w:styleId="PlaceholderText">
    <w:name w:val="Placeholder Text"/>
    <w:basedOn w:val="DefaultParagraphFont"/>
    <w:uiPriority w:val="99"/>
    <w:semiHidden/>
    <w:rsid w:val="008744A4"/>
    <w:rPr>
      <w:color w:val="808080"/>
    </w:rPr>
  </w:style>
  <w:style w:type="character" w:styleId="CommentReference">
    <w:name w:val="annotation reference"/>
    <w:basedOn w:val="DefaultParagraphFont"/>
    <w:uiPriority w:val="99"/>
    <w:semiHidden/>
    <w:unhideWhenUsed/>
    <w:rsid w:val="008744A4"/>
    <w:rPr>
      <w:sz w:val="16"/>
      <w:szCs w:val="16"/>
    </w:rPr>
  </w:style>
  <w:style w:type="paragraph" w:styleId="CommentText">
    <w:name w:val="annotation text"/>
    <w:basedOn w:val="Normal"/>
    <w:link w:val="CommentTextChar"/>
    <w:uiPriority w:val="99"/>
    <w:semiHidden/>
    <w:unhideWhenUsed/>
    <w:rsid w:val="008744A4"/>
    <w:pPr>
      <w:widowControl/>
    </w:pPr>
    <w:rPr>
      <w:rFonts w:ascii="Times New Roman" w:eastAsia="Calibri" w:hAnsi="Times New Roman" w:cs="Times New Roman"/>
      <w:color w:val="auto"/>
      <w:sz w:val="20"/>
      <w:szCs w:val="20"/>
      <w:lang w:val="en-US" w:eastAsia="en-US" w:bidi="ar-SA"/>
    </w:rPr>
  </w:style>
  <w:style w:type="character" w:customStyle="1" w:styleId="CommentTextChar">
    <w:name w:val="Comment Text Char"/>
    <w:basedOn w:val="DefaultParagraphFont"/>
    <w:link w:val="CommentText"/>
    <w:uiPriority w:val="99"/>
    <w:semiHidden/>
    <w:rsid w:val="008744A4"/>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44A4"/>
    <w:rPr>
      <w:b/>
      <w:bCs/>
    </w:rPr>
  </w:style>
  <w:style w:type="character" w:customStyle="1" w:styleId="CommentSubjectChar">
    <w:name w:val="Comment Subject Char"/>
    <w:basedOn w:val="CommentTextChar"/>
    <w:link w:val="CommentSubject"/>
    <w:uiPriority w:val="99"/>
    <w:semiHidden/>
    <w:rsid w:val="008744A4"/>
    <w:rPr>
      <w:rFonts w:ascii="Times New Roman" w:eastAsia="Calibri" w:hAnsi="Times New Roman" w:cs="Times New Roman"/>
      <w:b/>
      <w:bCs/>
      <w:sz w:val="20"/>
      <w:szCs w:val="20"/>
    </w:rPr>
  </w:style>
  <w:style w:type="table" w:customStyle="1" w:styleId="TableGrid0">
    <w:name w:val="TableGrid"/>
    <w:rsid w:val="008744A4"/>
    <w:pPr>
      <w:spacing w:after="0" w:line="240" w:lineRule="auto"/>
    </w:pPr>
    <w:rPr>
      <w:rFonts w:ascii="Calibri" w:eastAsia="Times New Roman" w:hAnsi="Calibri" w:cs="Times New Roman"/>
      <w:lang w:val="id-ID" w:eastAsia="id-ID"/>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8744A4"/>
    <w:rPr>
      <w:color w:val="954F72"/>
      <w:u w:val="single"/>
    </w:rPr>
  </w:style>
  <w:style w:type="paragraph" w:styleId="DocumentMap">
    <w:name w:val="Document Map"/>
    <w:basedOn w:val="Normal"/>
    <w:link w:val="DocumentMapChar"/>
    <w:uiPriority w:val="99"/>
    <w:semiHidden/>
    <w:unhideWhenUsed/>
    <w:rsid w:val="008744A4"/>
    <w:pPr>
      <w:widowControl/>
      <w:spacing w:line="360" w:lineRule="auto"/>
      <w:ind w:firstLine="720"/>
    </w:pPr>
    <w:rPr>
      <w:rFonts w:ascii="Tahoma" w:eastAsia="Calibri" w:hAnsi="Tahoma" w:cs="Times New Roman"/>
      <w:color w:val="auto"/>
      <w:sz w:val="16"/>
      <w:szCs w:val="16"/>
      <w:lang w:eastAsia="en-US" w:bidi="ar-SA"/>
    </w:rPr>
  </w:style>
  <w:style w:type="character" w:customStyle="1" w:styleId="DocumentMapChar">
    <w:name w:val="Document Map Char"/>
    <w:basedOn w:val="DefaultParagraphFont"/>
    <w:link w:val="DocumentMap"/>
    <w:uiPriority w:val="99"/>
    <w:semiHidden/>
    <w:rsid w:val="008744A4"/>
    <w:rPr>
      <w:rFonts w:ascii="Tahoma" w:eastAsia="Calibri" w:hAnsi="Tahoma" w:cs="Times New Roman"/>
      <w:sz w:val="16"/>
      <w:szCs w:val="16"/>
      <w:lang w:val="id-ID"/>
    </w:rPr>
  </w:style>
  <w:style w:type="character" w:customStyle="1" w:styleId="selectable-text1">
    <w:name w:val="selectable-text1"/>
    <w:basedOn w:val="DefaultParagraphFont"/>
    <w:rsid w:val="008744A4"/>
  </w:style>
  <w:style w:type="paragraph" w:styleId="Caption">
    <w:name w:val="caption"/>
    <w:basedOn w:val="Normal"/>
    <w:next w:val="Normal"/>
    <w:uiPriority w:val="35"/>
    <w:unhideWhenUsed/>
    <w:qFormat/>
    <w:rsid w:val="008744A4"/>
    <w:pPr>
      <w:spacing w:after="200"/>
    </w:pPr>
    <w:rPr>
      <w:b/>
      <w:bCs/>
      <w:color w:val="4F81BD" w:themeColor="accent1"/>
      <w:sz w:val="18"/>
      <w:szCs w:val="18"/>
    </w:rPr>
  </w:style>
  <w:style w:type="paragraph" w:styleId="TableofFigures">
    <w:name w:val="table of figures"/>
    <w:basedOn w:val="Normal"/>
    <w:next w:val="Normal"/>
    <w:uiPriority w:val="99"/>
    <w:unhideWhenUsed/>
    <w:rsid w:val="008744A4"/>
  </w:style>
  <w:style w:type="paragraph" w:styleId="TOC5">
    <w:name w:val="toc 5"/>
    <w:basedOn w:val="Normal"/>
    <w:next w:val="Normal"/>
    <w:autoRedefine/>
    <w:uiPriority w:val="39"/>
    <w:unhideWhenUsed/>
    <w:rsid w:val="008744A4"/>
    <w:pPr>
      <w:widowControl/>
      <w:spacing w:after="100" w:line="276" w:lineRule="auto"/>
      <w:ind w:left="880"/>
    </w:pPr>
    <w:rPr>
      <w:rFonts w:asciiTheme="minorHAnsi" w:eastAsiaTheme="minorEastAsia" w:hAnsiTheme="minorHAnsi" w:cstheme="minorBidi"/>
      <w:color w:val="auto"/>
      <w:sz w:val="22"/>
      <w:szCs w:val="22"/>
      <w:lang w:val="ru-RU" w:eastAsia="ru-RU" w:bidi="ar-SA"/>
    </w:rPr>
  </w:style>
  <w:style w:type="paragraph" w:styleId="TOC6">
    <w:name w:val="toc 6"/>
    <w:basedOn w:val="Normal"/>
    <w:next w:val="Normal"/>
    <w:autoRedefine/>
    <w:uiPriority w:val="39"/>
    <w:unhideWhenUsed/>
    <w:rsid w:val="008744A4"/>
    <w:pPr>
      <w:widowControl/>
      <w:spacing w:after="100" w:line="276" w:lineRule="auto"/>
      <w:ind w:left="1100"/>
    </w:pPr>
    <w:rPr>
      <w:rFonts w:asciiTheme="minorHAnsi" w:eastAsiaTheme="minorEastAsia" w:hAnsiTheme="minorHAnsi" w:cstheme="minorBidi"/>
      <w:color w:val="auto"/>
      <w:sz w:val="22"/>
      <w:szCs w:val="22"/>
      <w:lang w:val="ru-RU" w:eastAsia="ru-RU" w:bidi="ar-SA"/>
    </w:rPr>
  </w:style>
  <w:style w:type="paragraph" w:styleId="TOC7">
    <w:name w:val="toc 7"/>
    <w:basedOn w:val="Normal"/>
    <w:next w:val="Normal"/>
    <w:autoRedefine/>
    <w:uiPriority w:val="39"/>
    <w:unhideWhenUsed/>
    <w:rsid w:val="008744A4"/>
    <w:pPr>
      <w:widowControl/>
      <w:spacing w:after="100" w:line="276" w:lineRule="auto"/>
      <w:ind w:left="1320"/>
    </w:pPr>
    <w:rPr>
      <w:rFonts w:asciiTheme="minorHAnsi" w:eastAsiaTheme="minorEastAsia" w:hAnsiTheme="minorHAnsi" w:cstheme="minorBidi"/>
      <w:color w:val="auto"/>
      <w:sz w:val="22"/>
      <w:szCs w:val="22"/>
      <w:lang w:val="ru-RU" w:eastAsia="ru-RU" w:bidi="ar-SA"/>
    </w:rPr>
  </w:style>
  <w:style w:type="paragraph" w:styleId="TOC8">
    <w:name w:val="toc 8"/>
    <w:basedOn w:val="Normal"/>
    <w:next w:val="Normal"/>
    <w:autoRedefine/>
    <w:uiPriority w:val="39"/>
    <w:unhideWhenUsed/>
    <w:rsid w:val="008744A4"/>
    <w:pPr>
      <w:widowControl/>
      <w:spacing w:after="100" w:line="276" w:lineRule="auto"/>
      <w:ind w:left="1540"/>
    </w:pPr>
    <w:rPr>
      <w:rFonts w:asciiTheme="minorHAnsi" w:eastAsiaTheme="minorEastAsia" w:hAnsiTheme="minorHAnsi" w:cstheme="minorBidi"/>
      <w:color w:val="auto"/>
      <w:sz w:val="22"/>
      <w:szCs w:val="22"/>
      <w:lang w:val="ru-RU" w:eastAsia="ru-RU" w:bidi="ar-SA"/>
    </w:rPr>
  </w:style>
  <w:style w:type="paragraph" w:styleId="TOC9">
    <w:name w:val="toc 9"/>
    <w:basedOn w:val="Normal"/>
    <w:next w:val="Normal"/>
    <w:autoRedefine/>
    <w:uiPriority w:val="39"/>
    <w:unhideWhenUsed/>
    <w:rsid w:val="008744A4"/>
    <w:pPr>
      <w:widowControl/>
      <w:spacing w:after="100" w:line="276" w:lineRule="auto"/>
      <w:ind w:left="1760"/>
    </w:pPr>
    <w:rPr>
      <w:rFonts w:asciiTheme="minorHAnsi" w:eastAsiaTheme="minorEastAsia" w:hAnsiTheme="minorHAnsi" w:cstheme="minorBidi"/>
      <w:color w:val="auto"/>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2886</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2025-07-07T09:08:00Z</dcterms:created>
  <dcterms:modified xsi:type="dcterms:W3CDTF">2025-07-07T09:08:00Z</dcterms:modified>
</cp:coreProperties>
</file>