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60E1" w:rsidRPr="007A08C3" w:rsidRDefault="007460E1" w:rsidP="007460E1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_Toc171268985"/>
      <w:bookmarkStart w:id="1" w:name="_GoBack"/>
      <w:bookmarkEnd w:id="1"/>
      <w:r w:rsidRPr="007A08C3">
        <w:rPr>
          <w:rFonts w:ascii="Times New Roman" w:hAnsi="Times New Roman" w:cs="Times New Roman"/>
          <w:color w:val="auto"/>
          <w:sz w:val="24"/>
          <w:szCs w:val="24"/>
          <w:lang w:val="en-US"/>
        </w:rPr>
        <w:t>BAB V</w:t>
      </w:r>
      <w:bookmarkEnd w:id="0"/>
    </w:p>
    <w:p w:rsidR="007460E1" w:rsidRPr="007A08C3" w:rsidRDefault="007460E1" w:rsidP="007460E1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2" w:name="_Toc170073447"/>
      <w:bookmarkStart w:id="3" w:name="_Toc170164915"/>
      <w:bookmarkStart w:id="4" w:name="_Toc170451682"/>
      <w:bookmarkStart w:id="5" w:name="_Toc171268986"/>
      <w:r w:rsidRPr="007A08C3">
        <w:rPr>
          <w:rFonts w:ascii="Times New Roman" w:hAnsi="Times New Roman" w:cs="Times New Roman"/>
          <w:color w:val="auto"/>
          <w:sz w:val="24"/>
          <w:szCs w:val="24"/>
          <w:lang w:val="en-US"/>
        </w:rPr>
        <w:t>KESIMPULAN</w:t>
      </w:r>
      <w:bookmarkEnd w:id="2"/>
      <w:bookmarkEnd w:id="3"/>
      <w:bookmarkEnd w:id="4"/>
      <w:bookmarkEnd w:id="5"/>
    </w:p>
    <w:p w:rsidR="007460E1" w:rsidRDefault="007460E1" w:rsidP="007460E1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6" w:name="_Toc171268987"/>
      <w:r w:rsidRPr="007A08C3">
        <w:rPr>
          <w:rFonts w:ascii="Times New Roman" w:hAnsi="Times New Roman" w:cs="Times New Roman"/>
          <w:color w:val="auto"/>
          <w:sz w:val="24"/>
          <w:szCs w:val="24"/>
          <w:lang w:val="en-US"/>
        </w:rPr>
        <w:t>5.1 Kesimpulan</w:t>
      </w:r>
      <w:bookmarkEnd w:id="6"/>
    </w:p>
    <w:p w:rsidR="007460E1" w:rsidRDefault="007460E1" w:rsidP="007460E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460E1" w:rsidRDefault="007460E1" w:rsidP="00B7419C">
      <w:pPr>
        <w:pStyle w:val="ListParagraph"/>
        <w:numPr>
          <w:ilvl w:val="0"/>
          <w:numId w:val="2"/>
        </w:numPr>
        <w:spacing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0976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1C097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0976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1C0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976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1C0976">
        <w:rPr>
          <w:rFonts w:ascii="Times New Roman" w:hAnsi="Times New Roman" w:cs="Times New Roman"/>
          <w:sz w:val="24"/>
          <w:szCs w:val="24"/>
          <w:lang w:val="en-US"/>
        </w:rPr>
        <w:t xml:space="preserve"> pada media video </w:t>
      </w:r>
      <w:proofErr w:type="spellStart"/>
      <w:r w:rsidRPr="001C0976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1C0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976">
        <w:rPr>
          <w:rFonts w:ascii="Times New Roman" w:hAnsi="Times New Roman" w:cs="Times New Roman"/>
          <w:sz w:val="24"/>
          <w:szCs w:val="24"/>
          <w:lang w:val="en-US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Macromedia Flash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penalaran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video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valid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kevalidan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82,7%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kevalidan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82,4%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valid.</w:t>
      </w:r>
    </w:p>
    <w:p w:rsidR="007460E1" w:rsidRDefault="007460E1" w:rsidP="00B7419C">
      <w:pPr>
        <w:pStyle w:val="ListParagraph"/>
        <w:numPr>
          <w:ilvl w:val="0"/>
          <w:numId w:val="2"/>
        </w:numPr>
        <w:spacing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media video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Macromedia Flash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penalaran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video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kepraktisan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95%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87,5%.</w:t>
      </w:r>
    </w:p>
    <w:p w:rsidR="007460E1" w:rsidRDefault="007460E1" w:rsidP="00B7419C">
      <w:pPr>
        <w:pStyle w:val="ListParagraph"/>
        <w:numPr>
          <w:ilvl w:val="0"/>
          <w:numId w:val="2"/>
        </w:numPr>
        <w:spacing w:after="0"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Media video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Macromedia Flash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penalaran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video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79%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</w:p>
    <w:p w:rsidR="007460E1" w:rsidRPr="001C0976" w:rsidRDefault="007460E1" w:rsidP="00B7419C">
      <w:pPr>
        <w:pStyle w:val="ListParagraph"/>
        <w:numPr>
          <w:ilvl w:val="0"/>
          <w:numId w:val="2"/>
        </w:numPr>
        <w:spacing w:after="0"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penalaran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matematis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media video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b</w:t>
      </w:r>
      <w:r w:rsidRPr="004930E8">
        <w:rPr>
          <w:rFonts w:asciiTheme="majorBidi" w:eastAsiaTheme="minorEastAsia" w:hAnsiTheme="majorBidi" w:cstheme="majorBidi"/>
          <w:sz w:val="24"/>
          <w:szCs w:val="24"/>
          <w:lang w:val="en-US"/>
        </w:rPr>
        <w:t>erdasar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n-gain score yang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diperoleh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. </w:t>
      </w:r>
      <w:r w:rsidRPr="004930E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Rata-rata n-gain score yang </w:t>
      </w:r>
      <w:proofErr w:type="spellStart"/>
      <w:r w:rsidRPr="004930E8">
        <w:rPr>
          <w:rFonts w:asciiTheme="majorBidi" w:eastAsiaTheme="minorEastAsia" w:hAnsiTheme="majorBidi" w:cstheme="majorBidi"/>
          <w:sz w:val="24"/>
          <w:szCs w:val="24"/>
          <w:lang w:val="en-US"/>
        </w:rPr>
        <w:t>didapat</w:t>
      </w:r>
      <w:proofErr w:type="spellEnd"/>
      <w:r w:rsidRPr="004930E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930E8">
        <w:rPr>
          <w:rFonts w:asciiTheme="majorBidi" w:eastAsiaTheme="minorEastAsia" w:hAnsiTheme="majorBidi" w:cstheme="majorBidi"/>
          <w:sz w:val="24"/>
          <w:szCs w:val="24"/>
          <w:lang w:val="en-US"/>
        </w:rPr>
        <w:t>sebesar</w:t>
      </w:r>
      <w:proofErr w:type="spellEnd"/>
      <w:r w:rsidRPr="004930E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0,6. </w:t>
      </w:r>
      <w:proofErr w:type="spellStart"/>
      <w:r w:rsidRPr="004930E8">
        <w:rPr>
          <w:rFonts w:asciiTheme="majorBidi" w:eastAsiaTheme="minorEastAsia" w:hAnsiTheme="majorBidi" w:cstheme="majorBidi"/>
          <w:sz w:val="24"/>
          <w:szCs w:val="24"/>
          <w:lang w:val="en-US"/>
        </w:rPr>
        <w:t>Berada</w:t>
      </w:r>
      <w:proofErr w:type="spellEnd"/>
      <w:r w:rsidRPr="004930E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930E8">
        <w:rPr>
          <w:rFonts w:asciiTheme="majorBidi" w:eastAsiaTheme="minorEastAsia" w:hAnsiTheme="majorBidi" w:cstheme="majorBidi"/>
          <w:sz w:val="24"/>
          <w:szCs w:val="24"/>
          <w:lang w:val="en-US"/>
        </w:rPr>
        <w:t>dalam</w:t>
      </w:r>
      <w:proofErr w:type="spellEnd"/>
      <w:r w:rsidRPr="004930E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930E8">
        <w:rPr>
          <w:rFonts w:asciiTheme="majorBidi" w:eastAsiaTheme="minorEastAsia" w:hAnsiTheme="majorBidi" w:cstheme="majorBidi"/>
          <w:sz w:val="24"/>
          <w:szCs w:val="24"/>
          <w:lang w:val="en-US"/>
        </w:rPr>
        <w:t>rentang</w:t>
      </w:r>
      <w:proofErr w:type="spellEnd"/>
      <w:r w:rsidRPr="004930E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Pr="004930E8">
        <w:rPr>
          <w:rFonts w:ascii="Times New Roman" w:hAnsi="Times New Roman" w:cs="Times New Roman"/>
          <w:sz w:val="24"/>
          <w:szCs w:val="24"/>
        </w:rPr>
        <w:t>0,3 ≤ g &lt; 0,7</w:t>
      </w:r>
      <w:r w:rsidRPr="00493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0E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93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0E8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493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0E8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4930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60E1" w:rsidRPr="007A08C3" w:rsidRDefault="007460E1" w:rsidP="007460E1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7" w:name="_Toc171268988"/>
      <w:r w:rsidRPr="007A08C3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5.2 Saran</w:t>
      </w:r>
      <w:bookmarkEnd w:id="7"/>
    </w:p>
    <w:p w:rsidR="007460E1" w:rsidRDefault="007460E1" w:rsidP="007460E1">
      <w:pPr>
        <w:spacing w:before="200" w:after="0" w:line="480" w:lineRule="auto"/>
        <w:ind w:left="142" w:firstLine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saran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7460E1" w:rsidRPr="004E1075" w:rsidRDefault="007460E1" w:rsidP="00B7419C">
      <w:pPr>
        <w:pStyle w:val="ListParagraph"/>
        <w:numPr>
          <w:ilvl w:val="0"/>
          <w:numId w:val="3"/>
        </w:numPr>
        <w:spacing w:after="0" w:line="480" w:lineRule="auto"/>
        <w:ind w:left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Guru</w:t>
      </w:r>
    </w:p>
    <w:p w:rsidR="007460E1" w:rsidRPr="004E1075" w:rsidRDefault="007460E1" w:rsidP="007460E1">
      <w:pPr>
        <w:spacing w:after="0" w:line="480" w:lineRule="auto"/>
        <w:ind w:left="142" w:firstLine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Guru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disarankan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memanfaatkan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media video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interaktif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berbasis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Macromedia Flash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salah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alternatif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matematika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khususnya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penalaran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matematis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460E1" w:rsidRPr="004E1075" w:rsidRDefault="007460E1" w:rsidP="007460E1">
      <w:pPr>
        <w:spacing w:after="0" w:line="480" w:lineRule="auto"/>
        <w:ind w:left="142" w:firstLine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Guru juga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mengintegrasikan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lainnya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efektivitas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belajar-mengajar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460E1" w:rsidRPr="004E1075" w:rsidRDefault="007460E1" w:rsidP="00B7419C">
      <w:pPr>
        <w:pStyle w:val="ListParagraph"/>
        <w:numPr>
          <w:ilvl w:val="0"/>
          <w:numId w:val="3"/>
        </w:numPr>
        <w:spacing w:after="0" w:line="480" w:lineRule="auto"/>
        <w:ind w:left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Pengembang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7460E1" w:rsidRPr="004E1075" w:rsidRDefault="007460E1" w:rsidP="007460E1">
      <w:pPr>
        <w:spacing w:after="0" w:line="480" w:lineRule="auto"/>
        <w:ind w:left="142" w:firstLine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dijadikan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acuan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serupa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menambahkan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fitur-fitur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interaktif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simulasi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otomatis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berbasis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teknologi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460E1" w:rsidRPr="004E1075" w:rsidRDefault="007460E1" w:rsidP="007460E1">
      <w:pPr>
        <w:spacing w:after="0" w:line="480" w:lineRule="auto"/>
        <w:ind w:left="142" w:firstLine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lanjutan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disarankan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menguji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pendidikan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matematika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kompleks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460E1" w:rsidRPr="004E1075" w:rsidRDefault="007460E1" w:rsidP="00B7419C">
      <w:pPr>
        <w:pStyle w:val="ListParagraph"/>
        <w:numPr>
          <w:ilvl w:val="0"/>
          <w:numId w:val="3"/>
        </w:numPr>
        <w:spacing w:after="0" w:line="480" w:lineRule="auto"/>
        <w:ind w:left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</w:p>
    <w:p w:rsidR="007460E1" w:rsidRDefault="007460E1" w:rsidP="007460E1">
      <w:pPr>
        <w:spacing w:after="0" w:line="480" w:lineRule="auto"/>
        <w:ind w:left="142" w:firstLine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dilatih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mandiri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luar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jam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matematika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1075">
        <w:rPr>
          <w:rFonts w:asciiTheme="majorBidi" w:hAnsiTheme="majorBidi" w:cstheme="majorBidi"/>
          <w:sz w:val="24"/>
          <w:szCs w:val="24"/>
          <w:lang w:val="en-US"/>
        </w:rPr>
        <w:t>mendalam</w:t>
      </w:r>
      <w:proofErr w:type="spellEnd"/>
      <w:r w:rsidRPr="004E107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460E1" w:rsidRPr="00606B49" w:rsidRDefault="007460E1" w:rsidP="00B7419C">
      <w:pPr>
        <w:pStyle w:val="ListParagraph"/>
        <w:numPr>
          <w:ilvl w:val="0"/>
          <w:numId w:val="3"/>
        </w:numPr>
        <w:spacing w:after="0" w:line="480" w:lineRule="auto"/>
        <w:ind w:left="567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Lembaga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Sekolah</w:t>
      </w:r>
      <w:proofErr w:type="spellEnd"/>
    </w:p>
    <w:p w:rsidR="007460E1" w:rsidRDefault="007460E1" w:rsidP="007460E1">
      <w:pPr>
        <w:spacing w:after="0" w:line="480" w:lineRule="auto"/>
        <w:ind w:left="567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lastRenderedPageBreak/>
        <w:t>Sekolah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meningkakan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mutu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pendidikan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media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berbasis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teknologi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Pr="00606B49">
        <w:rPr>
          <w:rFonts w:asciiTheme="majorBidi" w:eastAsiaTheme="minorEastAsia" w:hAnsiTheme="majorBidi" w:cstheme="majorBidi"/>
          <w:i/>
          <w:iCs/>
          <w:sz w:val="24"/>
          <w:szCs w:val="24"/>
          <w:lang w:val="en-US"/>
        </w:rPr>
        <w:t>macromedia flash</w:t>
      </w:r>
      <w:r>
        <w:rPr>
          <w:rFonts w:asciiTheme="majorBidi" w:eastAsiaTheme="minorEastAsia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yang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memahami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.</w:t>
      </w:r>
    </w:p>
    <w:p w:rsidR="00DD7C2F" w:rsidRPr="007460E1" w:rsidRDefault="003F7A2C" w:rsidP="007460E1"/>
    <w:sectPr w:rsidR="00DD7C2F" w:rsidRPr="007460E1" w:rsidSect="008C3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7A2C" w:rsidRDefault="003F7A2C">
      <w:pPr>
        <w:spacing w:after="0" w:line="240" w:lineRule="auto"/>
      </w:pPr>
      <w:r>
        <w:separator/>
      </w:r>
    </w:p>
  </w:endnote>
  <w:endnote w:type="continuationSeparator" w:id="0">
    <w:p w:rsidR="003F7A2C" w:rsidRDefault="003F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9F1257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3F7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9F125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3F7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7A2C" w:rsidRDefault="003F7A2C">
      <w:pPr>
        <w:spacing w:after="0" w:line="240" w:lineRule="auto"/>
      </w:pPr>
      <w:r>
        <w:separator/>
      </w:r>
    </w:p>
  </w:footnote>
  <w:footnote w:type="continuationSeparator" w:id="0">
    <w:p w:rsidR="003F7A2C" w:rsidRDefault="003F7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3F7A2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3F7A2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3F7A2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1322E"/>
    <w:multiLevelType w:val="hybridMultilevel"/>
    <w:tmpl w:val="BB02DF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73BBC"/>
    <w:multiLevelType w:val="multilevel"/>
    <w:tmpl w:val="E09ECFD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7F4E2829"/>
    <w:multiLevelType w:val="hybridMultilevel"/>
    <w:tmpl w:val="EDE61F0E"/>
    <w:lvl w:ilvl="0" w:tplc="6074B5B8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x8t+M+IVhV9YLQXAzOHbZi4G3qEeUnXhzPcJIj0ogUVeBnlTnRgP8X3y/Bd1NzTniUT34LfDbZfUWOIxs9jvwA==" w:salt="Kh6OKecu0239jrn2C76fy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6"/>
    <w:rsid w:val="001D5110"/>
    <w:rsid w:val="002C16D3"/>
    <w:rsid w:val="003F7A2C"/>
    <w:rsid w:val="00642BA1"/>
    <w:rsid w:val="007460E1"/>
    <w:rsid w:val="008C3FD6"/>
    <w:rsid w:val="009057C3"/>
    <w:rsid w:val="009F1257"/>
    <w:rsid w:val="00A606F0"/>
    <w:rsid w:val="00B05BE5"/>
    <w:rsid w:val="00B7419C"/>
    <w:rsid w:val="00D8618C"/>
    <w:rsid w:val="00D942C6"/>
    <w:rsid w:val="00EF7760"/>
    <w:rsid w:val="00F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A579DFC-7795-4B94-85DB-38CD988B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1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D942C6"/>
    <w:rPr>
      <w:lang w:val="en-ID"/>
    </w:rPr>
  </w:style>
  <w:style w:type="paragraph" w:customStyle="1" w:styleId="Isi">
    <w:name w:val="Isi"/>
    <w:basedOn w:val="Normal"/>
    <w:rsid w:val="00D942C6"/>
    <w:pPr>
      <w:suppressAutoHyphens/>
      <w:autoSpaceDN w:val="0"/>
      <w:spacing w:after="0" w:line="48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">
    <w:name w:val="WWNum2"/>
    <w:rsid w:val="00D942C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2025-07-28T08:03:00Z</dcterms:created>
  <dcterms:modified xsi:type="dcterms:W3CDTF">2025-07-28T08:03:00Z</dcterms:modified>
</cp:coreProperties>
</file>