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1A0" w:rsidRDefault="00F221A0" w:rsidP="00F221A0">
      <w:pPr>
        <w:tabs>
          <w:tab w:val="left" w:pos="2687"/>
          <w:tab w:val="left" w:pos="2835"/>
          <w:tab w:val="center" w:pos="3969"/>
          <w:tab w:val="left" w:pos="4253"/>
        </w:tabs>
        <w:spacing w:after="0"/>
        <w:jc w:val="center"/>
        <w:rPr>
          <w:rFonts w:ascii="Times New Roman" w:hAnsi="Times New Roman"/>
          <w:b/>
          <w:bCs/>
          <w:sz w:val="24"/>
          <w:szCs w:val="24"/>
        </w:rPr>
      </w:pPr>
      <w:r w:rsidRPr="00DB73D9">
        <w:rPr>
          <w:rFonts w:ascii="Times New Roman" w:hAnsi="Times New Roman"/>
          <w:b/>
          <w:bCs/>
          <w:sz w:val="24"/>
          <w:szCs w:val="24"/>
          <w:lang w:val="id-ID"/>
        </w:rPr>
        <w:t xml:space="preserve">ABSTRAK </w:t>
      </w:r>
    </w:p>
    <w:p w:rsidR="00F221A0" w:rsidRDefault="00F221A0" w:rsidP="00F221A0">
      <w:pPr>
        <w:tabs>
          <w:tab w:val="left" w:pos="2687"/>
          <w:tab w:val="left" w:pos="2835"/>
          <w:tab w:val="center" w:pos="3969"/>
          <w:tab w:val="left" w:pos="4253"/>
        </w:tabs>
        <w:spacing w:after="0"/>
        <w:jc w:val="center"/>
        <w:rPr>
          <w:rFonts w:ascii="Times New Roman" w:hAnsi="Times New Roman"/>
          <w:b/>
          <w:bCs/>
          <w:sz w:val="24"/>
          <w:szCs w:val="24"/>
        </w:rPr>
      </w:pPr>
    </w:p>
    <w:p w:rsidR="00F221A0" w:rsidRPr="005169A0" w:rsidRDefault="00F221A0" w:rsidP="00F221A0">
      <w:pPr>
        <w:tabs>
          <w:tab w:val="left" w:pos="0"/>
        </w:tabs>
        <w:spacing w:after="0" w:line="240" w:lineRule="auto"/>
        <w:jc w:val="both"/>
        <w:rPr>
          <w:rFonts w:ascii="Times New Roman" w:hAnsi="Times New Roman"/>
          <w:bCs/>
          <w:sz w:val="24"/>
          <w:szCs w:val="24"/>
        </w:rPr>
      </w:pPr>
      <w:bookmarkStart w:id="0" w:name="_GoBack"/>
      <w:bookmarkEnd w:id="0"/>
      <w:r w:rsidRPr="005169A0">
        <w:rPr>
          <w:rFonts w:ascii="Times New Roman" w:hAnsi="Times New Roman"/>
          <w:bCs/>
          <w:sz w:val="24"/>
          <w:szCs w:val="24"/>
          <w:lang w:val="id-ID"/>
        </w:rPr>
        <w:tab/>
        <w:t xml:space="preserve">Tindakan Pemerkosaan adalah merupakan suatu perbuatan kejahatan dengan cara kekerasan, ancaman dan memaksakan kehendak kepada orang lain, untuk melakukan suatu perbuatan yang melanggar aturan, perbuatan pemerkosaan sering dilakukan oleh seseorang dengan memaksa kepada orang lain untuk melakukan persetubuhan dengan ancaman dan kekerasaan. Dalam pemerkosaan banyak yang menjadi korban, di mana hampir semua korban kurang memiliki keberanian untuk membela diri sehingga mudah bagi seseorang untuk melakukam perkosaan. </w:t>
      </w:r>
      <w:r w:rsidRPr="005169A0">
        <w:rPr>
          <w:rFonts w:ascii="Times New Roman" w:hAnsi="Times New Roman"/>
          <w:bCs/>
          <w:sz w:val="24"/>
          <w:szCs w:val="24"/>
        </w:rPr>
        <w:t>Seperti dalam pasal 285 KUHP.</w:t>
      </w:r>
    </w:p>
    <w:p w:rsidR="00F221A0" w:rsidRPr="005169A0" w:rsidRDefault="00F221A0" w:rsidP="00F221A0">
      <w:pPr>
        <w:tabs>
          <w:tab w:val="left" w:pos="-142"/>
        </w:tabs>
        <w:spacing w:after="0" w:line="240" w:lineRule="auto"/>
        <w:jc w:val="both"/>
        <w:rPr>
          <w:rFonts w:ascii="Times New Roman" w:hAnsi="Times New Roman"/>
          <w:bCs/>
          <w:sz w:val="24"/>
          <w:szCs w:val="24"/>
        </w:rPr>
      </w:pPr>
      <w:r w:rsidRPr="005169A0">
        <w:rPr>
          <w:rFonts w:ascii="Times New Roman" w:hAnsi="Times New Roman"/>
          <w:bCs/>
          <w:sz w:val="24"/>
          <w:szCs w:val="24"/>
        </w:rPr>
        <w:tab/>
        <w:t>Jenis Penelitian yang digunakan adalah yuridis normatif dan yuridis empiris. Penelitian yuridis normatif adalah penelitian hukum yang meletakkan hukum sebagai sebuah bangunan sistem norma. Sistem norma yang dimaksud adalah mengenai asas-asas, norma, kaidah dari peraturan perundangan, perjanjian serta doktrin (ajaran). Penelitian ini dilakukan terhadap data yang bersifat sekunder seperti peraturan perundang-undangan, jurnal ilmiah, buku-buku hukum berkaitan dengan hukum perjanjian kerjasama dan keagenan. Sedangkan penelitian yuridis empiris adalah penelitian yang mempunyai objek kajian mengenai perilaku masyarakat. Perilaku masyarakat yang dikaji adalah perilaku yang timbul akibat berinteraksi dengan sistem norma yang ada. Interaksi itu muncul sebagai bentuk reaksi masyarakat atas diterapkannya sebuah ketentuan perundangan positif dan bisa pula dilihat dari perilaku masyarakat sebagai bentuk aksi dalam mempengaruhi pembentukan sebuah ketentuan hukum positif.  Penelitian yuridis empiris dalam penulisan skripsi ini dilakukan melalui wawancara langsung dengan pihak Pengadilan Negeri Sei Rampah Kabupaten Serdang Bedagai.</w:t>
      </w:r>
    </w:p>
    <w:p w:rsidR="00F221A0" w:rsidRPr="005169A0" w:rsidRDefault="00F221A0" w:rsidP="00F221A0">
      <w:pPr>
        <w:tabs>
          <w:tab w:val="left" w:pos="0"/>
        </w:tabs>
        <w:spacing w:after="0" w:line="240" w:lineRule="auto"/>
        <w:jc w:val="both"/>
        <w:rPr>
          <w:rFonts w:ascii="Times New Roman" w:hAnsi="Times New Roman"/>
          <w:bCs/>
          <w:sz w:val="24"/>
          <w:szCs w:val="24"/>
        </w:rPr>
      </w:pPr>
      <w:r w:rsidRPr="005169A0">
        <w:rPr>
          <w:rFonts w:ascii="Times New Roman" w:hAnsi="Times New Roman"/>
          <w:bCs/>
          <w:sz w:val="24"/>
          <w:szCs w:val="24"/>
        </w:rPr>
        <w:tab/>
        <w:t>Hasil Penelitian</w:t>
      </w:r>
      <w:r w:rsidRPr="005169A0">
        <w:rPr>
          <w:rFonts w:ascii="Times New Roman" w:hAnsi="Times New Roman"/>
          <w:sz w:val="24"/>
          <w:szCs w:val="24"/>
        </w:rPr>
        <w:t xml:space="preserve"> </w:t>
      </w:r>
      <w:r w:rsidRPr="005169A0">
        <w:rPr>
          <w:rFonts w:ascii="Times New Roman" w:hAnsi="Times New Roman"/>
          <w:bCs/>
          <w:sz w:val="24"/>
          <w:szCs w:val="24"/>
        </w:rPr>
        <w:t xml:space="preserve"> A. Penjatuhan sanksi pelaku pemerkosaan dalam putusan PN Serdang Bedagai Nomor 511 /Pid.Sus/ 2022 Pn Srh.</w:t>
      </w:r>
      <w:r w:rsidRPr="005169A0">
        <w:rPr>
          <w:rFonts w:ascii="Times New Roman" w:hAnsi="Times New Roman"/>
          <w:sz w:val="24"/>
          <w:szCs w:val="24"/>
        </w:rPr>
        <w:t xml:space="preserve"> </w:t>
      </w:r>
      <w:r w:rsidRPr="005169A0">
        <w:rPr>
          <w:rFonts w:ascii="Times New Roman" w:hAnsi="Times New Roman"/>
          <w:bCs/>
          <w:sz w:val="24"/>
          <w:szCs w:val="24"/>
        </w:rPr>
        <w:t>Menjatuhkan  pidana  kepada  Terdakwa  oleh  karena  itu  dengan  pidana penjara  selama  14  (empat  belas)  tahun  tahun  dan</w:t>
      </w:r>
      <w:r w:rsidRPr="005169A0">
        <w:rPr>
          <w:rFonts w:ascii="Times New Roman" w:hAnsi="Times New Roman"/>
          <w:bCs/>
          <w:sz w:val="24"/>
          <w:szCs w:val="24"/>
        </w:rPr>
        <w:tab/>
        <w:t xml:space="preserve"> denda sebesar Rp1.000.000.000,00 (satu milyar rupiah) dengan ketentuan apabila denda tersebut tidak  dibayar diganti  dengan  pidana kurungan  selama  2 (dua) bulan;</w:t>
      </w:r>
      <w:r w:rsidRPr="005169A0">
        <w:rPr>
          <w:rFonts w:ascii="Times New Roman" w:hAnsi="Times New Roman"/>
          <w:sz w:val="24"/>
          <w:szCs w:val="24"/>
        </w:rPr>
        <w:t xml:space="preserve"> B. </w:t>
      </w:r>
      <w:r w:rsidRPr="005169A0">
        <w:rPr>
          <w:rFonts w:ascii="Times New Roman" w:hAnsi="Times New Roman"/>
          <w:bCs/>
          <w:sz w:val="24"/>
          <w:szCs w:val="24"/>
        </w:rPr>
        <w:t>Pengaturan tindak pidana kesusilaan dalam peraturan perundang-undangan .Pasal 281 KUHP Diancam dengan pidana penjara paling lama 2 tahun 8 bulan atau pidana denda paling banyak Rp4,5 juta:</w:t>
      </w:r>
      <w:r w:rsidRPr="005169A0">
        <w:rPr>
          <w:rFonts w:ascii="Times New Roman" w:hAnsi="Times New Roman"/>
          <w:sz w:val="24"/>
          <w:szCs w:val="24"/>
        </w:rPr>
        <w:t xml:space="preserve"> </w:t>
      </w:r>
      <w:r w:rsidRPr="005169A0">
        <w:rPr>
          <w:rFonts w:ascii="Times New Roman" w:hAnsi="Times New Roman"/>
          <w:bCs/>
          <w:sz w:val="24"/>
          <w:szCs w:val="24"/>
        </w:rPr>
        <w:t>C.Kendala-kendala yang dihadapi dalam melindungi korban kesusilaan terhadap perempuan dan langkah-langkah. Hambatan yang dialami berupa proses hukum yang berlarut-larut (undue delay), pembuktian, tidak adanya pasal yang mengatur kejahatan seksual tertentu, intimidasi dari pelaku, dan kurangnya dukungan dari lingkungan terdekat korban.</w:t>
      </w:r>
    </w:p>
    <w:p w:rsidR="00F221A0" w:rsidRDefault="00F221A0" w:rsidP="00F221A0">
      <w:pPr>
        <w:tabs>
          <w:tab w:val="left" w:pos="2687"/>
          <w:tab w:val="left" w:pos="2835"/>
          <w:tab w:val="center" w:pos="3969"/>
          <w:tab w:val="left" w:pos="4253"/>
        </w:tabs>
        <w:spacing w:after="0"/>
        <w:rPr>
          <w:rFonts w:ascii="Times New Roman" w:hAnsi="Times New Roman"/>
          <w:b/>
          <w:bCs/>
          <w:sz w:val="24"/>
          <w:szCs w:val="24"/>
        </w:rPr>
      </w:pPr>
    </w:p>
    <w:p w:rsidR="00F221A0" w:rsidRPr="00774D52" w:rsidRDefault="00F221A0" w:rsidP="00F221A0">
      <w:pPr>
        <w:spacing w:after="0" w:line="240" w:lineRule="auto"/>
        <w:rPr>
          <w:rFonts w:ascii="Times New Roman" w:hAnsi="Times New Roman"/>
          <w:i/>
          <w:spacing w:val="-20"/>
          <w:sz w:val="24"/>
          <w:szCs w:val="24"/>
        </w:rPr>
      </w:pPr>
      <w:r w:rsidRPr="005169A0">
        <w:rPr>
          <w:rFonts w:ascii="Times New Roman" w:hAnsi="Times New Roman"/>
          <w:b/>
          <w:bCs/>
          <w:i/>
          <w:sz w:val="24"/>
          <w:szCs w:val="24"/>
        </w:rPr>
        <w:t>Kata Kunci :</w:t>
      </w:r>
      <w:r w:rsidRPr="00774D52">
        <w:rPr>
          <w:rFonts w:ascii="Times New Roman" w:hAnsi="Times New Roman"/>
          <w:i/>
          <w:sz w:val="24"/>
          <w:szCs w:val="24"/>
        </w:rPr>
        <w:t xml:space="preserve"> Tindak Pidana Pemerkosaan , Anak</w:t>
      </w:r>
      <w:r>
        <w:rPr>
          <w:rFonts w:ascii="Times New Roman" w:hAnsi="Times New Roman"/>
          <w:i/>
          <w:sz w:val="24"/>
          <w:szCs w:val="24"/>
        </w:rPr>
        <w:t xml:space="preserve"> </w:t>
      </w:r>
      <w:r w:rsidRPr="00774D52">
        <w:rPr>
          <w:rFonts w:ascii="Times New Roman" w:hAnsi="Times New Roman"/>
          <w:i/>
          <w:sz w:val="24"/>
          <w:szCs w:val="24"/>
        </w:rPr>
        <w:t xml:space="preserve">kandung </w:t>
      </w:r>
      <w:r>
        <w:rPr>
          <w:rFonts w:ascii="Times New Roman" w:hAnsi="Times New Roman"/>
          <w:i/>
          <w:sz w:val="24"/>
          <w:szCs w:val="24"/>
        </w:rPr>
        <w:t xml:space="preserve">dan </w:t>
      </w:r>
      <w:r w:rsidRPr="00774D52">
        <w:rPr>
          <w:rFonts w:ascii="Times New Roman" w:hAnsi="Times New Roman"/>
          <w:i/>
          <w:sz w:val="24"/>
          <w:szCs w:val="24"/>
        </w:rPr>
        <w:t>Studi Kasus Di P</w:t>
      </w:r>
      <w:r>
        <w:rPr>
          <w:rFonts w:ascii="Times New Roman" w:hAnsi="Times New Roman"/>
          <w:i/>
          <w:sz w:val="24"/>
          <w:szCs w:val="24"/>
        </w:rPr>
        <w:t>engadilan Negeri Sei Rampah</w:t>
      </w:r>
      <w:r w:rsidRPr="00774D52">
        <w:rPr>
          <w:rFonts w:ascii="Times New Roman" w:hAnsi="Times New Roman"/>
          <w:i/>
          <w:sz w:val="24"/>
          <w:szCs w:val="24"/>
        </w:rPr>
        <w:t xml:space="preserve"> Nomor 511 /Pid.Sus/ 2022 Pn Srh.</w:t>
      </w:r>
    </w:p>
    <w:p w:rsidR="00F221A0" w:rsidRDefault="00F221A0" w:rsidP="00F221A0">
      <w:pPr>
        <w:rPr>
          <w:rFonts w:ascii="Times New Roman" w:hAnsi="Times New Roman"/>
          <w:b/>
          <w:spacing w:val="-20"/>
          <w:sz w:val="24"/>
          <w:szCs w:val="24"/>
        </w:rPr>
      </w:pPr>
    </w:p>
    <w:p w:rsidR="00F221A0" w:rsidRDefault="00F221A0" w:rsidP="00F221A0">
      <w:pPr>
        <w:tabs>
          <w:tab w:val="left" w:pos="2687"/>
          <w:tab w:val="left" w:pos="2835"/>
          <w:tab w:val="center" w:pos="3969"/>
          <w:tab w:val="left" w:pos="4253"/>
        </w:tabs>
        <w:spacing w:after="0"/>
        <w:jc w:val="center"/>
        <w:rPr>
          <w:rFonts w:ascii="Times New Roman" w:hAnsi="Times New Roman"/>
          <w:b/>
          <w:bCs/>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r>
        <w:rPr>
          <w:noProof/>
        </w:rPr>
        <w:lastRenderedPageBreak/>
        <w:drawing>
          <wp:anchor distT="0" distB="0" distL="114300" distR="114300" simplePos="0" relativeHeight="251659264" behindDoc="0" locked="0" layoutInCell="1" allowOverlap="1" wp14:anchorId="174A091C" wp14:editId="0E4C3870">
            <wp:simplePos x="0" y="0"/>
            <wp:positionH relativeFrom="column">
              <wp:posOffset>-495935</wp:posOffset>
            </wp:positionH>
            <wp:positionV relativeFrom="paragraph">
              <wp:posOffset>-120015</wp:posOffset>
            </wp:positionV>
            <wp:extent cx="6177915" cy="8721725"/>
            <wp:effectExtent l="0" t="0" r="0" b="3175"/>
            <wp:wrapNone/>
            <wp:docPr id="6" name="Picture 6" descr="C:\Users\OPERATOR\Pictures\2025-07-25\2025-07-25 12-03-0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07-25\2025-07-25 12-03-09_00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6177915" cy="872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F221A0" w:rsidRDefault="00F221A0" w:rsidP="00F221A0">
      <w:pPr>
        <w:tabs>
          <w:tab w:val="left" w:pos="2687"/>
          <w:tab w:val="left" w:pos="2835"/>
          <w:tab w:val="center" w:pos="3969"/>
          <w:tab w:val="left" w:pos="4253"/>
        </w:tabs>
        <w:spacing w:after="0" w:line="240" w:lineRule="auto"/>
        <w:rPr>
          <w:rFonts w:ascii="Times New Roman" w:hAnsi="Times New Roman"/>
          <w:b/>
          <w:bCs/>
          <w:i/>
          <w:sz w:val="24"/>
          <w:szCs w:val="24"/>
        </w:rPr>
      </w:pPr>
    </w:p>
    <w:p w:rsidR="007F5712" w:rsidRPr="00F221A0" w:rsidRDefault="00F221A0" w:rsidP="00F221A0"/>
    <w:sectPr w:rsidR="007F5712" w:rsidRPr="00F221A0" w:rsidSect="006848D0">
      <w:headerReference w:type="even" r:id="rId7"/>
      <w:headerReference w:type="default" r:id="rId8"/>
      <w:footerReference w:type="default" r:id="rId9"/>
      <w:headerReference w:type="first" r:id="rId10"/>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4D7" w:rsidRDefault="00F221A0">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B09" w:rsidRDefault="00F221A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51545" o:spid="_x0000_s2056" type="#_x0000_t75" style="position:absolute;margin-left:0;margin-top:0;width:396.7pt;height:390.9pt;z-index:-251650048;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B09" w:rsidRDefault="00F221A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51546" o:spid="_x0000_s2057" type="#_x0000_t75" style="position:absolute;margin-left:0;margin-top:0;width:396.7pt;height:390.9pt;z-index:-251649024;mso-position-horizontal:center;mso-position-horizontal-relative:margin;mso-position-vertical:center;mso-position-vertical-relative:margin" o:allowincell="f">
          <v:imagedata r:id="rId1" o:title="LOGO-UMN-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B09" w:rsidRDefault="00F221A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51544" o:spid="_x0000_s2055" type="#_x0000_t75" style="position:absolute;margin-left:0;margin-top:0;width:396.7pt;height:390.9pt;z-index:-251651072;mso-position-horizontal:center;mso-position-horizontal-relative:margin;mso-position-vertical:center;mso-position-vertical-relative:margin" o:allowincell="f">
          <v:imagedata r:id="rId1" o:title="LOGO-UMN-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defaultTabStop w:val="720"/>
  <w:characterSpacingControl w:val="doNotCompress"/>
  <w:hdrShapeDefaults>
    <o:shapedefaults v:ext="edit" spidmax="2058"/>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D0"/>
    <w:rsid w:val="006848D0"/>
    <w:rsid w:val="00A84B9C"/>
    <w:rsid w:val="00F221A0"/>
    <w:rsid w:val="00FA3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8D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kripsi,Body Text Char1,Char Char2,List Paragraph2,Heading 10,list paragraph,sub de titre 4,ANNEX,Char Char21,kepala,SUB BAB2,TABEL,Body of text+1,Body of text+2,Body of text+3,List Paragraph11,HEADING 1"/>
    <w:basedOn w:val="Normal"/>
    <w:link w:val="ListParagraphChar"/>
    <w:uiPriority w:val="34"/>
    <w:qFormat/>
    <w:rsid w:val="006848D0"/>
    <w:pPr>
      <w:ind w:left="720"/>
      <w:contextualSpacing/>
    </w:pPr>
  </w:style>
  <w:style w:type="character" w:customStyle="1" w:styleId="ListParagraphChar">
    <w:name w:val="List Paragraph Char"/>
    <w:aliases w:val="Body of text Char,List Paragraph1 Char,skripsi Char,Body Text Char1 Char,Char Char2 Char,List Paragraph2 Char,Heading 10 Char,list paragraph Char,sub de titre 4 Char,ANNEX Char,Char Char21 Char,kepala Char,SUB BAB2 Char,TABEL Char"/>
    <w:link w:val="ListParagraph"/>
    <w:uiPriority w:val="34"/>
    <w:qFormat/>
    <w:locked/>
    <w:rsid w:val="006848D0"/>
    <w:rPr>
      <w:rFonts w:ascii="Calibri" w:eastAsia="Calibri" w:hAnsi="Calibri" w:cs="Times New Roman"/>
    </w:rPr>
  </w:style>
  <w:style w:type="paragraph" w:styleId="Header">
    <w:name w:val="header"/>
    <w:basedOn w:val="Normal"/>
    <w:link w:val="HeaderChar"/>
    <w:uiPriority w:val="99"/>
    <w:unhideWhenUsed/>
    <w:rsid w:val="006848D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6848D0"/>
    <w:rPr>
      <w:rFonts w:ascii="Calibri" w:eastAsia="Calibri" w:hAnsi="Calibri" w:cs="Times New Roman"/>
      <w:lang w:val="x-none" w:eastAsia="x-none"/>
    </w:rPr>
  </w:style>
  <w:style w:type="paragraph" w:styleId="Footer">
    <w:name w:val="footer"/>
    <w:basedOn w:val="Normal"/>
    <w:link w:val="FooterChar"/>
    <w:uiPriority w:val="99"/>
    <w:unhideWhenUsed/>
    <w:rsid w:val="006848D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6848D0"/>
    <w:rPr>
      <w:rFonts w:ascii="Calibri" w:eastAsia="Calibri" w:hAnsi="Calibri" w:cs="Times New Roman"/>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8D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kripsi,Body Text Char1,Char Char2,List Paragraph2,Heading 10,list paragraph,sub de titre 4,ANNEX,Char Char21,kepala,SUB BAB2,TABEL,Body of text+1,Body of text+2,Body of text+3,List Paragraph11,HEADING 1"/>
    <w:basedOn w:val="Normal"/>
    <w:link w:val="ListParagraphChar"/>
    <w:uiPriority w:val="34"/>
    <w:qFormat/>
    <w:rsid w:val="006848D0"/>
    <w:pPr>
      <w:ind w:left="720"/>
      <w:contextualSpacing/>
    </w:pPr>
  </w:style>
  <w:style w:type="character" w:customStyle="1" w:styleId="ListParagraphChar">
    <w:name w:val="List Paragraph Char"/>
    <w:aliases w:val="Body of text Char,List Paragraph1 Char,skripsi Char,Body Text Char1 Char,Char Char2 Char,List Paragraph2 Char,Heading 10 Char,list paragraph Char,sub de titre 4 Char,ANNEX Char,Char Char21 Char,kepala Char,SUB BAB2 Char,TABEL Char"/>
    <w:link w:val="ListParagraph"/>
    <w:uiPriority w:val="34"/>
    <w:qFormat/>
    <w:locked/>
    <w:rsid w:val="006848D0"/>
    <w:rPr>
      <w:rFonts w:ascii="Calibri" w:eastAsia="Calibri" w:hAnsi="Calibri" w:cs="Times New Roman"/>
    </w:rPr>
  </w:style>
  <w:style w:type="paragraph" w:styleId="Header">
    <w:name w:val="header"/>
    <w:basedOn w:val="Normal"/>
    <w:link w:val="HeaderChar"/>
    <w:uiPriority w:val="99"/>
    <w:unhideWhenUsed/>
    <w:rsid w:val="006848D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6848D0"/>
    <w:rPr>
      <w:rFonts w:ascii="Calibri" w:eastAsia="Calibri" w:hAnsi="Calibri" w:cs="Times New Roman"/>
      <w:lang w:val="x-none" w:eastAsia="x-none"/>
    </w:rPr>
  </w:style>
  <w:style w:type="paragraph" w:styleId="Footer">
    <w:name w:val="footer"/>
    <w:basedOn w:val="Normal"/>
    <w:link w:val="FooterChar"/>
    <w:uiPriority w:val="99"/>
    <w:unhideWhenUsed/>
    <w:rsid w:val="006848D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6848D0"/>
    <w:rPr>
      <w:rFonts w:ascii="Calibri" w:eastAsia="Calibri"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F92AC-0F12-4EF1-9BD6-FFFB4FCC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2</cp:revision>
  <dcterms:created xsi:type="dcterms:W3CDTF">2025-07-25T07:08:00Z</dcterms:created>
  <dcterms:modified xsi:type="dcterms:W3CDTF">2025-07-25T07:08:00Z</dcterms:modified>
</cp:coreProperties>
</file>