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F7D" w:rsidRPr="00983724" w:rsidRDefault="00017F7D" w:rsidP="00017F7D">
      <w:pPr>
        <w:pStyle w:val="BodyText"/>
        <w:spacing w:before="55"/>
        <w:jc w:val="center"/>
        <w:rPr>
          <w:b/>
        </w:rPr>
      </w:pPr>
      <w:r w:rsidRPr="00983724">
        <w:rPr>
          <w:b/>
        </w:rPr>
        <w:t>ABSTRAK</w:t>
      </w:r>
    </w:p>
    <w:p w:rsidR="00017F7D" w:rsidRDefault="00017F7D" w:rsidP="00017F7D">
      <w:pPr>
        <w:pStyle w:val="BodyText"/>
        <w:spacing w:before="55"/>
      </w:pPr>
    </w:p>
    <w:p w:rsidR="00017F7D" w:rsidRDefault="00017F7D" w:rsidP="00017F7D">
      <w:pPr>
        <w:pStyle w:val="BodyText"/>
        <w:spacing w:before="55"/>
        <w:ind w:firstLine="709"/>
        <w:jc w:val="both"/>
      </w:pPr>
      <w:r>
        <w:t xml:space="preserve">Upaya pembangunan sektor pendidikan di Kabupaten Langkat terus dilakukan baik dengan penyediaan/peningkatan sarana fisik pendidikan maupun tenaga guru PNS maupun guru honorer yang bertujuan untuk meningkatkan partisipasi sekolah di setiap tingkatan pendidikan maupun mutu/ kualitasnya. Media pembelajaran yang akan diterapkan di jenjang sekolah dasar haruslah media yang mudah digunakan dan diterima oleh siswa. </w:t>
      </w:r>
      <w:r>
        <w:rPr>
          <w:spacing w:val="-1"/>
        </w:rPr>
        <w:t>Media</w:t>
      </w:r>
      <w:r>
        <w:rPr>
          <w:spacing w:val="-14"/>
        </w:rPr>
        <w:t xml:space="preserve"> </w:t>
      </w:r>
      <w:r>
        <w:rPr>
          <w:spacing w:val="-1"/>
        </w:rPr>
        <w:t>gambar</w:t>
      </w:r>
      <w:r>
        <w:rPr>
          <w:spacing w:val="-13"/>
        </w:rPr>
        <w:t xml:space="preserve"> </w:t>
      </w:r>
      <w:r>
        <w:rPr>
          <w:spacing w:val="-1"/>
        </w:rPr>
        <w:t>dapat</w:t>
      </w:r>
      <w:r>
        <w:rPr>
          <w:spacing w:val="-13"/>
        </w:rPr>
        <w:t xml:space="preserve"> </w:t>
      </w:r>
      <w:r>
        <w:t>berfungsi</w:t>
      </w:r>
      <w:r>
        <w:rPr>
          <w:spacing w:val="-14"/>
        </w:rPr>
        <w:t xml:space="preserve"> </w:t>
      </w:r>
      <w:r>
        <w:t>sebagai</w:t>
      </w:r>
      <w:r>
        <w:rPr>
          <w:spacing w:val="-14"/>
        </w:rPr>
        <w:t xml:space="preserve"> </w:t>
      </w:r>
      <w:r>
        <w:t>alat</w:t>
      </w:r>
      <w:r>
        <w:rPr>
          <w:spacing w:val="-13"/>
        </w:rPr>
        <w:t xml:space="preserve"> </w:t>
      </w:r>
      <w:r>
        <w:t>pembelajaran</w:t>
      </w:r>
      <w:r>
        <w:rPr>
          <w:spacing w:val="-14"/>
        </w:rPr>
        <w:t xml:space="preserve"> </w:t>
      </w:r>
      <w:r>
        <w:t>yang</w:t>
      </w:r>
      <w:r>
        <w:rPr>
          <w:spacing w:val="-13"/>
        </w:rPr>
        <w:t xml:space="preserve"> </w:t>
      </w:r>
      <w:r>
        <w:t>dirancang</w:t>
      </w:r>
      <w:r>
        <w:rPr>
          <w:spacing w:val="-11"/>
        </w:rPr>
        <w:t xml:space="preserve"> </w:t>
      </w:r>
      <w:r>
        <w:t>sendiri</w:t>
      </w:r>
      <w:r>
        <w:rPr>
          <w:spacing w:val="-14"/>
        </w:rPr>
        <w:t xml:space="preserve"> </w:t>
      </w:r>
      <w:r>
        <w:t>oleh</w:t>
      </w:r>
      <w:r>
        <w:rPr>
          <w:spacing w:val="-57"/>
        </w:rPr>
        <w:t xml:space="preserve"> </w:t>
      </w:r>
      <w:r>
        <w:t>guru</w:t>
      </w:r>
      <w:r>
        <w:rPr>
          <w:spacing w:val="-9"/>
        </w:rPr>
        <w:t xml:space="preserve"> </w:t>
      </w:r>
      <w:r>
        <w:t>untuk</w:t>
      </w:r>
      <w:r>
        <w:rPr>
          <w:spacing w:val="-5"/>
        </w:rPr>
        <w:t xml:space="preserve"> </w:t>
      </w:r>
      <w:r>
        <w:t>meningkatkan</w:t>
      </w:r>
      <w:r>
        <w:rPr>
          <w:spacing w:val="-8"/>
        </w:rPr>
        <w:t xml:space="preserve"> </w:t>
      </w:r>
      <w:r>
        <w:t>efektivitas</w:t>
      </w:r>
      <w:r>
        <w:rPr>
          <w:spacing w:val="-7"/>
        </w:rPr>
        <w:t xml:space="preserve"> </w:t>
      </w:r>
      <w:r>
        <w:t>dan</w:t>
      </w:r>
      <w:r>
        <w:rPr>
          <w:spacing w:val="-7"/>
        </w:rPr>
        <w:t xml:space="preserve"> </w:t>
      </w:r>
      <w:r>
        <w:t>efisiensi</w:t>
      </w:r>
      <w:r>
        <w:rPr>
          <w:spacing w:val="-8"/>
        </w:rPr>
        <w:t xml:space="preserve"> </w:t>
      </w:r>
      <w:r>
        <w:t>dalam</w:t>
      </w:r>
      <w:r>
        <w:rPr>
          <w:spacing w:val="-7"/>
        </w:rPr>
        <w:t xml:space="preserve"> </w:t>
      </w:r>
      <w:r>
        <w:t>pendidikan.</w:t>
      </w:r>
      <w:r>
        <w:rPr>
          <w:spacing w:val="-9"/>
        </w:rPr>
        <w:t xml:space="preserve"> </w:t>
      </w:r>
      <w:r>
        <w:t>Media</w:t>
      </w:r>
      <w:r>
        <w:rPr>
          <w:spacing w:val="-8"/>
        </w:rPr>
        <w:t xml:space="preserve"> </w:t>
      </w:r>
      <w:r>
        <w:t>gambar</w:t>
      </w:r>
      <w:r>
        <w:rPr>
          <w:spacing w:val="-58"/>
        </w:rPr>
        <w:t xml:space="preserve"> </w:t>
      </w:r>
      <w:r>
        <w:t>dalam</w:t>
      </w:r>
      <w:r>
        <w:rPr>
          <w:spacing w:val="1"/>
        </w:rPr>
        <w:t xml:space="preserve"> </w:t>
      </w:r>
      <w:r>
        <w:t>pendidikan</w:t>
      </w:r>
      <w:r>
        <w:rPr>
          <w:spacing w:val="1"/>
        </w:rPr>
        <w:t xml:space="preserve"> </w:t>
      </w:r>
      <w:r>
        <w:t>matematika</w:t>
      </w:r>
      <w:r>
        <w:rPr>
          <w:spacing w:val="1"/>
        </w:rPr>
        <w:t xml:space="preserve"> </w:t>
      </w:r>
      <w:r>
        <w:t>dapat</w:t>
      </w:r>
      <w:r>
        <w:rPr>
          <w:spacing w:val="1"/>
        </w:rPr>
        <w:t xml:space="preserve"> </w:t>
      </w:r>
      <w:r>
        <w:t>membantu</w:t>
      </w:r>
      <w:r>
        <w:rPr>
          <w:spacing w:val="1"/>
        </w:rPr>
        <w:t xml:space="preserve"> </w:t>
      </w:r>
      <w:r>
        <w:t>siswa</w:t>
      </w:r>
      <w:r>
        <w:rPr>
          <w:spacing w:val="1"/>
        </w:rPr>
        <w:t xml:space="preserve"> </w:t>
      </w:r>
      <w:r>
        <w:t>memahami</w:t>
      </w:r>
      <w:r>
        <w:rPr>
          <w:spacing w:val="1"/>
        </w:rPr>
        <w:t xml:space="preserve"> </w:t>
      </w:r>
      <w:r>
        <w:t>konsep,</w:t>
      </w:r>
      <w:r>
        <w:rPr>
          <w:spacing w:val="1"/>
        </w:rPr>
        <w:t xml:space="preserve"> </w:t>
      </w:r>
      <w:r>
        <w:t>meningkatkan kejelasan dalam pembelajaran, dan melibatkan siswa di kelas. Siswa cenderung pasif pada saat proses pembelajaran berlangsung apabila sarana prasarana yang digunakan dalam kegiatan belajar mengajar kurang mendukung. Upaya untuk mengatasi hal tersebut, penggunaan media pembelajaran secara tepat dan bervariasi dapat membantu mengatasi sikap siswa yang pasif dalam mengikuti kegiatan belajar mengajar.  Penggunaan</w:t>
      </w:r>
      <w:r>
        <w:rPr>
          <w:spacing w:val="1"/>
        </w:rPr>
        <w:t xml:space="preserve"> </w:t>
      </w:r>
      <w:r>
        <w:t>media</w:t>
      </w:r>
      <w:r>
        <w:rPr>
          <w:spacing w:val="1"/>
        </w:rPr>
        <w:t xml:space="preserve"> </w:t>
      </w:r>
      <w:r>
        <w:t>gambar</w:t>
      </w:r>
      <w:r>
        <w:rPr>
          <w:spacing w:val="1"/>
        </w:rPr>
        <w:t xml:space="preserve"> </w:t>
      </w:r>
      <w:r>
        <w:t>dalam</w:t>
      </w:r>
      <w:r>
        <w:rPr>
          <w:spacing w:val="1"/>
        </w:rPr>
        <w:t xml:space="preserve"> </w:t>
      </w:r>
      <w:r>
        <w:t>proses</w:t>
      </w:r>
      <w:r>
        <w:rPr>
          <w:spacing w:val="1"/>
        </w:rPr>
        <w:t xml:space="preserve"> </w:t>
      </w:r>
      <w:r>
        <w:t>belajar</w:t>
      </w:r>
      <w:r>
        <w:rPr>
          <w:spacing w:val="61"/>
        </w:rPr>
        <w:t xml:space="preserve"> </w:t>
      </w:r>
      <w:r>
        <w:t>mengajar</w:t>
      </w:r>
      <w:r>
        <w:rPr>
          <w:spacing w:val="1"/>
        </w:rPr>
        <w:t xml:space="preserve"> </w:t>
      </w:r>
      <w:r>
        <w:t>dikatakan</w:t>
      </w:r>
      <w:r>
        <w:rPr>
          <w:spacing w:val="1"/>
        </w:rPr>
        <w:t xml:space="preserve"> </w:t>
      </w:r>
      <w:r>
        <w:t>menyalurkan</w:t>
      </w:r>
      <w:r>
        <w:rPr>
          <w:spacing w:val="1"/>
        </w:rPr>
        <w:t xml:space="preserve"> </w:t>
      </w:r>
      <w:r>
        <w:t>pesan,</w:t>
      </w:r>
      <w:r>
        <w:rPr>
          <w:spacing w:val="1"/>
        </w:rPr>
        <w:t xml:space="preserve"> </w:t>
      </w:r>
      <w:r>
        <w:t>mengaitkan</w:t>
      </w:r>
      <w:r>
        <w:rPr>
          <w:spacing w:val="1"/>
        </w:rPr>
        <w:t xml:space="preserve"> </w:t>
      </w:r>
      <w:r>
        <w:t>dengan</w:t>
      </w:r>
      <w:r>
        <w:rPr>
          <w:spacing w:val="1"/>
        </w:rPr>
        <w:t xml:space="preserve"> </w:t>
      </w:r>
      <w:r>
        <w:t>kehidupan</w:t>
      </w:r>
      <w:r>
        <w:rPr>
          <w:spacing w:val="61"/>
        </w:rPr>
        <w:t xml:space="preserve"> </w:t>
      </w:r>
      <w:r>
        <w:t xml:space="preserve">nyata </w:t>
      </w:r>
      <w:r>
        <w:rPr>
          <w:spacing w:val="-57"/>
        </w:rPr>
        <w:t xml:space="preserve"> </w:t>
      </w:r>
      <w:r>
        <w:t xml:space="preserve">dengan materi yang diajarkan dapat dibantu dengan media gambar sebagai </w:t>
      </w:r>
      <w:r>
        <w:rPr>
          <w:spacing w:val="-57"/>
        </w:rPr>
        <w:t xml:space="preserve">  </w:t>
      </w:r>
      <w:r>
        <w:t xml:space="preserve">perantara. </w:t>
      </w:r>
    </w:p>
    <w:p w:rsidR="00017F7D" w:rsidRPr="00566276" w:rsidRDefault="00017F7D" w:rsidP="00017F7D">
      <w:pPr>
        <w:pStyle w:val="BodyText"/>
        <w:spacing w:before="55"/>
        <w:ind w:firstLine="709"/>
        <w:jc w:val="both"/>
      </w:pPr>
      <w:r w:rsidRPr="005358E0">
        <w:t>Penelitian</w:t>
      </w:r>
      <w:r w:rsidRPr="00566276">
        <w:rPr>
          <w:spacing w:val="1"/>
        </w:rPr>
        <w:t xml:space="preserve"> </w:t>
      </w:r>
      <w:r w:rsidRPr="005358E0">
        <w:t>ini</w:t>
      </w:r>
      <w:r w:rsidRPr="00566276">
        <w:rPr>
          <w:spacing w:val="1"/>
        </w:rPr>
        <w:t xml:space="preserve"> </w:t>
      </w:r>
      <w:r w:rsidRPr="005358E0">
        <w:t>akan</w:t>
      </w:r>
      <w:r w:rsidRPr="00566276">
        <w:rPr>
          <w:spacing w:val="1"/>
        </w:rPr>
        <w:t xml:space="preserve"> </w:t>
      </w:r>
      <w:r w:rsidRPr="005358E0">
        <w:t>dilakasanakan</w:t>
      </w:r>
      <w:r w:rsidRPr="00566276">
        <w:rPr>
          <w:spacing w:val="1"/>
        </w:rPr>
        <w:t xml:space="preserve"> </w:t>
      </w:r>
      <w:r w:rsidRPr="005358E0">
        <w:t>di</w:t>
      </w:r>
      <w:r w:rsidRPr="00566276">
        <w:rPr>
          <w:spacing w:val="1"/>
        </w:rPr>
        <w:t xml:space="preserve"> SDN 050660 Pematang Buluh Kecamatan Secanggang kabupaten langkat</w:t>
      </w:r>
      <w:r w:rsidRPr="005358E0">
        <w:t>.</w:t>
      </w:r>
      <w:r>
        <w:t xml:space="preserve"> </w:t>
      </w:r>
      <w:r w:rsidRPr="005358E0">
        <w:t>Adapun Waktu penelitian ini dilaksanakan mulai bulan Agustus sampai</w:t>
      </w:r>
      <w:r w:rsidRPr="00566276">
        <w:rPr>
          <w:spacing w:val="1"/>
        </w:rPr>
        <w:t xml:space="preserve"> </w:t>
      </w:r>
      <w:r w:rsidRPr="005358E0">
        <w:t>dengan Desember 2024 Tahun Pelajaran 2024/2025</w:t>
      </w:r>
      <w:r>
        <w:t xml:space="preserve">. </w:t>
      </w:r>
      <w:r w:rsidRPr="005358E0">
        <w:t>Metode</w:t>
      </w:r>
      <w:r w:rsidRPr="00566276">
        <w:rPr>
          <w:spacing w:val="-57"/>
        </w:rPr>
        <w:t xml:space="preserve">   </w:t>
      </w:r>
      <w:r w:rsidRPr="005358E0">
        <w:t>yang</w:t>
      </w:r>
      <w:r w:rsidRPr="00566276">
        <w:rPr>
          <w:spacing w:val="1"/>
        </w:rPr>
        <w:t xml:space="preserve"> </w:t>
      </w:r>
      <w:r w:rsidRPr="005358E0">
        <w:t>digunakan</w:t>
      </w:r>
      <w:r w:rsidRPr="00566276">
        <w:rPr>
          <w:spacing w:val="1"/>
        </w:rPr>
        <w:t xml:space="preserve"> </w:t>
      </w:r>
      <w:r w:rsidRPr="005358E0">
        <w:t>peneliti</w:t>
      </w:r>
      <w:r w:rsidRPr="00566276">
        <w:rPr>
          <w:spacing w:val="1"/>
        </w:rPr>
        <w:t xml:space="preserve"> </w:t>
      </w:r>
      <w:r w:rsidRPr="005358E0">
        <w:t>yaitu</w:t>
      </w:r>
      <w:r w:rsidRPr="00566276">
        <w:rPr>
          <w:spacing w:val="1"/>
        </w:rPr>
        <w:t xml:space="preserve"> </w:t>
      </w:r>
      <w:r w:rsidRPr="005358E0">
        <w:t>metode</w:t>
      </w:r>
      <w:r w:rsidRPr="00566276">
        <w:rPr>
          <w:spacing w:val="1"/>
        </w:rPr>
        <w:t xml:space="preserve"> </w:t>
      </w:r>
      <w:r w:rsidRPr="005358E0">
        <w:t>kualitatif.</w:t>
      </w:r>
      <w:r w:rsidRPr="00566276">
        <w:rPr>
          <w:spacing w:val="1"/>
        </w:rPr>
        <w:t xml:space="preserve"> </w:t>
      </w:r>
      <w:r w:rsidRPr="005358E0">
        <w:t>Sedangkan</w:t>
      </w:r>
      <w:r w:rsidRPr="00566276">
        <w:rPr>
          <w:spacing w:val="1"/>
        </w:rPr>
        <w:t xml:space="preserve"> </w:t>
      </w:r>
      <w:r w:rsidRPr="005358E0">
        <w:t>untuk</w:t>
      </w:r>
      <w:r w:rsidRPr="00566276">
        <w:rPr>
          <w:spacing w:val="1"/>
        </w:rPr>
        <w:t xml:space="preserve"> </w:t>
      </w:r>
      <w:r w:rsidRPr="005358E0">
        <w:t>penggambaran</w:t>
      </w:r>
      <w:r w:rsidRPr="00566276">
        <w:rPr>
          <w:spacing w:val="1"/>
        </w:rPr>
        <w:t xml:space="preserve"> </w:t>
      </w:r>
      <w:r w:rsidRPr="005358E0">
        <w:t>hasil</w:t>
      </w:r>
      <w:r w:rsidRPr="00566276">
        <w:rPr>
          <w:spacing w:val="1"/>
        </w:rPr>
        <w:t xml:space="preserve"> </w:t>
      </w:r>
      <w:r w:rsidRPr="005358E0">
        <w:t>dari</w:t>
      </w:r>
      <w:r w:rsidRPr="00566276">
        <w:rPr>
          <w:spacing w:val="1"/>
        </w:rPr>
        <w:t xml:space="preserve"> </w:t>
      </w:r>
      <w:r w:rsidRPr="005358E0">
        <w:t>penelitian</w:t>
      </w:r>
      <w:r w:rsidRPr="00566276">
        <w:rPr>
          <w:spacing w:val="1"/>
        </w:rPr>
        <w:t xml:space="preserve"> </w:t>
      </w:r>
      <w:r w:rsidRPr="005358E0">
        <w:t>ini,</w:t>
      </w:r>
      <w:r w:rsidRPr="00566276">
        <w:rPr>
          <w:spacing w:val="1"/>
        </w:rPr>
        <w:t xml:space="preserve"> </w:t>
      </w:r>
      <w:r w:rsidRPr="005358E0">
        <w:t>peneliti</w:t>
      </w:r>
      <w:r w:rsidRPr="00566276">
        <w:rPr>
          <w:spacing w:val="1"/>
        </w:rPr>
        <w:t xml:space="preserve"> </w:t>
      </w:r>
      <w:r w:rsidRPr="005358E0">
        <w:t>menggunakan</w:t>
      </w:r>
      <w:r w:rsidRPr="00566276">
        <w:rPr>
          <w:spacing w:val="1"/>
        </w:rPr>
        <w:t xml:space="preserve"> </w:t>
      </w:r>
      <w:r w:rsidRPr="005358E0">
        <w:t>metode</w:t>
      </w:r>
      <w:r w:rsidRPr="00566276">
        <w:rPr>
          <w:spacing w:val="1"/>
        </w:rPr>
        <w:t xml:space="preserve"> </w:t>
      </w:r>
      <w:r w:rsidRPr="005358E0">
        <w:t>deskriptif, yaitu metode yang bertujuan menggambarkan sifat sesuatu yang</w:t>
      </w:r>
      <w:r w:rsidRPr="00566276">
        <w:rPr>
          <w:spacing w:val="1"/>
        </w:rPr>
        <w:t xml:space="preserve"> </w:t>
      </w:r>
      <w:r w:rsidRPr="005358E0">
        <w:t>sedang</w:t>
      </w:r>
      <w:r w:rsidRPr="00566276">
        <w:rPr>
          <w:spacing w:val="-4"/>
        </w:rPr>
        <w:t xml:space="preserve"> </w:t>
      </w:r>
      <w:r w:rsidRPr="005358E0">
        <w:t>berlangsung</w:t>
      </w:r>
      <w:r w:rsidRPr="00566276">
        <w:rPr>
          <w:spacing w:val="-3"/>
        </w:rPr>
        <w:t xml:space="preserve"> </w:t>
      </w:r>
      <w:r w:rsidRPr="005358E0">
        <w:t>pada</w:t>
      </w:r>
      <w:r w:rsidRPr="00566276">
        <w:rPr>
          <w:spacing w:val="1"/>
        </w:rPr>
        <w:t xml:space="preserve"> </w:t>
      </w:r>
      <w:r w:rsidRPr="005358E0">
        <w:t>saat penelitian dilakukan. Rancangan</w:t>
      </w:r>
      <w:r w:rsidRPr="00566276">
        <w:rPr>
          <w:spacing w:val="-1"/>
        </w:rPr>
        <w:t xml:space="preserve"> </w:t>
      </w:r>
      <w:r w:rsidRPr="005358E0">
        <w:t>Siklus</w:t>
      </w:r>
      <w:r w:rsidRPr="00566276">
        <w:rPr>
          <w:spacing w:val="-2"/>
        </w:rPr>
        <w:t xml:space="preserve"> </w:t>
      </w:r>
      <w:r w:rsidRPr="005358E0">
        <w:t>Penelitian</w:t>
      </w:r>
      <w:r>
        <w:t xml:space="preserve">. </w:t>
      </w:r>
      <w:r w:rsidRPr="00566276">
        <w:t>Ini terlihat dari hasil tes</w:t>
      </w:r>
      <w:r w:rsidRPr="00566276">
        <w:rPr>
          <w:spacing w:val="-57"/>
        </w:rPr>
        <w:t xml:space="preserve"> </w:t>
      </w:r>
      <w:r w:rsidRPr="00566276">
        <w:t>awal (pre-test) yang menyatakan bahwa hanya 3 orang siswa atau 9% yang</w:t>
      </w:r>
      <w:r w:rsidRPr="00566276">
        <w:rPr>
          <w:spacing w:val="1"/>
        </w:rPr>
        <w:t xml:space="preserve"> </w:t>
      </w:r>
      <w:r w:rsidRPr="00566276">
        <w:t>dinyatakan</w:t>
      </w:r>
      <w:r w:rsidRPr="00566276">
        <w:rPr>
          <w:spacing w:val="1"/>
        </w:rPr>
        <w:t xml:space="preserve"> </w:t>
      </w:r>
      <w:r w:rsidRPr="00566276">
        <w:t>tuntas,</w:t>
      </w:r>
      <w:r w:rsidRPr="00566276">
        <w:rPr>
          <w:spacing w:val="1"/>
        </w:rPr>
        <w:t xml:space="preserve"> </w:t>
      </w:r>
      <w:r w:rsidRPr="00566276">
        <w:t>sedangkan</w:t>
      </w:r>
      <w:r w:rsidRPr="00566276">
        <w:rPr>
          <w:spacing w:val="1"/>
        </w:rPr>
        <w:t xml:space="preserve"> </w:t>
      </w:r>
      <w:r w:rsidRPr="00566276">
        <w:t>29</w:t>
      </w:r>
      <w:r w:rsidRPr="00566276">
        <w:rPr>
          <w:spacing w:val="1"/>
        </w:rPr>
        <w:t xml:space="preserve"> </w:t>
      </w:r>
      <w:r w:rsidRPr="00566276">
        <w:t>orang</w:t>
      </w:r>
      <w:r w:rsidRPr="00566276">
        <w:rPr>
          <w:spacing w:val="1"/>
        </w:rPr>
        <w:t xml:space="preserve"> </w:t>
      </w:r>
      <w:r w:rsidRPr="00566276">
        <w:t>siswa</w:t>
      </w:r>
      <w:r w:rsidRPr="00566276">
        <w:rPr>
          <w:spacing w:val="1"/>
        </w:rPr>
        <w:t xml:space="preserve"> </w:t>
      </w:r>
      <w:r w:rsidRPr="00566276">
        <w:t>atau</w:t>
      </w:r>
      <w:r w:rsidRPr="00566276">
        <w:rPr>
          <w:spacing w:val="1"/>
        </w:rPr>
        <w:t xml:space="preserve"> </w:t>
      </w:r>
      <w:r w:rsidRPr="00566276">
        <w:t>91%</w:t>
      </w:r>
      <w:r w:rsidRPr="00566276">
        <w:rPr>
          <w:spacing w:val="1"/>
        </w:rPr>
        <w:t xml:space="preserve"> </w:t>
      </w:r>
      <w:r w:rsidRPr="00566276">
        <w:t>dinyatakan</w:t>
      </w:r>
      <w:r w:rsidRPr="00566276">
        <w:rPr>
          <w:spacing w:val="1"/>
        </w:rPr>
        <w:t xml:space="preserve"> </w:t>
      </w:r>
      <w:r w:rsidRPr="00566276">
        <w:t>belum</w:t>
      </w:r>
      <w:r w:rsidRPr="00566276">
        <w:rPr>
          <w:spacing w:val="1"/>
        </w:rPr>
        <w:t xml:space="preserve"> </w:t>
      </w:r>
      <w:r w:rsidRPr="00566276">
        <w:t xml:space="preserve">tuntas. </w:t>
      </w:r>
      <w:r>
        <w:t>B</w:t>
      </w:r>
      <w:r w:rsidRPr="00566276">
        <w:t xml:space="preserve">erdasarkan hasil </w:t>
      </w:r>
      <w:r w:rsidRPr="00566276">
        <w:rPr>
          <w:i/>
        </w:rPr>
        <w:t xml:space="preserve">post-test </w:t>
      </w:r>
      <w:r w:rsidRPr="00566276">
        <w:t>pada siklus I dan siklus II,</w:t>
      </w:r>
      <w:r w:rsidRPr="00566276">
        <w:rPr>
          <w:spacing w:val="1"/>
        </w:rPr>
        <w:t xml:space="preserve"> </w:t>
      </w:r>
      <w:r w:rsidRPr="00566276">
        <w:t>yaitu:</w:t>
      </w:r>
      <w:r w:rsidRPr="00566276">
        <w:rPr>
          <w:spacing w:val="1"/>
        </w:rPr>
        <w:t xml:space="preserve"> </w:t>
      </w:r>
      <w:r w:rsidRPr="00566276">
        <w:t>dari</w:t>
      </w:r>
      <w:r w:rsidRPr="00566276">
        <w:rPr>
          <w:spacing w:val="1"/>
        </w:rPr>
        <w:t xml:space="preserve"> </w:t>
      </w:r>
      <w:r w:rsidRPr="00566276">
        <w:t>32</w:t>
      </w:r>
      <w:r w:rsidRPr="00566276">
        <w:rPr>
          <w:spacing w:val="1"/>
        </w:rPr>
        <w:t xml:space="preserve"> </w:t>
      </w:r>
      <w:r w:rsidRPr="00566276">
        <w:t>orang</w:t>
      </w:r>
      <w:r w:rsidRPr="00566276">
        <w:rPr>
          <w:spacing w:val="1"/>
        </w:rPr>
        <w:t xml:space="preserve"> </w:t>
      </w:r>
      <w:r w:rsidRPr="00566276">
        <w:t>siswa,</w:t>
      </w:r>
      <w:r w:rsidRPr="00566276">
        <w:rPr>
          <w:spacing w:val="1"/>
        </w:rPr>
        <w:t xml:space="preserve"> </w:t>
      </w:r>
      <w:r w:rsidRPr="00566276">
        <w:t>berdasarkan</w:t>
      </w:r>
      <w:r w:rsidRPr="00566276">
        <w:rPr>
          <w:spacing w:val="1"/>
        </w:rPr>
        <w:t xml:space="preserve"> </w:t>
      </w:r>
      <w:r w:rsidRPr="00566276">
        <w:t>hasil</w:t>
      </w:r>
      <w:r w:rsidRPr="00566276">
        <w:rPr>
          <w:spacing w:val="1"/>
        </w:rPr>
        <w:t xml:space="preserve"> </w:t>
      </w:r>
      <w:r w:rsidRPr="00566276">
        <w:rPr>
          <w:i/>
        </w:rPr>
        <w:t>post-test</w:t>
      </w:r>
      <w:r w:rsidRPr="00566276">
        <w:rPr>
          <w:i/>
          <w:spacing w:val="1"/>
        </w:rPr>
        <w:t xml:space="preserve"> </w:t>
      </w:r>
      <w:r w:rsidRPr="00566276">
        <w:t>pada</w:t>
      </w:r>
      <w:r w:rsidRPr="00566276">
        <w:rPr>
          <w:spacing w:val="1"/>
        </w:rPr>
        <w:t xml:space="preserve"> </w:t>
      </w:r>
      <w:r w:rsidRPr="00566276">
        <w:t>siklus</w:t>
      </w:r>
      <w:r w:rsidRPr="00566276">
        <w:rPr>
          <w:spacing w:val="1"/>
        </w:rPr>
        <w:t xml:space="preserve"> </w:t>
      </w:r>
      <w:r w:rsidRPr="00566276">
        <w:t>I dapat</w:t>
      </w:r>
      <w:r w:rsidRPr="00566276">
        <w:rPr>
          <w:spacing w:val="1"/>
        </w:rPr>
        <w:t xml:space="preserve"> </w:t>
      </w:r>
      <w:r w:rsidRPr="00566276">
        <w:t>diketahui bahwa 18 orang siswa atau 56,25% dinyatakan tuntas belajar, sedangkan</w:t>
      </w:r>
      <w:r w:rsidRPr="00566276">
        <w:rPr>
          <w:spacing w:val="-57"/>
        </w:rPr>
        <w:t xml:space="preserve"> </w:t>
      </w:r>
      <w:r w:rsidRPr="00566276">
        <w:t>14 orang siswa atau 43,75% dinyatakan masih belum tuntas dalam belajar dan</w:t>
      </w:r>
      <w:r w:rsidRPr="00566276">
        <w:rPr>
          <w:spacing w:val="1"/>
        </w:rPr>
        <w:t xml:space="preserve"> </w:t>
      </w:r>
      <w:r w:rsidRPr="00566276">
        <w:t>siklus II diketahui bahwa 31 siswa atau 99 % dinyatakan tuntas dalam belajar,</w:t>
      </w:r>
      <w:r w:rsidRPr="00566276">
        <w:rPr>
          <w:spacing w:val="1"/>
        </w:rPr>
        <w:t xml:space="preserve"> </w:t>
      </w:r>
      <w:r w:rsidRPr="00566276">
        <w:t>sedangkan</w:t>
      </w:r>
      <w:r w:rsidRPr="00566276">
        <w:rPr>
          <w:spacing w:val="-1"/>
        </w:rPr>
        <w:t xml:space="preserve"> </w:t>
      </w:r>
      <w:r w:rsidRPr="00566276">
        <w:t>1</w:t>
      </w:r>
      <w:r w:rsidRPr="00566276">
        <w:rPr>
          <w:spacing w:val="-1"/>
        </w:rPr>
        <w:t xml:space="preserve"> </w:t>
      </w:r>
      <w:r w:rsidRPr="00566276">
        <w:t>siswa</w:t>
      </w:r>
      <w:r w:rsidRPr="00566276">
        <w:rPr>
          <w:spacing w:val="-1"/>
        </w:rPr>
        <w:t xml:space="preserve"> </w:t>
      </w:r>
      <w:r w:rsidRPr="00566276">
        <w:t>atau 3%</w:t>
      </w:r>
      <w:r w:rsidRPr="00566276">
        <w:rPr>
          <w:spacing w:val="-1"/>
        </w:rPr>
        <w:t xml:space="preserve"> </w:t>
      </w:r>
      <w:r w:rsidRPr="00566276">
        <w:t>dinyatakan</w:t>
      </w:r>
      <w:r w:rsidRPr="00566276">
        <w:rPr>
          <w:spacing w:val="-1"/>
        </w:rPr>
        <w:t xml:space="preserve"> </w:t>
      </w:r>
      <w:r w:rsidRPr="00566276">
        <w:t>masih belum</w:t>
      </w:r>
      <w:r w:rsidRPr="00566276">
        <w:rPr>
          <w:spacing w:val="-1"/>
        </w:rPr>
        <w:t xml:space="preserve"> </w:t>
      </w:r>
      <w:r w:rsidRPr="00566276">
        <w:t>tuntas</w:t>
      </w:r>
      <w:r w:rsidRPr="00566276">
        <w:rPr>
          <w:spacing w:val="-1"/>
        </w:rPr>
        <w:t xml:space="preserve"> </w:t>
      </w:r>
      <w:r w:rsidRPr="00566276">
        <w:t>dalam belajar.</w:t>
      </w:r>
    </w:p>
    <w:p w:rsidR="00017F7D" w:rsidRPr="005358E0" w:rsidRDefault="00017F7D" w:rsidP="00017F7D">
      <w:pPr>
        <w:pStyle w:val="BodyText"/>
        <w:spacing w:line="480" w:lineRule="auto"/>
        <w:ind w:left="426" w:firstLine="424"/>
        <w:contextualSpacing/>
        <w:jc w:val="both"/>
      </w:pPr>
    </w:p>
    <w:p w:rsidR="00017F7D" w:rsidRPr="00983724" w:rsidRDefault="00017F7D" w:rsidP="00017F7D">
      <w:pPr>
        <w:pStyle w:val="BodyText"/>
        <w:spacing w:before="55"/>
        <w:rPr>
          <w:i/>
        </w:rPr>
      </w:pPr>
      <w:r w:rsidRPr="00983724">
        <w:rPr>
          <w:i/>
        </w:rPr>
        <w:t>Kata Kunci : Hasil Belajar, Media Gambar, Materi Geometri</w:t>
      </w:r>
    </w:p>
    <w:p w:rsidR="00017F7D" w:rsidRDefault="00017F7D" w:rsidP="00017F7D">
      <w:pPr>
        <w:pStyle w:val="BodyText"/>
        <w:spacing w:before="55"/>
      </w:pPr>
    </w:p>
    <w:p w:rsidR="00017F7D" w:rsidRDefault="00017F7D" w:rsidP="00017F7D">
      <w:pPr>
        <w:pStyle w:val="BodyText"/>
        <w:spacing w:before="55"/>
      </w:pPr>
    </w:p>
    <w:p w:rsidR="00017F7D" w:rsidRDefault="00017F7D" w:rsidP="00017F7D">
      <w:pPr>
        <w:pStyle w:val="BodyText"/>
        <w:spacing w:before="55"/>
      </w:pPr>
    </w:p>
    <w:p w:rsidR="00017F7D" w:rsidRDefault="00017F7D" w:rsidP="00017F7D">
      <w:pPr>
        <w:pStyle w:val="BodyText"/>
        <w:spacing w:before="55"/>
      </w:pPr>
    </w:p>
    <w:p w:rsidR="00017F7D" w:rsidRDefault="00017F7D" w:rsidP="00017F7D">
      <w:pPr>
        <w:pStyle w:val="BodyText"/>
        <w:spacing w:before="55"/>
      </w:pPr>
    </w:p>
    <w:p w:rsidR="006E7290" w:rsidRDefault="00017F7D" w:rsidP="00017F7D">
      <w:pPr>
        <w:widowControl/>
        <w:autoSpaceDE/>
        <w:autoSpaceDN/>
        <w:spacing w:after="200" w:line="276" w:lineRule="auto"/>
      </w:pPr>
      <w:r>
        <w:rPr>
          <w:b/>
        </w:rPr>
        <w:br w:type="page"/>
      </w:r>
      <w:r>
        <w:rPr>
          <w:b/>
          <w:noProof/>
          <w:lang w:val="en-US"/>
        </w:rPr>
        <w:lastRenderedPageBreak/>
        <w:drawing>
          <wp:inline distT="0" distB="0" distL="0" distR="0" wp14:anchorId="55BD9309" wp14:editId="64BE9B88">
            <wp:extent cx="5042535" cy="7517130"/>
            <wp:effectExtent l="0" t="0" r="5715"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canner 07-08-2025 0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42535" cy="7517130"/>
                    </a:xfrm>
                    <a:prstGeom prst="rect">
                      <a:avLst/>
                    </a:prstGeom>
                  </pic:spPr>
                </pic:pic>
              </a:graphicData>
            </a:graphic>
          </wp:inline>
        </w:drawing>
      </w:r>
      <w:bookmarkStart w:id="0" w:name="_GoBack"/>
      <w:bookmarkEnd w:id="0"/>
    </w:p>
    <w:sectPr w:rsidR="006E7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F7D"/>
    <w:rsid w:val="00017F7D"/>
    <w:rsid w:val="006E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17F7D"/>
    <w:pPr>
      <w:widowControl w:val="0"/>
      <w:autoSpaceDE w:val="0"/>
      <w:autoSpaceDN w:val="0"/>
      <w:spacing w:after="0" w:line="240" w:lineRule="auto"/>
    </w:pPr>
    <w:rPr>
      <w:rFonts w:ascii="Times New Roman" w:eastAsia="Times New Roman" w:hAnsi="Times New Roman" w:cs="Times New Roman"/>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17F7D"/>
    <w:rPr>
      <w:sz w:val="24"/>
      <w:szCs w:val="24"/>
    </w:rPr>
  </w:style>
  <w:style w:type="character" w:customStyle="1" w:styleId="BodyTextChar">
    <w:name w:val="Body Text Char"/>
    <w:basedOn w:val="DefaultParagraphFont"/>
    <w:link w:val="BodyText"/>
    <w:uiPriority w:val="1"/>
    <w:rsid w:val="00017F7D"/>
    <w:rPr>
      <w:rFonts w:ascii="Times New Roman" w:eastAsia="Times New Roman" w:hAnsi="Times New Roman" w:cs="Times New Roman"/>
      <w:sz w:val="24"/>
      <w:szCs w:val="24"/>
      <w:lang w:val="ms"/>
    </w:rPr>
  </w:style>
  <w:style w:type="paragraph" w:styleId="BalloonText">
    <w:name w:val="Balloon Text"/>
    <w:basedOn w:val="Normal"/>
    <w:link w:val="BalloonTextChar"/>
    <w:uiPriority w:val="99"/>
    <w:semiHidden/>
    <w:unhideWhenUsed/>
    <w:rsid w:val="00017F7D"/>
    <w:rPr>
      <w:rFonts w:ascii="Tahoma" w:hAnsi="Tahoma" w:cs="Tahoma"/>
      <w:sz w:val="16"/>
      <w:szCs w:val="16"/>
    </w:rPr>
  </w:style>
  <w:style w:type="character" w:customStyle="1" w:styleId="BalloonTextChar">
    <w:name w:val="Balloon Text Char"/>
    <w:basedOn w:val="DefaultParagraphFont"/>
    <w:link w:val="BalloonText"/>
    <w:uiPriority w:val="99"/>
    <w:semiHidden/>
    <w:rsid w:val="00017F7D"/>
    <w:rPr>
      <w:rFonts w:ascii="Tahoma" w:eastAsia="Times New Roman" w:hAnsi="Tahoma" w:cs="Tahoma"/>
      <w:sz w:val="16"/>
      <w:szCs w:val="16"/>
      <w:lang w:val="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17F7D"/>
    <w:pPr>
      <w:widowControl w:val="0"/>
      <w:autoSpaceDE w:val="0"/>
      <w:autoSpaceDN w:val="0"/>
      <w:spacing w:after="0" w:line="240" w:lineRule="auto"/>
    </w:pPr>
    <w:rPr>
      <w:rFonts w:ascii="Times New Roman" w:eastAsia="Times New Roman" w:hAnsi="Times New Roman" w:cs="Times New Roman"/>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17F7D"/>
    <w:rPr>
      <w:sz w:val="24"/>
      <w:szCs w:val="24"/>
    </w:rPr>
  </w:style>
  <w:style w:type="character" w:customStyle="1" w:styleId="BodyTextChar">
    <w:name w:val="Body Text Char"/>
    <w:basedOn w:val="DefaultParagraphFont"/>
    <w:link w:val="BodyText"/>
    <w:uiPriority w:val="1"/>
    <w:rsid w:val="00017F7D"/>
    <w:rPr>
      <w:rFonts w:ascii="Times New Roman" w:eastAsia="Times New Roman" w:hAnsi="Times New Roman" w:cs="Times New Roman"/>
      <w:sz w:val="24"/>
      <w:szCs w:val="24"/>
      <w:lang w:val="ms"/>
    </w:rPr>
  </w:style>
  <w:style w:type="paragraph" w:styleId="BalloonText">
    <w:name w:val="Balloon Text"/>
    <w:basedOn w:val="Normal"/>
    <w:link w:val="BalloonTextChar"/>
    <w:uiPriority w:val="99"/>
    <w:semiHidden/>
    <w:unhideWhenUsed/>
    <w:rsid w:val="00017F7D"/>
    <w:rPr>
      <w:rFonts w:ascii="Tahoma" w:hAnsi="Tahoma" w:cs="Tahoma"/>
      <w:sz w:val="16"/>
      <w:szCs w:val="16"/>
    </w:rPr>
  </w:style>
  <w:style w:type="character" w:customStyle="1" w:styleId="BalloonTextChar">
    <w:name w:val="Balloon Text Char"/>
    <w:basedOn w:val="DefaultParagraphFont"/>
    <w:link w:val="BalloonText"/>
    <w:uiPriority w:val="99"/>
    <w:semiHidden/>
    <w:rsid w:val="00017F7D"/>
    <w:rPr>
      <w:rFonts w:ascii="Tahoma" w:eastAsia="Times New Roman" w:hAnsi="Tahoma" w:cs="Tahoma"/>
      <w:sz w:val="16"/>
      <w:szCs w:val="16"/>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2025-08-07T02:54:00Z</dcterms:created>
  <dcterms:modified xsi:type="dcterms:W3CDTF">2025-08-07T03:00:00Z</dcterms:modified>
</cp:coreProperties>
</file>