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B9" w:rsidRPr="009D0132" w:rsidRDefault="008256B9" w:rsidP="008256B9">
      <w:pPr>
        <w:pStyle w:val="ListParagraph"/>
        <w:spacing w:after="0" w:line="48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bookmarkStart w:id="0" w:name="_Toc177133688"/>
      <w:bookmarkStart w:id="1" w:name="_GoBack"/>
      <w:bookmarkEnd w:id="1"/>
      <w:r w:rsidRPr="009D0132">
        <w:rPr>
          <w:rFonts w:ascii="Times New Roman" w:hAnsi="Times New Roman"/>
          <w:b/>
          <w:sz w:val="24"/>
          <w:szCs w:val="24"/>
          <w:lang w:val="en-US"/>
        </w:rPr>
        <w:t>BAB V</w:t>
      </w:r>
      <w:bookmarkEnd w:id="0"/>
    </w:p>
    <w:p w:rsidR="008256B9" w:rsidRPr="009D0132" w:rsidRDefault="008256B9" w:rsidP="008256B9">
      <w:pPr>
        <w:pStyle w:val="ListParagraph"/>
        <w:spacing w:after="0" w:line="48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bookmarkStart w:id="2" w:name="_Toc177133689"/>
      <w:r w:rsidRPr="009D0132">
        <w:rPr>
          <w:rFonts w:ascii="Times New Roman" w:hAnsi="Times New Roman"/>
          <w:b/>
          <w:sz w:val="24"/>
          <w:szCs w:val="24"/>
          <w:lang w:val="en-US"/>
        </w:rPr>
        <w:t>KESIMPULAN DAN SARAN</w:t>
      </w:r>
      <w:bookmarkEnd w:id="2"/>
    </w:p>
    <w:p w:rsidR="008256B9" w:rsidRPr="009D0132" w:rsidRDefault="008256B9" w:rsidP="008256B9">
      <w:pPr>
        <w:pStyle w:val="ListParagraph"/>
        <w:spacing w:after="0" w:line="480" w:lineRule="auto"/>
        <w:ind w:left="709" w:hanging="709"/>
        <w:jc w:val="both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bookmarkStart w:id="3" w:name="_Toc177133690"/>
      <w:r w:rsidRPr="009D0132">
        <w:rPr>
          <w:rFonts w:ascii="Times New Roman" w:hAnsi="Times New Roman"/>
          <w:b/>
          <w:sz w:val="24"/>
          <w:szCs w:val="24"/>
          <w:lang w:val="en-US"/>
        </w:rPr>
        <w:t xml:space="preserve">A. </w:t>
      </w:r>
      <w:r w:rsidRPr="009D0132"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 w:rsidRPr="009D0132">
        <w:rPr>
          <w:rFonts w:ascii="Times New Roman" w:hAnsi="Times New Roman"/>
          <w:b/>
          <w:sz w:val="24"/>
          <w:szCs w:val="24"/>
          <w:lang w:val="en-US"/>
        </w:rPr>
        <w:t>Kesimpulan</w:t>
      </w:r>
      <w:bookmarkEnd w:id="3"/>
      <w:proofErr w:type="spellEnd"/>
      <w:r w:rsidRPr="009D013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8256B9" w:rsidRDefault="008256B9" w:rsidP="008256B9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65211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7652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7652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7652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65211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765211">
        <w:rPr>
          <w:rFonts w:ascii="Times New Roman" w:hAnsi="Times New Roman"/>
          <w:sz w:val="24"/>
          <w:szCs w:val="24"/>
          <w:lang w:val="en-US"/>
        </w:rPr>
        <w:t>simpulkan</w:t>
      </w:r>
      <w:proofErr w:type="spellEnd"/>
      <w:r w:rsidRPr="007652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65211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76521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:</w:t>
      </w:r>
      <w:proofErr w:type="gramEnd"/>
    </w:p>
    <w:p w:rsidR="008256B9" w:rsidRPr="00765211" w:rsidRDefault="008256B9" w:rsidP="00802A4E">
      <w:pPr>
        <w:pStyle w:val="ListParagraph"/>
        <w:numPr>
          <w:ilvl w:val="0"/>
          <w:numId w:val="2"/>
        </w:numPr>
        <w:spacing w:after="0" w:line="480" w:lineRule="auto"/>
        <w:ind w:hanging="43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65211">
        <w:rPr>
          <w:rFonts w:ascii="Times New Roman" w:hAnsi="Times New Roman"/>
          <w:sz w:val="24"/>
          <w:szCs w:val="24"/>
        </w:rPr>
        <w:t>Pelaksanaan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Tugas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Kepolisian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Lalu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Lintas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Di Wilayah </w:t>
      </w:r>
      <w:proofErr w:type="spellStart"/>
      <w:r w:rsidRPr="00765211">
        <w:rPr>
          <w:rFonts w:ascii="Times New Roman" w:hAnsi="Times New Roman"/>
          <w:sz w:val="24"/>
          <w:szCs w:val="24"/>
        </w:rPr>
        <w:t>Hukum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Kepolisian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Kota Deli </w:t>
      </w:r>
      <w:proofErr w:type="spellStart"/>
      <w:r w:rsidRPr="00765211">
        <w:rPr>
          <w:rFonts w:ascii="Times New Roman" w:hAnsi="Times New Roman"/>
          <w:sz w:val="24"/>
          <w:szCs w:val="24"/>
        </w:rPr>
        <w:t>Serdang</w:t>
      </w:r>
      <w:proofErr w:type="spellEnd"/>
    </w:p>
    <w:p w:rsidR="008256B9" w:rsidRPr="00765211" w:rsidRDefault="008256B9" w:rsidP="008256B9">
      <w:pPr>
        <w:spacing w:after="0" w:line="48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765211">
        <w:rPr>
          <w:rFonts w:ascii="Times New Roman" w:hAnsi="Times New Roman"/>
          <w:sz w:val="24"/>
          <w:szCs w:val="24"/>
        </w:rPr>
        <w:t>Terhitung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1 April </w:t>
      </w:r>
      <w:proofErr w:type="spellStart"/>
      <w:r w:rsidRPr="00765211">
        <w:rPr>
          <w:rFonts w:ascii="Times New Roman" w:hAnsi="Times New Roman"/>
          <w:sz w:val="24"/>
          <w:szCs w:val="24"/>
        </w:rPr>
        <w:t>tahun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2017, </w:t>
      </w:r>
      <w:proofErr w:type="spellStart"/>
      <w:r w:rsidRPr="00765211">
        <w:rPr>
          <w:rFonts w:ascii="Times New Roman" w:hAnsi="Times New Roman"/>
          <w:sz w:val="24"/>
          <w:szCs w:val="24"/>
        </w:rPr>
        <w:t>bentuk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penertiban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lalu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lintas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211">
        <w:rPr>
          <w:rFonts w:ascii="Times New Roman" w:hAnsi="Times New Roman"/>
          <w:sz w:val="24"/>
          <w:szCs w:val="24"/>
        </w:rPr>
        <w:t>dilakukan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oleh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satuan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lalu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lintas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Polresta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Deli </w:t>
      </w:r>
      <w:proofErr w:type="spellStart"/>
      <w:proofErr w:type="gramStart"/>
      <w:r w:rsidRPr="00765211">
        <w:rPr>
          <w:rFonts w:ascii="Times New Roman" w:hAnsi="Times New Roman"/>
          <w:sz w:val="24"/>
          <w:szCs w:val="24"/>
        </w:rPr>
        <w:t>Serdang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mulai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memberlakukan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Pr="00765211">
        <w:rPr>
          <w:rFonts w:ascii="Times New Roman" w:hAnsi="Times New Roman"/>
          <w:sz w:val="24"/>
          <w:szCs w:val="24"/>
        </w:rPr>
        <w:t>Tilang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bagi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pengguna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jalan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211">
        <w:rPr>
          <w:rFonts w:ascii="Times New Roman" w:hAnsi="Times New Roman"/>
          <w:sz w:val="24"/>
          <w:szCs w:val="24"/>
        </w:rPr>
        <w:t>melanggar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aturan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lalu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lintas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. </w:t>
      </w:r>
    </w:p>
    <w:p w:rsidR="008256B9" w:rsidRPr="00765211" w:rsidRDefault="008256B9" w:rsidP="00802A4E">
      <w:pPr>
        <w:pStyle w:val="ListParagraph"/>
        <w:numPr>
          <w:ilvl w:val="0"/>
          <w:numId w:val="2"/>
        </w:numPr>
        <w:spacing w:after="0" w:line="480" w:lineRule="auto"/>
        <w:ind w:hanging="43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65211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Pr="007652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  <w:lang w:val="en-US"/>
        </w:rPr>
        <w:t>Hukum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Lalu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Lintas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Dalam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Wilayah </w:t>
      </w:r>
      <w:proofErr w:type="spellStart"/>
      <w:r w:rsidRPr="00765211">
        <w:rPr>
          <w:rFonts w:ascii="Times New Roman" w:hAnsi="Times New Roman"/>
          <w:sz w:val="24"/>
          <w:szCs w:val="24"/>
        </w:rPr>
        <w:t>Hukum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Kepolisian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Kota Deli </w:t>
      </w:r>
      <w:proofErr w:type="spellStart"/>
      <w:r w:rsidRPr="00765211">
        <w:rPr>
          <w:rFonts w:ascii="Times New Roman" w:hAnsi="Times New Roman"/>
          <w:sz w:val="24"/>
          <w:szCs w:val="24"/>
        </w:rPr>
        <w:t>Serdang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Sesuai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Dengan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Ketentuan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Undang-Undang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Nomor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765211">
        <w:rPr>
          <w:rFonts w:ascii="Times New Roman" w:hAnsi="Times New Roman"/>
          <w:sz w:val="24"/>
          <w:szCs w:val="24"/>
        </w:rPr>
        <w:t>Tahun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2009 </w:t>
      </w:r>
      <w:proofErr w:type="spellStart"/>
      <w:r w:rsidRPr="00765211">
        <w:rPr>
          <w:rFonts w:ascii="Times New Roman" w:hAnsi="Times New Roman"/>
          <w:sz w:val="24"/>
          <w:szCs w:val="24"/>
        </w:rPr>
        <w:t>Tentang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Lalu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Lintas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65211">
        <w:rPr>
          <w:rFonts w:ascii="Times New Roman" w:hAnsi="Times New Roman"/>
          <w:sz w:val="24"/>
          <w:szCs w:val="24"/>
        </w:rPr>
        <w:t>Angkutan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Jalan</w:t>
      </w:r>
      <w:proofErr w:type="spellEnd"/>
    </w:p>
    <w:p w:rsidR="008256B9" w:rsidRDefault="008256B9" w:rsidP="008256B9">
      <w:pPr>
        <w:spacing w:after="0" w:line="480" w:lineRule="auto"/>
        <w:ind w:left="709" w:firstLine="11"/>
        <w:rPr>
          <w:rFonts w:ascii="Times New Roman" w:hAnsi="Times New Roman"/>
          <w:sz w:val="24"/>
          <w:szCs w:val="24"/>
        </w:rPr>
      </w:pPr>
      <w:proofErr w:type="spellStart"/>
      <w:r w:rsidRPr="00765211">
        <w:rPr>
          <w:rFonts w:ascii="Times New Roman" w:hAnsi="Times New Roman"/>
          <w:sz w:val="24"/>
          <w:szCs w:val="24"/>
        </w:rPr>
        <w:t>Pelaksanaan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penegakan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hukum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lalu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lintas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di Deli </w:t>
      </w:r>
      <w:proofErr w:type="spellStart"/>
      <w:r w:rsidRPr="00765211">
        <w:rPr>
          <w:rFonts w:ascii="Times New Roman" w:hAnsi="Times New Roman"/>
          <w:sz w:val="24"/>
          <w:szCs w:val="24"/>
        </w:rPr>
        <w:t>Serdang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juga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pelaksanaan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hukum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lalu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lintas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65211">
        <w:rPr>
          <w:rFonts w:ascii="Times New Roman" w:hAnsi="Times New Roman"/>
          <w:sz w:val="24"/>
          <w:szCs w:val="24"/>
        </w:rPr>
        <w:t>wilayah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hukum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Kepolisian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Kota Deli </w:t>
      </w:r>
      <w:proofErr w:type="spellStart"/>
      <w:r w:rsidRPr="00765211">
        <w:rPr>
          <w:rFonts w:ascii="Times New Roman" w:hAnsi="Times New Roman"/>
          <w:sz w:val="24"/>
          <w:szCs w:val="24"/>
        </w:rPr>
        <w:t>Serdang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sesuai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dengan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ketentuan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Undang-Undang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Nomor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765211">
        <w:rPr>
          <w:rFonts w:ascii="Times New Roman" w:hAnsi="Times New Roman"/>
          <w:sz w:val="24"/>
          <w:szCs w:val="24"/>
        </w:rPr>
        <w:t>Tahun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2009 </w:t>
      </w:r>
      <w:proofErr w:type="spellStart"/>
      <w:r w:rsidRPr="00765211">
        <w:rPr>
          <w:rFonts w:ascii="Times New Roman" w:hAnsi="Times New Roman"/>
          <w:sz w:val="24"/>
          <w:szCs w:val="24"/>
        </w:rPr>
        <w:t>tentang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Lalu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Lintas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dan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Angkutan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Jalan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menghadapi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berbagai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tantangan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211">
        <w:rPr>
          <w:rFonts w:ascii="Times New Roman" w:hAnsi="Times New Roman"/>
          <w:sz w:val="24"/>
          <w:szCs w:val="24"/>
        </w:rPr>
        <w:t>baik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dari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segi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infrastruktur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211">
        <w:rPr>
          <w:rFonts w:ascii="Times New Roman" w:hAnsi="Times New Roman"/>
          <w:sz w:val="24"/>
          <w:szCs w:val="24"/>
        </w:rPr>
        <w:t>kesadaran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masyarakat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211">
        <w:rPr>
          <w:rFonts w:ascii="Times New Roman" w:hAnsi="Times New Roman"/>
          <w:sz w:val="24"/>
          <w:szCs w:val="24"/>
        </w:rPr>
        <w:t>maupun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keterbatasan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internal di </w:t>
      </w:r>
      <w:proofErr w:type="spellStart"/>
      <w:r w:rsidRPr="00765211">
        <w:rPr>
          <w:rFonts w:ascii="Times New Roman" w:hAnsi="Times New Roman"/>
          <w:sz w:val="24"/>
          <w:szCs w:val="24"/>
        </w:rPr>
        <w:t>tubuh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kepolisian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sendiri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. </w:t>
      </w:r>
    </w:p>
    <w:p w:rsidR="008256B9" w:rsidRPr="00765211" w:rsidRDefault="008256B9" w:rsidP="00802A4E">
      <w:pPr>
        <w:numPr>
          <w:ilvl w:val="0"/>
          <w:numId w:val="2"/>
        </w:numPr>
        <w:spacing w:after="0" w:line="48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5211">
        <w:rPr>
          <w:rFonts w:ascii="Times New Roman" w:hAnsi="Times New Roman"/>
          <w:sz w:val="24"/>
          <w:szCs w:val="24"/>
        </w:rPr>
        <w:t>Kendala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211">
        <w:rPr>
          <w:rFonts w:ascii="Times New Roman" w:hAnsi="Times New Roman"/>
          <w:sz w:val="24"/>
          <w:szCs w:val="24"/>
        </w:rPr>
        <w:t>Muncul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Dalam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Implementasi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Undang-Undang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Nomor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765211">
        <w:rPr>
          <w:rFonts w:ascii="Times New Roman" w:hAnsi="Times New Roman"/>
          <w:sz w:val="24"/>
          <w:szCs w:val="24"/>
        </w:rPr>
        <w:t>Tahun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2009 </w:t>
      </w:r>
      <w:proofErr w:type="spellStart"/>
      <w:r w:rsidRPr="00765211">
        <w:rPr>
          <w:rFonts w:ascii="Times New Roman" w:hAnsi="Times New Roman"/>
          <w:sz w:val="24"/>
          <w:szCs w:val="24"/>
        </w:rPr>
        <w:t>Tentang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Lalu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Lintas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65211">
        <w:rPr>
          <w:rFonts w:ascii="Times New Roman" w:hAnsi="Times New Roman"/>
          <w:sz w:val="24"/>
          <w:szCs w:val="24"/>
        </w:rPr>
        <w:t>Angkutan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Jalan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65211">
        <w:rPr>
          <w:rFonts w:ascii="Times New Roman" w:hAnsi="Times New Roman"/>
          <w:sz w:val="24"/>
          <w:szCs w:val="24"/>
        </w:rPr>
        <w:t>Studi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Penertiban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Lalu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Lintas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Di Wilayah </w:t>
      </w:r>
      <w:proofErr w:type="spellStart"/>
      <w:r w:rsidRPr="00765211">
        <w:rPr>
          <w:rFonts w:ascii="Times New Roman" w:hAnsi="Times New Roman"/>
          <w:sz w:val="24"/>
          <w:szCs w:val="24"/>
        </w:rPr>
        <w:t>Hukum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11">
        <w:rPr>
          <w:rFonts w:ascii="Times New Roman" w:hAnsi="Times New Roman"/>
          <w:sz w:val="24"/>
          <w:szCs w:val="24"/>
        </w:rPr>
        <w:t>Kepolisian</w:t>
      </w:r>
      <w:proofErr w:type="spellEnd"/>
      <w:r w:rsidRPr="00765211">
        <w:rPr>
          <w:rFonts w:ascii="Times New Roman" w:hAnsi="Times New Roman"/>
          <w:sz w:val="24"/>
          <w:szCs w:val="24"/>
        </w:rPr>
        <w:t xml:space="preserve"> Kota Deli </w:t>
      </w:r>
      <w:proofErr w:type="spellStart"/>
      <w:r w:rsidRPr="00765211"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65211">
        <w:rPr>
          <w:rFonts w:ascii="Times New Roman" w:hAnsi="Times New Roman"/>
          <w:color w:val="000000"/>
          <w:sz w:val="24"/>
          <w:szCs w:val="24"/>
          <w:lang w:val="id-ID" w:eastAsia="id-ID" w:bidi="id-ID"/>
        </w:rPr>
        <w:t>Ada beberapa faktor penghambat yang menyebabkan Implementasi</w:t>
      </w:r>
      <w:r w:rsidRPr="00765211">
        <w:rPr>
          <w:rFonts w:ascii="Times New Roman" w:hAnsi="Times New Roman"/>
          <w:color w:val="000000"/>
          <w:sz w:val="24"/>
          <w:szCs w:val="24"/>
          <w:lang w:eastAsia="id-ID" w:bidi="id-ID"/>
        </w:rPr>
        <w:t xml:space="preserve"> </w:t>
      </w:r>
      <w:r w:rsidRPr="00765211">
        <w:rPr>
          <w:rFonts w:ascii="Times New Roman" w:hAnsi="Times New Roman"/>
          <w:color w:val="000000"/>
          <w:sz w:val="24"/>
          <w:szCs w:val="24"/>
          <w:lang w:val="id-ID" w:eastAsia="id-ID" w:bidi="id-ID"/>
        </w:rPr>
        <w:t>Undang-Undang No 22. Tahun 2009 Pasal 77 Ayat 1 tentang Aturan</w:t>
      </w:r>
      <w:r w:rsidRPr="00765211">
        <w:rPr>
          <w:rFonts w:ascii="Times New Roman" w:hAnsi="Times New Roman"/>
          <w:color w:val="000000"/>
          <w:sz w:val="24"/>
          <w:szCs w:val="24"/>
          <w:lang w:eastAsia="id-ID" w:bidi="id-ID"/>
        </w:rPr>
        <w:t xml:space="preserve"> </w:t>
      </w:r>
      <w:r w:rsidRPr="00765211">
        <w:rPr>
          <w:rFonts w:ascii="Times New Roman" w:hAnsi="Times New Roman"/>
          <w:color w:val="000000"/>
          <w:sz w:val="24"/>
          <w:szCs w:val="24"/>
          <w:lang w:val="id-ID" w:eastAsia="id-ID" w:bidi="id-ID"/>
        </w:rPr>
        <w:t xml:space="preserve">Berlalu Lintas </w:t>
      </w:r>
      <w:r w:rsidRPr="00765211">
        <w:rPr>
          <w:rFonts w:ascii="Times New Roman" w:hAnsi="Times New Roman"/>
          <w:color w:val="000000"/>
          <w:sz w:val="24"/>
          <w:szCs w:val="24"/>
          <w:lang w:val="id-ID" w:eastAsia="id-ID" w:bidi="id-ID"/>
        </w:rPr>
        <w:lastRenderedPageBreak/>
        <w:t>dan Angkutan Jalan Dalam Mengendarai Sepeda Motor Di</w:t>
      </w:r>
      <w:r w:rsidRPr="00765211">
        <w:rPr>
          <w:rFonts w:ascii="Times New Roman" w:hAnsi="Times New Roman"/>
          <w:color w:val="000000"/>
          <w:sz w:val="24"/>
          <w:szCs w:val="24"/>
          <w:lang w:eastAsia="id-ID" w:bidi="id-ID"/>
        </w:rPr>
        <w:t xml:space="preserve"> </w:t>
      </w:r>
      <w:r w:rsidRPr="00765211">
        <w:rPr>
          <w:rFonts w:ascii="Times New Roman" w:hAnsi="Times New Roman"/>
          <w:color w:val="000000"/>
          <w:sz w:val="24"/>
          <w:szCs w:val="24"/>
          <w:lang w:val="id-ID" w:eastAsia="id-ID" w:bidi="id-ID"/>
        </w:rPr>
        <w:t>Kabupaten Deli Serdang . Dan untuk mengetahui efektif atau tidak</w:t>
      </w:r>
      <w:r w:rsidRPr="00765211">
        <w:rPr>
          <w:rFonts w:ascii="Times New Roman" w:hAnsi="Times New Roman"/>
          <w:color w:val="000000"/>
          <w:sz w:val="24"/>
          <w:szCs w:val="24"/>
          <w:lang w:eastAsia="id-ID" w:bidi="id-ID"/>
        </w:rPr>
        <w:t xml:space="preserve"> </w:t>
      </w:r>
      <w:r w:rsidRPr="00765211">
        <w:rPr>
          <w:rFonts w:ascii="Times New Roman" w:hAnsi="Times New Roman"/>
          <w:color w:val="000000"/>
          <w:sz w:val="24"/>
          <w:szCs w:val="24"/>
          <w:lang w:val="id-ID" w:eastAsia="id-ID" w:bidi="id-ID"/>
        </w:rPr>
        <w:t>efektifnya aturan hukum mengenai kewajiban dalam memiliki SIM untuk</w:t>
      </w:r>
      <w:r w:rsidRPr="00765211">
        <w:rPr>
          <w:rFonts w:ascii="Times New Roman" w:hAnsi="Times New Roman"/>
          <w:color w:val="000000"/>
          <w:sz w:val="24"/>
          <w:szCs w:val="24"/>
          <w:lang w:eastAsia="id-ID" w:bidi="id-ID"/>
        </w:rPr>
        <w:t xml:space="preserve"> </w:t>
      </w:r>
      <w:r w:rsidRPr="00765211">
        <w:rPr>
          <w:rFonts w:ascii="Times New Roman" w:hAnsi="Times New Roman"/>
          <w:color w:val="000000"/>
          <w:sz w:val="24"/>
          <w:szCs w:val="24"/>
          <w:lang w:val="id-ID" w:eastAsia="id-ID" w:bidi="id-ID"/>
        </w:rPr>
        <w:t xml:space="preserve">pengendaraan kendaraan bermotor saat berkendara dalam UU LLAJ. </w:t>
      </w:r>
    </w:p>
    <w:p w:rsidR="008256B9" w:rsidRPr="009D0132" w:rsidRDefault="008256B9" w:rsidP="008256B9">
      <w:pPr>
        <w:pStyle w:val="Heading2"/>
        <w:spacing w:before="0" w:line="480" w:lineRule="auto"/>
        <w:rPr>
          <w:rFonts w:ascii="Times New Roman" w:hAnsi="Times New Roman"/>
          <w:color w:val="000000"/>
          <w:sz w:val="24"/>
          <w:szCs w:val="24"/>
          <w:lang w:eastAsia="id-ID" w:bidi="id-ID"/>
        </w:rPr>
      </w:pPr>
      <w:bookmarkStart w:id="4" w:name="_Toc177133691"/>
      <w:r w:rsidRPr="009D0132">
        <w:rPr>
          <w:rFonts w:ascii="Times New Roman" w:hAnsi="Times New Roman"/>
          <w:color w:val="000000"/>
          <w:sz w:val="24"/>
          <w:szCs w:val="24"/>
          <w:lang w:eastAsia="id-ID" w:bidi="id-ID"/>
        </w:rPr>
        <w:t>B.</w:t>
      </w:r>
      <w:r w:rsidRPr="009D0132">
        <w:rPr>
          <w:rFonts w:ascii="Times New Roman" w:hAnsi="Times New Roman"/>
          <w:color w:val="000000"/>
          <w:sz w:val="24"/>
          <w:szCs w:val="24"/>
          <w:lang w:eastAsia="id-ID" w:bidi="id-ID"/>
        </w:rPr>
        <w:tab/>
        <w:t>Saran</w:t>
      </w:r>
      <w:bookmarkEnd w:id="4"/>
      <w:r w:rsidRPr="009D0132">
        <w:rPr>
          <w:rFonts w:ascii="Times New Roman" w:hAnsi="Times New Roman"/>
          <w:color w:val="000000"/>
          <w:sz w:val="24"/>
          <w:szCs w:val="24"/>
          <w:lang w:eastAsia="id-ID" w:bidi="id-ID"/>
        </w:rPr>
        <w:t xml:space="preserve"> </w:t>
      </w:r>
    </w:p>
    <w:p w:rsidR="008256B9" w:rsidRPr="00200929" w:rsidRDefault="008256B9" w:rsidP="00802A4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00929">
        <w:rPr>
          <w:rFonts w:ascii="Times New Roman" w:hAnsi="Times New Roman"/>
          <w:sz w:val="24"/>
          <w:szCs w:val="24"/>
        </w:rPr>
        <w:t>Peneliti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dapat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menentukan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berbagai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persoalan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00929">
        <w:rPr>
          <w:rFonts w:ascii="Times New Roman" w:hAnsi="Times New Roman"/>
          <w:sz w:val="24"/>
          <w:szCs w:val="24"/>
        </w:rPr>
        <w:t>dihadapi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tentang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Implementasi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Undang-Undang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no.22 </w:t>
      </w:r>
      <w:proofErr w:type="spellStart"/>
      <w:r w:rsidRPr="00200929">
        <w:rPr>
          <w:rFonts w:ascii="Times New Roman" w:hAnsi="Times New Roman"/>
          <w:sz w:val="24"/>
          <w:szCs w:val="24"/>
        </w:rPr>
        <w:t>Tahun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2009 </w:t>
      </w:r>
      <w:proofErr w:type="spellStart"/>
      <w:r w:rsidRPr="00200929">
        <w:rPr>
          <w:rFonts w:ascii="Times New Roman" w:hAnsi="Times New Roman"/>
          <w:sz w:val="24"/>
          <w:szCs w:val="24"/>
        </w:rPr>
        <w:t>tentang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Lalu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Lintas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dan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Angkutan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Jalan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00929">
        <w:rPr>
          <w:rFonts w:ascii="Times New Roman" w:hAnsi="Times New Roman"/>
          <w:sz w:val="24"/>
          <w:szCs w:val="24"/>
        </w:rPr>
        <w:t>wilayah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hukum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kepolisian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Kota Deli </w:t>
      </w:r>
      <w:proofErr w:type="spellStart"/>
      <w:r w:rsidRPr="00200929">
        <w:rPr>
          <w:rFonts w:ascii="Times New Roman" w:hAnsi="Times New Roman"/>
          <w:sz w:val="24"/>
          <w:szCs w:val="24"/>
        </w:rPr>
        <w:t>Serdang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dan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menambah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wawasan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peneliti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dalam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bidang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hukum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khususnya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hukum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tata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negara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. </w:t>
      </w:r>
    </w:p>
    <w:p w:rsidR="008256B9" w:rsidRPr="00765211" w:rsidRDefault="008256B9" w:rsidP="00802A4E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0929">
        <w:rPr>
          <w:rFonts w:ascii="Times New Roman" w:hAnsi="Times New Roman"/>
          <w:sz w:val="24"/>
          <w:szCs w:val="24"/>
        </w:rPr>
        <w:t>Dapat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memberikan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pandangan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terhadap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masyarakat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mengenai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.</w:t>
      </w:r>
      <w:proofErr w:type="spellStart"/>
      <w:r w:rsidRPr="00200929">
        <w:rPr>
          <w:rFonts w:ascii="Times New Roman" w:hAnsi="Times New Roman"/>
          <w:sz w:val="24"/>
          <w:szCs w:val="24"/>
        </w:rPr>
        <w:t>Implementasi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Undang-Undang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no.22 </w:t>
      </w:r>
      <w:proofErr w:type="spellStart"/>
      <w:r w:rsidRPr="00200929">
        <w:rPr>
          <w:rFonts w:ascii="Times New Roman" w:hAnsi="Times New Roman"/>
          <w:sz w:val="24"/>
          <w:szCs w:val="24"/>
        </w:rPr>
        <w:t>Tahun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2009 </w:t>
      </w:r>
      <w:proofErr w:type="spellStart"/>
      <w:r w:rsidRPr="00200929">
        <w:rPr>
          <w:rFonts w:ascii="Times New Roman" w:hAnsi="Times New Roman"/>
          <w:sz w:val="24"/>
          <w:szCs w:val="24"/>
        </w:rPr>
        <w:t>tentang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Lalu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Lintas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dan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Angkutan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Jalan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00929">
        <w:rPr>
          <w:rFonts w:ascii="Times New Roman" w:hAnsi="Times New Roman"/>
          <w:sz w:val="24"/>
          <w:szCs w:val="24"/>
        </w:rPr>
        <w:t>wilayah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hukum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29">
        <w:rPr>
          <w:rFonts w:ascii="Times New Roman" w:hAnsi="Times New Roman"/>
          <w:sz w:val="24"/>
          <w:szCs w:val="24"/>
        </w:rPr>
        <w:t>kepolisian</w:t>
      </w:r>
      <w:proofErr w:type="spellEnd"/>
      <w:r w:rsidRPr="00200929">
        <w:rPr>
          <w:rFonts w:ascii="Times New Roman" w:hAnsi="Times New Roman"/>
          <w:sz w:val="24"/>
          <w:szCs w:val="24"/>
        </w:rPr>
        <w:t xml:space="preserve"> Kota Deli </w:t>
      </w:r>
      <w:proofErr w:type="spellStart"/>
      <w:r w:rsidRPr="00200929">
        <w:rPr>
          <w:rFonts w:ascii="Times New Roman" w:hAnsi="Times New Roman"/>
          <w:sz w:val="24"/>
          <w:szCs w:val="24"/>
        </w:rPr>
        <w:t>Serdang</w:t>
      </w:r>
      <w:proofErr w:type="spellEnd"/>
    </w:p>
    <w:p w:rsidR="00DD7C2F" w:rsidRPr="00D942C6" w:rsidRDefault="00556ACA" w:rsidP="008256B9">
      <w:pPr>
        <w:spacing w:line="480" w:lineRule="auto"/>
      </w:pPr>
    </w:p>
    <w:sectPr w:rsidR="00DD7C2F" w:rsidRPr="00D942C6" w:rsidSect="008C3FD6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CA" w:rsidRDefault="00556ACA">
      <w:pPr>
        <w:spacing w:after="0" w:line="240" w:lineRule="auto"/>
      </w:pPr>
      <w:r>
        <w:separator/>
      </w:r>
    </w:p>
  </w:endnote>
  <w:endnote w:type="continuationSeparator" w:id="0">
    <w:p w:rsidR="00556ACA" w:rsidRDefault="0055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0" w:rsidRDefault="009F1257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9F125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556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CA" w:rsidRDefault="00556ACA">
      <w:pPr>
        <w:spacing w:after="0" w:line="240" w:lineRule="auto"/>
      </w:pPr>
      <w:r>
        <w:separator/>
      </w:r>
    </w:p>
  </w:footnote>
  <w:footnote w:type="continuationSeparator" w:id="0">
    <w:p w:rsidR="00556ACA" w:rsidRDefault="0055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0" w:rsidRDefault="00556AC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0" w:rsidRDefault="00556AC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E0" w:rsidRDefault="00556AC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73BBC"/>
    <w:multiLevelType w:val="multilevel"/>
    <w:tmpl w:val="E09ECFD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53F6584A"/>
    <w:multiLevelType w:val="hybridMultilevel"/>
    <w:tmpl w:val="A0208BB6"/>
    <w:lvl w:ilvl="0" w:tplc="E3D88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74633"/>
    <w:multiLevelType w:val="hybridMultilevel"/>
    <w:tmpl w:val="9AB24A42"/>
    <w:lvl w:ilvl="0" w:tplc="E3D88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DZUnAuGuKxCUHdVP0zkyKHoGl6EdGfaD+H0wmxi8MeUXmybI1ZXlf2e5NHqLg5lW+JTJN8R+1k7ZfJPdcRkQ==" w:salt="sz9Anlfy7RyKPybZKxhjB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6"/>
    <w:rsid w:val="002C16D3"/>
    <w:rsid w:val="00556ACA"/>
    <w:rsid w:val="005A26D1"/>
    <w:rsid w:val="00642BA1"/>
    <w:rsid w:val="00802A4E"/>
    <w:rsid w:val="008256B9"/>
    <w:rsid w:val="008765CA"/>
    <w:rsid w:val="008C3FD6"/>
    <w:rsid w:val="009057C3"/>
    <w:rsid w:val="009F1257"/>
    <w:rsid w:val="00A606F0"/>
    <w:rsid w:val="00B05BE5"/>
    <w:rsid w:val="00D8618C"/>
    <w:rsid w:val="00D942C6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C80DF65-A9E2-4228-8AB2-67304FA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1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D942C6"/>
    <w:rPr>
      <w:lang w:val="en-ID"/>
    </w:rPr>
  </w:style>
  <w:style w:type="paragraph" w:customStyle="1" w:styleId="Isi">
    <w:name w:val="Isi"/>
    <w:basedOn w:val="Normal"/>
    <w:rsid w:val="00D942C6"/>
    <w:pPr>
      <w:suppressAutoHyphens/>
      <w:autoSpaceDN w:val="0"/>
      <w:spacing w:after="0" w:line="48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">
    <w:name w:val="WWNum2"/>
    <w:rsid w:val="00D942C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hp</cp:lastModifiedBy>
  <cp:revision>2</cp:revision>
  <dcterms:created xsi:type="dcterms:W3CDTF">2025-08-27T04:05:00Z</dcterms:created>
  <dcterms:modified xsi:type="dcterms:W3CDTF">2025-08-27T04:05:00Z</dcterms:modified>
</cp:coreProperties>
</file>