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56" w:rsidRPr="00FA5DD4" w:rsidRDefault="00C54C56" w:rsidP="00C54C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A5DD4"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:rsidR="00C54C56" w:rsidRPr="00FA5DD4" w:rsidRDefault="00C54C56" w:rsidP="00C54C5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DD4">
        <w:rPr>
          <w:rFonts w:ascii="Times New Roman" w:hAnsi="Times New Roman" w:cs="Times New Roman"/>
          <w:b/>
          <w:sz w:val="24"/>
          <w:szCs w:val="24"/>
          <w:lang w:val="en-US"/>
        </w:rPr>
        <w:t>KESIMPULAN DAN SARAN</w:t>
      </w:r>
    </w:p>
    <w:p w:rsidR="00C54C56" w:rsidRPr="00FA5DD4" w:rsidRDefault="00C54C56" w:rsidP="00C54C56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bookmarkStart w:id="1" w:name="_Hlk171849391"/>
      <w:r w:rsidRPr="00FA5DD4">
        <w:rPr>
          <w:rFonts w:ascii="Times New Roman" w:hAnsi="Times New Roman" w:cs="Times New Roman"/>
          <w:b/>
          <w:sz w:val="24"/>
          <w:szCs w:val="24"/>
          <w:lang w:val="en-US" w:eastAsia="zh-CN"/>
        </w:rPr>
        <w:t>KESIMPULAN</w:t>
      </w:r>
    </w:p>
    <w:p w:rsidR="00C54C56" w:rsidRPr="00FA5DD4" w:rsidRDefault="00C54C56" w:rsidP="00C54C5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A5DD4">
        <w:rPr>
          <w:rFonts w:ascii="Times New Roman" w:hAnsi="Times New Roman" w:cs="Times New Roman"/>
          <w:sz w:val="24"/>
          <w:szCs w:val="24"/>
        </w:rPr>
        <w:t xml:space="preserve">Berdasarkan hasil penelitian dan pembahasan mengenai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DD4">
        <w:rPr>
          <w:rFonts w:ascii="Times New Roman" w:hAnsi="Times New Roman" w:cs="Times New Roman"/>
          <w:sz w:val="24"/>
          <w:szCs w:val="24"/>
        </w:rPr>
        <w:t xml:space="preserve">terhadap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64B0E"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FA5DD4">
        <w:rPr>
          <w:rFonts w:ascii="Times New Roman" w:hAnsi="Times New Roman" w:cs="Times New Roman"/>
          <w:sz w:val="24"/>
          <w:szCs w:val="24"/>
        </w:rPr>
        <w:t>maka dapat diambil kesimpulan sebagai berikut:</w:t>
      </w:r>
    </w:p>
    <w:p w:rsidR="00C54C56" w:rsidRPr="00FA5DD4" w:rsidRDefault="00C54C56" w:rsidP="00C54C56">
      <w:pPr>
        <w:pStyle w:val="ListParagraph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DD4">
        <w:rPr>
          <w:rFonts w:ascii="Times New Roman" w:hAnsi="Times New Roman" w:cs="Times New Roman"/>
          <w:sz w:val="24"/>
          <w:szCs w:val="24"/>
        </w:rPr>
        <w:t xml:space="preserve">Ada pengaruh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64B0E"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>,  hal ini diketahui nilai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FA5DD4">
        <w:rPr>
          <w:rFonts w:ascii="Times New Roman" w:hAnsi="Times New Roman" w:cs="Times New Roman"/>
          <w:sz w:val="24"/>
          <w:szCs w:val="24"/>
        </w:rPr>
        <w:t xml:space="preserve"> variabel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DD4">
        <w:rPr>
          <w:rFonts w:ascii="Times New Roman" w:hAnsi="Times New Roman" w:cs="Times New Roman"/>
          <w:sz w:val="24"/>
          <w:szCs w:val="24"/>
        </w:rPr>
        <w:t>sebesar 8,487 yang dibandingkan sebesar 1,668 sebagai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FA5DD4">
        <w:rPr>
          <w:rFonts w:ascii="Times New Roman" w:hAnsi="Times New Roman" w:cs="Times New Roman"/>
          <w:sz w:val="24"/>
          <w:szCs w:val="24"/>
        </w:rPr>
        <w:t xml:space="preserve"> maka 8,487&gt;1,668 sehingga dapat dikatakan variabel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 xml:space="preserve"> memiliki pengaruh yang nyata atau signifikan dengan variabel kinerja karyawan.</w:t>
      </w:r>
    </w:p>
    <w:p w:rsidR="00C54C56" w:rsidRPr="00FA5DD4" w:rsidRDefault="00C54C56" w:rsidP="00C54C56">
      <w:pPr>
        <w:pStyle w:val="ListParagraph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DD4">
        <w:rPr>
          <w:rFonts w:ascii="Times New Roman" w:hAnsi="Times New Roman" w:cs="Times New Roman"/>
          <w:sz w:val="24"/>
          <w:szCs w:val="24"/>
        </w:rPr>
        <w:t xml:space="preserve">Ada pengaruh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64B0E"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>,  hal ini diketahui nilai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FA5DD4">
        <w:rPr>
          <w:rFonts w:ascii="Times New Roman" w:hAnsi="Times New Roman" w:cs="Times New Roman"/>
          <w:sz w:val="24"/>
          <w:szCs w:val="24"/>
        </w:rPr>
        <w:t xml:space="preserve"> variabel keterampilan sebesar 4,630 yang dibandingkan sebesar 1,668 sebagai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FA5DD4">
        <w:rPr>
          <w:rFonts w:ascii="Times New Roman" w:hAnsi="Times New Roman" w:cs="Times New Roman"/>
          <w:sz w:val="24"/>
          <w:szCs w:val="24"/>
        </w:rPr>
        <w:t xml:space="preserve"> maka 4,630 &gt;1,668 sehingga dapat dikatakan variabel keterampilan memiliki pengaruh yang nyata atau signifikan dengan variabel kinerja karyawan.</w:t>
      </w:r>
    </w:p>
    <w:p w:rsidR="00C54C56" w:rsidRPr="00FA5DD4" w:rsidRDefault="00C54C56" w:rsidP="00C54C56">
      <w:pPr>
        <w:pStyle w:val="ListParagraph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DD4">
        <w:rPr>
          <w:rFonts w:ascii="Times New Roman" w:hAnsi="Times New Roman" w:cs="Times New Roman"/>
          <w:sz w:val="24"/>
          <w:szCs w:val="24"/>
        </w:rPr>
        <w:t xml:space="preserve">Ada pengaruh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64B0E"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>,  hal ini diketahui nilai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FA5DD4">
        <w:rPr>
          <w:rFonts w:ascii="Times New Roman" w:hAnsi="Times New Roman" w:cs="Times New Roman"/>
          <w:sz w:val="24"/>
          <w:szCs w:val="24"/>
        </w:rPr>
        <w:t xml:space="preserve"> variabel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 xml:space="preserve"> sebesar 1,878 yang dibandingkan sebesar 1,668 sebagai t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FA5DD4">
        <w:rPr>
          <w:rFonts w:ascii="Times New Roman" w:hAnsi="Times New Roman" w:cs="Times New Roman"/>
          <w:sz w:val="24"/>
          <w:szCs w:val="24"/>
        </w:rPr>
        <w:t xml:space="preserve"> maka 1,878 &gt;1,668 sehingga dapat dikatakan variabel lingkungan kerja memiliki pengaruh yang nyata atau signifikan dengan variabel kinerja karyawan.</w:t>
      </w:r>
    </w:p>
    <w:p w:rsidR="00C54C56" w:rsidRPr="00FA5DD4" w:rsidRDefault="00C54C56" w:rsidP="00C54C56">
      <w:pPr>
        <w:pStyle w:val="ListParagraph"/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5DD4">
        <w:rPr>
          <w:rFonts w:ascii="Times New Roman" w:hAnsi="Times New Roman" w:cs="Times New Roman"/>
          <w:sz w:val="24"/>
          <w:szCs w:val="24"/>
        </w:rPr>
        <w:t xml:space="preserve">Ada pengaruh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DD4">
        <w:rPr>
          <w:rFonts w:ascii="Times New Roman" w:hAnsi="Times New Roman" w:cs="Times New Roman"/>
          <w:sz w:val="24"/>
          <w:szCs w:val="24"/>
        </w:rPr>
        <w:t xml:space="preserve">secara simultan terhadap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64B0E"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lastRenderedPageBreak/>
        <w:t>Serdang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FA5DD4">
        <w:rPr>
          <w:rFonts w:ascii="Times New Roman" w:hAnsi="Times New Roman" w:cs="Times New Roman"/>
          <w:sz w:val="24"/>
          <w:szCs w:val="24"/>
        </w:rPr>
        <w:t>,  hal ini diketahui nilai F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FA5DD4">
        <w:rPr>
          <w:rFonts w:ascii="Times New Roman" w:hAnsi="Times New Roman" w:cs="Times New Roman"/>
          <w:sz w:val="24"/>
          <w:szCs w:val="24"/>
        </w:rPr>
        <w:t xml:space="preserve"> sebesar 65,853 yang dibandingkan F</w:t>
      </w:r>
      <w:r w:rsidRPr="00FA5DD4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FA5DD4">
        <w:rPr>
          <w:rFonts w:ascii="Times New Roman" w:hAnsi="Times New Roman" w:cs="Times New Roman"/>
          <w:sz w:val="24"/>
          <w:szCs w:val="24"/>
        </w:rPr>
        <w:t xml:space="preserve"> sebesar 2,74, maka 65,853&gt;2,74 sehingga dapat dikatakan variabel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DD4">
        <w:rPr>
          <w:rFonts w:ascii="Times New Roman" w:hAnsi="Times New Roman" w:cs="Times New Roman"/>
          <w:sz w:val="24"/>
          <w:szCs w:val="24"/>
        </w:rPr>
        <w:t xml:space="preserve">secara simultan memiliki pengaruh yang nyata atau signifikan dengan variabel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4C56" w:rsidRPr="00FA5DD4" w:rsidRDefault="00C54C56" w:rsidP="00C54C56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FA5DD4">
        <w:rPr>
          <w:rFonts w:ascii="Times New Roman" w:hAnsi="Times New Roman" w:cs="Times New Roman"/>
          <w:b/>
          <w:sz w:val="24"/>
          <w:szCs w:val="24"/>
          <w:lang w:val="en-US" w:eastAsia="zh-CN"/>
        </w:rPr>
        <w:t>SARAN</w:t>
      </w:r>
    </w:p>
    <w:p w:rsidR="00C54C56" w:rsidRPr="00FA5DD4" w:rsidRDefault="00C54C56" w:rsidP="00C54C56">
      <w:pPr>
        <w:pStyle w:val="ListParagraph"/>
        <w:numPr>
          <w:ilvl w:val="3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Saran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pada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kepemimpinan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adalah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sebaiknya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pemimpin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sering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berdiskusi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bimbingan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atau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arahan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agar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karyawan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merasa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mendapatkan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perhatian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rasa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peduli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dari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sehingga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termotivasi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meningkatkan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kinerja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C54C56" w:rsidRDefault="00C54C56" w:rsidP="00C54C56">
      <w:pPr>
        <w:pStyle w:val="ListParagraph"/>
        <w:numPr>
          <w:ilvl w:val="3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Tingkat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pengetahuan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serta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penguasaan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pekerjaan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cukup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menghambat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suatu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kegiatan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usaha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sebaik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selayaknya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diberikan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pelatihan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dapat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mengukur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tingkat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pengetahuannya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serta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diberikan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ruang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untuk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mengapresiasikan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bakat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keterampilan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yang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mereka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miliki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sebaiknya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seorang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pimpinan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memberikan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karyawannya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hanya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satu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jenis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pekerjaan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jangan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dibebankan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pekerjaan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lainnya</w:t>
      </w:r>
      <w:proofErr w:type="spellEnd"/>
      <w:r w:rsidRPr="00FA5DD4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C54C56" w:rsidRPr="0011176D" w:rsidRDefault="00C54C56" w:rsidP="00C54C56">
      <w:pPr>
        <w:pStyle w:val="ListParagraph"/>
        <w:numPr>
          <w:ilvl w:val="3"/>
          <w:numId w:val="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11176D">
        <w:rPr>
          <w:rFonts w:ascii="Times New Roman" w:hAnsi="Times New Roman" w:cs="Times New Roman"/>
          <w:sz w:val="24"/>
          <w:szCs w:val="24"/>
        </w:rPr>
        <w:t xml:space="preserve">Bagi peneliti selanjutnya agar melakukan penelitian dengan menambahkan referensi dan variabel yang lain dalam mempengaruhi </w:t>
      </w:r>
      <w:proofErr w:type="spellStart"/>
      <w:r w:rsidRPr="0011176D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1117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176D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1117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:rsidR="0089309D" w:rsidRDefault="0089309D"/>
    <w:sectPr w:rsidR="0089309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6E" w:rsidRDefault="0084056E" w:rsidP="00122604">
      <w:pPr>
        <w:spacing w:after="0" w:line="240" w:lineRule="auto"/>
      </w:pPr>
      <w:r>
        <w:separator/>
      </w:r>
    </w:p>
  </w:endnote>
  <w:endnote w:type="continuationSeparator" w:id="0">
    <w:p w:rsidR="0084056E" w:rsidRDefault="0084056E" w:rsidP="0012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6E" w:rsidRDefault="0084056E" w:rsidP="00122604">
      <w:pPr>
        <w:spacing w:after="0" w:line="240" w:lineRule="auto"/>
      </w:pPr>
      <w:r>
        <w:separator/>
      </w:r>
    </w:p>
  </w:footnote>
  <w:footnote w:type="continuationSeparator" w:id="0">
    <w:p w:rsidR="0084056E" w:rsidRDefault="0084056E" w:rsidP="0012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4" w:rsidRDefault="0084056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498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4" w:rsidRDefault="0084056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499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4" w:rsidRDefault="0084056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497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6F66"/>
    <w:multiLevelType w:val="hybridMultilevel"/>
    <w:tmpl w:val="2FE27E34"/>
    <w:lvl w:ilvl="0" w:tplc="805EFD9E">
      <w:start w:val="1"/>
      <w:numFmt w:val="decimal"/>
      <w:lvlText w:val="%1."/>
      <w:lvlJc w:val="left"/>
      <w:pPr>
        <w:ind w:left="1080" w:hanging="360"/>
      </w:pPr>
    </w:lvl>
    <w:lvl w:ilvl="1" w:tplc="4CF00A3A">
      <w:start w:val="1"/>
      <w:numFmt w:val="lowerLetter"/>
      <w:lvlText w:val="%2."/>
      <w:lvlJc w:val="left"/>
      <w:pPr>
        <w:ind w:left="1800" w:hanging="360"/>
      </w:pPr>
    </w:lvl>
    <w:lvl w:ilvl="2" w:tplc="CF547768">
      <w:start w:val="1"/>
      <w:numFmt w:val="lowerRoman"/>
      <w:lvlText w:val="%3."/>
      <w:lvlJc w:val="right"/>
      <w:pPr>
        <w:ind w:left="2520" w:hanging="180"/>
      </w:pPr>
    </w:lvl>
    <w:lvl w:ilvl="3" w:tplc="5BAAF9E2">
      <w:start w:val="1"/>
      <w:numFmt w:val="decimal"/>
      <w:lvlText w:val="%4."/>
      <w:lvlJc w:val="left"/>
      <w:pPr>
        <w:ind w:left="3240" w:hanging="360"/>
      </w:pPr>
    </w:lvl>
    <w:lvl w:ilvl="4" w:tplc="E21A9302">
      <w:start w:val="1"/>
      <w:numFmt w:val="lowerLetter"/>
      <w:lvlText w:val="%5."/>
      <w:lvlJc w:val="left"/>
      <w:pPr>
        <w:ind w:left="3960" w:hanging="360"/>
      </w:pPr>
    </w:lvl>
    <w:lvl w:ilvl="5" w:tplc="5F9A10B2">
      <w:start w:val="1"/>
      <w:numFmt w:val="lowerRoman"/>
      <w:lvlText w:val="%6."/>
      <w:lvlJc w:val="right"/>
      <w:pPr>
        <w:ind w:left="4680" w:hanging="180"/>
      </w:pPr>
    </w:lvl>
    <w:lvl w:ilvl="6" w:tplc="C3005838">
      <w:start w:val="1"/>
      <w:numFmt w:val="decimal"/>
      <w:lvlText w:val="%7."/>
      <w:lvlJc w:val="left"/>
      <w:pPr>
        <w:ind w:left="5400" w:hanging="360"/>
      </w:pPr>
    </w:lvl>
    <w:lvl w:ilvl="7" w:tplc="BD003262">
      <w:start w:val="1"/>
      <w:numFmt w:val="lowerLetter"/>
      <w:lvlText w:val="%8."/>
      <w:lvlJc w:val="left"/>
      <w:pPr>
        <w:ind w:left="6120" w:hanging="360"/>
      </w:pPr>
    </w:lvl>
    <w:lvl w:ilvl="8" w:tplc="2256A9B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C1E9C"/>
    <w:multiLevelType w:val="multilevel"/>
    <w:tmpl w:val="682A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3sShzbl6igVAJ+u2jAUvQf2XS7VgEcryVMl7rc4YKW9Mja65n3e9WklZ0vM2O5l2dsyorCDyKof2QBXIroQsA==" w:salt="YqXhHFUfgXM0FhbH6/Frf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6"/>
    <w:rsid w:val="00122604"/>
    <w:rsid w:val="006E1969"/>
    <w:rsid w:val="0084056E"/>
    <w:rsid w:val="0089309D"/>
    <w:rsid w:val="00AC1EFE"/>
    <w:rsid w:val="00C5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32CA1BD-C7D5-49AB-9B47-AF7A0F6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56"/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1"/>
    <w:qFormat/>
    <w:rsid w:val="00C54C56"/>
    <w:pPr>
      <w:ind w:left="720"/>
      <w:contextualSpacing/>
    </w:p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1"/>
    <w:qFormat/>
    <w:rsid w:val="00C54C56"/>
    <w:rPr>
      <w:rFonts w:eastAsiaTheme="minorEastAsia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12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04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12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604"/>
    <w:rPr>
      <w:rFonts w:eastAsiaTheme="minorEastAs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2025-09-02T04:11:00Z</dcterms:created>
  <dcterms:modified xsi:type="dcterms:W3CDTF">2025-09-02T04:11:00Z</dcterms:modified>
</cp:coreProperties>
</file>