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8D" w:rsidRPr="00C76DDA" w:rsidRDefault="00794D8D" w:rsidP="00794D8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-1087120</wp:posOffset>
                </wp:positionV>
                <wp:extent cx="542290" cy="499745"/>
                <wp:effectExtent l="11430" t="10160" r="8255" b="139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B8FA6" id="Rounded Rectangle 2" o:spid="_x0000_s1026" style="position:absolute;margin-left:370.5pt;margin-top:-85.6pt;width:42.7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" strokecolor="white [3212]"/>
            </w:pict>
          </mc:Fallback>
        </mc:AlternateContent>
      </w:r>
      <w:r w:rsidRPr="00C76DDA">
        <w:rPr>
          <w:rFonts w:ascii="Times New Roman" w:hAnsi="Times New Roman" w:cs="Times New Roman"/>
          <w:b/>
          <w:sz w:val="24"/>
          <w:szCs w:val="24"/>
          <w:lang w:val="id-ID"/>
        </w:rPr>
        <w:t>BAB V</w:t>
      </w:r>
    </w:p>
    <w:p w:rsidR="00794D8D" w:rsidRDefault="00794D8D" w:rsidP="00794D8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76DDA">
        <w:rPr>
          <w:rFonts w:ascii="Times New Roman" w:hAnsi="Times New Roman" w:cs="Times New Roman"/>
          <w:b/>
          <w:sz w:val="24"/>
          <w:szCs w:val="24"/>
          <w:lang w:val="id-ID"/>
        </w:rPr>
        <w:t>KESIMPULAN DAN SARAN</w:t>
      </w:r>
    </w:p>
    <w:p w:rsidR="00794D8D" w:rsidRDefault="00794D8D" w:rsidP="00794D8D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KESIMPULAN </w:t>
      </w:r>
    </w:p>
    <w:p w:rsidR="00794D8D" w:rsidRDefault="00794D8D" w:rsidP="00794D8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Harga,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Word Of Mouth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Pembelian di UD Harapan Tani di Kecamatan Beringin Kabupaten </w:t>
      </w:r>
      <w:r>
        <w:rPr>
          <w:rFonts w:ascii="Times New Roman" w:hAnsi="Times New Roman" w:cs="Times New Roman"/>
          <w:sz w:val="24"/>
          <w:szCs w:val="24"/>
        </w:rPr>
        <w:t xml:space="preserve">Deli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4D8D" w:rsidRPr="002006F6" w:rsidRDefault="00794D8D" w:rsidP="00794D8D">
      <w:pPr>
        <w:pStyle w:val="ListParagraph"/>
        <w:numPr>
          <w:ilvl w:val="0"/>
          <w:numId w:val="2"/>
        </w:numPr>
        <w:spacing w:after="0" w:line="48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harga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Pembelian di UD Harapan Tani di Kecamatan Beringin Kabupaten </w:t>
      </w:r>
      <w:r>
        <w:rPr>
          <w:rFonts w:ascii="Times New Roman" w:hAnsi="Times New Roman" w:cs="Times New Roman"/>
          <w:sz w:val="24"/>
          <w:szCs w:val="24"/>
        </w:rPr>
        <w:t xml:space="preserve">Deli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harga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5,420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1,66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5,420</w:t>
      </w:r>
      <w:r>
        <w:rPr>
          <w:rFonts w:ascii="Times New Roman" w:hAnsi="Times New Roman" w:cs="Times New Roman"/>
          <w:sz w:val="24"/>
          <w:szCs w:val="24"/>
        </w:rPr>
        <w:t>&gt;1,66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harga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d-ID"/>
        </w:rPr>
        <w:t>embelian</w:t>
      </w:r>
    </w:p>
    <w:p w:rsidR="00794D8D" w:rsidRDefault="00794D8D" w:rsidP="00794D8D">
      <w:pPr>
        <w:pStyle w:val="ListParagraph"/>
        <w:numPr>
          <w:ilvl w:val="0"/>
          <w:numId w:val="2"/>
        </w:numPr>
        <w:spacing w:after="0" w:line="48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Pembelian di UD Harapan Tani di Kecamatan Beringin Kabupaten </w:t>
      </w:r>
      <w:r>
        <w:rPr>
          <w:rFonts w:ascii="Times New Roman" w:hAnsi="Times New Roman" w:cs="Times New Roman"/>
          <w:sz w:val="24"/>
          <w:szCs w:val="24"/>
        </w:rPr>
        <w:t xml:space="preserve">Deli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Serdang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1,738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1,66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1,7</w:t>
      </w:r>
      <w:r>
        <w:rPr>
          <w:rFonts w:ascii="Times New Roman" w:hAnsi="Times New Roman" w:cs="Times New Roman"/>
          <w:sz w:val="24"/>
          <w:szCs w:val="24"/>
          <w:lang w:val="id-ID"/>
        </w:rPr>
        <w:t>38</w:t>
      </w:r>
      <w:r>
        <w:rPr>
          <w:rFonts w:ascii="Times New Roman" w:hAnsi="Times New Roman" w:cs="Times New Roman"/>
          <w:sz w:val="24"/>
          <w:szCs w:val="24"/>
        </w:rPr>
        <w:t>&gt;1,66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pembelian.</w:t>
      </w:r>
    </w:p>
    <w:p w:rsidR="00794D8D" w:rsidRDefault="00794D8D" w:rsidP="00794D8D">
      <w:pPr>
        <w:pStyle w:val="ListParagraph"/>
        <w:numPr>
          <w:ilvl w:val="0"/>
          <w:numId w:val="2"/>
        </w:numPr>
        <w:spacing w:after="0" w:line="48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1788795</wp:posOffset>
                </wp:positionV>
                <wp:extent cx="532130" cy="329565"/>
                <wp:effectExtent l="8890" t="10795" r="11430" b="1206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" cy="32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4D8D" w:rsidRPr="004E6700" w:rsidRDefault="00794D8D" w:rsidP="00794D8D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174.55pt;margin-top:140.85pt;width:41.9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" strokecolor="white [3212]">
                <v:textbox>
                  <w:txbxContent>
                    <w:p w:rsidR="00794D8D" w:rsidRPr="004E6700" w:rsidRDefault="00794D8D" w:rsidP="00794D8D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word of mouth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Pembelian di UD Harapan Tani di Kecamatan Beringin Kabupaten </w:t>
      </w:r>
      <w:r>
        <w:rPr>
          <w:rFonts w:ascii="Times New Roman" w:hAnsi="Times New Roman" w:cs="Times New Roman"/>
          <w:sz w:val="24"/>
          <w:szCs w:val="24"/>
        </w:rPr>
        <w:t xml:space="preserve">Deli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word of mouth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2,703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1,66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2,703</w:t>
      </w:r>
      <w:r>
        <w:rPr>
          <w:rFonts w:ascii="Times New Roman" w:hAnsi="Times New Roman" w:cs="Times New Roman"/>
          <w:sz w:val="24"/>
          <w:szCs w:val="24"/>
        </w:rPr>
        <w:t>&gt;1,66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word of mouth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pembelian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D8D" w:rsidRDefault="00794D8D" w:rsidP="00794D8D">
      <w:pPr>
        <w:pStyle w:val="ListParagraph"/>
        <w:numPr>
          <w:ilvl w:val="0"/>
          <w:numId w:val="2"/>
        </w:numPr>
        <w:spacing w:after="0" w:line="48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harga,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word of mouth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Pembelian di UD Harapan Tani di Kecamatan Beringin Kabupaten </w:t>
      </w:r>
      <w:r>
        <w:rPr>
          <w:rFonts w:ascii="Times New Roman" w:hAnsi="Times New Roman" w:cs="Times New Roman"/>
          <w:sz w:val="24"/>
          <w:szCs w:val="24"/>
        </w:rPr>
        <w:t xml:space="preserve">Deli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Serdang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32,377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2,71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32,277</w:t>
      </w:r>
      <w:r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  <w:lang w:val="id-ID"/>
        </w:rPr>
        <w:t>2,71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harga,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word of mouth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pembelian.</w:t>
      </w:r>
    </w:p>
    <w:p w:rsidR="00794D8D" w:rsidRPr="002006F6" w:rsidRDefault="00794D8D" w:rsidP="00794D8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94D8D" w:rsidRPr="00C17750" w:rsidRDefault="00794D8D" w:rsidP="00794D8D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SARAN</w:t>
      </w:r>
    </w:p>
    <w:p w:rsidR="00794D8D" w:rsidRPr="00C17750" w:rsidRDefault="00794D8D" w:rsidP="00794D8D">
      <w:pPr>
        <w:pStyle w:val="ListParagraph"/>
        <w:numPr>
          <w:ilvl w:val="1"/>
          <w:numId w:val="2"/>
        </w:numPr>
        <w:tabs>
          <w:tab w:val="clear" w:pos="1440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ngan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har</w:t>
      </w:r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murahnya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prodak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DC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A6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semestinya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94D8D" w:rsidRPr="00DE42CE" w:rsidRDefault="00794D8D" w:rsidP="00794D8D">
      <w:pPr>
        <w:pStyle w:val="ListParagraph"/>
        <w:numPr>
          <w:ilvl w:val="1"/>
          <w:numId w:val="2"/>
        </w:numPr>
        <w:tabs>
          <w:tab w:val="clear" w:pos="1440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Peneliti menyarankan ke pada pihak </w:t>
      </w:r>
      <w:r w:rsidRPr="00DD30FF">
        <w:rPr>
          <w:rFonts w:ascii="Times New Roman" w:hAnsi="Times New Roman" w:cs="Times New Roman"/>
          <w:sz w:val="24"/>
          <w:szCs w:val="24"/>
          <w:lang w:val="id-ID"/>
        </w:rPr>
        <w:t xml:space="preserve">UD Harapan Tani di Kecamatan Beringin Kabupaten </w:t>
      </w:r>
      <w:r w:rsidRPr="00DD30FF">
        <w:rPr>
          <w:rFonts w:ascii="Times New Roman" w:hAnsi="Times New Roman" w:cs="Times New Roman"/>
          <w:sz w:val="24"/>
          <w:szCs w:val="24"/>
        </w:rPr>
        <w:t xml:space="preserve">Deli </w:t>
      </w:r>
      <w:proofErr w:type="spellStart"/>
      <w:r w:rsidRPr="00DD30FF"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diharapkan mampu untuk melayani semaksimal dan sebaik mungkin terhadap pelanggan dan jeli akan kebutuhan pelanggan.</w:t>
      </w:r>
    </w:p>
    <w:p w:rsidR="00794D8D" w:rsidRPr="00DE42CE" w:rsidRDefault="00794D8D" w:rsidP="00794D8D">
      <w:pPr>
        <w:pStyle w:val="ListParagraph"/>
        <w:numPr>
          <w:ilvl w:val="1"/>
          <w:numId w:val="2"/>
        </w:numPr>
        <w:tabs>
          <w:tab w:val="clear" w:pos="1440"/>
        </w:tabs>
        <w:spacing w:after="0" w:line="48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2C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E4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2C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E4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2CE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E42C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E42C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4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2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E4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2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4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2CE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DE4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2CE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DE4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2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E4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2C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E42CE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DE42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4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2C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DE4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2C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E4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2CE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DE4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2CE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DE42CE">
        <w:rPr>
          <w:rFonts w:ascii="Times New Roman" w:hAnsi="Times New Roman" w:cs="Times New Roman"/>
          <w:sz w:val="24"/>
          <w:szCs w:val="24"/>
        </w:rPr>
        <w:t>.</w:t>
      </w:r>
    </w:p>
    <w:p w:rsidR="00794D8D" w:rsidRPr="002F0209" w:rsidRDefault="00794D8D" w:rsidP="00794D8D">
      <w:pPr>
        <w:spacing w:after="0" w:line="480" w:lineRule="auto"/>
        <w:ind w:left="1418" w:hanging="709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1470B" w:rsidRDefault="00F1470B"/>
    <w:sectPr w:rsidR="00F1470B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2A" w:rsidRDefault="00C0762A" w:rsidP="00794D8D">
      <w:pPr>
        <w:spacing w:after="0" w:line="240" w:lineRule="auto"/>
      </w:pPr>
      <w:r>
        <w:separator/>
      </w:r>
    </w:p>
  </w:endnote>
  <w:endnote w:type="continuationSeparator" w:id="0">
    <w:p w:rsidR="00C0762A" w:rsidRDefault="00C0762A" w:rsidP="0079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2A" w:rsidRDefault="00C0762A" w:rsidP="00794D8D">
      <w:pPr>
        <w:spacing w:after="0" w:line="240" w:lineRule="auto"/>
      </w:pPr>
      <w:r>
        <w:separator/>
      </w:r>
    </w:p>
  </w:footnote>
  <w:footnote w:type="continuationSeparator" w:id="0">
    <w:p w:rsidR="00C0762A" w:rsidRDefault="00C0762A" w:rsidP="0079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8D" w:rsidRDefault="00C0762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7378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8D" w:rsidRDefault="00C0762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7379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8D" w:rsidRDefault="00C0762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7377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21943"/>
    <w:multiLevelType w:val="hybridMultilevel"/>
    <w:tmpl w:val="971A654E"/>
    <w:lvl w:ilvl="0" w:tplc="478C2DD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B6F66"/>
    <w:multiLevelType w:val="hybridMultilevel"/>
    <w:tmpl w:val="2FE27E34"/>
    <w:lvl w:ilvl="0" w:tplc="805EFD9E">
      <w:start w:val="1"/>
      <w:numFmt w:val="decimal"/>
      <w:lvlText w:val="%1."/>
      <w:lvlJc w:val="left"/>
      <w:pPr>
        <w:ind w:left="1080" w:hanging="360"/>
      </w:pPr>
    </w:lvl>
    <w:lvl w:ilvl="1" w:tplc="4CF00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5477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AAF9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1A9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A1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05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03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6A9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D/cbwQWAoBoNQ64zDXySCEU4/DZPxylo2n+kLalDSVbYsrIBxA8dMT1irTdLvgNx8YW6edypdJ0hS6TF6owsA==" w:salt="gU6w6yWveznlo2oFxR5ss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8D"/>
    <w:rsid w:val="003B6BFE"/>
    <w:rsid w:val="00794D8D"/>
    <w:rsid w:val="008E0F59"/>
    <w:rsid w:val="00C0762A"/>
    <w:rsid w:val="00F1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582FE27-06B7-4592-8395-BD38F8FB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D8D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spasi 2 taiiii,Body of text,List Paragraph1,Body Text Char1,Char Char2,tabel,First Level Outline,Body Text Char11,List Paragraph2,Tabel,point-point,no subbab,kepala,Judul super kecil,Normal ind,En tête 1,1.1.1_List Paragraph"/>
    <w:basedOn w:val="Normal"/>
    <w:link w:val="ListParagraphChar"/>
    <w:uiPriority w:val="34"/>
    <w:qFormat/>
    <w:rsid w:val="00794D8D"/>
    <w:pPr>
      <w:ind w:left="720"/>
      <w:contextualSpacing/>
    </w:pPr>
  </w:style>
  <w:style w:type="character" w:customStyle="1" w:styleId="ListParagraphChar">
    <w:name w:val="List Paragraph Char"/>
    <w:aliases w:val="skripsi Char,spasi 2 taiiii Char,Body of text Char,List Paragraph1 Char,Body Text Char1 Char,Char Char2 Char,tabel Char,First Level Outline Char,Body Text Char11 Char,List Paragraph2 Char,Tabel Char,point-point Char,no subbab Char"/>
    <w:link w:val="ListParagraph"/>
    <w:uiPriority w:val="34"/>
    <w:qFormat/>
    <w:rsid w:val="00794D8D"/>
    <w:rPr>
      <w:lang w:val="en-SG"/>
    </w:rPr>
  </w:style>
  <w:style w:type="paragraph" w:styleId="Header">
    <w:name w:val="header"/>
    <w:basedOn w:val="Normal"/>
    <w:link w:val="HeaderChar"/>
    <w:uiPriority w:val="99"/>
    <w:unhideWhenUsed/>
    <w:rsid w:val="0079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D8D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79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D8D"/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2025-09-02T04:19:00Z</dcterms:created>
  <dcterms:modified xsi:type="dcterms:W3CDTF">2025-09-02T04:19:00Z</dcterms:modified>
</cp:coreProperties>
</file>