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39" w:rsidRPr="0051244F" w:rsidRDefault="00157239" w:rsidP="00157239">
      <w:pPr>
        <w:pStyle w:val="Heading1"/>
        <w:spacing w:before="0" w:line="480" w:lineRule="auto"/>
        <w:rPr>
          <w:rFonts w:cs="Times New Roman"/>
          <w:szCs w:val="24"/>
        </w:rPr>
      </w:pPr>
      <w:bookmarkStart w:id="0" w:name="_Toc169783771"/>
      <w:bookmarkStart w:id="1" w:name="_Toc171642090"/>
      <w:bookmarkStart w:id="2" w:name="_Toc171804751"/>
      <w:bookmarkStart w:id="3" w:name="_Toc172991374"/>
      <w:bookmarkStart w:id="4" w:name="_Toc178604735"/>
      <w:bookmarkStart w:id="5" w:name="_Toc180446846"/>
      <w:bookmarkStart w:id="6" w:name="_Hlk173874735"/>
      <w:bookmarkStart w:id="7" w:name="_GoBack"/>
      <w:bookmarkEnd w:id="7"/>
      <w:r w:rsidRPr="0051244F">
        <w:rPr>
          <w:rFonts w:cs="Times New Roman"/>
          <w:szCs w:val="24"/>
        </w:rPr>
        <w:t>BAB V</w:t>
      </w:r>
      <w:bookmarkEnd w:id="0"/>
      <w:bookmarkEnd w:id="1"/>
      <w:bookmarkEnd w:id="2"/>
      <w:bookmarkEnd w:id="3"/>
      <w:bookmarkEnd w:id="4"/>
      <w:bookmarkEnd w:id="5"/>
    </w:p>
    <w:p w:rsidR="00157239" w:rsidRPr="0051244F" w:rsidRDefault="00157239" w:rsidP="00157239">
      <w:pPr>
        <w:pStyle w:val="Heading1"/>
        <w:spacing w:before="0" w:line="480" w:lineRule="auto"/>
        <w:rPr>
          <w:rFonts w:cs="Times New Roman"/>
          <w:szCs w:val="24"/>
        </w:rPr>
      </w:pPr>
      <w:bookmarkStart w:id="8" w:name="_Toc180446847"/>
      <w:r w:rsidRPr="0051244F">
        <w:rPr>
          <w:rFonts w:cs="Times New Roman"/>
          <w:szCs w:val="24"/>
        </w:rPr>
        <w:t>KESIMPULAN DAN SARAN</w:t>
      </w:r>
      <w:bookmarkEnd w:id="8"/>
    </w:p>
    <w:p w:rsidR="00157239" w:rsidRPr="0051244F" w:rsidRDefault="00157239" w:rsidP="00157239">
      <w:pPr>
        <w:pStyle w:val="Heading2"/>
        <w:numPr>
          <w:ilvl w:val="1"/>
          <w:numId w:val="1"/>
        </w:numPr>
        <w:spacing w:before="0" w:line="480" w:lineRule="auto"/>
        <w:ind w:left="426" w:hanging="426"/>
      </w:pPr>
      <w:bookmarkStart w:id="9" w:name="_Toc180446848"/>
      <w:proofErr w:type="spellStart"/>
      <w:r w:rsidRPr="0051244F">
        <w:t>Kesimpulan</w:t>
      </w:r>
      <w:bookmarkEnd w:id="9"/>
      <w:proofErr w:type="spellEnd"/>
    </w:p>
    <w:p w:rsidR="00157239" w:rsidRPr="0051244F" w:rsidRDefault="00157239" w:rsidP="00157239">
      <w:pPr>
        <w:pStyle w:val="ListParagraph"/>
        <w:numPr>
          <w:ilvl w:val="1"/>
          <w:numId w:val="2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44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nanoekstrak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bonggol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nanas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masker gel peel-off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berwarna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coklat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muda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bening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berbau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khas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formula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formula,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pengeringan</w:t>
      </w:r>
      <w:proofErr w:type="spellEnd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244F">
        <w:rPr>
          <w:rFonts w:ascii="Times New Roman" w:hAnsi="Times New Roman" w:cs="Times New Roman"/>
          <w:sz w:val="24"/>
          <w:szCs w:val="24"/>
          <w:lang w:eastAsia="zh-CN"/>
        </w:rPr>
        <w:t>15-30</w:t>
      </w:r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  <w:shd w:val="clear" w:color="auto" w:fill="FFFFFF"/>
        </w:rPr>
        <w:t>menit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sebar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5-6 cm,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lekat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>.</w:t>
      </w:r>
    </w:p>
    <w:p w:rsidR="00157239" w:rsidRPr="0051244F" w:rsidRDefault="00157239" w:rsidP="00157239">
      <w:pPr>
        <w:pStyle w:val="ListParagraph"/>
        <w:numPr>
          <w:ilvl w:val="1"/>
          <w:numId w:val="2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44F">
        <w:rPr>
          <w:rFonts w:ascii="Times New Roman" w:hAnsi="Times New Roman" w:cs="Times New Roman"/>
          <w:sz w:val="24"/>
          <w:szCs w:val="24"/>
        </w:rPr>
        <w:t xml:space="preserve">Formula yang paling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r w:rsidRPr="0051244F">
        <w:rPr>
          <w:rFonts w:ascii="Times New Roman" w:hAnsi="Times New Roman" w:cs="Times New Roman"/>
          <w:i/>
          <w:iCs/>
          <w:sz w:val="24"/>
          <w:szCs w:val="24"/>
        </w:rPr>
        <w:t>anti-aging</w:t>
      </w:r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masker gel peel-off yang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aging (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penuaan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formula 3 (F3).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50</w:t>
      </w:r>
      <w:proofErr w:type="gramStart"/>
      <w:r w:rsidRPr="0051244F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56,3. Parameter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84</w:t>
      </w:r>
      <w:proofErr w:type="gramStart"/>
      <w:r w:rsidRPr="0051244F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95,8. Parameter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60,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 w:rsidRPr="0051244F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51244F">
        <w:rPr>
          <w:rFonts w:ascii="Times New Roman" w:hAnsi="Times New Roman" w:cs="Times New Roman"/>
          <w:sz w:val="24"/>
          <w:szCs w:val="24"/>
        </w:rPr>
        <w:t>.</w:t>
      </w:r>
    </w:p>
    <w:p w:rsidR="00157239" w:rsidRPr="0051244F" w:rsidRDefault="00157239" w:rsidP="00157239">
      <w:pPr>
        <w:pStyle w:val="Heading2"/>
        <w:numPr>
          <w:ilvl w:val="1"/>
          <w:numId w:val="1"/>
        </w:numPr>
        <w:spacing w:line="480" w:lineRule="auto"/>
        <w:ind w:left="426" w:hanging="426"/>
      </w:pPr>
      <w:bookmarkStart w:id="10" w:name="_Toc180446849"/>
      <w:r w:rsidRPr="0051244F">
        <w:t>Saran</w:t>
      </w:r>
      <w:bookmarkEnd w:id="10"/>
    </w:p>
    <w:p w:rsidR="00EA419F" w:rsidRPr="00157239" w:rsidRDefault="00157239" w:rsidP="00157239">
      <w:pPr>
        <w:spacing w:line="480" w:lineRule="auto"/>
        <w:ind w:firstLine="426"/>
        <w:jc w:val="both"/>
      </w:pP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formula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kosentrasi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r w:rsidRPr="0051244F">
        <w:rPr>
          <w:rFonts w:ascii="Times New Roman" w:hAnsi="Times New Roman" w:cs="Times New Roman"/>
          <w:i/>
          <w:iCs/>
          <w:sz w:val="24"/>
          <w:szCs w:val="24"/>
        </w:rPr>
        <w:t>anti-aging</w:t>
      </w:r>
      <w:r w:rsidRPr="00512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4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1244F">
        <w:rPr>
          <w:rFonts w:ascii="Times New Roman" w:hAnsi="Times New Roman" w:cs="Times New Roman"/>
          <w:sz w:val="24"/>
          <w:szCs w:val="24"/>
        </w:rPr>
        <w:t xml:space="preserve"> masker gel peel-off.</w:t>
      </w:r>
      <w:bookmarkEnd w:id="6"/>
    </w:p>
    <w:sectPr w:rsidR="00EA419F" w:rsidRPr="00157239" w:rsidSect="00D130A1">
      <w:headerReference w:type="default" r:id="rId7"/>
      <w:footerReference w:type="defaul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A0" w:rsidRDefault="001664A0">
      <w:pPr>
        <w:spacing w:after="0" w:line="240" w:lineRule="auto"/>
      </w:pPr>
      <w:r>
        <w:separator/>
      </w:r>
    </w:p>
  </w:endnote>
  <w:endnote w:type="continuationSeparator" w:id="0">
    <w:p w:rsidR="001664A0" w:rsidRDefault="0016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99" w:rsidRDefault="001572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442">
      <w:rPr>
        <w:noProof/>
      </w:rPr>
      <w:t>1</w:t>
    </w:r>
    <w:r>
      <w:rPr>
        <w:noProof/>
      </w:rPr>
      <w:fldChar w:fldCharType="end"/>
    </w:r>
  </w:p>
  <w:p w:rsidR="004B0F99" w:rsidRDefault="00166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99" w:rsidRDefault="001664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A0" w:rsidRDefault="001664A0">
      <w:pPr>
        <w:spacing w:after="0" w:line="240" w:lineRule="auto"/>
      </w:pPr>
      <w:r>
        <w:separator/>
      </w:r>
    </w:p>
  </w:footnote>
  <w:footnote w:type="continuationSeparator" w:id="0">
    <w:p w:rsidR="001664A0" w:rsidRDefault="0016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99" w:rsidRDefault="001664A0">
    <w:pPr>
      <w:pStyle w:val="Header"/>
    </w:pPr>
  </w:p>
  <w:p w:rsidR="004B0F99" w:rsidRDefault="00166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3648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2" w:hanging="1800"/>
      </w:pPr>
      <w:rPr>
        <w:rFonts w:hint="default"/>
      </w:rPr>
    </w:lvl>
  </w:abstractNum>
  <w:abstractNum w:abstractNumId="1">
    <w:nsid w:val="42CA0C5B"/>
    <w:multiLevelType w:val="hybridMultilevel"/>
    <w:tmpl w:val="350EA2D8"/>
    <w:lvl w:ilvl="0" w:tplc="8B2A4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B73CF5F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ZbHX8Tk/jI6uijSYK1T6vVwG8DpqOdjO3jEMrFGMb/8plhUWMQtxyk3tX79wkPqe272tJtsXfFaY/Ye+olliw==" w:salt="2acfamI0SgeyyPpS35/K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A1"/>
    <w:rsid w:val="00157239"/>
    <w:rsid w:val="001664A0"/>
    <w:rsid w:val="003039EF"/>
    <w:rsid w:val="00345A97"/>
    <w:rsid w:val="004B2512"/>
    <w:rsid w:val="00672D93"/>
    <w:rsid w:val="009519EF"/>
    <w:rsid w:val="00B23C60"/>
    <w:rsid w:val="00D130A1"/>
    <w:rsid w:val="00D71442"/>
    <w:rsid w:val="00E646D6"/>
    <w:rsid w:val="00EA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01769-CE1C-40CD-8923-C940292D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A1"/>
    <w:pPr>
      <w:spacing w:after="160" w:line="259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A1"/>
    <w:pPr>
      <w:keepNext/>
      <w:keepLines/>
      <w:spacing w:before="240" w:after="0"/>
      <w:jc w:val="center"/>
      <w:outlineLvl w:val="0"/>
    </w:pPr>
    <w:rPr>
      <w:rFonts w:ascii="Times New Roman" w:eastAsia="SimSun" w:hAnsi="Times New Roman"/>
      <w:b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E646D6"/>
    <w:pPr>
      <w:widowControl w:val="0"/>
      <w:autoSpaceDE w:val="0"/>
      <w:autoSpaceDN w:val="0"/>
      <w:spacing w:before="90" w:after="0" w:line="240" w:lineRule="auto"/>
      <w:ind w:left="83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46D6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46D6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46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0A1"/>
    <w:rPr>
      <w:rFonts w:ascii="Times New Roman" w:eastAsia="SimSun" w:hAnsi="Times New Roman" w:cs="SimSun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D1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A1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D1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A1"/>
    <w:rPr>
      <w:rFonts w:ascii="Calibri" w:eastAsia="Calibri" w:hAnsi="Calibri" w:cs="SimSun"/>
    </w:rPr>
  </w:style>
  <w:style w:type="paragraph" w:styleId="NoSpacing">
    <w:name w:val="No Spacing"/>
    <w:uiPriority w:val="1"/>
    <w:qFormat/>
    <w:rsid w:val="00EA3960"/>
    <w:pPr>
      <w:spacing w:after="0" w:line="240" w:lineRule="auto"/>
    </w:pPr>
    <w:rPr>
      <w:rFonts w:ascii="Times New Roman" w:eastAsia="Calibri" w:hAnsi="Times New Roman" w:cs="Times New Roman"/>
      <w:color w:val="000000"/>
      <w:spacing w:val="8"/>
      <w:sz w:val="28"/>
      <w:szCs w:val="2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60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46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46D6"/>
    <w:rPr>
      <w:rFonts w:ascii="Calibri Light" w:eastAsia="SimSun" w:hAnsi="Calibri Light" w:cs="SimSu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46D6"/>
    <w:rPr>
      <w:rFonts w:ascii="Calibri Light" w:eastAsia="SimSun" w:hAnsi="Calibri Light" w:cs="SimSu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rsid w:val="00E646D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646D6"/>
    <w:pPr>
      <w:ind w:left="720"/>
      <w:contextualSpacing/>
    </w:pPr>
  </w:style>
  <w:style w:type="character" w:customStyle="1" w:styleId="sw">
    <w:name w:val="sw"/>
    <w:basedOn w:val="DefaultParagraphFont"/>
    <w:rsid w:val="00E646D6"/>
  </w:style>
  <w:style w:type="character" w:customStyle="1" w:styleId="styleswordwithsynonyms8m9z7">
    <w:name w:val="styles_wordwithsynonyms__8m9z7"/>
    <w:basedOn w:val="DefaultParagraphFont"/>
    <w:rsid w:val="00E646D6"/>
  </w:style>
  <w:style w:type="character" w:customStyle="1" w:styleId="highlight">
    <w:name w:val="highlight"/>
    <w:basedOn w:val="DefaultParagraphFont"/>
    <w:rsid w:val="00E646D6"/>
  </w:style>
  <w:style w:type="character" w:customStyle="1" w:styleId="ListParagraphChar">
    <w:name w:val="List Paragraph Char"/>
    <w:aliases w:val="PARAGRAPH Char"/>
    <w:link w:val="ListParagraph"/>
    <w:uiPriority w:val="1"/>
    <w:qFormat/>
    <w:rsid w:val="00E646D6"/>
    <w:rPr>
      <w:rFonts w:ascii="Calibri" w:eastAsia="Calibri" w:hAnsi="Calibri" w:cs="SimSun"/>
    </w:rPr>
  </w:style>
  <w:style w:type="paragraph" w:styleId="Caption">
    <w:name w:val="caption"/>
    <w:basedOn w:val="Normal"/>
    <w:next w:val="Normal"/>
    <w:link w:val="CaptionChar"/>
    <w:uiPriority w:val="35"/>
    <w:qFormat/>
    <w:rsid w:val="00E646D6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rsid w:val="00E646D6"/>
    <w:rPr>
      <w:color w:val="808080"/>
    </w:rPr>
  </w:style>
  <w:style w:type="table" w:customStyle="1" w:styleId="TableGrid0">
    <w:name w:val="Table Grid_0"/>
    <w:basedOn w:val="TableNormal"/>
    <w:uiPriority w:val="39"/>
    <w:rsid w:val="00E646D6"/>
    <w:pPr>
      <w:spacing w:after="0" w:line="240" w:lineRule="auto"/>
    </w:pPr>
    <w:rPr>
      <w:rFonts w:ascii="DengXian" w:eastAsia="SimSun" w:hAnsi="DengXian" w:cs="Times New Roman"/>
      <w:sz w:val="20"/>
      <w:szCs w:val="20"/>
      <w:lang w:val="en-ID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E646D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6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E646D6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E646D6"/>
    <w:rPr>
      <w:i/>
      <w:iCs/>
    </w:rPr>
  </w:style>
  <w:style w:type="character" w:styleId="Strong">
    <w:name w:val="Strong"/>
    <w:basedOn w:val="DefaultParagraphFont"/>
    <w:uiPriority w:val="22"/>
    <w:qFormat/>
    <w:rsid w:val="00E646D6"/>
    <w:rPr>
      <w:b/>
      <w:bCs/>
    </w:rPr>
  </w:style>
  <w:style w:type="character" w:styleId="Hyperlink">
    <w:name w:val="Hyperlink"/>
    <w:basedOn w:val="DefaultParagraphFont"/>
    <w:uiPriority w:val="99"/>
    <w:rsid w:val="00E646D6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qFormat/>
    <w:rsid w:val="00E646D6"/>
    <w:pPr>
      <w:jc w:val="left"/>
      <w:outlineLvl w:val="9"/>
    </w:pPr>
    <w:rPr>
      <w:rFonts w:ascii="Calibri Light" w:hAnsi="Calibri Light"/>
      <w:b w:val="0"/>
      <w:color w:val="2E74B5"/>
      <w:sz w:val="32"/>
    </w:rPr>
  </w:style>
  <w:style w:type="paragraph" w:styleId="TOC1">
    <w:name w:val="toc 1"/>
    <w:basedOn w:val="Normal"/>
    <w:next w:val="Normal"/>
    <w:uiPriority w:val="39"/>
    <w:rsid w:val="00E646D6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E646D6"/>
    <w:pPr>
      <w:tabs>
        <w:tab w:val="left" w:pos="567"/>
        <w:tab w:val="left" w:pos="709"/>
        <w:tab w:val="right" w:leader="dot" w:pos="8261"/>
      </w:tabs>
      <w:spacing w:after="100"/>
      <w:ind w:left="220"/>
    </w:pPr>
  </w:style>
  <w:style w:type="paragraph" w:styleId="TOC3">
    <w:name w:val="toc 3"/>
    <w:basedOn w:val="Normal"/>
    <w:next w:val="Normal"/>
    <w:uiPriority w:val="39"/>
    <w:rsid w:val="00E646D6"/>
    <w:pPr>
      <w:tabs>
        <w:tab w:val="left" w:pos="851"/>
        <w:tab w:val="left" w:pos="993"/>
        <w:tab w:val="right" w:leader="dot" w:pos="8261"/>
      </w:tabs>
      <w:spacing w:after="100"/>
      <w:ind w:left="440"/>
    </w:pPr>
    <w:rPr>
      <w:rFonts w:ascii="Times New Roman" w:hAnsi="Times New Roman" w:cs="Times New Roman"/>
      <w:b/>
      <w:noProof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rsid w:val="00E646D6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rsid w:val="00E646D6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rsid w:val="00E646D6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rsid w:val="00E646D6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rsid w:val="00E646D6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rsid w:val="00E646D6"/>
    <w:pPr>
      <w:spacing w:after="100"/>
      <w:ind w:left="1760"/>
    </w:pPr>
    <w:rPr>
      <w:rFonts w:eastAsia="SimSun"/>
    </w:rPr>
  </w:style>
  <w:style w:type="paragraph" w:styleId="TableofFigures">
    <w:name w:val="table of figures"/>
    <w:basedOn w:val="Normal"/>
    <w:next w:val="Normal"/>
    <w:uiPriority w:val="99"/>
    <w:rsid w:val="00E646D6"/>
    <w:pPr>
      <w:spacing w:after="0"/>
    </w:pPr>
  </w:style>
  <w:style w:type="paragraph" w:customStyle="1" w:styleId="Default">
    <w:name w:val="Default"/>
    <w:rsid w:val="00E64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E646D6"/>
    <w:rPr>
      <w:rFonts w:ascii="Times New Roman" w:eastAsia="Calibri" w:hAnsi="Times New Roman" w:cs="Times New Roman"/>
      <w:b/>
      <w:bCs/>
      <w:color w:val="4F81BD"/>
      <w:sz w:val="18"/>
      <w:szCs w:val="18"/>
      <w:lang w:val="id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6D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646D6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E6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customStyle="1" w:styleId="TableGrid6">
    <w:name w:val="Table Grid6"/>
    <w:basedOn w:val="TableNormal"/>
    <w:next w:val="TableGrid"/>
    <w:uiPriority w:val="59"/>
    <w:rsid w:val="00E646D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64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dcterms:created xsi:type="dcterms:W3CDTF">2025-09-02T04:28:00Z</dcterms:created>
  <dcterms:modified xsi:type="dcterms:W3CDTF">2025-09-02T04:28:00Z</dcterms:modified>
</cp:coreProperties>
</file>