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FAE" w:rsidRDefault="00CE55EB">
      <w:pPr>
        <w:spacing w:before="38"/>
        <w:ind w:right="434"/>
        <w:jc w:val="right"/>
        <w:rPr>
          <w:rFonts w:ascii="Calibri"/>
        </w:rPr>
      </w:pPr>
      <w:bookmarkStart w:id="0" w:name="_GoBack"/>
      <w:bookmarkEnd w:id="0"/>
      <w:r>
        <w:rPr>
          <w:rFonts w:ascii="Calibri"/>
          <w:spacing w:val="-5"/>
        </w:rPr>
        <w:t>37</w:t>
      </w:r>
    </w:p>
    <w:p w:rsidR="00FB3FAE" w:rsidRDefault="00CE55EB">
      <w:pPr>
        <w:pStyle w:val="Heading1"/>
        <w:spacing w:before="247" w:line="480" w:lineRule="auto"/>
        <w:ind w:left="3225" w:right="3094" w:firstLine="895"/>
        <w:jc w:val="left"/>
      </w:pPr>
      <w:r>
        <w:t>BAB III METODE</w:t>
      </w:r>
      <w:r>
        <w:rPr>
          <w:spacing w:val="-15"/>
        </w:rPr>
        <w:t xml:space="preserve"> </w:t>
      </w:r>
      <w:r>
        <w:t>PENELITIAN</w:t>
      </w:r>
    </w:p>
    <w:p w:rsidR="00FB3FAE" w:rsidRDefault="00CE55EB">
      <w:pPr>
        <w:pStyle w:val="ListParagraph"/>
        <w:numPr>
          <w:ilvl w:val="1"/>
          <w:numId w:val="6"/>
        </w:numPr>
        <w:tabs>
          <w:tab w:val="left" w:pos="1132"/>
        </w:tabs>
        <w:jc w:val="both"/>
        <w:rPr>
          <w:b/>
          <w:sz w:val="24"/>
        </w:rPr>
      </w:pPr>
      <w:r>
        <w:rPr>
          <w:b/>
          <w:sz w:val="24"/>
        </w:rPr>
        <w:t>Desain</w:t>
      </w:r>
      <w:r>
        <w:rPr>
          <w:b/>
          <w:spacing w:val="-3"/>
          <w:sz w:val="24"/>
        </w:rPr>
        <w:t xml:space="preserve"> </w:t>
      </w:r>
      <w:r>
        <w:rPr>
          <w:b/>
          <w:spacing w:val="-2"/>
          <w:sz w:val="24"/>
        </w:rPr>
        <w:t>Penelitian</w:t>
      </w:r>
    </w:p>
    <w:p w:rsidR="00FB3FAE" w:rsidRDefault="00FB3FAE">
      <w:pPr>
        <w:pStyle w:val="BodyText"/>
        <w:rPr>
          <w:b/>
        </w:rPr>
      </w:pPr>
    </w:p>
    <w:p w:rsidR="00FB3FAE" w:rsidRDefault="00CE55EB">
      <w:pPr>
        <w:pStyle w:val="BodyText"/>
        <w:spacing w:line="480" w:lineRule="auto"/>
        <w:ind w:left="568" w:right="420" w:firstLine="564"/>
        <w:jc w:val="both"/>
      </w:pPr>
      <w:r>
        <w:t>Menurut Moh. Pabundu Tika (2015:12), desain penelitian merupakan suatu strategi pengumpulan, pengolahan, dan analisis data secara metodis dan terarah sehingga penelitian dapat berjalan lancar dan berhasil sesuai dengan tujuannya. Laporan ini disusun dengan</w:t>
      </w:r>
      <w:r>
        <w:t xml:space="preserve"> menggunakan desain penelitian deskriptif, dan tujuan utama peneliti adalah mendeskripsikan kasus atau keadaan yang diteliti. Pendekatan desain ini berlskan pada teori dan dikembangkan melalui pengumpulan, analisis, dan penyajian data </w:t>
      </w:r>
      <w:hyperlink r:id="rId5">
        <w:r>
          <w:t>(www.lp2m.uma.ac.id,</w:t>
        </w:r>
      </w:hyperlink>
      <w:r>
        <w:t xml:space="preserve"> 2021). Penulisan laporan ini juga menggunakan dua jenis data, yaitu:</w:t>
      </w:r>
    </w:p>
    <w:p w:rsidR="00FB3FAE" w:rsidRDefault="00CE55EB">
      <w:pPr>
        <w:pStyle w:val="ListParagraph"/>
        <w:numPr>
          <w:ilvl w:val="0"/>
          <w:numId w:val="5"/>
        </w:numPr>
        <w:tabs>
          <w:tab w:val="left" w:pos="851"/>
        </w:tabs>
        <w:ind w:hanging="283"/>
        <w:jc w:val="both"/>
        <w:rPr>
          <w:sz w:val="24"/>
        </w:rPr>
      </w:pPr>
      <w:r>
        <w:rPr>
          <w:sz w:val="24"/>
        </w:rPr>
        <w:t>Data</w:t>
      </w:r>
      <w:r>
        <w:rPr>
          <w:spacing w:val="-5"/>
          <w:sz w:val="24"/>
        </w:rPr>
        <w:t xml:space="preserve"> </w:t>
      </w:r>
      <w:r>
        <w:rPr>
          <w:spacing w:val="-2"/>
          <w:sz w:val="24"/>
        </w:rPr>
        <w:t>Kuantitatif</w:t>
      </w:r>
    </w:p>
    <w:p w:rsidR="00FB3FAE" w:rsidRDefault="00FB3FAE">
      <w:pPr>
        <w:pStyle w:val="BodyText"/>
      </w:pPr>
    </w:p>
    <w:p w:rsidR="00FB3FAE" w:rsidRDefault="00CE55EB">
      <w:pPr>
        <w:pStyle w:val="BodyText"/>
        <w:spacing w:line="480" w:lineRule="auto"/>
        <w:ind w:left="851" w:right="425"/>
        <w:jc w:val="both"/>
      </w:pPr>
      <w:r>
        <w:t>Data kuantitatif adalah jenis penelitian yang menghasilkan kesimpulan baru yang dapat diperoleh menggunakan proses statisti</w:t>
      </w:r>
      <w:r>
        <w:t>k atau teknik kuantifikasi (pengukuran) lainnya, klaim Jaya (2020:12). Penelitian ini menggunakan data keuangan sebagai sumber kuantitatifnya dan sejumlah laporan mengenai pencatatan pengadaan barang dan perhitungan PPh Pasal 22 yang dikenakan yang dilaksa</w:t>
      </w:r>
      <w:r>
        <w:t>nakan pada Badan Narkotika Nasional (BNN) kabupaten Mandailing Natal.</w:t>
      </w:r>
    </w:p>
    <w:p w:rsidR="00FB3FAE" w:rsidRDefault="00CE55EB">
      <w:pPr>
        <w:pStyle w:val="ListParagraph"/>
        <w:numPr>
          <w:ilvl w:val="0"/>
          <w:numId w:val="5"/>
        </w:numPr>
        <w:tabs>
          <w:tab w:val="left" w:pos="848"/>
        </w:tabs>
        <w:ind w:left="848" w:hanging="280"/>
        <w:jc w:val="both"/>
        <w:rPr>
          <w:sz w:val="24"/>
        </w:rPr>
      </w:pPr>
      <w:r>
        <w:rPr>
          <w:sz w:val="24"/>
        </w:rPr>
        <w:t>Data</w:t>
      </w:r>
      <w:r>
        <w:rPr>
          <w:spacing w:val="-8"/>
          <w:sz w:val="24"/>
        </w:rPr>
        <w:t xml:space="preserve"> </w:t>
      </w:r>
      <w:r>
        <w:rPr>
          <w:spacing w:val="-2"/>
          <w:sz w:val="24"/>
        </w:rPr>
        <w:t>Kualitatif</w:t>
      </w:r>
    </w:p>
    <w:p w:rsidR="00FB3FAE" w:rsidRDefault="00FB3FAE">
      <w:pPr>
        <w:pStyle w:val="BodyText"/>
        <w:spacing w:before="3"/>
      </w:pPr>
    </w:p>
    <w:p w:rsidR="00FB3FAE" w:rsidRDefault="00CE55EB">
      <w:pPr>
        <w:pStyle w:val="BodyText"/>
        <w:spacing w:line="480" w:lineRule="auto"/>
        <w:ind w:left="851" w:right="423"/>
        <w:jc w:val="both"/>
      </w:pPr>
      <w:r>
        <w:t>Jaya (2020:6) Data kualitatif adalah penelitian yang menghasilkan kesimpulan yang tidak dapat dicapai dengan menggunakan prosedur kuantifikasi (pengukuran)</w:t>
      </w:r>
      <w:r>
        <w:rPr>
          <w:spacing w:val="40"/>
        </w:rPr>
        <w:t xml:space="preserve">  </w:t>
      </w:r>
      <w:r>
        <w:t>atau</w:t>
      </w:r>
      <w:r>
        <w:rPr>
          <w:spacing w:val="40"/>
        </w:rPr>
        <w:t xml:space="preserve">  </w:t>
      </w:r>
      <w:r>
        <w:t>metode</w:t>
      </w:r>
      <w:r>
        <w:rPr>
          <w:spacing w:val="40"/>
        </w:rPr>
        <w:t xml:space="preserve">  </w:t>
      </w:r>
      <w:r>
        <w:t>statistik</w:t>
      </w:r>
      <w:r>
        <w:rPr>
          <w:spacing w:val="40"/>
        </w:rPr>
        <w:t xml:space="preserve">  </w:t>
      </w:r>
      <w:r>
        <w:t>lainnya.</w:t>
      </w:r>
      <w:r>
        <w:rPr>
          <w:spacing w:val="40"/>
        </w:rPr>
        <w:t xml:space="preserve">  </w:t>
      </w:r>
      <w:r>
        <w:t>Penjelasan</w:t>
      </w:r>
      <w:r>
        <w:rPr>
          <w:spacing w:val="40"/>
        </w:rPr>
        <w:t xml:space="preserve">  </w:t>
      </w:r>
      <w:r>
        <w:t>tentang</w:t>
      </w:r>
      <w:r>
        <w:rPr>
          <w:spacing w:val="40"/>
        </w:rPr>
        <w:t xml:space="preserve">  </w:t>
      </w:r>
      <w:r>
        <w:t>Pajak</w:t>
      </w:r>
    </w:p>
    <w:p w:rsidR="00FB3FAE" w:rsidRDefault="00FB3FAE">
      <w:pPr>
        <w:pStyle w:val="BodyText"/>
        <w:spacing w:line="480" w:lineRule="auto"/>
        <w:jc w:val="both"/>
        <w:sectPr w:rsidR="00FB3FAE">
          <w:type w:val="continuous"/>
          <w:pgSz w:w="11920" w:h="16850"/>
          <w:pgMar w:top="680" w:right="1275" w:bottom="280" w:left="1700" w:header="720" w:footer="720" w:gutter="0"/>
          <w:cols w:space="720"/>
        </w:sectPr>
      </w:pPr>
    </w:p>
    <w:p w:rsidR="00FB3FAE" w:rsidRDefault="00CE55EB">
      <w:pPr>
        <w:pStyle w:val="BodyText"/>
        <w:spacing w:before="78" w:line="480" w:lineRule="auto"/>
        <w:ind w:left="851"/>
      </w:pPr>
      <w:r>
        <w:lastRenderedPageBreak/>
        <w:t>Penghasilan</w:t>
      </w:r>
      <w:r>
        <w:rPr>
          <w:spacing w:val="-4"/>
        </w:rPr>
        <w:t xml:space="preserve"> </w:t>
      </w:r>
      <w:r>
        <w:t>(PPh)</w:t>
      </w:r>
      <w:r>
        <w:rPr>
          <w:spacing w:val="-4"/>
        </w:rPr>
        <w:t xml:space="preserve"> </w:t>
      </w:r>
      <w:r>
        <w:t>Pasal</w:t>
      </w:r>
      <w:r>
        <w:rPr>
          <w:spacing w:val="-4"/>
        </w:rPr>
        <w:t xml:space="preserve"> </w:t>
      </w:r>
      <w:r>
        <w:t>22</w:t>
      </w:r>
      <w:r>
        <w:rPr>
          <w:spacing w:val="-4"/>
        </w:rPr>
        <w:t xml:space="preserve"> </w:t>
      </w:r>
      <w:r>
        <w:t>berdasarkan</w:t>
      </w:r>
      <w:r>
        <w:rPr>
          <w:spacing w:val="-4"/>
        </w:rPr>
        <w:t xml:space="preserve"> </w:t>
      </w:r>
      <w:r>
        <w:t>hipotesis</w:t>
      </w:r>
      <w:r>
        <w:rPr>
          <w:spacing w:val="-3"/>
        </w:rPr>
        <w:t xml:space="preserve"> </w:t>
      </w:r>
      <w:r>
        <w:t>yang</w:t>
      </w:r>
      <w:r>
        <w:rPr>
          <w:spacing w:val="-4"/>
        </w:rPr>
        <w:t xml:space="preserve"> </w:t>
      </w:r>
      <w:r>
        <w:t>diperoleh</w:t>
      </w:r>
      <w:r>
        <w:rPr>
          <w:spacing w:val="-4"/>
        </w:rPr>
        <w:t xml:space="preserve"> </w:t>
      </w:r>
      <w:r>
        <w:t>dari</w:t>
      </w:r>
      <w:r>
        <w:rPr>
          <w:spacing w:val="-4"/>
        </w:rPr>
        <w:t xml:space="preserve"> </w:t>
      </w:r>
      <w:r>
        <w:t>berbagai literatur dan wawancara menjadi sumber data kualitatif untuk penelitian ini.</w:t>
      </w:r>
    </w:p>
    <w:p w:rsidR="00FB3FAE" w:rsidRDefault="00CE55EB">
      <w:pPr>
        <w:pStyle w:val="Heading1"/>
        <w:numPr>
          <w:ilvl w:val="1"/>
          <w:numId w:val="6"/>
        </w:numPr>
        <w:tabs>
          <w:tab w:val="left" w:pos="1132"/>
        </w:tabs>
        <w:jc w:val="both"/>
      </w:pPr>
      <w:r>
        <w:t>Subjek</w:t>
      </w:r>
      <w:r>
        <w:rPr>
          <w:spacing w:val="-4"/>
        </w:rPr>
        <w:t xml:space="preserve"> </w:t>
      </w:r>
      <w:r>
        <w:t>dan</w:t>
      </w:r>
      <w:r>
        <w:rPr>
          <w:spacing w:val="-4"/>
        </w:rPr>
        <w:t xml:space="preserve"> </w:t>
      </w:r>
      <w:r>
        <w:t>Objek</w:t>
      </w:r>
      <w:r>
        <w:rPr>
          <w:spacing w:val="-3"/>
        </w:rPr>
        <w:t xml:space="preserve"> </w:t>
      </w:r>
      <w:r>
        <w:rPr>
          <w:spacing w:val="-2"/>
        </w:rPr>
        <w:t>penelitian</w:t>
      </w:r>
    </w:p>
    <w:p w:rsidR="00FB3FAE" w:rsidRDefault="00CE55EB">
      <w:pPr>
        <w:pStyle w:val="ListParagraph"/>
        <w:numPr>
          <w:ilvl w:val="2"/>
          <w:numId w:val="4"/>
        </w:numPr>
        <w:tabs>
          <w:tab w:val="left" w:pos="1348"/>
        </w:tabs>
        <w:spacing w:before="276"/>
        <w:jc w:val="both"/>
        <w:rPr>
          <w:b/>
          <w:sz w:val="24"/>
        </w:rPr>
      </w:pPr>
      <w:r>
        <w:rPr>
          <w:b/>
          <w:sz w:val="24"/>
        </w:rPr>
        <w:t>Subjek</w:t>
      </w:r>
      <w:r>
        <w:rPr>
          <w:b/>
          <w:spacing w:val="-3"/>
          <w:sz w:val="24"/>
        </w:rPr>
        <w:t xml:space="preserve"> </w:t>
      </w:r>
      <w:r>
        <w:rPr>
          <w:b/>
          <w:spacing w:val="-2"/>
          <w:sz w:val="24"/>
        </w:rPr>
        <w:t>Penelitian</w:t>
      </w:r>
    </w:p>
    <w:p w:rsidR="00FB3FAE" w:rsidRDefault="00CE55EB">
      <w:pPr>
        <w:pStyle w:val="BodyText"/>
        <w:spacing w:before="276" w:line="480" w:lineRule="auto"/>
        <w:ind w:left="568" w:right="420" w:firstLine="720"/>
        <w:jc w:val="both"/>
      </w:pPr>
      <w:r>
        <w:t xml:space="preserve">Suharsimi Arikunto (2010) menyebutkan kalau fokus kajian berikut keterbatasan penelitian yang dapat diketahui dengan mengaitkan variabel penelitian dengan substansi, benda, atau orang </w:t>
      </w:r>
      <w:hyperlink r:id="rId6">
        <w:r>
          <w:t>(www.pe</w:t>
        </w:r>
        <w:r>
          <w:t>nerbitdeepublish.com,</w:t>
        </w:r>
      </w:hyperlink>
      <w:r>
        <w:t xml:space="preserve"> 2023). Dengan demikian, dapat dikatakan bahwa topik penelitian merupakan komponen krusial yang membentuk mata kuliah. dan fokus penelitian, yang diidentifikasi dan</w:t>
      </w:r>
      <w:r>
        <w:rPr>
          <w:spacing w:val="-2"/>
        </w:rPr>
        <w:t xml:space="preserve"> </w:t>
      </w:r>
      <w:r>
        <w:t>dipilih</w:t>
      </w:r>
      <w:r>
        <w:rPr>
          <w:spacing w:val="-1"/>
        </w:rPr>
        <w:t xml:space="preserve"> </w:t>
      </w:r>
      <w:r>
        <w:t>berdasarkan relevansi,</w:t>
      </w:r>
      <w:r>
        <w:rPr>
          <w:spacing w:val="-1"/>
        </w:rPr>
        <w:t xml:space="preserve"> </w:t>
      </w:r>
      <w:r>
        <w:t>signifikansi, dan</w:t>
      </w:r>
      <w:r>
        <w:rPr>
          <w:spacing w:val="-2"/>
        </w:rPr>
        <w:t xml:space="preserve"> </w:t>
      </w:r>
      <w:r>
        <w:t>kebutuhan</w:t>
      </w:r>
      <w:r>
        <w:rPr>
          <w:spacing w:val="-1"/>
        </w:rPr>
        <w:t xml:space="preserve"> </w:t>
      </w:r>
      <w:r>
        <w:t>dalam bidan</w:t>
      </w:r>
      <w:r>
        <w:t>g studi yang bersangkutan. Penerapan Pajak Penghasilan (PPh) Pasal 22 di Badan Narkotika Nasional (BNN) Kabupaten Mandailing Natal menjadi fokus penelitian ini. Dimana yang menjadi subjek penelitian ini adalah seperti Kasubbag umum dan Bendahara Badan Nark</w:t>
      </w:r>
      <w:r>
        <w:t>otika Nasional Kabupaten Mandailing Natal.</w:t>
      </w:r>
    </w:p>
    <w:p w:rsidR="00FB3FAE" w:rsidRDefault="00CE55EB">
      <w:pPr>
        <w:pStyle w:val="Heading1"/>
        <w:numPr>
          <w:ilvl w:val="2"/>
          <w:numId w:val="4"/>
        </w:numPr>
        <w:tabs>
          <w:tab w:val="left" w:pos="1348"/>
        </w:tabs>
        <w:jc w:val="both"/>
      </w:pPr>
      <w:r>
        <w:t xml:space="preserve">Objek </w:t>
      </w:r>
      <w:r>
        <w:rPr>
          <w:spacing w:val="-2"/>
        </w:rPr>
        <w:t>Penelitian</w:t>
      </w:r>
    </w:p>
    <w:p w:rsidR="00FB3FAE" w:rsidRDefault="00FB3FAE">
      <w:pPr>
        <w:pStyle w:val="BodyText"/>
        <w:spacing w:before="2"/>
        <w:rPr>
          <w:b/>
        </w:rPr>
      </w:pPr>
    </w:p>
    <w:p w:rsidR="00FB3FAE" w:rsidRDefault="00CE55EB">
      <w:pPr>
        <w:pStyle w:val="BodyText"/>
        <w:spacing w:line="480" w:lineRule="auto"/>
        <w:ind w:left="568" w:right="418" w:firstLine="720"/>
        <w:jc w:val="both"/>
      </w:pPr>
      <w:r>
        <w:t>Supriati (2015:44) mendefinisikan objek penelitian sebagai variabel yang diteliti oleh</w:t>
      </w:r>
      <w:r>
        <w:rPr>
          <w:spacing w:val="-2"/>
        </w:rPr>
        <w:t xml:space="preserve"> </w:t>
      </w:r>
      <w:r>
        <w:t>kajian</w:t>
      </w:r>
      <w:r>
        <w:rPr>
          <w:spacing w:val="-2"/>
        </w:rPr>
        <w:t xml:space="preserve"> </w:t>
      </w:r>
      <w:r>
        <w:t>berlokasi.</w:t>
      </w:r>
      <w:r>
        <w:rPr>
          <w:spacing w:val="-1"/>
        </w:rPr>
        <w:t xml:space="preserve"> </w:t>
      </w:r>
      <w:r>
        <w:t>Dengan</w:t>
      </w:r>
      <w:r>
        <w:rPr>
          <w:spacing w:val="-2"/>
        </w:rPr>
        <w:t xml:space="preserve"> </w:t>
      </w:r>
      <w:r>
        <w:t>demikian,</w:t>
      </w:r>
      <w:r>
        <w:rPr>
          <w:spacing w:val="-2"/>
        </w:rPr>
        <w:t xml:space="preserve"> </w:t>
      </w:r>
      <w:r>
        <w:t>sesuatu</w:t>
      </w:r>
      <w:r>
        <w:rPr>
          <w:spacing w:val="-1"/>
        </w:rPr>
        <w:t xml:space="preserve"> </w:t>
      </w:r>
      <w:r>
        <w:t>yang</w:t>
      </w:r>
      <w:r>
        <w:rPr>
          <w:spacing w:val="-1"/>
        </w:rPr>
        <w:t xml:space="preserve"> </w:t>
      </w:r>
      <w:r>
        <w:t>menjadi</w:t>
      </w:r>
      <w:r>
        <w:rPr>
          <w:spacing w:val="-1"/>
        </w:rPr>
        <w:t xml:space="preserve"> </w:t>
      </w:r>
      <w:r>
        <w:t>fokus</w:t>
      </w:r>
      <w:r>
        <w:rPr>
          <w:spacing w:val="-3"/>
        </w:rPr>
        <w:t xml:space="preserve"> </w:t>
      </w:r>
      <w:r>
        <w:t>dalam upaya memperoleh pemahaman yang lebih me</w:t>
      </w:r>
      <w:r>
        <w:t>ndalam dapat dianggap sebagai objek penelitian berupa fenomena alamiah, perilaku manusia, kebijakan publik, teknologi, atau aspek lain yang relevan untuk menjelaskan informasi dan data-</w:t>
      </w:r>
      <w:r>
        <w:rPr>
          <w:spacing w:val="40"/>
        </w:rPr>
        <w:t xml:space="preserve"> </w:t>
      </w:r>
      <w:r>
        <w:t>data untuk tujuan tertentu. Pengaruh penerapan Pajak Penghasilan (PPh)</w:t>
      </w:r>
      <w:r>
        <w:t xml:space="preserve"> Pasal 22 terhadap alokasi anggaran dan operasional pada BNN Kabupaten Mandailing Natal menjadi fokus penelitian ini.</w:t>
      </w:r>
    </w:p>
    <w:p w:rsidR="00FB3FAE" w:rsidRDefault="00FB3FAE">
      <w:pPr>
        <w:pStyle w:val="BodyText"/>
        <w:spacing w:before="275"/>
      </w:pPr>
    </w:p>
    <w:p w:rsidR="00FB3FAE" w:rsidRDefault="00CE55EB">
      <w:pPr>
        <w:pStyle w:val="Heading1"/>
        <w:numPr>
          <w:ilvl w:val="1"/>
          <w:numId w:val="6"/>
        </w:numPr>
        <w:tabs>
          <w:tab w:val="left" w:pos="1132"/>
        </w:tabs>
        <w:spacing w:before="0"/>
        <w:jc w:val="both"/>
      </w:pPr>
      <w:r>
        <w:t>Lokasi</w:t>
      </w:r>
      <w:r>
        <w:rPr>
          <w:spacing w:val="-1"/>
        </w:rPr>
        <w:t xml:space="preserve"> </w:t>
      </w:r>
      <w:r>
        <w:t>dan</w:t>
      </w:r>
      <w:r>
        <w:rPr>
          <w:spacing w:val="-2"/>
        </w:rPr>
        <w:t xml:space="preserve"> </w:t>
      </w:r>
      <w:r>
        <w:t xml:space="preserve">Waktu </w:t>
      </w:r>
      <w:r>
        <w:rPr>
          <w:spacing w:val="-2"/>
        </w:rPr>
        <w:t>Penelitian</w:t>
      </w:r>
    </w:p>
    <w:p w:rsidR="00FB3FAE" w:rsidRDefault="00FB3FAE">
      <w:pPr>
        <w:pStyle w:val="BodyText"/>
        <w:rPr>
          <w:b/>
        </w:rPr>
      </w:pPr>
    </w:p>
    <w:p w:rsidR="00FB3FAE" w:rsidRDefault="00CE55EB">
      <w:pPr>
        <w:pStyle w:val="ListParagraph"/>
        <w:numPr>
          <w:ilvl w:val="2"/>
          <w:numId w:val="6"/>
        </w:numPr>
        <w:tabs>
          <w:tab w:val="left" w:pos="1348"/>
        </w:tabs>
        <w:jc w:val="both"/>
        <w:rPr>
          <w:b/>
          <w:sz w:val="24"/>
        </w:rPr>
      </w:pPr>
      <w:r>
        <w:rPr>
          <w:b/>
          <w:sz w:val="24"/>
        </w:rPr>
        <w:t>Lokasi</w:t>
      </w:r>
      <w:r>
        <w:rPr>
          <w:b/>
          <w:spacing w:val="1"/>
          <w:sz w:val="24"/>
        </w:rPr>
        <w:t xml:space="preserve"> </w:t>
      </w:r>
      <w:r>
        <w:rPr>
          <w:b/>
          <w:spacing w:val="-2"/>
          <w:sz w:val="24"/>
        </w:rPr>
        <w:t>Penelitian</w:t>
      </w:r>
    </w:p>
    <w:p w:rsidR="00FB3FAE" w:rsidRDefault="00CE55EB">
      <w:pPr>
        <w:pStyle w:val="BodyText"/>
        <w:tabs>
          <w:tab w:val="left" w:pos="2266"/>
          <w:tab w:val="left" w:pos="3861"/>
          <w:tab w:val="left" w:pos="4655"/>
          <w:tab w:val="left" w:pos="5984"/>
          <w:tab w:val="left" w:pos="7483"/>
        </w:tabs>
        <w:spacing w:before="276"/>
        <w:ind w:left="1288"/>
      </w:pPr>
      <w:r>
        <w:rPr>
          <w:spacing w:val="-2"/>
        </w:rPr>
        <w:t>Kajian</w:t>
      </w:r>
      <w:r>
        <w:tab/>
      </w:r>
      <w:r>
        <w:rPr>
          <w:spacing w:val="-2"/>
        </w:rPr>
        <w:t>dilaksanakan</w:t>
      </w:r>
      <w:r>
        <w:tab/>
      </w:r>
      <w:r>
        <w:rPr>
          <w:spacing w:val="-4"/>
        </w:rPr>
        <w:t>pada</w:t>
      </w:r>
      <w:r>
        <w:tab/>
      </w:r>
      <w:r>
        <w:rPr>
          <w:spacing w:val="-2"/>
        </w:rPr>
        <w:t>Kompleks</w:t>
      </w:r>
      <w:r>
        <w:tab/>
      </w:r>
      <w:r>
        <w:rPr>
          <w:spacing w:val="-2"/>
        </w:rPr>
        <w:t>Perkantoran</w:t>
      </w:r>
      <w:r>
        <w:tab/>
      </w:r>
      <w:r>
        <w:rPr>
          <w:spacing w:val="-2"/>
        </w:rPr>
        <w:t>Payaloting</w:t>
      </w:r>
    </w:p>
    <w:p w:rsidR="00FB3FAE" w:rsidRDefault="00FB3FAE">
      <w:pPr>
        <w:pStyle w:val="BodyText"/>
        <w:sectPr w:rsidR="00FB3FAE">
          <w:pgSz w:w="11920" w:h="16850"/>
          <w:pgMar w:top="1840" w:right="1275" w:bottom="0" w:left="1700" w:header="720" w:footer="720" w:gutter="0"/>
          <w:cols w:space="720"/>
        </w:sectPr>
      </w:pPr>
    </w:p>
    <w:p w:rsidR="00FB3FAE" w:rsidRDefault="00CE55EB">
      <w:pPr>
        <w:pStyle w:val="BodyText"/>
        <w:spacing w:before="78" w:line="480" w:lineRule="auto"/>
        <w:ind w:left="568" w:right="419"/>
        <w:jc w:val="both"/>
      </w:pPr>
      <w:r>
        <w:lastRenderedPageBreak/>
        <w:t>Panyabungan, yang merupakan kantor BNN Kabupaten Mandailing Natal. Pencegahan penyalahgunaan dan peredaran gelap narkoba merupakan tanggung jawab BNN Kabupaten Mandailing Natal. Para peneliti bersemangat untuk melakukan investigasi di BNN Kab. Mandailing N</w:t>
      </w:r>
      <w:r>
        <w:t>atal karena peneliti penasaran dengan perhitungan juga penerapan pajak penghasilan (PPh) pasal 22 di lokasi tersebut dan merupakan tempat peneliti pernah melaksanakan Praktik Kerja Lapangan (PKL) saat menjalani pendidikan jenjang Diploma 3 dahulu di Polite</w:t>
      </w:r>
      <w:r>
        <w:t>knik Negeri Medan tahun 2022. Sehingga ada akses untuk meneliti lebih dalam lagi permasalahan yang akan dikaji.</w:t>
      </w:r>
    </w:p>
    <w:p w:rsidR="00FB3FAE" w:rsidRDefault="00CE55EB">
      <w:pPr>
        <w:pStyle w:val="Heading1"/>
        <w:numPr>
          <w:ilvl w:val="2"/>
          <w:numId w:val="6"/>
        </w:numPr>
        <w:tabs>
          <w:tab w:val="left" w:pos="1343"/>
        </w:tabs>
        <w:ind w:left="1343" w:hanging="775"/>
        <w:jc w:val="both"/>
      </w:pPr>
      <w:r>
        <w:t>Waktu</w:t>
      </w:r>
      <w:r>
        <w:rPr>
          <w:spacing w:val="1"/>
        </w:rPr>
        <w:t xml:space="preserve"> </w:t>
      </w:r>
      <w:r>
        <w:rPr>
          <w:spacing w:val="-2"/>
        </w:rPr>
        <w:t>Penelitian</w:t>
      </w:r>
    </w:p>
    <w:p w:rsidR="00FB3FAE" w:rsidRDefault="00FB3FAE">
      <w:pPr>
        <w:pStyle w:val="BodyText"/>
        <w:spacing w:before="3"/>
        <w:rPr>
          <w:b/>
        </w:rPr>
      </w:pPr>
    </w:p>
    <w:p w:rsidR="00FB3FAE" w:rsidRDefault="00CE55EB">
      <w:pPr>
        <w:pStyle w:val="BodyText"/>
        <w:spacing w:line="480" w:lineRule="auto"/>
        <w:ind w:left="568" w:right="418" w:firstLine="720"/>
        <w:jc w:val="both"/>
      </w:pPr>
      <w:r>
        <w:t>Kajian akan dimulai di Januari 2024 dan berlanjut hingga selesai. Dimana proses penulisan ini dimulai dari proses pengajuan judul proposal penelitian, menyusun proposal kajian, diskusi dan pembimbingan proposal, seminar</w:t>
      </w:r>
      <w:r>
        <w:rPr>
          <w:spacing w:val="80"/>
        </w:rPr>
        <w:t xml:space="preserve"> </w:t>
      </w:r>
      <w:r>
        <w:t>proposal,</w:t>
      </w:r>
      <w:r>
        <w:rPr>
          <w:spacing w:val="-1"/>
        </w:rPr>
        <w:t xml:space="preserve"> </w:t>
      </w:r>
      <w:r>
        <w:t xml:space="preserve">melakukan riset proposal, </w:t>
      </w:r>
      <w:r>
        <w:t>penyusunan skripsi, konsultasi dan</w:t>
      </w:r>
      <w:r>
        <w:rPr>
          <w:spacing w:val="-1"/>
        </w:rPr>
        <w:t xml:space="preserve"> </w:t>
      </w:r>
      <w:r>
        <w:t>bimbingan skripsi, dan sidang skripsi. Bisa melihat dibawah ini:</w:t>
      </w:r>
    </w:p>
    <w:p w:rsidR="00FB3FAE" w:rsidRDefault="00CE55EB">
      <w:pPr>
        <w:pStyle w:val="Heading1"/>
        <w:ind w:left="1288" w:firstLine="0"/>
      </w:pPr>
      <w:r>
        <w:t>Tabel 3.1 Waktu</w:t>
      </w:r>
      <w:r>
        <w:rPr>
          <w:spacing w:val="1"/>
        </w:rPr>
        <w:t xml:space="preserve"> </w:t>
      </w:r>
      <w:r>
        <w:rPr>
          <w:spacing w:val="-2"/>
        </w:rPr>
        <w:t>Penelitian</w:t>
      </w:r>
    </w:p>
    <w:p w:rsidR="00FB3FAE" w:rsidRDefault="00FB3FAE">
      <w:pPr>
        <w:pStyle w:val="BodyText"/>
        <w:spacing w:before="92"/>
        <w:rPr>
          <w:b/>
          <w:sz w:val="20"/>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2120"/>
        <w:gridCol w:w="535"/>
        <w:gridCol w:w="576"/>
        <w:gridCol w:w="616"/>
        <w:gridCol w:w="590"/>
        <w:gridCol w:w="631"/>
        <w:gridCol w:w="552"/>
        <w:gridCol w:w="520"/>
        <w:gridCol w:w="652"/>
        <w:gridCol w:w="582"/>
        <w:gridCol w:w="657"/>
      </w:tblGrid>
      <w:tr w:rsidR="00FB3FAE">
        <w:trPr>
          <w:trHeight w:val="275"/>
        </w:trPr>
        <w:tc>
          <w:tcPr>
            <w:tcW w:w="569" w:type="dxa"/>
            <w:vMerge w:val="restart"/>
          </w:tcPr>
          <w:p w:rsidR="00FB3FAE" w:rsidRDefault="00CE55EB">
            <w:pPr>
              <w:pStyle w:val="TableParagraph"/>
              <w:spacing w:before="140"/>
              <w:ind w:left="112"/>
              <w:rPr>
                <w:sz w:val="24"/>
              </w:rPr>
            </w:pPr>
            <w:r>
              <w:rPr>
                <w:spacing w:val="-5"/>
                <w:sz w:val="24"/>
              </w:rPr>
              <w:t>No.</w:t>
            </w:r>
          </w:p>
        </w:tc>
        <w:tc>
          <w:tcPr>
            <w:tcW w:w="2120" w:type="dxa"/>
            <w:vMerge w:val="restart"/>
          </w:tcPr>
          <w:p w:rsidR="00FB3FAE" w:rsidRDefault="00CE55EB">
            <w:pPr>
              <w:pStyle w:val="TableParagraph"/>
              <w:spacing w:before="140"/>
              <w:ind w:left="628"/>
              <w:rPr>
                <w:sz w:val="24"/>
              </w:rPr>
            </w:pPr>
            <w:r>
              <w:rPr>
                <w:spacing w:val="-2"/>
                <w:sz w:val="24"/>
              </w:rPr>
              <w:t>Kegiatan</w:t>
            </w:r>
          </w:p>
        </w:tc>
        <w:tc>
          <w:tcPr>
            <w:tcW w:w="5911" w:type="dxa"/>
            <w:gridSpan w:val="10"/>
          </w:tcPr>
          <w:p w:rsidR="00FB3FAE" w:rsidRDefault="00CE55EB">
            <w:pPr>
              <w:pStyle w:val="TableParagraph"/>
              <w:spacing w:line="256" w:lineRule="exact"/>
              <w:ind w:left="1782"/>
              <w:rPr>
                <w:sz w:val="24"/>
              </w:rPr>
            </w:pPr>
            <w:r>
              <w:rPr>
                <w:sz w:val="24"/>
              </w:rPr>
              <w:t>Waktu</w:t>
            </w:r>
            <w:r>
              <w:rPr>
                <w:spacing w:val="-5"/>
                <w:sz w:val="24"/>
              </w:rPr>
              <w:t xml:space="preserve"> </w:t>
            </w:r>
            <w:r>
              <w:rPr>
                <w:sz w:val="24"/>
              </w:rPr>
              <w:t>Penelitian</w:t>
            </w:r>
            <w:r>
              <w:rPr>
                <w:spacing w:val="-1"/>
                <w:sz w:val="24"/>
              </w:rPr>
              <w:t xml:space="preserve"> </w:t>
            </w:r>
            <w:r>
              <w:rPr>
                <w:spacing w:val="-2"/>
                <w:sz w:val="24"/>
              </w:rPr>
              <w:t>(2024)</w:t>
            </w:r>
          </w:p>
        </w:tc>
      </w:tr>
      <w:tr w:rsidR="00FB3FAE">
        <w:trPr>
          <w:trHeight w:val="275"/>
        </w:trPr>
        <w:tc>
          <w:tcPr>
            <w:tcW w:w="569" w:type="dxa"/>
            <w:vMerge/>
            <w:tcBorders>
              <w:top w:val="nil"/>
            </w:tcBorders>
          </w:tcPr>
          <w:p w:rsidR="00FB3FAE" w:rsidRDefault="00FB3FAE">
            <w:pPr>
              <w:rPr>
                <w:sz w:val="2"/>
                <w:szCs w:val="2"/>
              </w:rPr>
            </w:pPr>
          </w:p>
        </w:tc>
        <w:tc>
          <w:tcPr>
            <w:tcW w:w="2120" w:type="dxa"/>
            <w:vMerge/>
            <w:tcBorders>
              <w:top w:val="nil"/>
            </w:tcBorders>
          </w:tcPr>
          <w:p w:rsidR="00FB3FAE" w:rsidRDefault="00FB3FAE">
            <w:pPr>
              <w:rPr>
                <w:sz w:val="2"/>
                <w:szCs w:val="2"/>
              </w:rPr>
            </w:pPr>
          </w:p>
        </w:tc>
        <w:tc>
          <w:tcPr>
            <w:tcW w:w="535" w:type="dxa"/>
          </w:tcPr>
          <w:p w:rsidR="00FB3FAE" w:rsidRDefault="00CE55EB">
            <w:pPr>
              <w:pStyle w:val="TableParagraph"/>
              <w:spacing w:line="256" w:lineRule="exact"/>
              <w:ind w:left="114"/>
              <w:rPr>
                <w:sz w:val="24"/>
              </w:rPr>
            </w:pPr>
            <w:r>
              <w:rPr>
                <w:spacing w:val="-5"/>
                <w:sz w:val="24"/>
              </w:rPr>
              <w:t>Jan</w:t>
            </w:r>
          </w:p>
        </w:tc>
        <w:tc>
          <w:tcPr>
            <w:tcW w:w="576" w:type="dxa"/>
          </w:tcPr>
          <w:p w:rsidR="00FB3FAE" w:rsidRDefault="00CE55EB">
            <w:pPr>
              <w:pStyle w:val="TableParagraph"/>
              <w:spacing w:line="256" w:lineRule="exact"/>
              <w:ind w:left="114"/>
              <w:rPr>
                <w:sz w:val="24"/>
              </w:rPr>
            </w:pPr>
            <w:r>
              <w:rPr>
                <w:spacing w:val="-5"/>
                <w:sz w:val="24"/>
              </w:rPr>
              <w:t>Feb</w:t>
            </w:r>
          </w:p>
        </w:tc>
        <w:tc>
          <w:tcPr>
            <w:tcW w:w="616" w:type="dxa"/>
          </w:tcPr>
          <w:p w:rsidR="00FB3FAE" w:rsidRDefault="00CE55EB">
            <w:pPr>
              <w:pStyle w:val="TableParagraph"/>
              <w:spacing w:line="256" w:lineRule="exact"/>
              <w:ind w:left="115"/>
              <w:rPr>
                <w:sz w:val="24"/>
              </w:rPr>
            </w:pPr>
            <w:r>
              <w:rPr>
                <w:spacing w:val="-5"/>
                <w:sz w:val="24"/>
              </w:rPr>
              <w:t>Mar</w:t>
            </w:r>
          </w:p>
        </w:tc>
        <w:tc>
          <w:tcPr>
            <w:tcW w:w="590" w:type="dxa"/>
          </w:tcPr>
          <w:p w:rsidR="00FB3FAE" w:rsidRDefault="00CE55EB">
            <w:pPr>
              <w:pStyle w:val="TableParagraph"/>
              <w:spacing w:line="256" w:lineRule="exact"/>
              <w:ind w:left="115"/>
              <w:rPr>
                <w:sz w:val="24"/>
              </w:rPr>
            </w:pPr>
            <w:r>
              <w:rPr>
                <w:spacing w:val="-5"/>
                <w:sz w:val="24"/>
              </w:rPr>
              <w:t>Apr</w:t>
            </w:r>
          </w:p>
        </w:tc>
        <w:tc>
          <w:tcPr>
            <w:tcW w:w="631" w:type="dxa"/>
          </w:tcPr>
          <w:p w:rsidR="00FB3FAE" w:rsidRDefault="00CE55EB">
            <w:pPr>
              <w:pStyle w:val="TableParagraph"/>
              <w:spacing w:line="256" w:lineRule="exact"/>
              <w:ind w:left="128"/>
              <w:rPr>
                <w:sz w:val="24"/>
              </w:rPr>
            </w:pPr>
            <w:r>
              <w:rPr>
                <w:spacing w:val="-5"/>
                <w:sz w:val="24"/>
              </w:rPr>
              <w:t>Mei</w:t>
            </w:r>
          </w:p>
        </w:tc>
        <w:tc>
          <w:tcPr>
            <w:tcW w:w="552" w:type="dxa"/>
          </w:tcPr>
          <w:p w:rsidR="00FB3FAE" w:rsidRDefault="00CE55EB">
            <w:pPr>
              <w:pStyle w:val="TableParagraph"/>
              <w:spacing w:line="256" w:lineRule="exact"/>
              <w:ind w:left="111"/>
              <w:rPr>
                <w:sz w:val="24"/>
              </w:rPr>
            </w:pPr>
            <w:r>
              <w:rPr>
                <w:spacing w:val="-5"/>
                <w:sz w:val="24"/>
              </w:rPr>
              <w:t>Jun</w:t>
            </w:r>
          </w:p>
        </w:tc>
        <w:tc>
          <w:tcPr>
            <w:tcW w:w="520" w:type="dxa"/>
          </w:tcPr>
          <w:p w:rsidR="00FB3FAE" w:rsidRDefault="00CE55EB">
            <w:pPr>
              <w:pStyle w:val="TableParagraph"/>
              <w:spacing w:line="256" w:lineRule="exact"/>
              <w:ind w:left="124"/>
              <w:rPr>
                <w:sz w:val="24"/>
              </w:rPr>
            </w:pPr>
            <w:r>
              <w:rPr>
                <w:spacing w:val="-5"/>
                <w:sz w:val="24"/>
              </w:rPr>
              <w:t>Jul</w:t>
            </w:r>
          </w:p>
        </w:tc>
        <w:tc>
          <w:tcPr>
            <w:tcW w:w="652" w:type="dxa"/>
          </w:tcPr>
          <w:p w:rsidR="00FB3FAE" w:rsidRDefault="00CE55EB">
            <w:pPr>
              <w:pStyle w:val="TableParagraph"/>
              <w:spacing w:line="256" w:lineRule="exact"/>
              <w:ind w:left="151"/>
              <w:rPr>
                <w:sz w:val="24"/>
              </w:rPr>
            </w:pPr>
            <w:r>
              <w:rPr>
                <w:spacing w:val="-5"/>
                <w:sz w:val="24"/>
              </w:rPr>
              <w:t>Agt</w:t>
            </w:r>
          </w:p>
        </w:tc>
        <w:tc>
          <w:tcPr>
            <w:tcW w:w="582" w:type="dxa"/>
          </w:tcPr>
          <w:p w:rsidR="00FB3FAE" w:rsidRDefault="00CE55EB">
            <w:pPr>
              <w:pStyle w:val="TableParagraph"/>
              <w:spacing w:line="256" w:lineRule="exact"/>
              <w:ind w:left="118"/>
              <w:rPr>
                <w:sz w:val="24"/>
              </w:rPr>
            </w:pPr>
            <w:r>
              <w:rPr>
                <w:spacing w:val="-5"/>
                <w:sz w:val="24"/>
              </w:rPr>
              <w:t>Sep</w:t>
            </w:r>
          </w:p>
        </w:tc>
        <w:tc>
          <w:tcPr>
            <w:tcW w:w="657" w:type="dxa"/>
          </w:tcPr>
          <w:p w:rsidR="00FB3FAE" w:rsidRDefault="00CE55EB">
            <w:pPr>
              <w:pStyle w:val="TableParagraph"/>
              <w:spacing w:line="256" w:lineRule="exact"/>
              <w:ind w:left="158"/>
              <w:rPr>
                <w:sz w:val="24"/>
              </w:rPr>
            </w:pPr>
            <w:r>
              <w:rPr>
                <w:spacing w:val="-5"/>
                <w:sz w:val="24"/>
              </w:rPr>
              <w:t>Okt</w:t>
            </w:r>
          </w:p>
        </w:tc>
      </w:tr>
      <w:tr w:rsidR="00FB3FAE">
        <w:trPr>
          <w:trHeight w:val="275"/>
        </w:trPr>
        <w:tc>
          <w:tcPr>
            <w:tcW w:w="569" w:type="dxa"/>
          </w:tcPr>
          <w:p w:rsidR="00FB3FAE" w:rsidRDefault="00CE55EB">
            <w:pPr>
              <w:pStyle w:val="TableParagraph"/>
              <w:spacing w:line="256" w:lineRule="exact"/>
              <w:ind w:left="26"/>
              <w:jc w:val="center"/>
              <w:rPr>
                <w:sz w:val="24"/>
              </w:rPr>
            </w:pPr>
            <w:r>
              <w:rPr>
                <w:spacing w:val="-10"/>
                <w:sz w:val="24"/>
              </w:rPr>
              <w:t>1</w:t>
            </w:r>
          </w:p>
        </w:tc>
        <w:tc>
          <w:tcPr>
            <w:tcW w:w="2120" w:type="dxa"/>
          </w:tcPr>
          <w:p w:rsidR="00FB3FAE" w:rsidRDefault="00CE55EB">
            <w:pPr>
              <w:pStyle w:val="TableParagraph"/>
              <w:spacing w:line="256" w:lineRule="exact"/>
              <w:ind w:left="112"/>
              <w:rPr>
                <w:sz w:val="24"/>
              </w:rPr>
            </w:pPr>
            <w:r>
              <w:rPr>
                <w:sz w:val="24"/>
              </w:rPr>
              <w:t>Mengajukan</w:t>
            </w:r>
            <w:r>
              <w:rPr>
                <w:spacing w:val="-5"/>
                <w:sz w:val="24"/>
              </w:rPr>
              <w:t xml:space="preserve"> </w:t>
            </w:r>
            <w:r>
              <w:rPr>
                <w:spacing w:val="-2"/>
                <w:sz w:val="24"/>
              </w:rPr>
              <w:t>Judul</w:t>
            </w:r>
          </w:p>
        </w:tc>
        <w:tc>
          <w:tcPr>
            <w:tcW w:w="535" w:type="dxa"/>
            <w:tcBorders>
              <w:bottom w:val="nil"/>
            </w:tcBorders>
            <w:shd w:val="clear" w:color="auto" w:fill="000000"/>
          </w:tcPr>
          <w:p w:rsidR="00FB3FAE" w:rsidRDefault="00FB3FAE">
            <w:pPr>
              <w:pStyle w:val="TableParagraph"/>
              <w:rPr>
                <w:sz w:val="20"/>
              </w:rPr>
            </w:pPr>
          </w:p>
        </w:tc>
        <w:tc>
          <w:tcPr>
            <w:tcW w:w="576" w:type="dxa"/>
          </w:tcPr>
          <w:p w:rsidR="00FB3FAE" w:rsidRDefault="00FB3FAE">
            <w:pPr>
              <w:pStyle w:val="TableParagraph"/>
              <w:rPr>
                <w:sz w:val="20"/>
              </w:rPr>
            </w:pPr>
          </w:p>
        </w:tc>
        <w:tc>
          <w:tcPr>
            <w:tcW w:w="616" w:type="dxa"/>
          </w:tcPr>
          <w:p w:rsidR="00FB3FAE" w:rsidRDefault="00FB3FAE">
            <w:pPr>
              <w:pStyle w:val="TableParagraph"/>
              <w:rPr>
                <w:sz w:val="20"/>
              </w:rPr>
            </w:pPr>
          </w:p>
        </w:tc>
        <w:tc>
          <w:tcPr>
            <w:tcW w:w="590" w:type="dxa"/>
          </w:tcPr>
          <w:p w:rsidR="00FB3FAE" w:rsidRDefault="00FB3FAE">
            <w:pPr>
              <w:pStyle w:val="TableParagraph"/>
              <w:rPr>
                <w:sz w:val="20"/>
              </w:rPr>
            </w:pPr>
          </w:p>
        </w:tc>
        <w:tc>
          <w:tcPr>
            <w:tcW w:w="631" w:type="dxa"/>
          </w:tcPr>
          <w:p w:rsidR="00FB3FAE" w:rsidRDefault="00FB3FAE">
            <w:pPr>
              <w:pStyle w:val="TableParagraph"/>
              <w:rPr>
                <w:sz w:val="20"/>
              </w:rPr>
            </w:pPr>
          </w:p>
        </w:tc>
        <w:tc>
          <w:tcPr>
            <w:tcW w:w="552" w:type="dxa"/>
          </w:tcPr>
          <w:p w:rsidR="00FB3FAE" w:rsidRDefault="00FB3FAE">
            <w:pPr>
              <w:pStyle w:val="TableParagraph"/>
              <w:rPr>
                <w:sz w:val="20"/>
              </w:rPr>
            </w:pPr>
          </w:p>
        </w:tc>
        <w:tc>
          <w:tcPr>
            <w:tcW w:w="520" w:type="dxa"/>
          </w:tcPr>
          <w:p w:rsidR="00FB3FAE" w:rsidRDefault="00FB3FAE">
            <w:pPr>
              <w:pStyle w:val="TableParagraph"/>
              <w:rPr>
                <w:sz w:val="20"/>
              </w:rPr>
            </w:pPr>
          </w:p>
        </w:tc>
        <w:tc>
          <w:tcPr>
            <w:tcW w:w="652" w:type="dxa"/>
          </w:tcPr>
          <w:p w:rsidR="00FB3FAE" w:rsidRDefault="00FB3FAE">
            <w:pPr>
              <w:pStyle w:val="TableParagraph"/>
              <w:rPr>
                <w:sz w:val="20"/>
              </w:rPr>
            </w:pPr>
          </w:p>
        </w:tc>
        <w:tc>
          <w:tcPr>
            <w:tcW w:w="582" w:type="dxa"/>
          </w:tcPr>
          <w:p w:rsidR="00FB3FAE" w:rsidRDefault="00FB3FAE">
            <w:pPr>
              <w:pStyle w:val="TableParagraph"/>
              <w:rPr>
                <w:sz w:val="20"/>
              </w:rPr>
            </w:pPr>
          </w:p>
        </w:tc>
        <w:tc>
          <w:tcPr>
            <w:tcW w:w="657" w:type="dxa"/>
          </w:tcPr>
          <w:p w:rsidR="00FB3FAE" w:rsidRDefault="00FB3FAE">
            <w:pPr>
              <w:pStyle w:val="TableParagraph"/>
              <w:rPr>
                <w:sz w:val="20"/>
              </w:rPr>
            </w:pPr>
          </w:p>
        </w:tc>
      </w:tr>
      <w:tr w:rsidR="00FB3FAE">
        <w:trPr>
          <w:trHeight w:val="552"/>
        </w:trPr>
        <w:tc>
          <w:tcPr>
            <w:tcW w:w="569" w:type="dxa"/>
          </w:tcPr>
          <w:p w:rsidR="00FB3FAE" w:rsidRDefault="00CE55EB">
            <w:pPr>
              <w:pStyle w:val="TableParagraph"/>
              <w:spacing w:before="258" w:line="273" w:lineRule="exact"/>
              <w:ind w:left="26"/>
              <w:jc w:val="center"/>
              <w:rPr>
                <w:sz w:val="24"/>
              </w:rPr>
            </w:pPr>
            <w:r>
              <w:rPr>
                <w:spacing w:val="-10"/>
                <w:sz w:val="24"/>
              </w:rPr>
              <w:t>2</w:t>
            </w:r>
          </w:p>
        </w:tc>
        <w:tc>
          <w:tcPr>
            <w:tcW w:w="2120" w:type="dxa"/>
          </w:tcPr>
          <w:p w:rsidR="00FB3FAE" w:rsidRDefault="00CE55EB">
            <w:pPr>
              <w:pStyle w:val="TableParagraph"/>
              <w:spacing w:line="276" w:lineRule="exact"/>
              <w:ind w:left="112" w:right="156"/>
              <w:rPr>
                <w:sz w:val="24"/>
              </w:rPr>
            </w:pPr>
            <w:r>
              <w:rPr>
                <w:spacing w:val="-2"/>
                <w:sz w:val="24"/>
              </w:rPr>
              <w:t>Menyusun</w:t>
            </w:r>
            <w:r>
              <w:rPr>
                <w:spacing w:val="40"/>
                <w:sz w:val="24"/>
              </w:rPr>
              <w:t xml:space="preserve"> </w:t>
            </w:r>
            <w:r>
              <w:rPr>
                <w:spacing w:val="-2"/>
                <w:sz w:val="24"/>
              </w:rPr>
              <w:t>Proposal</w:t>
            </w:r>
            <w:r>
              <w:rPr>
                <w:spacing w:val="-14"/>
                <w:sz w:val="24"/>
              </w:rPr>
              <w:t xml:space="preserve"> </w:t>
            </w:r>
            <w:r>
              <w:rPr>
                <w:spacing w:val="-2"/>
                <w:sz w:val="24"/>
              </w:rPr>
              <w:t>Penelitian</w:t>
            </w:r>
          </w:p>
        </w:tc>
        <w:tc>
          <w:tcPr>
            <w:tcW w:w="535" w:type="dxa"/>
            <w:tcBorders>
              <w:top w:val="nil"/>
            </w:tcBorders>
          </w:tcPr>
          <w:p w:rsidR="00FB3FAE" w:rsidRDefault="00FB3FAE">
            <w:pPr>
              <w:pStyle w:val="TableParagraph"/>
              <w:rPr>
                <w:sz w:val="24"/>
              </w:rPr>
            </w:pPr>
          </w:p>
        </w:tc>
        <w:tc>
          <w:tcPr>
            <w:tcW w:w="576" w:type="dxa"/>
            <w:shd w:val="clear" w:color="auto" w:fill="000000"/>
          </w:tcPr>
          <w:p w:rsidR="00FB3FAE" w:rsidRDefault="00FB3FAE">
            <w:pPr>
              <w:pStyle w:val="TableParagraph"/>
              <w:rPr>
                <w:sz w:val="24"/>
              </w:rPr>
            </w:pPr>
          </w:p>
        </w:tc>
        <w:tc>
          <w:tcPr>
            <w:tcW w:w="616" w:type="dxa"/>
            <w:shd w:val="clear" w:color="auto" w:fill="000000"/>
          </w:tcPr>
          <w:p w:rsidR="00FB3FAE" w:rsidRDefault="00FB3FAE">
            <w:pPr>
              <w:pStyle w:val="TableParagraph"/>
              <w:rPr>
                <w:sz w:val="24"/>
              </w:rPr>
            </w:pPr>
          </w:p>
        </w:tc>
        <w:tc>
          <w:tcPr>
            <w:tcW w:w="590" w:type="dxa"/>
            <w:shd w:val="clear" w:color="auto" w:fill="000000"/>
          </w:tcPr>
          <w:p w:rsidR="00FB3FAE" w:rsidRDefault="00FB3FAE">
            <w:pPr>
              <w:pStyle w:val="TableParagraph"/>
              <w:rPr>
                <w:sz w:val="24"/>
              </w:rPr>
            </w:pPr>
          </w:p>
        </w:tc>
        <w:tc>
          <w:tcPr>
            <w:tcW w:w="631" w:type="dxa"/>
          </w:tcPr>
          <w:p w:rsidR="00FB3FAE" w:rsidRDefault="00FB3FAE">
            <w:pPr>
              <w:pStyle w:val="TableParagraph"/>
              <w:rPr>
                <w:sz w:val="24"/>
              </w:rPr>
            </w:pPr>
          </w:p>
        </w:tc>
        <w:tc>
          <w:tcPr>
            <w:tcW w:w="552" w:type="dxa"/>
          </w:tcPr>
          <w:p w:rsidR="00FB3FAE" w:rsidRDefault="00FB3FAE">
            <w:pPr>
              <w:pStyle w:val="TableParagraph"/>
              <w:rPr>
                <w:sz w:val="24"/>
              </w:rPr>
            </w:pPr>
          </w:p>
        </w:tc>
        <w:tc>
          <w:tcPr>
            <w:tcW w:w="520" w:type="dxa"/>
          </w:tcPr>
          <w:p w:rsidR="00FB3FAE" w:rsidRDefault="00FB3FAE">
            <w:pPr>
              <w:pStyle w:val="TableParagraph"/>
              <w:rPr>
                <w:sz w:val="24"/>
              </w:rPr>
            </w:pPr>
          </w:p>
        </w:tc>
        <w:tc>
          <w:tcPr>
            <w:tcW w:w="652" w:type="dxa"/>
          </w:tcPr>
          <w:p w:rsidR="00FB3FAE" w:rsidRDefault="00FB3FAE">
            <w:pPr>
              <w:pStyle w:val="TableParagraph"/>
              <w:rPr>
                <w:sz w:val="24"/>
              </w:rPr>
            </w:pPr>
          </w:p>
        </w:tc>
        <w:tc>
          <w:tcPr>
            <w:tcW w:w="582" w:type="dxa"/>
          </w:tcPr>
          <w:p w:rsidR="00FB3FAE" w:rsidRDefault="00FB3FAE">
            <w:pPr>
              <w:pStyle w:val="TableParagraph"/>
              <w:rPr>
                <w:sz w:val="24"/>
              </w:rPr>
            </w:pPr>
          </w:p>
        </w:tc>
        <w:tc>
          <w:tcPr>
            <w:tcW w:w="657" w:type="dxa"/>
          </w:tcPr>
          <w:p w:rsidR="00FB3FAE" w:rsidRDefault="00FB3FAE">
            <w:pPr>
              <w:pStyle w:val="TableParagraph"/>
              <w:rPr>
                <w:sz w:val="24"/>
              </w:rPr>
            </w:pPr>
          </w:p>
        </w:tc>
      </w:tr>
      <w:tr w:rsidR="00FB3FAE">
        <w:trPr>
          <w:trHeight w:val="554"/>
        </w:trPr>
        <w:tc>
          <w:tcPr>
            <w:tcW w:w="569" w:type="dxa"/>
          </w:tcPr>
          <w:p w:rsidR="00FB3FAE" w:rsidRDefault="00CE55EB">
            <w:pPr>
              <w:pStyle w:val="TableParagraph"/>
              <w:spacing w:before="258"/>
              <w:ind w:left="26"/>
              <w:jc w:val="center"/>
              <w:rPr>
                <w:sz w:val="24"/>
              </w:rPr>
            </w:pPr>
            <w:r>
              <w:rPr>
                <w:spacing w:val="-10"/>
                <w:sz w:val="24"/>
              </w:rPr>
              <w:t>3</w:t>
            </w:r>
          </w:p>
        </w:tc>
        <w:tc>
          <w:tcPr>
            <w:tcW w:w="2120" w:type="dxa"/>
          </w:tcPr>
          <w:p w:rsidR="00FB3FAE" w:rsidRDefault="00CE55EB">
            <w:pPr>
              <w:pStyle w:val="TableParagraph"/>
              <w:spacing w:line="276" w:lineRule="exact"/>
              <w:ind w:left="112" w:right="163"/>
              <w:rPr>
                <w:sz w:val="24"/>
              </w:rPr>
            </w:pPr>
            <w:r>
              <w:rPr>
                <w:spacing w:val="-4"/>
                <w:sz w:val="24"/>
              </w:rPr>
              <w:t xml:space="preserve">Bimbingan </w:t>
            </w:r>
            <w:r>
              <w:rPr>
                <w:spacing w:val="-2"/>
                <w:sz w:val="24"/>
              </w:rPr>
              <w:t>Proposal</w:t>
            </w:r>
          </w:p>
        </w:tc>
        <w:tc>
          <w:tcPr>
            <w:tcW w:w="535" w:type="dxa"/>
          </w:tcPr>
          <w:p w:rsidR="00FB3FAE" w:rsidRDefault="00FB3FAE">
            <w:pPr>
              <w:pStyle w:val="TableParagraph"/>
              <w:rPr>
                <w:sz w:val="24"/>
              </w:rPr>
            </w:pPr>
          </w:p>
        </w:tc>
        <w:tc>
          <w:tcPr>
            <w:tcW w:w="576" w:type="dxa"/>
          </w:tcPr>
          <w:p w:rsidR="00FB3FAE" w:rsidRDefault="00FB3FAE">
            <w:pPr>
              <w:pStyle w:val="TableParagraph"/>
              <w:rPr>
                <w:sz w:val="24"/>
              </w:rPr>
            </w:pPr>
          </w:p>
        </w:tc>
        <w:tc>
          <w:tcPr>
            <w:tcW w:w="616" w:type="dxa"/>
          </w:tcPr>
          <w:p w:rsidR="00FB3FAE" w:rsidRDefault="00FB3FAE">
            <w:pPr>
              <w:pStyle w:val="TableParagraph"/>
              <w:rPr>
                <w:sz w:val="24"/>
              </w:rPr>
            </w:pPr>
          </w:p>
        </w:tc>
        <w:tc>
          <w:tcPr>
            <w:tcW w:w="590" w:type="dxa"/>
          </w:tcPr>
          <w:p w:rsidR="00FB3FAE" w:rsidRDefault="00FB3FAE">
            <w:pPr>
              <w:pStyle w:val="TableParagraph"/>
              <w:rPr>
                <w:sz w:val="24"/>
              </w:rPr>
            </w:pPr>
          </w:p>
        </w:tc>
        <w:tc>
          <w:tcPr>
            <w:tcW w:w="631" w:type="dxa"/>
            <w:shd w:val="clear" w:color="auto" w:fill="000000"/>
          </w:tcPr>
          <w:p w:rsidR="00FB3FAE" w:rsidRDefault="00FB3FAE">
            <w:pPr>
              <w:pStyle w:val="TableParagraph"/>
              <w:rPr>
                <w:sz w:val="24"/>
              </w:rPr>
            </w:pPr>
          </w:p>
        </w:tc>
        <w:tc>
          <w:tcPr>
            <w:tcW w:w="552" w:type="dxa"/>
            <w:shd w:val="clear" w:color="auto" w:fill="000000"/>
          </w:tcPr>
          <w:p w:rsidR="00FB3FAE" w:rsidRDefault="00FB3FAE">
            <w:pPr>
              <w:pStyle w:val="TableParagraph"/>
              <w:rPr>
                <w:sz w:val="24"/>
              </w:rPr>
            </w:pPr>
          </w:p>
        </w:tc>
        <w:tc>
          <w:tcPr>
            <w:tcW w:w="520" w:type="dxa"/>
            <w:shd w:val="clear" w:color="auto" w:fill="000000"/>
          </w:tcPr>
          <w:p w:rsidR="00FB3FAE" w:rsidRDefault="00FB3FAE">
            <w:pPr>
              <w:pStyle w:val="TableParagraph"/>
              <w:rPr>
                <w:sz w:val="24"/>
              </w:rPr>
            </w:pPr>
          </w:p>
        </w:tc>
        <w:tc>
          <w:tcPr>
            <w:tcW w:w="652" w:type="dxa"/>
          </w:tcPr>
          <w:p w:rsidR="00FB3FAE" w:rsidRDefault="00FB3FAE">
            <w:pPr>
              <w:pStyle w:val="TableParagraph"/>
              <w:rPr>
                <w:sz w:val="24"/>
              </w:rPr>
            </w:pPr>
          </w:p>
        </w:tc>
        <w:tc>
          <w:tcPr>
            <w:tcW w:w="582" w:type="dxa"/>
          </w:tcPr>
          <w:p w:rsidR="00FB3FAE" w:rsidRDefault="00FB3FAE">
            <w:pPr>
              <w:pStyle w:val="TableParagraph"/>
              <w:rPr>
                <w:sz w:val="24"/>
              </w:rPr>
            </w:pPr>
          </w:p>
        </w:tc>
        <w:tc>
          <w:tcPr>
            <w:tcW w:w="657" w:type="dxa"/>
          </w:tcPr>
          <w:p w:rsidR="00FB3FAE" w:rsidRDefault="00FB3FAE">
            <w:pPr>
              <w:pStyle w:val="TableParagraph"/>
              <w:rPr>
                <w:sz w:val="24"/>
              </w:rPr>
            </w:pPr>
          </w:p>
        </w:tc>
      </w:tr>
      <w:tr w:rsidR="00FB3FAE">
        <w:trPr>
          <w:trHeight w:val="275"/>
        </w:trPr>
        <w:tc>
          <w:tcPr>
            <w:tcW w:w="569" w:type="dxa"/>
          </w:tcPr>
          <w:p w:rsidR="00FB3FAE" w:rsidRDefault="00CE55EB">
            <w:pPr>
              <w:pStyle w:val="TableParagraph"/>
              <w:spacing w:line="256" w:lineRule="exact"/>
              <w:ind w:left="26"/>
              <w:jc w:val="center"/>
              <w:rPr>
                <w:sz w:val="24"/>
              </w:rPr>
            </w:pPr>
            <w:r>
              <w:rPr>
                <w:spacing w:val="-10"/>
                <w:sz w:val="24"/>
              </w:rPr>
              <w:t>4</w:t>
            </w:r>
          </w:p>
        </w:tc>
        <w:tc>
          <w:tcPr>
            <w:tcW w:w="2120" w:type="dxa"/>
          </w:tcPr>
          <w:p w:rsidR="00FB3FAE" w:rsidRDefault="00CE55EB">
            <w:pPr>
              <w:pStyle w:val="TableParagraph"/>
              <w:spacing w:line="256" w:lineRule="exact"/>
              <w:ind w:left="112"/>
              <w:rPr>
                <w:sz w:val="24"/>
              </w:rPr>
            </w:pPr>
            <w:r>
              <w:rPr>
                <w:spacing w:val="-2"/>
                <w:sz w:val="24"/>
              </w:rPr>
              <w:t>SEMPRO</w:t>
            </w:r>
          </w:p>
        </w:tc>
        <w:tc>
          <w:tcPr>
            <w:tcW w:w="535" w:type="dxa"/>
          </w:tcPr>
          <w:p w:rsidR="00FB3FAE" w:rsidRDefault="00FB3FAE">
            <w:pPr>
              <w:pStyle w:val="TableParagraph"/>
              <w:rPr>
                <w:sz w:val="20"/>
              </w:rPr>
            </w:pPr>
          </w:p>
        </w:tc>
        <w:tc>
          <w:tcPr>
            <w:tcW w:w="576" w:type="dxa"/>
          </w:tcPr>
          <w:p w:rsidR="00FB3FAE" w:rsidRDefault="00FB3FAE">
            <w:pPr>
              <w:pStyle w:val="TableParagraph"/>
              <w:rPr>
                <w:sz w:val="20"/>
              </w:rPr>
            </w:pPr>
          </w:p>
        </w:tc>
        <w:tc>
          <w:tcPr>
            <w:tcW w:w="616" w:type="dxa"/>
          </w:tcPr>
          <w:p w:rsidR="00FB3FAE" w:rsidRDefault="00FB3FAE">
            <w:pPr>
              <w:pStyle w:val="TableParagraph"/>
              <w:rPr>
                <w:sz w:val="20"/>
              </w:rPr>
            </w:pPr>
          </w:p>
        </w:tc>
        <w:tc>
          <w:tcPr>
            <w:tcW w:w="590" w:type="dxa"/>
          </w:tcPr>
          <w:p w:rsidR="00FB3FAE" w:rsidRDefault="00FB3FAE">
            <w:pPr>
              <w:pStyle w:val="TableParagraph"/>
              <w:rPr>
                <w:sz w:val="20"/>
              </w:rPr>
            </w:pPr>
          </w:p>
        </w:tc>
        <w:tc>
          <w:tcPr>
            <w:tcW w:w="631" w:type="dxa"/>
          </w:tcPr>
          <w:p w:rsidR="00FB3FAE" w:rsidRDefault="00FB3FAE">
            <w:pPr>
              <w:pStyle w:val="TableParagraph"/>
              <w:rPr>
                <w:sz w:val="20"/>
              </w:rPr>
            </w:pPr>
          </w:p>
        </w:tc>
        <w:tc>
          <w:tcPr>
            <w:tcW w:w="552" w:type="dxa"/>
          </w:tcPr>
          <w:p w:rsidR="00FB3FAE" w:rsidRDefault="00FB3FAE">
            <w:pPr>
              <w:pStyle w:val="TableParagraph"/>
              <w:rPr>
                <w:sz w:val="20"/>
              </w:rPr>
            </w:pPr>
          </w:p>
        </w:tc>
        <w:tc>
          <w:tcPr>
            <w:tcW w:w="520" w:type="dxa"/>
          </w:tcPr>
          <w:p w:rsidR="00FB3FAE" w:rsidRDefault="00FB3FAE">
            <w:pPr>
              <w:pStyle w:val="TableParagraph"/>
              <w:rPr>
                <w:sz w:val="20"/>
              </w:rPr>
            </w:pPr>
          </w:p>
        </w:tc>
        <w:tc>
          <w:tcPr>
            <w:tcW w:w="652" w:type="dxa"/>
            <w:vMerge w:val="restart"/>
            <w:tcBorders>
              <w:bottom w:val="nil"/>
            </w:tcBorders>
            <w:shd w:val="clear" w:color="auto" w:fill="000000"/>
          </w:tcPr>
          <w:p w:rsidR="00FB3FAE" w:rsidRDefault="00FB3FAE">
            <w:pPr>
              <w:pStyle w:val="TableParagraph"/>
              <w:rPr>
                <w:sz w:val="24"/>
              </w:rPr>
            </w:pPr>
          </w:p>
        </w:tc>
        <w:tc>
          <w:tcPr>
            <w:tcW w:w="582" w:type="dxa"/>
          </w:tcPr>
          <w:p w:rsidR="00FB3FAE" w:rsidRDefault="00FB3FAE">
            <w:pPr>
              <w:pStyle w:val="TableParagraph"/>
              <w:rPr>
                <w:sz w:val="20"/>
              </w:rPr>
            </w:pPr>
          </w:p>
        </w:tc>
        <w:tc>
          <w:tcPr>
            <w:tcW w:w="657" w:type="dxa"/>
          </w:tcPr>
          <w:p w:rsidR="00FB3FAE" w:rsidRDefault="00FB3FAE">
            <w:pPr>
              <w:pStyle w:val="TableParagraph"/>
              <w:rPr>
                <w:sz w:val="20"/>
              </w:rPr>
            </w:pPr>
          </w:p>
        </w:tc>
      </w:tr>
      <w:tr w:rsidR="00FB3FAE">
        <w:trPr>
          <w:trHeight w:val="275"/>
        </w:trPr>
        <w:tc>
          <w:tcPr>
            <w:tcW w:w="569" w:type="dxa"/>
          </w:tcPr>
          <w:p w:rsidR="00FB3FAE" w:rsidRDefault="00CE55EB">
            <w:pPr>
              <w:pStyle w:val="TableParagraph"/>
              <w:spacing w:line="256" w:lineRule="exact"/>
              <w:ind w:left="26"/>
              <w:jc w:val="center"/>
              <w:rPr>
                <w:sz w:val="24"/>
              </w:rPr>
            </w:pPr>
            <w:r>
              <w:rPr>
                <w:spacing w:val="-10"/>
                <w:sz w:val="24"/>
              </w:rPr>
              <w:t>5</w:t>
            </w:r>
          </w:p>
        </w:tc>
        <w:tc>
          <w:tcPr>
            <w:tcW w:w="2120" w:type="dxa"/>
          </w:tcPr>
          <w:p w:rsidR="00FB3FAE" w:rsidRDefault="00CE55EB">
            <w:pPr>
              <w:pStyle w:val="TableParagraph"/>
              <w:spacing w:line="256" w:lineRule="exact"/>
              <w:ind w:left="112"/>
              <w:rPr>
                <w:sz w:val="24"/>
              </w:rPr>
            </w:pPr>
            <w:r>
              <w:rPr>
                <w:sz w:val="24"/>
              </w:rPr>
              <w:t xml:space="preserve">Riset </w:t>
            </w:r>
            <w:r>
              <w:rPr>
                <w:spacing w:val="-2"/>
                <w:sz w:val="24"/>
              </w:rPr>
              <w:t>Proposal</w:t>
            </w:r>
          </w:p>
        </w:tc>
        <w:tc>
          <w:tcPr>
            <w:tcW w:w="535" w:type="dxa"/>
          </w:tcPr>
          <w:p w:rsidR="00FB3FAE" w:rsidRDefault="00FB3FAE">
            <w:pPr>
              <w:pStyle w:val="TableParagraph"/>
              <w:rPr>
                <w:sz w:val="20"/>
              </w:rPr>
            </w:pPr>
          </w:p>
        </w:tc>
        <w:tc>
          <w:tcPr>
            <w:tcW w:w="576" w:type="dxa"/>
          </w:tcPr>
          <w:p w:rsidR="00FB3FAE" w:rsidRDefault="00FB3FAE">
            <w:pPr>
              <w:pStyle w:val="TableParagraph"/>
              <w:rPr>
                <w:sz w:val="20"/>
              </w:rPr>
            </w:pPr>
          </w:p>
        </w:tc>
        <w:tc>
          <w:tcPr>
            <w:tcW w:w="616" w:type="dxa"/>
          </w:tcPr>
          <w:p w:rsidR="00FB3FAE" w:rsidRDefault="00FB3FAE">
            <w:pPr>
              <w:pStyle w:val="TableParagraph"/>
              <w:rPr>
                <w:sz w:val="20"/>
              </w:rPr>
            </w:pPr>
          </w:p>
        </w:tc>
        <w:tc>
          <w:tcPr>
            <w:tcW w:w="590" w:type="dxa"/>
          </w:tcPr>
          <w:p w:rsidR="00FB3FAE" w:rsidRDefault="00FB3FAE">
            <w:pPr>
              <w:pStyle w:val="TableParagraph"/>
              <w:rPr>
                <w:sz w:val="20"/>
              </w:rPr>
            </w:pPr>
          </w:p>
        </w:tc>
        <w:tc>
          <w:tcPr>
            <w:tcW w:w="631" w:type="dxa"/>
          </w:tcPr>
          <w:p w:rsidR="00FB3FAE" w:rsidRDefault="00FB3FAE">
            <w:pPr>
              <w:pStyle w:val="TableParagraph"/>
              <w:rPr>
                <w:sz w:val="20"/>
              </w:rPr>
            </w:pPr>
          </w:p>
        </w:tc>
        <w:tc>
          <w:tcPr>
            <w:tcW w:w="552" w:type="dxa"/>
          </w:tcPr>
          <w:p w:rsidR="00FB3FAE" w:rsidRDefault="00FB3FAE">
            <w:pPr>
              <w:pStyle w:val="TableParagraph"/>
              <w:rPr>
                <w:sz w:val="20"/>
              </w:rPr>
            </w:pPr>
          </w:p>
        </w:tc>
        <w:tc>
          <w:tcPr>
            <w:tcW w:w="520" w:type="dxa"/>
          </w:tcPr>
          <w:p w:rsidR="00FB3FAE" w:rsidRDefault="00FB3FAE">
            <w:pPr>
              <w:pStyle w:val="TableParagraph"/>
              <w:rPr>
                <w:sz w:val="20"/>
              </w:rPr>
            </w:pPr>
          </w:p>
        </w:tc>
        <w:tc>
          <w:tcPr>
            <w:tcW w:w="652" w:type="dxa"/>
            <w:vMerge/>
            <w:tcBorders>
              <w:top w:val="nil"/>
              <w:bottom w:val="nil"/>
            </w:tcBorders>
            <w:shd w:val="clear" w:color="auto" w:fill="000000"/>
          </w:tcPr>
          <w:p w:rsidR="00FB3FAE" w:rsidRDefault="00FB3FAE">
            <w:pPr>
              <w:rPr>
                <w:sz w:val="2"/>
                <w:szCs w:val="2"/>
              </w:rPr>
            </w:pPr>
          </w:p>
        </w:tc>
        <w:tc>
          <w:tcPr>
            <w:tcW w:w="582" w:type="dxa"/>
          </w:tcPr>
          <w:p w:rsidR="00FB3FAE" w:rsidRDefault="00FB3FAE">
            <w:pPr>
              <w:pStyle w:val="TableParagraph"/>
              <w:rPr>
                <w:sz w:val="20"/>
              </w:rPr>
            </w:pPr>
          </w:p>
        </w:tc>
        <w:tc>
          <w:tcPr>
            <w:tcW w:w="657" w:type="dxa"/>
          </w:tcPr>
          <w:p w:rsidR="00FB3FAE" w:rsidRDefault="00FB3FAE">
            <w:pPr>
              <w:pStyle w:val="TableParagraph"/>
              <w:rPr>
                <w:sz w:val="20"/>
              </w:rPr>
            </w:pPr>
          </w:p>
        </w:tc>
      </w:tr>
      <w:tr w:rsidR="00FB3FAE">
        <w:trPr>
          <w:trHeight w:val="275"/>
        </w:trPr>
        <w:tc>
          <w:tcPr>
            <w:tcW w:w="569" w:type="dxa"/>
          </w:tcPr>
          <w:p w:rsidR="00FB3FAE" w:rsidRDefault="00CE55EB">
            <w:pPr>
              <w:pStyle w:val="TableParagraph"/>
              <w:spacing w:line="256" w:lineRule="exact"/>
              <w:ind w:left="26"/>
              <w:jc w:val="center"/>
              <w:rPr>
                <w:sz w:val="24"/>
              </w:rPr>
            </w:pPr>
            <w:r>
              <w:rPr>
                <w:spacing w:val="-10"/>
                <w:sz w:val="24"/>
              </w:rPr>
              <w:t>6</w:t>
            </w:r>
          </w:p>
        </w:tc>
        <w:tc>
          <w:tcPr>
            <w:tcW w:w="2120" w:type="dxa"/>
          </w:tcPr>
          <w:p w:rsidR="00FB3FAE" w:rsidRDefault="00CE55EB">
            <w:pPr>
              <w:pStyle w:val="TableParagraph"/>
              <w:spacing w:line="256" w:lineRule="exact"/>
              <w:ind w:left="112"/>
              <w:rPr>
                <w:sz w:val="24"/>
              </w:rPr>
            </w:pPr>
            <w:r>
              <w:rPr>
                <w:sz w:val="24"/>
              </w:rPr>
              <w:t>Menyusun</w:t>
            </w:r>
            <w:r>
              <w:rPr>
                <w:spacing w:val="-1"/>
                <w:sz w:val="24"/>
              </w:rPr>
              <w:t xml:space="preserve"> </w:t>
            </w:r>
            <w:r>
              <w:rPr>
                <w:spacing w:val="-2"/>
                <w:sz w:val="24"/>
              </w:rPr>
              <w:t>Skripsi</w:t>
            </w:r>
          </w:p>
        </w:tc>
        <w:tc>
          <w:tcPr>
            <w:tcW w:w="535" w:type="dxa"/>
          </w:tcPr>
          <w:p w:rsidR="00FB3FAE" w:rsidRDefault="00FB3FAE">
            <w:pPr>
              <w:pStyle w:val="TableParagraph"/>
              <w:rPr>
                <w:sz w:val="20"/>
              </w:rPr>
            </w:pPr>
          </w:p>
        </w:tc>
        <w:tc>
          <w:tcPr>
            <w:tcW w:w="576" w:type="dxa"/>
          </w:tcPr>
          <w:p w:rsidR="00FB3FAE" w:rsidRDefault="00FB3FAE">
            <w:pPr>
              <w:pStyle w:val="TableParagraph"/>
              <w:rPr>
                <w:sz w:val="20"/>
              </w:rPr>
            </w:pPr>
          </w:p>
        </w:tc>
        <w:tc>
          <w:tcPr>
            <w:tcW w:w="616" w:type="dxa"/>
          </w:tcPr>
          <w:p w:rsidR="00FB3FAE" w:rsidRDefault="00FB3FAE">
            <w:pPr>
              <w:pStyle w:val="TableParagraph"/>
              <w:rPr>
                <w:sz w:val="20"/>
              </w:rPr>
            </w:pPr>
          </w:p>
        </w:tc>
        <w:tc>
          <w:tcPr>
            <w:tcW w:w="590" w:type="dxa"/>
          </w:tcPr>
          <w:p w:rsidR="00FB3FAE" w:rsidRDefault="00FB3FAE">
            <w:pPr>
              <w:pStyle w:val="TableParagraph"/>
              <w:rPr>
                <w:sz w:val="20"/>
              </w:rPr>
            </w:pPr>
          </w:p>
        </w:tc>
        <w:tc>
          <w:tcPr>
            <w:tcW w:w="631" w:type="dxa"/>
          </w:tcPr>
          <w:p w:rsidR="00FB3FAE" w:rsidRDefault="00FB3FAE">
            <w:pPr>
              <w:pStyle w:val="TableParagraph"/>
              <w:rPr>
                <w:sz w:val="20"/>
              </w:rPr>
            </w:pPr>
          </w:p>
        </w:tc>
        <w:tc>
          <w:tcPr>
            <w:tcW w:w="552" w:type="dxa"/>
          </w:tcPr>
          <w:p w:rsidR="00FB3FAE" w:rsidRDefault="00FB3FAE">
            <w:pPr>
              <w:pStyle w:val="TableParagraph"/>
              <w:rPr>
                <w:sz w:val="20"/>
              </w:rPr>
            </w:pPr>
          </w:p>
        </w:tc>
        <w:tc>
          <w:tcPr>
            <w:tcW w:w="520" w:type="dxa"/>
          </w:tcPr>
          <w:p w:rsidR="00FB3FAE" w:rsidRDefault="00FB3FAE">
            <w:pPr>
              <w:pStyle w:val="TableParagraph"/>
              <w:rPr>
                <w:sz w:val="20"/>
              </w:rPr>
            </w:pPr>
          </w:p>
        </w:tc>
        <w:tc>
          <w:tcPr>
            <w:tcW w:w="652" w:type="dxa"/>
            <w:tcBorders>
              <w:top w:val="nil"/>
            </w:tcBorders>
          </w:tcPr>
          <w:p w:rsidR="00FB3FAE" w:rsidRDefault="00FB3FAE">
            <w:pPr>
              <w:pStyle w:val="TableParagraph"/>
              <w:rPr>
                <w:sz w:val="20"/>
              </w:rPr>
            </w:pPr>
          </w:p>
        </w:tc>
        <w:tc>
          <w:tcPr>
            <w:tcW w:w="582" w:type="dxa"/>
            <w:vMerge w:val="restart"/>
            <w:tcBorders>
              <w:bottom w:val="nil"/>
            </w:tcBorders>
            <w:shd w:val="clear" w:color="auto" w:fill="000000"/>
          </w:tcPr>
          <w:p w:rsidR="00FB3FAE" w:rsidRDefault="00FB3FAE">
            <w:pPr>
              <w:pStyle w:val="TableParagraph"/>
              <w:rPr>
                <w:sz w:val="24"/>
              </w:rPr>
            </w:pPr>
          </w:p>
        </w:tc>
        <w:tc>
          <w:tcPr>
            <w:tcW w:w="657" w:type="dxa"/>
          </w:tcPr>
          <w:p w:rsidR="00FB3FAE" w:rsidRDefault="00FB3FAE">
            <w:pPr>
              <w:pStyle w:val="TableParagraph"/>
              <w:rPr>
                <w:sz w:val="20"/>
              </w:rPr>
            </w:pPr>
          </w:p>
        </w:tc>
      </w:tr>
      <w:tr w:rsidR="00FB3FAE">
        <w:trPr>
          <w:trHeight w:val="277"/>
        </w:trPr>
        <w:tc>
          <w:tcPr>
            <w:tcW w:w="569" w:type="dxa"/>
          </w:tcPr>
          <w:p w:rsidR="00FB3FAE" w:rsidRDefault="00CE55EB">
            <w:pPr>
              <w:pStyle w:val="TableParagraph"/>
              <w:spacing w:line="258" w:lineRule="exact"/>
              <w:ind w:left="26"/>
              <w:jc w:val="center"/>
              <w:rPr>
                <w:sz w:val="24"/>
              </w:rPr>
            </w:pPr>
            <w:r>
              <w:rPr>
                <w:spacing w:val="-10"/>
                <w:sz w:val="24"/>
              </w:rPr>
              <w:t>7</w:t>
            </w:r>
          </w:p>
        </w:tc>
        <w:tc>
          <w:tcPr>
            <w:tcW w:w="2120" w:type="dxa"/>
          </w:tcPr>
          <w:p w:rsidR="00FB3FAE" w:rsidRDefault="00CE55EB">
            <w:pPr>
              <w:pStyle w:val="TableParagraph"/>
              <w:spacing w:line="258" w:lineRule="exact"/>
              <w:ind w:left="112"/>
              <w:rPr>
                <w:sz w:val="24"/>
              </w:rPr>
            </w:pPr>
            <w:r>
              <w:rPr>
                <w:sz w:val="24"/>
              </w:rPr>
              <w:t xml:space="preserve">Konsultasi </w:t>
            </w:r>
            <w:r>
              <w:rPr>
                <w:spacing w:val="-2"/>
                <w:sz w:val="24"/>
              </w:rPr>
              <w:t>Skripsi</w:t>
            </w:r>
          </w:p>
        </w:tc>
        <w:tc>
          <w:tcPr>
            <w:tcW w:w="535" w:type="dxa"/>
          </w:tcPr>
          <w:p w:rsidR="00FB3FAE" w:rsidRDefault="00FB3FAE">
            <w:pPr>
              <w:pStyle w:val="TableParagraph"/>
              <w:rPr>
                <w:sz w:val="20"/>
              </w:rPr>
            </w:pPr>
          </w:p>
        </w:tc>
        <w:tc>
          <w:tcPr>
            <w:tcW w:w="576" w:type="dxa"/>
          </w:tcPr>
          <w:p w:rsidR="00FB3FAE" w:rsidRDefault="00FB3FAE">
            <w:pPr>
              <w:pStyle w:val="TableParagraph"/>
              <w:rPr>
                <w:sz w:val="20"/>
              </w:rPr>
            </w:pPr>
          </w:p>
        </w:tc>
        <w:tc>
          <w:tcPr>
            <w:tcW w:w="616" w:type="dxa"/>
          </w:tcPr>
          <w:p w:rsidR="00FB3FAE" w:rsidRDefault="00FB3FAE">
            <w:pPr>
              <w:pStyle w:val="TableParagraph"/>
              <w:rPr>
                <w:sz w:val="20"/>
              </w:rPr>
            </w:pPr>
          </w:p>
        </w:tc>
        <w:tc>
          <w:tcPr>
            <w:tcW w:w="590" w:type="dxa"/>
          </w:tcPr>
          <w:p w:rsidR="00FB3FAE" w:rsidRDefault="00FB3FAE">
            <w:pPr>
              <w:pStyle w:val="TableParagraph"/>
              <w:rPr>
                <w:sz w:val="20"/>
              </w:rPr>
            </w:pPr>
          </w:p>
        </w:tc>
        <w:tc>
          <w:tcPr>
            <w:tcW w:w="631" w:type="dxa"/>
          </w:tcPr>
          <w:p w:rsidR="00FB3FAE" w:rsidRDefault="00FB3FAE">
            <w:pPr>
              <w:pStyle w:val="TableParagraph"/>
              <w:rPr>
                <w:sz w:val="20"/>
              </w:rPr>
            </w:pPr>
          </w:p>
        </w:tc>
        <w:tc>
          <w:tcPr>
            <w:tcW w:w="552" w:type="dxa"/>
          </w:tcPr>
          <w:p w:rsidR="00FB3FAE" w:rsidRDefault="00FB3FAE">
            <w:pPr>
              <w:pStyle w:val="TableParagraph"/>
              <w:rPr>
                <w:sz w:val="20"/>
              </w:rPr>
            </w:pPr>
          </w:p>
        </w:tc>
        <w:tc>
          <w:tcPr>
            <w:tcW w:w="520" w:type="dxa"/>
          </w:tcPr>
          <w:p w:rsidR="00FB3FAE" w:rsidRDefault="00FB3FAE">
            <w:pPr>
              <w:pStyle w:val="TableParagraph"/>
              <w:rPr>
                <w:sz w:val="20"/>
              </w:rPr>
            </w:pPr>
          </w:p>
        </w:tc>
        <w:tc>
          <w:tcPr>
            <w:tcW w:w="652" w:type="dxa"/>
          </w:tcPr>
          <w:p w:rsidR="00FB3FAE" w:rsidRDefault="00FB3FAE">
            <w:pPr>
              <w:pStyle w:val="TableParagraph"/>
              <w:rPr>
                <w:sz w:val="20"/>
              </w:rPr>
            </w:pPr>
          </w:p>
        </w:tc>
        <w:tc>
          <w:tcPr>
            <w:tcW w:w="582" w:type="dxa"/>
            <w:vMerge/>
            <w:tcBorders>
              <w:top w:val="nil"/>
              <w:bottom w:val="nil"/>
            </w:tcBorders>
            <w:shd w:val="clear" w:color="auto" w:fill="000000"/>
          </w:tcPr>
          <w:p w:rsidR="00FB3FAE" w:rsidRDefault="00FB3FAE">
            <w:pPr>
              <w:rPr>
                <w:sz w:val="2"/>
                <w:szCs w:val="2"/>
              </w:rPr>
            </w:pPr>
          </w:p>
        </w:tc>
        <w:tc>
          <w:tcPr>
            <w:tcW w:w="657" w:type="dxa"/>
            <w:tcBorders>
              <w:bottom w:val="nil"/>
            </w:tcBorders>
          </w:tcPr>
          <w:p w:rsidR="00FB3FAE" w:rsidRDefault="00FB3FAE">
            <w:pPr>
              <w:pStyle w:val="TableParagraph"/>
              <w:rPr>
                <w:sz w:val="20"/>
              </w:rPr>
            </w:pPr>
          </w:p>
        </w:tc>
      </w:tr>
      <w:tr w:rsidR="00FB3FAE">
        <w:trPr>
          <w:trHeight w:val="275"/>
        </w:trPr>
        <w:tc>
          <w:tcPr>
            <w:tcW w:w="569" w:type="dxa"/>
          </w:tcPr>
          <w:p w:rsidR="00FB3FAE" w:rsidRDefault="00CE55EB">
            <w:pPr>
              <w:pStyle w:val="TableParagraph"/>
              <w:spacing w:line="256" w:lineRule="exact"/>
              <w:ind w:left="26"/>
              <w:jc w:val="center"/>
              <w:rPr>
                <w:sz w:val="24"/>
              </w:rPr>
            </w:pPr>
            <w:r>
              <w:rPr>
                <w:spacing w:val="-10"/>
                <w:sz w:val="24"/>
              </w:rPr>
              <w:t>8</w:t>
            </w:r>
          </w:p>
        </w:tc>
        <w:tc>
          <w:tcPr>
            <w:tcW w:w="2120" w:type="dxa"/>
          </w:tcPr>
          <w:p w:rsidR="00FB3FAE" w:rsidRDefault="00CE55EB">
            <w:pPr>
              <w:pStyle w:val="TableParagraph"/>
              <w:spacing w:line="256" w:lineRule="exact"/>
              <w:ind w:left="112"/>
              <w:rPr>
                <w:sz w:val="24"/>
              </w:rPr>
            </w:pPr>
            <w:r>
              <w:rPr>
                <w:sz w:val="24"/>
              </w:rPr>
              <w:t>Diterima</w:t>
            </w:r>
            <w:r>
              <w:rPr>
                <w:spacing w:val="-5"/>
                <w:sz w:val="24"/>
              </w:rPr>
              <w:t xml:space="preserve"> </w:t>
            </w:r>
            <w:r>
              <w:rPr>
                <w:spacing w:val="-2"/>
                <w:sz w:val="24"/>
              </w:rPr>
              <w:t>Skripsi</w:t>
            </w:r>
          </w:p>
        </w:tc>
        <w:tc>
          <w:tcPr>
            <w:tcW w:w="535" w:type="dxa"/>
          </w:tcPr>
          <w:p w:rsidR="00FB3FAE" w:rsidRDefault="00FB3FAE">
            <w:pPr>
              <w:pStyle w:val="TableParagraph"/>
              <w:rPr>
                <w:sz w:val="20"/>
              </w:rPr>
            </w:pPr>
          </w:p>
        </w:tc>
        <w:tc>
          <w:tcPr>
            <w:tcW w:w="576" w:type="dxa"/>
          </w:tcPr>
          <w:p w:rsidR="00FB3FAE" w:rsidRDefault="00FB3FAE">
            <w:pPr>
              <w:pStyle w:val="TableParagraph"/>
              <w:rPr>
                <w:sz w:val="20"/>
              </w:rPr>
            </w:pPr>
          </w:p>
        </w:tc>
        <w:tc>
          <w:tcPr>
            <w:tcW w:w="616" w:type="dxa"/>
          </w:tcPr>
          <w:p w:rsidR="00FB3FAE" w:rsidRDefault="00FB3FAE">
            <w:pPr>
              <w:pStyle w:val="TableParagraph"/>
              <w:rPr>
                <w:sz w:val="20"/>
              </w:rPr>
            </w:pPr>
          </w:p>
        </w:tc>
        <w:tc>
          <w:tcPr>
            <w:tcW w:w="590" w:type="dxa"/>
          </w:tcPr>
          <w:p w:rsidR="00FB3FAE" w:rsidRDefault="00FB3FAE">
            <w:pPr>
              <w:pStyle w:val="TableParagraph"/>
              <w:rPr>
                <w:sz w:val="20"/>
              </w:rPr>
            </w:pPr>
          </w:p>
        </w:tc>
        <w:tc>
          <w:tcPr>
            <w:tcW w:w="631" w:type="dxa"/>
          </w:tcPr>
          <w:p w:rsidR="00FB3FAE" w:rsidRDefault="00FB3FAE">
            <w:pPr>
              <w:pStyle w:val="TableParagraph"/>
              <w:rPr>
                <w:sz w:val="20"/>
              </w:rPr>
            </w:pPr>
          </w:p>
        </w:tc>
        <w:tc>
          <w:tcPr>
            <w:tcW w:w="552" w:type="dxa"/>
          </w:tcPr>
          <w:p w:rsidR="00FB3FAE" w:rsidRDefault="00FB3FAE">
            <w:pPr>
              <w:pStyle w:val="TableParagraph"/>
              <w:rPr>
                <w:sz w:val="20"/>
              </w:rPr>
            </w:pPr>
          </w:p>
        </w:tc>
        <w:tc>
          <w:tcPr>
            <w:tcW w:w="520" w:type="dxa"/>
          </w:tcPr>
          <w:p w:rsidR="00FB3FAE" w:rsidRDefault="00FB3FAE">
            <w:pPr>
              <w:pStyle w:val="TableParagraph"/>
              <w:rPr>
                <w:sz w:val="20"/>
              </w:rPr>
            </w:pPr>
          </w:p>
        </w:tc>
        <w:tc>
          <w:tcPr>
            <w:tcW w:w="652" w:type="dxa"/>
          </w:tcPr>
          <w:p w:rsidR="00FB3FAE" w:rsidRDefault="00FB3FAE">
            <w:pPr>
              <w:pStyle w:val="TableParagraph"/>
              <w:rPr>
                <w:sz w:val="20"/>
              </w:rPr>
            </w:pPr>
          </w:p>
        </w:tc>
        <w:tc>
          <w:tcPr>
            <w:tcW w:w="582" w:type="dxa"/>
            <w:tcBorders>
              <w:top w:val="nil"/>
            </w:tcBorders>
          </w:tcPr>
          <w:p w:rsidR="00FB3FAE" w:rsidRDefault="00FB3FAE">
            <w:pPr>
              <w:pStyle w:val="TableParagraph"/>
              <w:rPr>
                <w:sz w:val="20"/>
              </w:rPr>
            </w:pPr>
          </w:p>
        </w:tc>
        <w:tc>
          <w:tcPr>
            <w:tcW w:w="657" w:type="dxa"/>
            <w:vMerge w:val="restart"/>
            <w:tcBorders>
              <w:top w:val="nil"/>
              <w:bottom w:val="nil"/>
            </w:tcBorders>
            <w:shd w:val="clear" w:color="auto" w:fill="000000"/>
          </w:tcPr>
          <w:p w:rsidR="00FB3FAE" w:rsidRDefault="00FB3FAE">
            <w:pPr>
              <w:pStyle w:val="TableParagraph"/>
              <w:rPr>
                <w:sz w:val="24"/>
              </w:rPr>
            </w:pPr>
          </w:p>
        </w:tc>
      </w:tr>
      <w:tr w:rsidR="00FB3FAE">
        <w:trPr>
          <w:trHeight w:val="275"/>
        </w:trPr>
        <w:tc>
          <w:tcPr>
            <w:tcW w:w="569" w:type="dxa"/>
          </w:tcPr>
          <w:p w:rsidR="00FB3FAE" w:rsidRDefault="00CE55EB">
            <w:pPr>
              <w:pStyle w:val="TableParagraph"/>
              <w:spacing w:line="256" w:lineRule="exact"/>
              <w:ind w:left="26"/>
              <w:jc w:val="center"/>
              <w:rPr>
                <w:sz w:val="24"/>
              </w:rPr>
            </w:pPr>
            <w:r>
              <w:rPr>
                <w:spacing w:val="-10"/>
                <w:sz w:val="24"/>
              </w:rPr>
              <w:t>9</w:t>
            </w:r>
          </w:p>
        </w:tc>
        <w:tc>
          <w:tcPr>
            <w:tcW w:w="2120" w:type="dxa"/>
          </w:tcPr>
          <w:p w:rsidR="00FB3FAE" w:rsidRDefault="00CE55EB">
            <w:pPr>
              <w:pStyle w:val="TableParagraph"/>
              <w:spacing w:line="256" w:lineRule="exact"/>
              <w:ind w:left="112"/>
              <w:rPr>
                <w:sz w:val="24"/>
              </w:rPr>
            </w:pPr>
            <w:r>
              <w:rPr>
                <w:spacing w:val="-2"/>
                <w:sz w:val="24"/>
              </w:rPr>
              <w:t>Sidang</w:t>
            </w:r>
          </w:p>
        </w:tc>
        <w:tc>
          <w:tcPr>
            <w:tcW w:w="535" w:type="dxa"/>
          </w:tcPr>
          <w:p w:rsidR="00FB3FAE" w:rsidRDefault="00FB3FAE">
            <w:pPr>
              <w:pStyle w:val="TableParagraph"/>
              <w:rPr>
                <w:sz w:val="20"/>
              </w:rPr>
            </w:pPr>
          </w:p>
        </w:tc>
        <w:tc>
          <w:tcPr>
            <w:tcW w:w="576" w:type="dxa"/>
          </w:tcPr>
          <w:p w:rsidR="00FB3FAE" w:rsidRDefault="00FB3FAE">
            <w:pPr>
              <w:pStyle w:val="TableParagraph"/>
              <w:rPr>
                <w:sz w:val="20"/>
              </w:rPr>
            </w:pPr>
          </w:p>
        </w:tc>
        <w:tc>
          <w:tcPr>
            <w:tcW w:w="616" w:type="dxa"/>
          </w:tcPr>
          <w:p w:rsidR="00FB3FAE" w:rsidRDefault="00FB3FAE">
            <w:pPr>
              <w:pStyle w:val="TableParagraph"/>
              <w:rPr>
                <w:sz w:val="20"/>
              </w:rPr>
            </w:pPr>
          </w:p>
        </w:tc>
        <w:tc>
          <w:tcPr>
            <w:tcW w:w="590" w:type="dxa"/>
          </w:tcPr>
          <w:p w:rsidR="00FB3FAE" w:rsidRDefault="00FB3FAE">
            <w:pPr>
              <w:pStyle w:val="TableParagraph"/>
              <w:rPr>
                <w:sz w:val="20"/>
              </w:rPr>
            </w:pPr>
          </w:p>
        </w:tc>
        <w:tc>
          <w:tcPr>
            <w:tcW w:w="631" w:type="dxa"/>
          </w:tcPr>
          <w:p w:rsidR="00FB3FAE" w:rsidRDefault="00FB3FAE">
            <w:pPr>
              <w:pStyle w:val="TableParagraph"/>
              <w:rPr>
                <w:sz w:val="20"/>
              </w:rPr>
            </w:pPr>
          </w:p>
        </w:tc>
        <w:tc>
          <w:tcPr>
            <w:tcW w:w="552" w:type="dxa"/>
          </w:tcPr>
          <w:p w:rsidR="00FB3FAE" w:rsidRDefault="00FB3FAE">
            <w:pPr>
              <w:pStyle w:val="TableParagraph"/>
              <w:rPr>
                <w:sz w:val="20"/>
              </w:rPr>
            </w:pPr>
          </w:p>
        </w:tc>
        <w:tc>
          <w:tcPr>
            <w:tcW w:w="520" w:type="dxa"/>
          </w:tcPr>
          <w:p w:rsidR="00FB3FAE" w:rsidRDefault="00FB3FAE">
            <w:pPr>
              <w:pStyle w:val="TableParagraph"/>
              <w:rPr>
                <w:sz w:val="20"/>
              </w:rPr>
            </w:pPr>
          </w:p>
        </w:tc>
        <w:tc>
          <w:tcPr>
            <w:tcW w:w="652" w:type="dxa"/>
          </w:tcPr>
          <w:p w:rsidR="00FB3FAE" w:rsidRDefault="00FB3FAE">
            <w:pPr>
              <w:pStyle w:val="TableParagraph"/>
              <w:rPr>
                <w:sz w:val="20"/>
              </w:rPr>
            </w:pPr>
          </w:p>
        </w:tc>
        <w:tc>
          <w:tcPr>
            <w:tcW w:w="582" w:type="dxa"/>
          </w:tcPr>
          <w:p w:rsidR="00FB3FAE" w:rsidRDefault="00FB3FAE">
            <w:pPr>
              <w:pStyle w:val="TableParagraph"/>
              <w:rPr>
                <w:sz w:val="20"/>
              </w:rPr>
            </w:pPr>
          </w:p>
        </w:tc>
        <w:tc>
          <w:tcPr>
            <w:tcW w:w="657" w:type="dxa"/>
            <w:vMerge/>
            <w:tcBorders>
              <w:top w:val="nil"/>
              <w:bottom w:val="nil"/>
            </w:tcBorders>
            <w:shd w:val="clear" w:color="auto" w:fill="000000"/>
          </w:tcPr>
          <w:p w:rsidR="00FB3FAE" w:rsidRDefault="00FB3FAE">
            <w:pPr>
              <w:rPr>
                <w:sz w:val="2"/>
                <w:szCs w:val="2"/>
              </w:rPr>
            </w:pPr>
          </w:p>
        </w:tc>
      </w:tr>
    </w:tbl>
    <w:p w:rsidR="00FB3FAE" w:rsidRDefault="00FB3FAE">
      <w:pPr>
        <w:pStyle w:val="BodyText"/>
        <w:rPr>
          <w:b/>
        </w:rPr>
      </w:pPr>
    </w:p>
    <w:p w:rsidR="00FB3FAE" w:rsidRDefault="00FB3FAE">
      <w:pPr>
        <w:pStyle w:val="BodyText"/>
        <w:spacing w:before="7"/>
        <w:rPr>
          <w:b/>
        </w:rPr>
      </w:pPr>
    </w:p>
    <w:p w:rsidR="00FB3FAE" w:rsidRDefault="00CE55EB">
      <w:pPr>
        <w:pStyle w:val="ListParagraph"/>
        <w:numPr>
          <w:ilvl w:val="1"/>
          <w:numId w:val="6"/>
        </w:numPr>
        <w:tabs>
          <w:tab w:val="left" w:pos="1132"/>
        </w:tabs>
        <w:spacing w:before="0"/>
        <w:jc w:val="both"/>
        <w:rPr>
          <w:b/>
          <w:sz w:val="24"/>
        </w:rPr>
      </w:pPr>
      <w:r>
        <w:rPr>
          <w:b/>
          <w:sz w:val="24"/>
        </w:rPr>
        <w:t>Definisi</w:t>
      </w:r>
      <w:r>
        <w:rPr>
          <w:b/>
          <w:spacing w:val="-3"/>
          <w:sz w:val="24"/>
        </w:rPr>
        <w:t xml:space="preserve"> </w:t>
      </w:r>
      <w:r>
        <w:rPr>
          <w:b/>
          <w:sz w:val="24"/>
        </w:rPr>
        <w:t>dan</w:t>
      </w:r>
      <w:r>
        <w:rPr>
          <w:b/>
          <w:spacing w:val="-3"/>
          <w:sz w:val="24"/>
        </w:rPr>
        <w:t xml:space="preserve"> </w:t>
      </w:r>
      <w:r>
        <w:rPr>
          <w:b/>
          <w:sz w:val="24"/>
        </w:rPr>
        <w:t xml:space="preserve">Operasionalisasi </w:t>
      </w:r>
      <w:r>
        <w:rPr>
          <w:b/>
          <w:spacing w:val="-2"/>
          <w:sz w:val="24"/>
        </w:rPr>
        <w:t>Variabel</w:t>
      </w:r>
    </w:p>
    <w:p w:rsidR="00FB3FAE" w:rsidRDefault="00CE55EB">
      <w:pPr>
        <w:pStyle w:val="BodyText"/>
        <w:spacing w:before="5" w:line="550" w:lineRule="atLeast"/>
        <w:ind w:left="568" w:firstLine="564"/>
      </w:pPr>
      <w:r>
        <w:t>bidang studi yang menyediakan informasi tentang cara mengukur variabel. Karena</w:t>
      </w:r>
      <w:r>
        <w:rPr>
          <w:spacing w:val="43"/>
        </w:rPr>
        <w:t xml:space="preserve"> </w:t>
      </w:r>
      <w:r>
        <w:t>mereka</w:t>
      </w:r>
      <w:r>
        <w:rPr>
          <w:spacing w:val="44"/>
        </w:rPr>
        <w:t xml:space="preserve"> </w:t>
      </w:r>
      <w:r>
        <w:t>akan</w:t>
      </w:r>
      <w:r>
        <w:rPr>
          <w:spacing w:val="44"/>
        </w:rPr>
        <w:t xml:space="preserve"> </w:t>
      </w:r>
      <w:r>
        <w:t>tahu</w:t>
      </w:r>
      <w:r>
        <w:rPr>
          <w:spacing w:val="45"/>
        </w:rPr>
        <w:t xml:space="preserve"> </w:t>
      </w:r>
      <w:r>
        <w:t>cara</w:t>
      </w:r>
      <w:r>
        <w:rPr>
          <w:spacing w:val="44"/>
        </w:rPr>
        <w:t xml:space="preserve"> </w:t>
      </w:r>
      <w:r>
        <w:t>mengukur</w:t>
      </w:r>
      <w:r>
        <w:rPr>
          <w:spacing w:val="44"/>
        </w:rPr>
        <w:t xml:space="preserve"> </w:t>
      </w:r>
      <w:r>
        <w:t>variabel</w:t>
      </w:r>
      <w:r>
        <w:rPr>
          <w:spacing w:val="44"/>
        </w:rPr>
        <w:t xml:space="preserve"> </w:t>
      </w:r>
      <w:r>
        <w:t>yang</w:t>
      </w:r>
      <w:r>
        <w:rPr>
          <w:spacing w:val="45"/>
        </w:rPr>
        <w:t xml:space="preserve"> </w:t>
      </w:r>
      <w:r>
        <w:t>dibangun,</w:t>
      </w:r>
      <w:r>
        <w:rPr>
          <w:spacing w:val="43"/>
        </w:rPr>
        <w:t xml:space="preserve"> </w:t>
      </w:r>
      <w:r>
        <w:t>Data</w:t>
      </w:r>
      <w:r>
        <w:rPr>
          <w:spacing w:val="44"/>
        </w:rPr>
        <w:t xml:space="preserve"> </w:t>
      </w:r>
      <w:r>
        <w:rPr>
          <w:spacing w:val="-2"/>
        </w:rPr>
        <w:t>ilmiah</w:t>
      </w:r>
    </w:p>
    <w:p w:rsidR="00FB3FAE" w:rsidRDefault="00FB3FAE">
      <w:pPr>
        <w:pStyle w:val="BodyText"/>
        <w:spacing w:line="550" w:lineRule="atLeast"/>
        <w:sectPr w:rsidR="00FB3FAE">
          <w:pgSz w:w="11920" w:h="16850"/>
          <w:pgMar w:top="1840" w:right="1275" w:bottom="280" w:left="1700" w:header="720" w:footer="720" w:gutter="0"/>
          <w:cols w:space="720"/>
        </w:sectPr>
      </w:pPr>
    </w:p>
    <w:p w:rsidR="00FB3FAE" w:rsidRDefault="00CE55EB">
      <w:pPr>
        <w:pStyle w:val="BodyText"/>
        <w:spacing w:before="78" w:line="480" w:lineRule="auto"/>
        <w:ind w:left="568" w:right="418"/>
        <w:jc w:val="both"/>
      </w:pPr>
      <w:r>
        <w:lastRenderedPageBreak/>
        <w:t>tentang variabel operasional sangat berguna untuk penelitian selanjutnya yang ingin menggunakan variabel yang sama. Berikut ini adalah definisi operasional variabel yang digunakan dalam penelitian ini:</w:t>
      </w:r>
    </w:p>
    <w:p w:rsidR="00FB3FAE" w:rsidRDefault="00CE55EB">
      <w:pPr>
        <w:pStyle w:val="Heading1"/>
        <w:ind w:left="1853" w:firstLine="0"/>
      </w:pPr>
      <w:r>
        <w:t>Tabel 3.2</w:t>
      </w:r>
      <w:r>
        <w:rPr>
          <w:spacing w:val="-1"/>
        </w:rPr>
        <w:t xml:space="preserve"> </w:t>
      </w:r>
      <w:r>
        <w:t>Definisi</w:t>
      </w:r>
      <w:r>
        <w:rPr>
          <w:spacing w:val="-1"/>
        </w:rPr>
        <w:t xml:space="preserve"> </w:t>
      </w:r>
      <w:r>
        <w:t>dan</w:t>
      </w:r>
      <w:r>
        <w:rPr>
          <w:spacing w:val="-5"/>
        </w:rPr>
        <w:t xml:space="preserve"> </w:t>
      </w:r>
      <w:r>
        <w:t>Operasional</w:t>
      </w:r>
      <w:r>
        <w:rPr>
          <w:spacing w:val="1"/>
        </w:rPr>
        <w:t xml:space="preserve"> </w:t>
      </w:r>
      <w:r>
        <w:rPr>
          <w:spacing w:val="-2"/>
        </w:rPr>
        <w:t>Variabel</w:t>
      </w:r>
    </w:p>
    <w:p w:rsidR="00FB3FAE" w:rsidRDefault="00FB3FAE">
      <w:pPr>
        <w:pStyle w:val="BodyText"/>
        <w:spacing w:before="94"/>
        <w:rPr>
          <w:b/>
          <w:sz w:val="20"/>
        </w:rPr>
      </w:pPr>
    </w:p>
    <w:tbl>
      <w:tblPr>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9"/>
        <w:gridCol w:w="5379"/>
      </w:tblGrid>
      <w:tr w:rsidR="00FB3FAE">
        <w:trPr>
          <w:trHeight w:val="549"/>
        </w:trPr>
        <w:tc>
          <w:tcPr>
            <w:tcW w:w="2069" w:type="dxa"/>
          </w:tcPr>
          <w:p w:rsidR="00FB3FAE" w:rsidRDefault="00CE55EB">
            <w:pPr>
              <w:pStyle w:val="TableParagraph"/>
              <w:spacing w:line="270" w:lineRule="exact"/>
              <w:ind w:left="355"/>
              <w:rPr>
                <w:sz w:val="24"/>
              </w:rPr>
            </w:pPr>
            <w:r>
              <w:rPr>
                <w:sz w:val="24"/>
              </w:rPr>
              <w:t xml:space="preserve">Jenis </w:t>
            </w:r>
            <w:r>
              <w:rPr>
                <w:spacing w:val="-2"/>
                <w:sz w:val="24"/>
              </w:rPr>
              <w:t>Var</w:t>
            </w:r>
            <w:r>
              <w:rPr>
                <w:spacing w:val="-2"/>
                <w:sz w:val="24"/>
              </w:rPr>
              <w:t>iabel</w:t>
            </w:r>
          </w:p>
        </w:tc>
        <w:tc>
          <w:tcPr>
            <w:tcW w:w="5379" w:type="dxa"/>
          </w:tcPr>
          <w:p w:rsidR="00FB3FAE" w:rsidRDefault="00CE55EB">
            <w:pPr>
              <w:pStyle w:val="TableParagraph"/>
              <w:spacing w:line="270" w:lineRule="exact"/>
              <w:ind w:left="17"/>
              <w:jc w:val="center"/>
              <w:rPr>
                <w:sz w:val="24"/>
              </w:rPr>
            </w:pPr>
            <w:r>
              <w:rPr>
                <w:spacing w:val="-2"/>
                <w:sz w:val="24"/>
              </w:rPr>
              <w:t>Defenisi</w:t>
            </w:r>
          </w:p>
        </w:tc>
      </w:tr>
      <w:tr w:rsidR="00FB3FAE">
        <w:trPr>
          <w:trHeight w:val="3312"/>
        </w:trPr>
        <w:tc>
          <w:tcPr>
            <w:tcW w:w="2069" w:type="dxa"/>
          </w:tcPr>
          <w:p w:rsidR="00FB3FAE" w:rsidRDefault="00CE55EB">
            <w:pPr>
              <w:pStyle w:val="TableParagraph"/>
              <w:spacing w:line="480" w:lineRule="auto"/>
              <w:ind w:left="112" w:right="92"/>
              <w:jc w:val="both"/>
              <w:rPr>
                <w:sz w:val="24"/>
              </w:rPr>
            </w:pPr>
            <w:r>
              <w:rPr>
                <w:sz w:val="24"/>
              </w:rPr>
              <w:t xml:space="preserve">Pajak Penghasilan pasal 22 (Variabel </w:t>
            </w:r>
            <w:r>
              <w:rPr>
                <w:spacing w:val="-2"/>
                <w:sz w:val="24"/>
              </w:rPr>
              <w:t>Dependen/Terikat)</w:t>
            </w:r>
          </w:p>
        </w:tc>
        <w:tc>
          <w:tcPr>
            <w:tcW w:w="5379" w:type="dxa"/>
          </w:tcPr>
          <w:p w:rsidR="00FB3FAE" w:rsidRDefault="00CE55EB">
            <w:pPr>
              <w:pStyle w:val="TableParagraph"/>
              <w:spacing w:line="480" w:lineRule="auto"/>
              <w:ind w:left="113" w:right="85"/>
              <w:jc w:val="both"/>
              <w:rPr>
                <w:sz w:val="24"/>
              </w:rPr>
            </w:pPr>
            <w:r>
              <w:rPr>
                <w:sz w:val="24"/>
              </w:rPr>
              <w:t xml:space="preserve">Perbendaharaan pemerintah dan badan-badan </w:t>
            </w:r>
            <w:r>
              <w:rPr>
                <w:sz w:val="24"/>
              </w:rPr>
              <w:t>negara lainnya memungut pajak penghasilan sehubungan dengan pembayaran yang dilakukan oleh badan- badan publik dan untuk penyerahan komoditas dan swasta</w:t>
            </w:r>
            <w:r>
              <w:rPr>
                <w:spacing w:val="19"/>
                <w:sz w:val="24"/>
              </w:rPr>
              <w:t xml:space="preserve"> </w:t>
            </w:r>
            <w:r>
              <w:rPr>
                <w:sz w:val="24"/>
              </w:rPr>
              <w:t>tertentu</w:t>
            </w:r>
            <w:r>
              <w:rPr>
                <w:spacing w:val="23"/>
                <w:sz w:val="24"/>
              </w:rPr>
              <w:t xml:space="preserve"> </w:t>
            </w:r>
            <w:r>
              <w:rPr>
                <w:sz w:val="24"/>
              </w:rPr>
              <w:t>sehubungan</w:t>
            </w:r>
            <w:r>
              <w:rPr>
                <w:spacing w:val="23"/>
                <w:sz w:val="24"/>
              </w:rPr>
              <w:t xml:space="preserve"> </w:t>
            </w:r>
            <w:r>
              <w:rPr>
                <w:sz w:val="24"/>
              </w:rPr>
              <w:t>dengan</w:t>
            </w:r>
            <w:r>
              <w:rPr>
                <w:spacing w:val="23"/>
                <w:sz w:val="24"/>
              </w:rPr>
              <w:t xml:space="preserve"> </w:t>
            </w:r>
            <w:r>
              <w:rPr>
                <w:sz w:val="24"/>
              </w:rPr>
              <w:t>operasi</w:t>
            </w:r>
            <w:r>
              <w:rPr>
                <w:spacing w:val="24"/>
                <w:sz w:val="24"/>
              </w:rPr>
              <w:t xml:space="preserve"> </w:t>
            </w:r>
            <w:r>
              <w:rPr>
                <w:sz w:val="24"/>
              </w:rPr>
              <w:t>bisnis</w:t>
            </w:r>
            <w:r>
              <w:rPr>
                <w:spacing w:val="23"/>
                <w:sz w:val="24"/>
              </w:rPr>
              <w:t xml:space="preserve"> </w:t>
            </w:r>
            <w:r>
              <w:rPr>
                <w:spacing w:val="-5"/>
                <w:sz w:val="24"/>
              </w:rPr>
              <w:t>di</w:t>
            </w:r>
          </w:p>
          <w:p w:rsidR="00FB3FAE" w:rsidRDefault="00CE55EB">
            <w:pPr>
              <w:pStyle w:val="TableParagraph"/>
              <w:ind w:left="113"/>
              <w:jc w:val="both"/>
              <w:rPr>
                <w:sz w:val="24"/>
              </w:rPr>
            </w:pPr>
            <w:r>
              <w:rPr>
                <w:sz w:val="24"/>
              </w:rPr>
              <w:t>sektor</w:t>
            </w:r>
            <w:r>
              <w:rPr>
                <w:spacing w:val="-6"/>
                <w:sz w:val="24"/>
              </w:rPr>
              <w:t xml:space="preserve"> </w:t>
            </w:r>
            <w:r>
              <w:rPr>
                <w:sz w:val="24"/>
              </w:rPr>
              <w:t>lain</w:t>
            </w:r>
            <w:r>
              <w:rPr>
                <w:spacing w:val="-1"/>
                <w:sz w:val="24"/>
              </w:rPr>
              <w:t xml:space="preserve"> </w:t>
            </w:r>
            <w:r>
              <w:rPr>
                <w:sz w:val="24"/>
              </w:rPr>
              <w:t>atau</w:t>
            </w:r>
            <w:r>
              <w:rPr>
                <w:spacing w:val="-1"/>
                <w:sz w:val="24"/>
              </w:rPr>
              <w:t xml:space="preserve"> </w:t>
            </w:r>
            <w:r>
              <w:rPr>
                <w:sz w:val="24"/>
              </w:rPr>
              <w:t>industri</w:t>
            </w:r>
            <w:r>
              <w:rPr>
                <w:spacing w:val="-1"/>
                <w:sz w:val="24"/>
              </w:rPr>
              <w:t xml:space="preserve"> </w:t>
            </w:r>
            <w:r>
              <w:rPr>
                <w:sz w:val="24"/>
              </w:rPr>
              <w:t>impor.</w:t>
            </w:r>
            <w:r>
              <w:rPr>
                <w:spacing w:val="-2"/>
                <w:sz w:val="24"/>
              </w:rPr>
              <w:t xml:space="preserve"> </w:t>
            </w:r>
            <w:r>
              <w:rPr>
                <w:sz w:val="24"/>
              </w:rPr>
              <w:t xml:space="preserve">(Resmi, </w:t>
            </w:r>
            <w:r>
              <w:rPr>
                <w:spacing w:val="-2"/>
                <w:sz w:val="24"/>
              </w:rPr>
              <w:t>2014).</w:t>
            </w:r>
          </w:p>
        </w:tc>
      </w:tr>
      <w:tr w:rsidR="00FB3FAE">
        <w:trPr>
          <w:trHeight w:val="2212"/>
        </w:trPr>
        <w:tc>
          <w:tcPr>
            <w:tcW w:w="2069" w:type="dxa"/>
          </w:tcPr>
          <w:p w:rsidR="00FB3FAE" w:rsidRDefault="00CE55EB">
            <w:pPr>
              <w:pStyle w:val="TableParagraph"/>
              <w:spacing w:before="1" w:line="480" w:lineRule="auto"/>
              <w:ind w:left="112" w:right="94"/>
              <w:jc w:val="both"/>
              <w:rPr>
                <w:sz w:val="24"/>
              </w:rPr>
            </w:pPr>
            <w:r>
              <w:rPr>
                <w:sz w:val="24"/>
              </w:rPr>
              <w:t>Belanja B</w:t>
            </w:r>
            <w:r>
              <w:rPr>
                <w:sz w:val="24"/>
              </w:rPr>
              <w:t>arang</w:t>
            </w:r>
            <w:r>
              <w:rPr>
                <w:spacing w:val="40"/>
                <w:sz w:val="24"/>
              </w:rPr>
              <w:t xml:space="preserve"> </w:t>
            </w:r>
            <w:r>
              <w:rPr>
                <w:sz w:val="24"/>
              </w:rPr>
              <w:t xml:space="preserve">dan Jasa (Variabel </w:t>
            </w:r>
            <w:r>
              <w:rPr>
                <w:spacing w:val="-2"/>
                <w:sz w:val="24"/>
              </w:rPr>
              <w:t>Independen/Bebas)</w:t>
            </w:r>
          </w:p>
        </w:tc>
        <w:tc>
          <w:tcPr>
            <w:tcW w:w="5379" w:type="dxa"/>
          </w:tcPr>
          <w:p w:rsidR="00FB3FAE" w:rsidRDefault="00CE55EB">
            <w:pPr>
              <w:pStyle w:val="TableParagraph"/>
              <w:spacing w:before="1" w:line="480" w:lineRule="auto"/>
              <w:ind w:left="113" w:right="95"/>
              <w:jc w:val="both"/>
              <w:rPr>
                <w:sz w:val="24"/>
              </w:rPr>
            </w:pPr>
            <w:r>
              <w:rPr>
                <w:sz w:val="24"/>
              </w:rPr>
              <w:t>Berbelanja merupakan kegiatan rutin karena terjadi secara berkala dan digunakan untuk membeli atau mendapatkan</w:t>
            </w:r>
            <w:r>
              <w:rPr>
                <w:spacing w:val="35"/>
                <w:sz w:val="24"/>
              </w:rPr>
              <w:t xml:space="preserve"> </w:t>
            </w:r>
            <w:r>
              <w:rPr>
                <w:sz w:val="24"/>
              </w:rPr>
              <w:t>barang</w:t>
            </w:r>
            <w:r>
              <w:rPr>
                <w:spacing w:val="35"/>
                <w:sz w:val="24"/>
              </w:rPr>
              <w:t xml:space="preserve"> </w:t>
            </w:r>
            <w:r>
              <w:rPr>
                <w:sz w:val="24"/>
              </w:rPr>
              <w:t>yang</w:t>
            </w:r>
            <w:r>
              <w:rPr>
                <w:spacing w:val="36"/>
                <w:sz w:val="24"/>
              </w:rPr>
              <w:t xml:space="preserve"> </w:t>
            </w:r>
            <w:r>
              <w:rPr>
                <w:sz w:val="24"/>
              </w:rPr>
              <w:t>masa</w:t>
            </w:r>
            <w:r>
              <w:rPr>
                <w:spacing w:val="34"/>
                <w:sz w:val="24"/>
              </w:rPr>
              <w:t xml:space="preserve"> </w:t>
            </w:r>
            <w:r>
              <w:rPr>
                <w:sz w:val="24"/>
              </w:rPr>
              <w:t>manfaatnya</w:t>
            </w:r>
            <w:r>
              <w:rPr>
                <w:spacing w:val="35"/>
                <w:sz w:val="24"/>
              </w:rPr>
              <w:t xml:space="preserve"> </w:t>
            </w:r>
            <w:r>
              <w:rPr>
                <w:spacing w:val="-2"/>
                <w:sz w:val="24"/>
              </w:rPr>
              <w:t>kurang</w:t>
            </w:r>
          </w:p>
          <w:p w:rsidR="00FB3FAE" w:rsidRDefault="00CE55EB">
            <w:pPr>
              <w:pStyle w:val="TableParagraph"/>
              <w:spacing w:before="1"/>
              <w:ind w:left="113"/>
              <w:jc w:val="both"/>
              <w:rPr>
                <w:sz w:val="24"/>
              </w:rPr>
            </w:pPr>
            <w:r>
              <w:rPr>
                <w:sz w:val="24"/>
              </w:rPr>
              <w:t>dari</w:t>
            </w:r>
            <w:r>
              <w:rPr>
                <w:spacing w:val="-4"/>
                <w:sz w:val="24"/>
              </w:rPr>
              <w:t xml:space="preserve"> </w:t>
            </w:r>
            <w:r>
              <w:rPr>
                <w:sz w:val="24"/>
              </w:rPr>
              <w:t>setahun.</w:t>
            </w:r>
            <w:r>
              <w:rPr>
                <w:spacing w:val="-4"/>
                <w:sz w:val="24"/>
              </w:rPr>
              <w:t xml:space="preserve"> </w:t>
            </w:r>
            <w:r>
              <w:rPr>
                <w:sz w:val="24"/>
              </w:rPr>
              <w:t xml:space="preserve">(Nurhaeni, </w:t>
            </w:r>
            <w:r>
              <w:rPr>
                <w:spacing w:val="-2"/>
                <w:sz w:val="24"/>
              </w:rPr>
              <w:t>2016).</w:t>
            </w:r>
          </w:p>
        </w:tc>
      </w:tr>
    </w:tbl>
    <w:p w:rsidR="00FB3FAE" w:rsidRDefault="00CE55EB">
      <w:pPr>
        <w:pStyle w:val="BodyText"/>
        <w:ind w:left="511"/>
        <w:jc w:val="center"/>
      </w:pPr>
      <w:r>
        <w:t>Sumber:</w:t>
      </w:r>
      <w:r>
        <w:rPr>
          <w:spacing w:val="-3"/>
        </w:rPr>
        <w:t xml:space="preserve"> </w:t>
      </w:r>
      <w:r>
        <w:t>Buku</w:t>
      </w:r>
      <w:r>
        <w:rPr>
          <w:spacing w:val="-1"/>
        </w:rPr>
        <w:t xml:space="preserve"> </w:t>
      </w:r>
      <w:r>
        <w:t>dan</w:t>
      </w:r>
      <w:r>
        <w:rPr>
          <w:spacing w:val="-2"/>
        </w:rPr>
        <w:t xml:space="preserve"> </w:t>
      </w:r>
      <w:r>
        <w:t>Jurnal</w:t>
      </w:r>
      <w:r>
        <w:rPr>
          <w:spacing w:val="-3"/>
        </w:rPr>
        <w:t xml:space="preserve"> </w:t>
      </w:r>
      <w:r>
        <w:t>tentang</w:t>
      </w:r>
      <w:r>
        <w:rPr>
          <w:spacing w:val="-2"/>
        </w:rPr>
        <w:t xml:space="preserve"> </w:t>
      </w:r>
      <w:r>
        <w:t>PPh</w:t>
      </w:r>
      <w:r>
        <w:rPr>
          <w:spacing w:val="-4"/>
        </w:rPr>
        <w:t xml:space="preserve"> </w:t>
      </w:r>
      <w:r>
        <w:t>Pasal</w:t>
      </w:r>
      <w:r>
        <w:rPr>
          <w:spacing w:val="-2"/>
        </w:rPr>
        <w:t xml:space="preserve"> </w:t>
      </w:r>
      <w:r>
        <w:t>22</w:t>
      </w:r>
      <w:r>
        <w:rPr>
          <w:spacing w:val="-1"/>
        </w:rPr>
        <w:t xml:space="preserve"> </w:t>
      </w:r>
      <w:r>
        <w:t>dan</w:t>
      </w:r>
      <w:r>
        <w:rPr>
          <w:spacing w:val="-2"/>
        </w:rPr>
        <w:t xml:space="preserve"> </w:t>
      </w:r>
      <w:r>
        <w:t>Belanja</w:t>
      </w:r>
      <w:r>
        <w:rPr>
          <w:spacing w:val="-4"/>
        </w:rPr>
        <w:t xml:space="preserve"> </w:t>
      </w:r>
      <w:r>
        <w:t>Barang</w:t>
      </w:r>
      <w:r>
        <w:rPr>
          <w:spacing w:val="1"/>
        </w:rPr>
        <w:t xml:space="preserve"> </w:t>
      </w:r>
      <w:r>
        <w:rPr>
          <w:spacing w:val="-2"/>
        </w:rPr>
        <w:t>(2021)</w:t>
      </w:r>
    </w:p>
    <w:p w:rsidR="00FB3FAE" w:rsidRDefault="00FB3FAE">
      <w:pPr>
        <w:pStyle w:val="BodyText"/>
        <w:spacing w:before="189"/>
      </w:pPr>
    </w:p>
    <w:p w:rsidR="00FB3FAE" w:rsidRDefault="00CE55EB">
      <w:pPr>
        <w:pStyle w:val="Heading1"/>
        <w:numPr>
          <w:ilvl w:val="1"/>
          <w:numId w:val="6"/>
        </w:numPr>
        <w:tabs>
          <w:tab w:val="left" w:pos="1132"/>
        </w:tabs>
        <w:spacing w:before="0"/>
      </w:pPr>
      <w:r>
        <w:t>Instrumen</w:t>
      </w:r>
      <w:r>
        <w:rPr>
          <w:spacing w:val="-3"/>
        </w:rPr>
        <w:t xml:space="preserve"> </w:t>
      </w:r>
      <w:r>
        <w:rPr>
          <w:spacing w:val="-2"/>
        </w:rPr>
        <w:t>Penelitian</w:t>
      </w:r>
    </w:p>
    <w:p w:rsidR="00FB3FAE" w:rsidRDefault="00FB3FAE">
      <w:pPr>
        <w:pStyle w:val="BodyText"/>
        <w:spacing w:before="1"/>
        <w:rPr>
          <w:b/>
        </w:rPr>
      </w:pPr>
    </w:p>
    <w:p w:rsidR="00FB3FAE" w:rsidRDefault="00CE55EB">
      <w:pPr>
        <w:pStyle w:val="BodyText"/>
        <w:spacing w:line="480" w:lineRule="auto"/>
        <w:ind w:left="568" w:right="417" w:firstLine="564"/>
        <w:jc w:val="both"/>
      </w:pPr>
      <w:r>
        <w:t>Menurut Sugiyono (2022), instrumen penelitian adalah alat yang digunakan untuk mengukur fenomena alam maupun sosial yang diamati. Instrumen</w:t>
      </w:r>
      <w:r>
        <w:rPr>
          <w:spacing w:val="80"/>
        </w:rPr>
        <w:t xml:space="preserve"> </w:t>
      </w:r>
      <w:r>
        <w:t>penelitian digunakan untuk mengumpulkan data. Karena m</w:t>
      </w:r>
      <w:r>
        <w:t>empengaruhi kualitas penelitian yang akan dilakukan,</w:t>
      </w:r>
      <w:r>
        <w:rPr>
          <w:spacing w:val="40"/>
        </w:rPr>
        <w:t xml:space="preserve"> </w:t>
      </w:r>
      <w:r>
        <w:t>maka penggunaan instrumen sangat penting dalam penelitian. Alat-alat berikut digunakan untuk mengumpulkan data untuk penelitian ini:</w:t>
      </w:r>
    </w:p>
    <w:p w:rsidR="00FB3FAE" w:rsidRDefault="00CE55EB">
      <w:pPr>
        <w:pStyle w:val="ListParagraph"/>
        <w:numPr>
          <w:ilvl w:val="0"/>
          <w:numId w:val="3"/>
        </w:numPr>
        <w:tabs>
          <w:tab w:val="left" w:pos="1417"/>
        </w:tabs>
        <w:ind w:left="1417" w:hanging="285"/>
        <w:jc w:val="both"/>
        <w:rPr>
          <w:sz w:val="24"/>
        </w:rPr>
      </w:pPr>
      <w:r>
        <w:rPr>
          <w:sz w:val="24"/>
        </w:rPr>
        <w:t>Tanya</w:t>
      </w:r>
      <w:r>
        <w:rPr>
          <w:spacing w:val="-10"/>
          <w:sz w:val="24"/>
        </w:rPr>
        <w:t xml:space="preserve"> </w:t>
      </w:r>
      <w:r>
        <w:rPr>
          <w:spacing w:val="-2"/>
          <w:sz w:val="24"/>
        </w:rPr>
        <w:t>jawab</w:t>
      </w:r>
    </w:p>
    <w:p w:rsidR="00FB3FAE" w:rsidRDefault="00CE55EB">
      <w:pPr>
        <w:pStyle w:val="BodyText"/>
        <w:spacing w:before="276" w:line="480" w:lineRule="auto"/>
        <w:ind w:left="1420"/>
      </w:pPr>
      <w:r>
        <w:t>Salah</w:t>
      </w:r>
      <w:r>
        <w:rPr>
          <w:spacing w:val="33"/>
        </w:rPr>
        <w:t xml:space="preserve"> </w:t>
      </w:r>
      <w:r>
        <w:t>satu</w:t>
      </w:r>
      <w:r>
        <w:rPr>
          <w:spacing w:val="34"/>
        </w:rPr>
        <w:t xml:space="preserve"> </w:t>
      </w:r>
      <w:r>
        <w:t>alat</w:t>
      </w:r>
      <w:r>
        <w:rPr>
          <w:spacing w:val="34"/>
        </w:rPr>
        <w:t xml:space="preserve"> </w:t>
      </w:r>
      <w:r>
        <w:t>untuk</w:t>
      </w:r>
      <w:r>
        <w:rPr>
          <w:spacing w:val="36"/>
        </w:rPr>
        <w:t xml:space="preserve"> </w:t>
      </w:r>
      <w:r>
        <w:t>mengarahkan</w:t>
      </w:r>
      <w:r>
        <w:rPr>
          <w:spacing w:val="34"/>
        </w:rPr>
        <w:t xml:space="preserve"> </w:t>
      </w:r>
      <w:r>
        <w:t>proses</w:t>
      </w:r>
      <w:r>
        <w:rPr>
          <w:spacing w:val="34"/>
        </w:rPr>
        <w:t xml:space="preserve"> </w:t>
      </w:r>
      <w:r>
        <w:t>wawancara</w:t>
      </w:r>
      <w:r>
        <w:rPr>
          <w:spacing w:val="35"/>
        </w:rPr>
        <w:t xml:space="preserve"> </w:t>
      </w:r>
      <w:r>
        <w:t>adalah</w:t>
      </w:r>
      <w:r>
        <w:rPr>
          <w:spacing w:val="35"/>
        </w:rPr>
        <w:t xml:space="preserve"> </w:t>
      </w:r>
      <w:r>
        <w:t>pedoman wawancara</w:t>
      </w:r>
      <w:r>
        <w:rPr>
          <w:spacing w:val="21"/>
        </w:rPr>
        <w:t xml:space="preserve"> </w:t>
      </w:r>
      <w:r>
        <w:t>(Bungin,</w:t>
      </w:r>
      <w:r>
        <w:rPr>
          <w:spacing w:val="25"/>
        </w:rPr>
        <w:t xml:space="preserve"> </w:t>
      </w:r>
      <w:r>
        <w:t>2013:134).</w:t>
      </w:r>
      <w:r>
        <w:rPr>
          <w:spacing w:val="23"/>
        </w:rPr>
        <w:t xml:space="preserve"> </w:t>
      </w:r>
      <w:r>
        <w:t>Untuk</w:t>
      </w:r>
      <w:r>
        <w:rPr>
          <w:spacing w:val="25"/>
        </w:rPr>
        <w:t xml:space="preserve"> </w:t>
      </w:r>
      <w:r>
        <w:t>memperoleh</w:t>
      </w:r>
      <w:r>
        <w:rPr>
          <w:spacing w:val="24"/>
        </w:rPr>
        <w:t xml:space="preserve"> </w:t>
      </w:r>
      <w:r>
        <w:t>tanggapan</w:t>
      </w:r>
      <w:r>
        <w:rPr>
          <w:spacing w:val="25"/>
        </w:rPr>
        <w:t xml:space="preserve"> </w:t>
      </w:r>
      <w:r>
        <w:rPr>
          <w:spacing w:val="-2"/>
        </w:rPr>
        <w:t>terhadap</w:t>
      </w:r>
    </w:p>
    <w:p w:rsidR="00FB3FAE" w:rsidRDefault="00FB3FAE">
      <w:pPr>
        <w:pStyle w:val="BodyText"/>
        <w:spacing w:line="480" w:lineRule="auto"/>
        <w:sectPr w:rsidR="00FB3FAE">
          <w:pgSz w:w="11920" w:h="16850"/>
          <w:pgMar w:top="1840" w:right="1275" w:bottom="280" w:left="1700" w:header="720" w:footer="720" w:gutter="0"/>
          <w:cols w:space="720"/>
        </w:sectPr>
      </w:pPr>
    </w:p>
    <w:p w:rsidR="00FB3FAE" w:rsidRDefault="00CE55EB">
      <w:pPr>
        <w:pStyle w:val="BodyText"/>
        <w:spacing w:before="78" w:line="480" w:lineRule="auto"/>
        <w:ind w:left="1420" w:right="420"/>
        <w:jc w:val="both"/>
      </w:pPr>
      <w:r>
        <w:lastRenderedPageBreak/>
        <w:t>rumusan masalah dan tujuan penelitian serta agar proses wawancara dengan informan lebih terarah, pedoman wawancara memuat daftar pertanyaan yang telah disiapkan sebelumnya.</w:t>
      </w:r>
    </w:p>
    <w:p w:rsidR="00FB3FAE" w:rsidRDefault="00CE55EB">
      <w:pPr>
        <w:pStyle w:val="ListParagraph"/>
        <w:numPr>
          <w:ilvl w:val="0"/>
          <w:numId w:val="3"/>
        </w:numPr>
        <w:tabs>
          <w:tab w:val="left" w:pos="1417"/>
        </w:tabs>
        <w:ind w:left="1417" w:hanging="285"/>
        <w:jc w:val="both"/>
        <w:rPr>
          <w:sz w:val="24"/>
        </w:rPr>
      </w:pPr>
      <w:r>
        <w:rPr>
          <w:spacing w:val="-2"/>
          <w:sz w:val="24"/>
        </w:rPr>
        <w:t>Dokumentasi</w:t>
      </w:r>
    </w:p>
    <w:p w:rsidR="00FB3FAE" w:rsidRDefault="00CE55EB">
      <w:pPr>
        <w:pStyle w:val="BodyText"/>
        <w:spacing w:before="276" w:line="480" w:lineRule="auto"/>
        <w:ind w:left="1420" w:right="426"/>
        <w:jc w:val="both"/>
      </w:pPr>
      <w:r>
        <w:t>Dalam melakukan proses pengumpulan data, peneliti memanfaatkan dokument</w:t>
      </w:r>
      <w:r>
        <w:t>asi sebagai alat untuk mendokumentasikan temuan penelitiannya. Peralatan yang digunakan antara lain kamera, perekam,</w:t>
      </w:r>
      <w:r>
        <w:rPr>
          <w:spacing w:val="40"/>
        </w:rPr>
        <w:t xml:space="preserve"> </w:t>
      </w:r>
      <w:r>
        <w:t>dan alat tulis.</w:t>
      </w:r>
    </w:p>
    <w:p w:rsidR="00FB3FAE" w:rsidRDefault="00FB3FAE">
      <w:pPr>
        <w:pStyle w:val="BodyText"/>
      </w:pPr>
    </w:p>
    <w:p w:rsidR="00FB3FAE" w:rsidRDefault="00FB3FAE">
      <w:pPr>
        <w:pStyle w:val="BodyText"/>
      </w:pPr>
    </w:p>
    <w:p w:rsidR="00FB3FAE" w:rsidRDefault="00CE55EB">
      <w:pPr>
        <w:pStyle w:val="Heading1"/>
        <w:numPr>
          <w:ilvl w:val="1"/>
          <w:numId w:val="6"/>
        </w:numPr>
        <w:tabs>
          <w:tab w:val="left" w:pos="1132"/>
        </w:tabs>
        <w:spacing w:before="0"/>
      </w:pPr>
      <w:r>
        <w:t>Teknik</w:t>
      </w:r>
      <w:r>
        <w:rPr>
          <w:spacing w:val="-6"/>
        </w:rPr>
        <w:t xml:space="preserve"> </w:t>
      </w:r>
      <w:r>
        <w:t>Pengumpulan</w:t>
      </w:r>
      <w:r>
        <w:rPr>
          <w:spacing w:val="-3"/>
        </w:rPr>
        <w:t xml:space="preserve"> </w:t>
      </w:r>
      <w:r>
        <w:rPr>
          <w:spacing w:val="-4"/>
        </w:rPr>
        <w:t>Data</w:t>
      </w:r>
    </w:p>
    <w:p w:rsidR="00FB3FAE" w:rsidRDefault="00FB3FAE">
      <w:pPr>
        <w:pStyle w:val="BodyText"/>
        <w:spacing w:before="3"/>
        <w:rPr>
          <w:b/>
        </w:rPr>
      </w:pPr>
    </w:p>
    <w:p w:rsidR="00FB3FAE" w:rsidRDefault="00CE55EB">
      <w:pPr>
        <w:pStyle w:val="BodyText"/>
        <w:spacing w:line="480" w:lineRule="auto"/>
        <w:ind w:left="568" w:right="426" w:firstLine="564"/>
        <w:jc w:val="both"/>
      </w:pPr>
      <w:r>
        <w:t>Untuk memperoleh informasi, Peneliti menggunakan metode pengumpulan data. Tujuan pengumpulan dat</w:t>
      </w:r>
      <w:r>
        <w:t>a ini adalah agar mengumpulkan informasi yang diperlukan untuk memenuhi tujuan penelitian. Data adalah informasi yang belum diberi makna oleh penerimanya dan perlu diolah. Meskipun data dapat memiliki banyak bentuk yang berbeda, Segala sesuatu yang dapat d</w:t>
      </w:r>
      <w:r>
        <w:t>igunakan sebagai bahan untuk mengamati sesuatu dianggap data peristiwa, lingkungan, atau suatu konsep. Penulis menggunakan teknik berikut untuk mengumpulkan dan memperoleh data:</w:t>
      </w:r>
    </w:p>
    <w:p w:rsidR="00FB3FAE" w:rsidRDefault="00CE55EB">
      <w:pPr>
        <w:pStyle w:val="ListParagraph"/>
        <w:numPr>
          <w:ilvl w:val="0"/>
          <w:numId w:val="2"/>
        </w:numPr>
        <w:tabs>
          <w:tab w:val="left" w:pos="1636"/>
        </w:tabs>
        <w:ind w:left="1636" w:hanging="360"/>
        <w:jc w:val="both"/>
        <w:rPr>
          <w:sz w:val="24"/>
        </w:rPr>
      </w:pPr>
      <w:r>
        <w:rPr>
          <w:sz w:val="24"/>
        </w:rPr>
        <w:t>Tanya</w:t>
      </w:r>
      <w:r>
        <w:rPr>
          <w:spacing w:val="-10"/>
          <w:sz w:val="24"/>
        </w:rPr>
        <w:t xml:space="preserve"> </w:t>
      </w:r>
      <w:r>
        <w:rPr>
          <w:spacing w:val="-2"/>
          <w:sz w:val="24"/>
        </w:rPr>
        <w:t>jawab</w:t>
      </w:r>
    </w:p>
    <w:p w:rsidR="00FB3FAE" w:rsidRDefault="00FB3FAE">
      <w:pPr>
        <w:pStyle w:val="BodyText"/>
      </w:pPr>
    </w:p>
    <w:p w:rsidR="00FB3FAE" w:rsidRDefault="00CE55EB">
      <w:pPr>
        <w:pStyle w:val="BodyText"/>
        <w:spacing w:line="480" w:lineRule="auto"/>
        <w:ind w:left="1637" w:right="419"/>
        <w:jc w:val="both"/>
      </w:pPr>
      <w:r>
        <w:t>Proses mendapatkan penjelasan untuk mengumpulkan informasi disebu</w:t>
      </w:r>
      <w:r>
        <w:t>t wawancara. Wawancara</w:t>
      </w:r>
      <w:r>
        <w:rPr>
          <w:spacing w:val="-4"/>
        </w:rPr>
        <w:t xml:space="preserve"> </w:t>
      </w:r>
      <w:r>
        <w:t>dapat dilakukan secara</w:t>
      </w:r>
      <w:r>
        <w:rPr>
          <w:spacing w:val="-4"/>
        </w:rPr>
        <w:t xml:space="preserve"> </w:t>
      </w:r>
      <w:r>
        <w:t>langsung,</w:t>
      </w:r>
      <w:r>
        <w:rPr>
          <w:spacing w:val="-3"/>
        </w:rPr>
        <w:t xml:space="preserve"> </w:t>
      </w:r>
      <w:r>
        <w:t>yaitu baik dengan atau tanpa menggunakan aturan, menggunakan media telekomunikasi antara sumber dan pewawancara. Wawancara pada hakikatnya adalah metode pengumpulan informasi terperinci berkaitan deng</w:t>
      </w:r>
      <w:r>
        <w:t>an isu atau subjek yang diangkat dalam penelitian. Di sisi lain, wawancara adalah proses untuk memverifikasi informasi atau pernyataan yang diperoleh melalui cara-cara sebelumnya.. Wawancara dilakukan</w:t>
      </w:r>
      <w:r>
        <w:rPr>
          <w:spacing w:val="25"/>
        </w:rPr>
        <w:t xml:space="preserve"> </w:t>
      </w:r>
      <w:r>
        <w:t>kepada</w:t>
      </w:r>
      <w:r>
        <w:rPr>
          <w:spacing w:val="27"/>
        </w:rPr>
        <w:t xml:space="preserve"> </w:t>
      </w:r>
      <w:r>
        <w:t>Kasubbag</w:t>
      </w:r>
      <w:r>
        <w:rPr>
          <w:spacing w:val="28"/>
        </w:rPr>
        <w:t xml:space="preserve"> </w:t>
      </w:r>
      <w:r>
        <w:t>Umum</w:t>
      </w:r>
      <w:r>
        <w:rPr>
          <w:spacing w:val="28"/>
        </w:rPr>
        <w:t xml:space="preserve"> </w:t>
      </w:r>
      <w:r>
        <w:t>BNNK</w:t>
      </w:r>
      <w:r>
        <w:rPr>
          <w:spacing w:val="28"/>
        </w:rPr>
        <w:t xml:space="preserve"> </w:t>
      </w:r>
      <w:r>
        <w:t>Mandailing</w:t>
      </w:r>
      <w:r>
        <w:rPr>
          <w:spacing w:val="29"/>
        </w:rPr>
        <w:t xml:space="preserve"> </w:t>
      </w:r>
      <w:r>
        <w:t>Natal</w:t>
      </w:r>
      <w:r>
        <w:rPr>
          <w:spacing w:val="28"/>
        </w:rPr>
        <w:t xml:space="preserve"> </w:t>
      </w:r>
      <w:r>
        <w:rPr>
          <w:spacing w:val="-2"/>
        </w:rPr>
        <w:t>dengan</w:t>
      </w:r>
    </w:p>
    <w:p w:rsidR="00FB3FAE" w:rsidRDefault="00FB3FAE">
      <w:pPr>
        <w:pStyle w:val="BodyText"/>
        <w:spacing w:line="480" w:lineRule="auto"/>
        <w:jc w:val="both"/>
        <w:sectPr w:rsidR="00FB3FAE">
          <w:pgSz w:w="11920" w:h="16850"/>
          <w:pgMar w:top="1840" w:right="1275" w:bottom="0" w:left="1700" w:header="720" w:footer="720" w:gutter="0"/>
          <w:cols w:space="720"/>
        </w:sectPr>
      </w:pPr>
    </w:p>
    <w:p w:rsidR="00FB3FAE" w:rsidRDefault="00CE55EB">
      <w:pPr>
        <w:pStyle w:val="BodyText"/>
        <w:spacing w:before="78" w:line="480" w:lineRule="auto"/>
        <w:ind w:left="1637" w:right="418"/>
        <w:jc w:val="both"/>
      </w:pPr>
      <w:r>
        <w:lastRenderedPageBreak/>
        <w:t>mengajukan beberapa pertanyaan mengenai PPh Pasal 22 yang diterapkan oleh instansi tersebut. Pertanyaan yang diajukan seperti dibawah ini:</w:t>
      </w:r>
    </w:p>
    <w:p w:rsidR="00FB3FAE" w:rsidRDefault="00CE55EB">
      <w:pPr>
        <w:pStyle w:val="ListParagraph"/>
        <w:numPr>
          <w:ilvl w:val="1"/>
          <w:numId w:val="2"/>
        </w:numPr>
        <w:tabs>
          <w:tab w:val="left" w:pos="1987"/>
        </w:tabs>
        <w:spacing w:line="480" w:lineRule="auto"/>
        <w:ind w:right="423"/>
        <w:jc w:val="both"/>
        <w:rPr>
          <w:sz w:val="24"/>
        </w:rPr>
      </w:pPr>
      <w:r>
        <w:rPr>
          <w:sz w:val="24"/>
        </w:rPr>
        <w:t>Apakah pengertian PPh Pasal 22 menurut BNNK Mandailing</w:t>
      </w:r>
      <w:r>
        <w:rPr>
          <w:spacing w:val="40"/>
          <w:sz w:val="24"/>
        </w:rPr>
        <w:t xml:space="preserve"> </w:t>
      </w:r>
      <w:r>
        <w:rPr>
          <w:spacing w:val="-2"/>
          <w:sz w:val="24"/>
        </w:rPr>
        <w:t>Natal?</w:t>
      </w:r>
    </w:p>
    <w:p w:rsidR="00FB3FAE" w:rsidRDefault="00CE55EB">
      <w:pPr>
        <w:pStyle w:val="ListParagraph"/>
        <w:numPr>
          <w:ilvl w:val="1"/>
          <w:numId w:val="2"/>
        </w:numPr>
        <w:tabs>
          <w:tab w:val="left" w:pos="1984"/>
        </w:tabs>
        <w:spacing w:before="0"/>
        <w:ind w:left="1984" w:hanging="283"/>
        <w:jc w:val="both"/>
        <w:rPr>
          <w:sz w:val="24"/>
        </w:rPr>
      </w:pPr>
      <w:r>
        <w:rPr>
          <w:sz w:val="24"/>
        </w:rPr>
        <w:t>Bagaimana</w:t>
      </w:r>
      <w:r>
        <w:rPr>
          <w:spacing w:val="-12"/>
          <w:sz w:val="24"/>
        </w:rPr>
        <w:t xml:space="preserve"> </w:t>
      </w:r>
      <w:r>
        <w:rPr>
          <w:sz w:val="24"/>
        </w:rPr>
        <w:t>pemungutan</w:t>
      </w:r>
      <w:r>
        <w:rPr>
          <w:spacing w:val="4"/>
          <w:sz w:val="24"/>
        </w:rPr>
        <w:t xml:space="preserve"> </w:t>
      </w:r>
      <w:r>
        <w:rPr>
          <w:sz w:val="24"/>
        </w:rPr>
        <w:t>PPh</w:t>
      </w:r>
      <w:r>
        <w:rPr>
          <w:spacing w:val="-4"/>
          <w:sz w:val="24"/>
        </w:rPr>
        <w:t xml:space="preserve"> </w:t>
      </w:r>
      <w:r>
        <w:rPr>
          <w:sz w:val="24"/>
        </w:rPr>
        <w:t>Pasal</w:t>
      </w:r>
      <w:r>
        <w:rPr>
          <w:spacing w:val="-4"/>
          <w:sz w:val="24"/>
        </w:rPr>
        <w:t xml:space="preserve"> </w:t>
      </w:r>
      <w:r>
        <w:rPr>
          <w:sz w:val="24"/>
        </w:rPr>
        <w:t>22</w:t>
      </w:r>
      <w:r>
        <w:rPr>
          <w:spacing w:val="-4"/>
          <w:sz w:val="24"/>
        </w:rPr>
        <w:t xml:space="preserve"> </w:t>
      </w:r>
      <w:r>
        <w:rPr>
          <w:sz w:val="24"/>
        </w:rPr>
        <w:t>di</w:t>
      </w:r>
      <w:r>
        <w:rPr>
          <w:spacing w:val="-3"/>
          <w:sz w:val="24"/>
        </w:rPr>
        <w:t xml:space="preserve"> </w:t>
      </w:r>
      <w:r>
        <w:rPr>
          <w:sz w:val="24"/>
        </w:rPr>
        <w:t>BNNK</w:t>
      </w:r>
      <w:r>
        <w:rPr>
          <w:spacing w:val="-6"/>
          <w:sz w:val="24"/>
        </w:rPr>
        <w:t xml:space="preserve"> </w:t>
      </w:r>
      <w:r>
        <w:rPr>
          <w:sz w:val="24"/>
        </w:rPr>
        <w:t>Mandailing</w:t>
      </w:r>
      <w:r>
        <w:rPr>
          <w:spacing w:val="-3"/>
          <w:sz w:val="24"/>
        </w:rPr>
        <w:t xml:space="preserve"> </w:t>
      </w:r>
      <w:r>
        <w:rPr>
          <w:spacing w:val="-2"/>
          <w:sz w:val="24"/>
        </w:rPr>
        <w:t>Natal?</w:t>
      </w:r>
    </w:p>
    <w:p w:rsidR="00FB3FAE" w:rsidRDefault="00FB3FAE">
      <w:pPr>
        <w:pStyle w:val="BodyText"/>
        <w:spacing w:before="3"/>
      </w:pPr>
    </w:p>
    <w:p w:rsidR="00FB3FAE" w:rsidRDefault="00CE55EB">
      <w:pPr>
        <w:pStyle w:val="ListParagraph"/>
        <w:numPr>
          <w:ilvl w:val="1"/>
          <w:numId w:val="2"/>
        </w:numPr>
        <w:tabs>
          <w:tab w:val="left" w:pos="1987"/>
        </w:tabs>
        <w:spacing w:before="0" w:line="480" w:lineRule="auto"/>
        <w:ind w:right="427"/>
        <w:rPr>
          <w:sz w:val="24"/>
        </w:rPr>
      </w:pPr>
      <w:r>
        <w:rPr>
          <w:sz w:val="24"/>
        </w:rPr>
        <w:t>Bagaimana</w:t>
      </w:r>
      <w:r>
        <w:rPr>
          <w:spacing w:val="40"/>
          <w:sz w:val="24"/>
        </w:rPr>
        <w:t xml:space="preserve"> </w:t>
      </w:r>
      <w:r>
        <w:rPr>
          <w:sz w:val="24"/>
        </w:rPr>
        <w:t>menghitung</w:t>
      </w:r>
      <w:r>
        <w:rPr>
          <w:spacing w:val="40"/>
          <w:sz w:val="24"/>
        </w:rPr>
        <w:t xml:space="preserve"> </w:t>
      </w:r>
      <w:r>
        <w:rPr>
          <w:sz w:val="24"/>
        </w:rPr>
        <w:t>PPh</w:t>
      </w:r>
      <w:r>
        <w:rPr>
          <w:spacing w:val="40"/>
          <w:sz w:val="24"/>
        </w:rPr>
        <w:t xml:space="preserve"> </w:t>
      </w:r>
      <w:r>
        <w:rPr>
          <w:sz w:val="24"/>
        </w:rPr>
        <w:t>Pasal</w:t>
      </w:r>
      <w:r>
        <w:rPr>
          <w:spacing w:val="40"/>
          <w:sz w:val="24"/>
        </w:rPr>
        <w:t xml:space="preserve"> </w:t>
      </w:r>
      <w:r>
        <w:rPr>
          <w:sz w:val="24"/>
        </w:rPr>
        <w:t>22atas</w:t>
      </w:r>
      <w:r>
        <w:rPr>
          <w:spacing w:val="40"/>
          <w:sz w:val="24"/>
        </w:rPr>
        <w:t xml:space="preserve"> </w:t>
      </w:r>
      <w:r>
        <w:rPr>
          <w:sz w:val="24"/>
        </w:rPr>
        <w:t>pembelian</w:t>
      </w:r>
      <w:r>
        <w:rPr>
          <w:spacing w:val="40"/>
          <w:sz w:val="24"/>
        </w:rPr>
        <w:t xml:space="preserve"> </w:t>
      </w:r>
      <w:r>
        <w:rPr>
          <w:sz w:val="24"/>
        </w:rPr>
        <w:t>barang</w:t>
      </w:r>
      <w:r>
        <w:rPr>
          <w:spacing w:val="40"/>
          <w:sz w:val="24"/>
        </w:rPr>
        <w:t xml:space="preserve"> </w:t>
      </w:r>
      <w:r>
        <w:rPr>
          <w:sz w:val="24"/>
        </w:rPr>
        <w:t>di</w:t>
      </w:r>
      <w:r>
        <w:rPr>
          <w:spacing w:val="40"/>
          <w:sz w:val="24"/>
        </w:rPr>
        <w:t xml:space="preserve"> </w:t>
      </w:r>
      <w:r>
        <w:rPr>
          <w:sz w:val="24"/>
        </w:rPr>
        <w:t>BNNK Mandailing Natal?</w:t>
      </w:r>
    </w:p>
    <w:p w:rsidR="00FB3FAE" w:rsidRDefault="00CE55EB">
      <w:pPr>
        <w:pStyle w:val="ListParagraph"/>
        <w:numPr>
          <w:ilvl w:val="1"/>
          <w:numId w:val="2"/>
        </w:numPr>
        <w:tabs>
          <w:tab w:val="left" w:pos="1987"/>
        </w:tabs>
        <w:spacing w:before="0" w:line="480" w:lineRule="auto"/>
        <w:ind w:right="508"/>
        <w:rPr>
          <w:sz w:val="24"/>
        </w:rPr>
      </w:pPr>
      <w:r>
        <w:rPr>
          <w:sz w:val="24"/>
        </w:rPr>
        <w:t>Apa</w:t>
      </w:r>
      <w:r>
        <w:rPr>
          <w:spacing w:val="40"/>
          <w:sz w:val="24"/>
        </w:rPr>
        <w:t xml:space="preserve"> </w:t>
      </w:r>
      <w:r>
        <w:rPr>
          <w:sz w:val="24"/>
        </w:rPr>
        <w:t>saja</w:t>
      </w:r>
      <w:r>
        <w:rPr>
          <w:spacing w:val="40"/>
          <w:sz w:val="24"/>
        </w:rPr>
        <w:t xml:space="preserve"> </w:t>
      </w:r>
      <w:r>
        <w:rPr>
          <w:sz w:val="24"/>
        </w:rPr>
        <w:t>ketetapan</w:t>
      </w:r>
      <w:r>
        <w:rPr>
          <w:spacing w:val="40"/>
          <w:sz w:val="24"/>
        </w:rPr>
        <w:t xml:space="preserve"> </w:t>
      </w:r>
      <w:r>
        <w:rPr>
          <w:sz w:val="24"/>
        </w:rPr>
        <w:t>membayar</w:t>
      </w:r>
      <w:r>
        <w:rPr>
          <w:spacing w:val="40"/>
          <w:sz w:val="24"/>
        </w:rPr>
        <w:t xml:space="preserve"> </w:t>
      </w:r>
      <w:r>
        <w:rPr>
          <w:sz w:val="24"/>
        </w:rPr>
        <w:t>PPh</w:t>
      </w:r>
      <w:r>
        <w:rPr>
          <w:spacing w:val="40"/>
          <w:sz w:val="24"/>
        </w:rPr>
        <w:t xml:space="preserve"> </w:t>
      </w:r>
      <w:r>
        <w:rPr>
          <w:sz w:val="24"/>
        </w:rPr>
        <w:t>Pasal</w:t>
      </w:r>
      <w:r>
        <w:rPr>
          <w:spacing w:val="40"/>
          <w:sz w:val="24"/>
        </w:rPr>
        <w:t xml:space="preserve"> </w:t>
      </w:r>
      <w:r>
        <w:rPr>
          <w:sz w:val="24"/>
        </w:rPr>
        <w:t>22</w:t>
      </w:r>
      <w:r>
        <w:rPr>
          <w:spacing w:val="80"/>
          <w:sz w:val="24"/>
        </w:rPr>
        <w:t xml:space="preserve"> </w:t>
      </w:r>
      <w:r>
        <w:rPr>
          <w:sz w:val="24"/>
        </w:rPr>
        <w:t>menurut</w:t>
      </w:r>
      <w:r>
        <w:rPr>
          <w:spacing w:val="40"/>
          <w:sz w:val="24"/>
        </w:rPr>
        <w:t xml:space="preserve"> </w:t>
      </w:r>
      <w:r>
        <w:rPr>
          <w:sz w:val="24"/>
        </w:rPr>
        <w:t>BNNK</w:t>
      </w:r>
      <w:r>
        <w:rPr>
          <w:spacing w:val="80"/>
          <w:sz w:val="24"/>
        </w:rPr>
        <w:t xml:space="preserve"> </w:t>
      </w:r>
      <w:r>
        <w:rPr>
          <w:sz w:val="24"/>
        </w:rPr>
        <w:t>Mandailing Natal?</w:t>
      </w:r>
    </w:p>
    <w:p w:rsidR="00FB3FAE" w:rsidRDefault="00CE55EB">
      <w:pPr>
        <w:pStyle w:val="ListParagraph"/>
        <w:numPr>
          <w:ilvl w:val="1"/>
          <w:numId w:val="2"/>
        </w:numPr>
        <w:tabs>
          <w:tab w:val="left" w:pos="1986"/>
        </w:tabs>
        <w:spacing w:before="0"/>
        <w:ind w:left="1986" w:hanging="285"/>
        <w:rPr>
          <w:sz w:val="24"/>
        </w:rPr>
      </w:pPr>
      <w:r>
        <w:rPr>
          <w:sz w:val="24"/>
        </w:rPr>
        <w:t>Bagaimana</w:t>
      </w:r>
      <w:r>
        <w:rPr>
          <w:spacing w:val="-5"/>
          <w:sz w:val="24"/>
        </w:rPr>
        <w:t xml:space="preserve"> </w:t>
      </w:r>
      <w:r>
        <w:rPr>
          <w:sz w:val="24"/>
        </w:rPr>
        <w:t>aturan</w:t>
      </w:r>
      <w:r>
        <w:rPr>
          <w:spacing w:val="-1"/>
          <w:sz w:val="24"/>
        </w:rPr>
        <w:t xml:space="preserve"> </w:t>
      </w:r>
      <w:r>
        <w:rPr>
          <w:sz w:val="24"/>
        </w:rPr>
        <w:t>setor</w:t>
      </w:r>
      <w:r>
        <w:rPr>
          <w:spacing w:val="-1"/>
          <w:sz w:val="24"/>
        </w:rPr>
        <w:t xml:space="preserve"> </w:t>
      </w:r>
      <w:r>
        <w:rPr>
          <w:sz w:val="24"/>
        </w:rPr>
        <w:t>PPh</w:t>
      </w:r>
      <w:r>
        <w:rPr>
          <w:spacing w:val="-3"/>
          <w:sz w:val="24"/>
        </w:rPr>
        <w:t xml:space="preserve"> </w:t>
      </w:r>
      <w:r>
        <w:rPr>
          <w:sz w:val="24"/>
        </w:rPr>
        <w:t>Pasal</w:t>
      </w:r>
      <w:r>
        <w:rPr>
          <w:spacing w:val="-1"/>
          <w:sz w:val="24"/>
        </w:rPr>
        <w:t xml:space="preserve"> </w:t>
      </w:r>
      <w:r>
        <w:rPr>
          <w:sz w:val="24"/>
        </w:rPr>
        <w:t>22</w:t>
      </w:r>
      <w:r>
        <w:rPr>
          <w:spacing w:val="-2"/>
          <w:sz w:val="24"/>
        </w:rPr>
        <w:t xml:space="preserve"> </w:t>
      </w:r>
      <w:r>
        <w:rPr>
          <w:sz w:val="24"/>
        </w:rPr>
        <w:t>di</w:t>
      </w:r>
      <w:r>
        <w:rPr>
          <w:spacing w:val="-3"/>
          <w:sz w:val="24"/>
        </w:rPr>
        <w:t xml:space="preserve"> </w:t>
      </w:r>
      <w:r>
        <w:rPr>
          <w:sz w:val="24"/>
        </w:rPr>
        <w:t>BNNK</w:t>
      </w:r>
      <w:r>
        <w:rPr>
          <w:spacing w:val="-4"/>
          <w:sz w:val="24"/>
        </w:rPr>
        <w:t xml:space="preserve"> </w:t>
      </w:r>
      <w:r>
        <w:rPr>
          <w:sz w:val="24"/>
        </w:rPr>
        <w:t>Mandailing</w:t>
      </w:r>
      <w:r>
        <w:rPr>
          <w:spacing w:val="-1"/>
          <w:sz w:val="24"/>
        </w:rPr>
        <w:t xml:space="preserve"> </w:t>
      </w:r>
      <w:r>
        <w:rPr>
          <w:spacing w:val="-2"/>
          <w:sz w:val="24"/>
        </w:rPr>
        <w:t>Natal?</w:t>
      </w:r>
    </w:p>
    <w:p w:rsidR="00FB3FAE" w:rsidRDefault="00FB3FAE">
      <w:pPr>
        <w:pStyle w:val="BodyText"/>
      </w:pPr>
    </w:p>
    <w:p w:rsidR="00FB3FAE" w:rsidRDefault="00CE55EB">
      <w:pPr>
        <w:pStyle w:val="ListParagraph"/>
        <w:numPr>
          <w:ilvl w:val="1"/>
          <w:numId w:val="2"/>
        </w:numPr>
        <w:tabs>
          <w:tab w:val="left" w:pos="1983"/>
          <w:tab w:val="left" w:pos="1987"/>
        </w:tabs>
        <w:spacing w:before="0" w:line="480" w:lineRule="auto"/>
        <w:ind w:right="471"/>
        <w:rPr>
          <w:sz w:val="24"/>
        </w:rPr>
      </w:pPr>
      <w:r>
        <w:rPr>
          <w:sz w:val="24"/>
        </w:rPr>
        <w:t>Apakah yang dimaksud</w:t>
      </w:r>
      <w:r>
        <w:rPr>
          <w:spacing w:val="32"/>
          <w:sz w:val="24"/>
        </w:rPr>
        <w:t xml:space="preserve"> </w:t>
      </w:r>
      <w:r>
        <w:rPr>
          <w:sz w:val="24"/>
        </w:rPr>
        <w:t>dan kegunaan dari bukti</w:t>
      </w:r>
      <w:r>
        <w:rPr>
          <w:spacing w:val="30"/>
          <w:sz w:val="24"/>
        </w:rPr>
        <w:t xml:space="preserve"> </w:t>
      </w:r>
      <w:r>
        <w:rPr>
          <w:sz w:val="24"/>
        </w:rPr>
        <w:t>potong menurut BNNK Mandailing Natal?</w:t>
      </w:r>
    </w:p>
    <w:p w:rsidR="00FB3FAE" w:rsidRDefault="00CE55EB">
      <w:pPr>
        <w:pStyle w:val="ListParagraph"/>
        <w:numPr>
          <w:ilvl w:val="1"/>
          <w:numId w:val="2"/>
        </w:numPr>
        <w:tabs>
          <w:tab w:val="left" w:pos="1987"/>
          <w:tab w:val="left" w:pos="3468"/>
          <w:tab w:val="left" w:pos="4272"/>
          <w:tab w:val="left" w:pos="5172"/>
          <w:tab w:val="left" w:pos="6084"/>
          <w:tab w:val="left" w:pos="7930"/>
        </w:tabs>
        <w:spacing w:before="0" w:line="480" w:lineRule="auto"/>
        <w:ind w:right="438"/>
        <w:rPr>
          <w:sz w:val="24"/>
        </w:rPr>
      </w:pPr>
      <w:r>
        <w:rPr>
          <w:spacing w:val="-2"/>
          <w:sz w:val="24"/>
        </w:rPr>
        <w:t>Bagaimana</w:t>
      </w:r>
      <w:r>
        <w:rPr>
          <w:sz w:val="24"/>
        </w:rPr>
        <w:tab/>
      </w:r>
      <w:r>
        <w:rPr>
          <w:spacing w:val="-4"/>
          <w:sz w:val="24"/>
        </w:rPr>
        <w:t>cara</w:t>
      </w:r>
      <w:r>
        <w:rPr>
          <w:sz w:val="24"/>
        </w:rPr>
        <w:tab/>
      </w:r>
      <w:r>
        <w:rPr>
          <w:spacing w:val="-4"/>
          <w:sz w:val="24"/>
        </w:rPr>
        <w:t>lapor</w:t>
      </w:r>
      <w:r>
        <w:rPr>
          <w:sz w:val="24"/>
        </w:rPr>
        <w:tab/>
      </w:r>
      <w:r>
        <w:rPr>
          <w:spacing w:val="-4"/>
          <w:sz w:val="24"/>
        </w:rPr>
        <w:t>Surat</w:t>
      </w:r>
      <w:r>
        <w:rPr>
          <w:sz w:val="24"/>
        </w:rPr>
        <w:tab/>
      </w:r>
      <w:r>
        <w:rPr>
          <w:spacing w:val="-2"/>
          <w:sz w:val="24"/>
        </w:rPr>
        <w:t>Pemberitahuan</w:t>
      </w:r>
      <w:r>
        <w:rPr>
          <w:sz w:val="24"/>
        </w:rPr>
        <w:tab/>
      </w:r>
      <w:r>
        <w:rPr>
          <w:spacing w:val="-2"/>
          <w:sz w:val="24"/>
        </w:rPr>
        <w:t xml:space="preserve">(SPT) </w:t>
      </w:r>
      <w:r>
        <w:rPr>
          <w:sz w:val="24"/>
        </w:rPr>
        <w:t>PajakPenghasilan (PPh) Pasal 22 di BNNK Mandailing Natal?</w:t>
      </w:r>
    </w:p>
    <w:p w:rsidR="00FB3FAE" w:rsidRDefault="00CE55EB">
      <w:pPr>
        <w:pStyle w:val="ListParagraph"/>
        <w:numPr>
          <w:ilvl w:val="1"/>
          <w:numId w:val="2"/>
        </w:numPr>
        <w:tabs>
          <w:tab w:val="left" w:pos="1986"/>
        </w:tabs>
        <w:ind w:left="1986" w:hanging="285"/>
        <w:rPr>
          <w:sz w:val="24"/>
        </w:rPr>
      </w:pPr>
      <w:r>
        <w:rPr>
          <w:sz w:val="24"/>
        </w:rPr>
        <w:t>Apakah</w:t>
      </w:r>
      <w:r>
        <w:rPr>
          <w:spacing w:val="-4"/>
          <w:sz w:val="24"/>
        </w:rPr>
        <w:t xml:space="preserve"> </w:t>
      </w:r>
      <w:r>
        <w:rPr>
          <w:sz w:val="24"/>
        </w:rPr>
        <w:t>penyampaian</w:t>
      </w:r>
      <w:r>
        <w:rPr>
          <w:spacing w:val="-1"/>
          <w:sz w:val="24"/>
        </w:rPr>
        <w:t xml:space="preserve"> </w:t>
      </w:r>
      <w:r>
        <w:rPr>
          <w:sz w:val="24"/>
        </w:rPr>
        <w:t>SPT</w:t>
      </w:r>
      <w:r>
        <w:rPr>
          <w:spacing w:val="-4"/>
          <w:sz w:val="24"/>
        </w:rPr>
        <w:t xml:space="preserve"> </w:t>
      </w:r>
      <w:r>
        <w:rPr>
          <w:sz w:val="24"/>
        </w:rPr>
        <w:t>PPh</w:t>
      </w:r>
      <w:r>
        <w:rPr>
          <w:spacing w:val="-2"/>
          <w:sz w:val="24"/>
        </w:rPr>
        <w:t xml:space="preserve"> </w:t>
      </w:r>
      <w:r>
        <w:rPr>
          <w:sz w:val="24"/>
        </w:rPr>
        <w:t>Pasal</w:t>
      </w:r>
      <w:r>
        <w:rPr>
          <w:spacing w:val="-1"/>
          <w:sz w:val="24"/>
        </w:rPr>
        <w:t xml:space="preserve"> </w:t>
      </w:r>
      <w:r>
        <w:rPr>
          <w:sz w:val="24"/>
        </w:rPr>
        <w:t>22</w:t>
      </w:r>
      <w:r>
        <w:rPr>
          <w:spacing w:val="-4"/>
          <w:sz w:val="24"/>
        </w:rPr>
        <w:t xml:space="preserve"> </w:t>
      </w:r>
      <w:r>
        <w:rPr>
          <w:sz w:val="24"/>
        </w:rPr>
        <w:t>memiliki</w:t>
      </w:r>
      <w:r>
        <w:rPr>
          <w:spacing w:val="-2"/>
          <w:sz w:val="24"/>
        </w:rPr>
        <w:t xml:space="preserve"> </w:t>
      </w:r>
      <w:r>
        <w:rPr>
          <w:sz w:val="24"/>
        </w:rPr>
        <w:t>batas</w:t>
      </w:r>
      <w:r>
        <w:rPr>
          <w:spacing w:val="-2"/>
          <w:sz w:val="24"/>
        </w:rPr>
        <w:t xml:space="preserve"> waktu?</w:t>
      </w:r>
    </w:p>
    <w:p w:rsidR="00FB3FAE" w:rsidRDefault="00CE55EB">
      <w:pPr>
        <w:pStyle w:val="ListParagraph"/>
        <w:numPr>
          <w:ilvl w:val="1"/>
          <w:numId w:val="2"/>
        </w:numPr>
        <w:tabs>
          <w:tab w:val="left" w:pos="1983"/>
        </w:tabs>
        <w:spacing w:before="276"/>
        <w:ind w:left="1983" w:hanging="282"/>
        <w:rPr>
          <w:sz w:val="24"/>
        </w:rPr>
      </w:pPr>
      <w:r>
        <w:rPr>
          <w:sz w:val="24"/>
        </w:rPr>
        <w:t>Sampai</w:t>
      </w:r>
      <w:r>
        <w:rPr>
          <w:spacing w:val="-7"/>
          <w:sz w:val="24"/>
        </w:rPr>
        <w:t xml:space="preserve"> </w:t>
      </w:r>
      <w:r>
        <w:rPr>
          <w:sz w:val="24"/>
        </w:rPr>
        <w:t>kapan</w:t>
      </w:r>
      <w:r>
        <w:rPr>
          <w:spacing w:val="-1"/>
          <w:sz w:val="24"/>
        </w:rPr>
        <w:t xml:space="preserve"> </w:t>
      </w:r>
      <w:r>
        <w:rPr>
          <w:sz w:val="24"/>
        </w:rPr>
        <w:t>batas</w:t>
      </w:r>
      <w:r>
        <w:rPr>
          <w:spacing w:val="-2"/>
          <w:sz w:val="24"/>
        </w:rPr>
        <w:t xml:space="preserve"> </w:t>
      </w:r>
      <w:r>
        <w:rPr>
          <w:sz w:val="24"/>
        </w:rPr>
        <w:t>waktu</w:t>
      </w:r>
      <w:r>
        <w:rPr>
          <w:spacing w:val="-1"/>
          <w:sz w:val="24"/>
        </w:rPr>
        <w:t xml:space="preserve"> </w:t>
      </w:r>
      <w:r>
        <w:rPr>
          <w:sz w:val="24"/>
        </w:rPr>
        <w:t>penyampaian</w:t>
      </w:r>
      <w:r>
        <w:rPr>
          <w:spacing w:val="-1"/>
          <w:sz w:val="24"/>
        </w:rPr>
        <w:t xml:space="preserve"> </w:t>
      </w:r>
      <w:r>
        <w:rPr>
          <w:sz w:val="24"/>
        </w:rPr>
        <w:t>SPT</w:t>
      </w:r>
      <w:r>
        <w:rPr>
          <w:spacing w:val="-2"/>
          <w:sz w:val="24"/>
        </w:rPr>
        <w:t xml:space="preserve"> </w:t>
      </w:r>
      <w:r>
        <w:rPr>
          <w:sz w:val="24"/>
        </w:rPr>
        <w:t>PPh</w:t>
      </w:r>
      <w:r>
        <w:rPr>
          <w:spacing w:val="-4"/>
          <w:sz w:val="24"/>
        </w:rPr>
        <w:t xml:space="preserve"> </w:t>
      </w:r>
      <w:r>
        <w:rPr>
          <w:sz w:val="24"/>
        </w:rPr>
        <w:t>Pasal</w:t>
      </w:r>
      <w:r>
        <w:rPr>
          <w:spacing w:val="-1"/>
          <w:sz w:val="24"/>
        </w:rPr>
        <w:t xml:space="preserve"> </w:t>
      </w:r>
      <w:r>
        <w:rPr>
          <w:spacing w:val="-5"/>
          <w:sz w:val="24"/>
        </w:rPr>
        <w:t>22?</w:t>
      </w:r>
    </w:p>
    <w:p w:rsidR="00FB3FAE" w:rsidRDefault="00CE55EB">
      <w:pPr>
        <w:pStyle w:val="ListParagraph"/>
        <w:numPr>
          <w:ilvl w:val="0"/>
          <w:numId w:val="2"/>
        </w:numPr>
        <w:tabs>
          <w:tab w:val="left" w:pos="1636"/>
        </w:tabs>
        <w:spacing w:before="276"/>
        <w:ind w:left="1636" w:hanging="360"/>
        <w:rPr>
          <w:sz w:val="24"/>
        </w:rPr>
      </w:pPr>
      <w:r>
        <w:rPr>
          <w:spacing w:val="-2"/>
          <w:sz w:val="24"/>
        </w:rPr>
        <w:t>Observasi</w:t>
      </w:r>
    </w:p>
    <w:p w:rsidR="00FB3FAE" w:rsidRDefault="00FB3FAE">
      <w:pPr>
        <w:pStyle w:val="BodyText"/>
      </w:pPr>
    </w:p>
    <w:p w:rsidR="00FB3FAE" w:rsidRDefault="00CE55EB">
      <w:pPr>
        <w:pStyle w:val="BodyText"/>
        <w:spacing w:line="480" w:lineRule="auto"/>
        <w:ind w:left="1637" w:right="425"/>
        <w:jc w:val="both"/>
      </w:pPr>
      <w:r>
        <w:t>Observasi merupakan suatu kegiatan mendapatkan informasi yang diperlukan untuk menyajikan gambaran riil suatu peristiwa atau kejadian untuk menjawab pertanyaan peneliti, untuk membantu mengerti per</w:t>
      </w:r>
      <w:r>
        <w:t>ilaku manusia, dan untuk evaluasi yaitu melakukan pengukuran terhadap aspek tertentu melakukan umpan balik terhadap pengukuran tersebut. Hasil observasi berupa aktivitas, kejadian, peristiwa, objek, kondisi atau suasana tertentu.</w:t>
      </w:r>
    </w:p>
    <w:p w:rsidR="00FB3FAE" w:rsidRDefault="00CE55EB">
      <w:pPr>
        <w:pStyle w:val="Heading1"/>
        <w:numPr>
          <w:ilvl w:val="1"/>
          <w:numId w:val="6"/>
        </w:numPr>
        <w:tabs>
          <w:tab w:val="left" w:pos="1132"/>
        </w:tabs>
        <w:jc w:val="both"/>
      </w:pPr>
      <w:r>
        <w:t>Teknik</w:t>
      </w:r>
      <w:r>
        <w:rPr>
          <w:spacing w:val="-7"/>
        </w:rPr>
        <w:t xml:space="preserve"> </w:t>
      </w:r>
      <w:r>
        <w:t>Analisis</w:t>
      </w:r>
      <w:r>
        <w:rPr>
          <w:spacing w:val="-1"/>
        </w:rPr>
        <w:t xml:space="preserve"> </w:t>
      </w:r>
      <w:r>
        <w:rPr>
          <w:spacing w:val="-4"/>
        </w:rPr>
        <w:t>Data</w:t>
      </w:r>
    </w:p>
    <w:p w:rsidR="00FB3FAE" w:rsidRDefault="00FB3FAE">
      <w:pPr>
        <w:pStyle w:val="BodyText"/>
        <w:rPr>
          <w:b/>
        </w:rPr>
      </w:pPr>
    </w:p>
    <w:p w:rsidR="00FB3FAE" w:rsidRDefault="00CE55EB">
      <w:pPr>
        <w:pStyle w:val="BodyText"/>
        <w:ind w:left="1132"/>
      </w:pPr>
      <w:r>
        <w:t>Anal</w:t>
      </w:r>
      <w:r>
        <w:t>isis</w:t>
      </w:r>
      <w:r>
        <w:rPr>
          <w:spacing w:val="62"/>
        </w:rPr>
        <w:t xml:space="preserve"> </w:t>
      </w:r>
      <w:r>
        <w:t>statistik</w:t>
      </w:r>
      <w:r>
        <w:rPr>
          <w:spacing w:val="63"/>
        </w:rPr>
        <w:t xml:space="preserve"> </w:t>
      </w:r>
      <w:r>
        <w:t>deskriptif</w:t>
      </w:r>
      <w:r>
        <w:rPr>
          <w:spacing w:val="62"/>
        </w:rPr>
        <w:t xml:space="preserve"> </w:t>
      </w:r>
      <w:r>
        <w:t>adalah</w:t>
      </w:r>
      <w:r>
        <w:rPr>
          <w:spacing w:val="64"/>
        </w:rPr>
        <w:t xml:space="preserve"> </w:t>
      </w:r>
      <w:r>
        <w:t>metode</w:t>
      </w:r>
      <w:r>
        <w:rPr>
          <w:spacing w:val="65"/>
        </w:rPr>
        <w:t xml:space="preserve"> </w:t>
      </w:r>
      <w:r>
        <w:t>analisis</w:t>
      </w:r>
      <w:r>
        <w:rPr>
          <w:spacing w:val="63"/>
        </w:rPr>
        <w:t xml:space="preserve"> </w:t>
      </w:r>
      <w:r>
        <w:t>data</w:t>
      </w:r>
      <w:r>
        <w:rPr>
          <w:spacing w:val="63"/>
        </w:rPr>
        <w:t xml:space="preserve"> </w:t>
      </w:r>
      <w:r>
        <w:t>yang</w:t>
      </w:r>
      <w:r>
        <w:rPr>
          <w:spacing w:val="64"/>
        </w:rPr>
        <w:t xml:space="preserve"> </w:t>
      </w:r>
      <w:r>
        <w:rPr>
          <w:spacing w:val="-2"/>
        </w:rPr>
        <w:t>digunakan</w:t>
      </w:r>
    </w:p>
    <w:p w:rsidR="00FB3FAE" w:rsidRDefault="00FB3FAE">
      <w:pPr>
        <w:pStyle w:val="BodyText"/>
        <w:sectPr w:rsidR="00FB3FAE">
          <w:pgSz w:w="11920" w:h="16850"/>
          <w:pgMar w:top="1840" w:right="1275" w:bottom="0" w:left="1700" w:header="720" w:footer="720" w:gutter="0"/>
          <w:cols w:space="720"/>
        </w:sectPr>
      </w:pPr>
    </w:p>
    <w:p w:rsidR="00FB3FAE" w:rsidRDefault="00CE55EB">
      <w:pPr>
        <w:pStyle w:val="BodyText"/>
        <w:spacing w:before="78" w:line="480" w:lineRule="auto"/>
        <w:ind w:left="568" w:right="425"/>
        <w:jc w:val="both"/>
      </w:pPr>
      <w:r>
        <w:lastRenderedPageBreak/>
        <w:t>dalam penelitian ini. Dengan kata lain, menggambarkan fakta untuk memeriksa data, karakteristik, dan data yang telah dikumpulkan secara metodis dikenal sebagai analisis statistik deskriptif. Upaya mengamati data penelitian ini, ikuti langkah-langkah beriku</w:t>
      </w:r>
      <w:r>
        <w:t>t:</w:t>
      </w:r>
    </w:p>
    <w:p w:rsidR="00FB3FAE" w:rsidRDefault="00CE55EB">
      <w:pPr>
        <w:pStyle w:val="ListParagraph"/>
        <w:numPr>
          <w:ilvl w:val="0"/>
          <w:numId w:val="1"/>
        </w:numPr>
        <w:tabs>
          <w:tab w:val="left" w:pos="1420"/>
        </w:tabs>
        <w:spacing w:before="161" w:line="480" w:lineRule="auto"/>
        <w:ind w:right="430"/>
        <w:jc w:val="both"/>
        <w:rPr>
          <w:sz w:val="24"/>
        </w:rPr>
      </w:pPr>
      <w:r>
        <w:rPr>
          <w:sz w:val="24"/>
        </w:rPr>
        <w:t>Permintaan data, khususnya apabila informasi yang dikumpulkan berupa nilai numerik, seperti jumlah kwitansi. Pajak Penghasilan (PPh) Pasal 22 dan menyajikannya dalam bentuk tabel.</w:t>
      </w:r>
    </w:p>
    <w:p w:rsidR="00FB3FAE" w:rsidRDefault="00CE55EB">
      <w:pPr>
        <w:pStyle w:val="ListParagraph"/>
        <w:numPr>
          <w:ilvl w:val="0"/>
          <w:numId w:val="1"/>
        </w:numPr>
        <w:tabs>
          <w:tab w:val="left" w:pos="1417"/>
          <w:tab w:val="left" w:pos="1420"/>
        </w:tabs>
        <w:spacing w:line="480" w:lineRule="auto"/>
        <w:ind w:right="425"/>
        <w:jc w:val="both"/>
        <w:rPr>
          <w:sz w:val="24"/>
        </w:rPr>
      </w:pPr>
      <w:r>
        <w:rPr>
          <w:sz w:val="24"/>
        </w:rPr>
        <w:t>Menganalisis data yaitu dengan membandingkan teori dengan pelaksanaan Eks</w:t>
      </w:r>
      <w:r>
        <w:rPr>
          <w:sz w:val="24"/>
        </w:rPr>
        <w:t>tensifikasi yang dijalankan Badan Narkotika Nasional Kabupaten Mandailing Natal.</w:t>
      </w:r>
    </w:p>
    <w:p w:rsidR="00FB3FAE" w:rsidRDefault="00CE55EB">
      <w:pPr>
        <w:pStyle w:val="ListParagraph"/>
        <w:numPr>
          <w:ilvl w:val="0"/>
          <w:numId w:val="1"/>
        </w:numPr>
        <w:tabs>
          <w:tab w:val="left" w:pos="1420"/>
        </w:tabs>
        <w:spacing w:before="0" w:line="477" w:lineRule="auto"/>
        <w:ind w:right="432"/>
        <w:jc w:val="both"/>
        <w:rPr>
          <w:sz w:val="24"/>
        </w:rPr>
      </w:pPr>
      <w:r>
        <w:rPr>
          <w:sz w:val="24"/>
        </w:rPr>
        <w:t>Menjelaskan atau menggambarkan data, yaitu mendeskripsikan data dalam bentuk tabel dan menjelaskannya dalam rangkaian kalimat.</w:t>
      </w:r>
    </w:p>
    <w:sectPr w:rsidR="00FB3FAE">
      <w:pgSz w:w="11920" w:h="16850"/>
      <w:pgMar w:top="1840" w:right="1275"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146F4"/>
    <w:multiLevelType w:val="hybridMultilevel"/>
    <w:tmpl w:val="6E808800"/>
    <w:lvl w:ilvl="0" w:tplc="D67CD2D8">
      <w:start w:val="1"/>
      <w:numFmt w:val="decimal"/>
      <w:lvlText w:val="%1."/>
      <w:lvlJc w:val="left"/>
      <w:pPr>
        <w:ind w:left="1420" w:hanging="28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73468A6">
      <w:numFmt w:val="bullet"/>
      <w:lvlText w:val="•"/>
      <w:lvlJc w:val="left"/>
      <w:pPr>
        <w:ind w:left="2171" w:hanging="288"/>
      </w:pPr>
      <w:rPr>
        <w:rFonts w:hint="default"/>
        <w:lang w:val="id" w:eastAsia="en-US" w:bidi="ar-SA"/>
      </w:rPr>
    </w:lvl>
    <w:lvl w:ilvl="2" w:tplc="11CC180C">
      <w:numFmt w:val="bullet"/>
      <w:lvlText w:val="•"/>
      <w:lvlJc w:val="left"/>
      <w:pPr>
        <w:ind w:left="2923" w:hanging="288"/>
      </w:pPr>
      <w:rPr>
        <w:rFonts w:hint="default"/>
        <w:lang w:val="id" w:eastAsia="en-US" w:bidi="ar-SA"/>
      </w:rPr>
    </w:lvl>
    <w:lvl w:ilvl="3" w:tplc="05CC9F58">
      <w:numFmt w:val="bullet"/>
      <w:lvlText w:val="•"/>
      <w:lvlJc w:val="left"/>
      <w:pPr>
        <w:ind w:left="3674" w:hanging="288"/>
      </w:pPr>
      <w:rPr>
        <w:rFonts w:hint="default"/>
        <w:lang w:val="id" w:eastAsia="en-US" w:bidi="ar-SA"/>
      </w:rPr>
    </w:lvl>
    <w:lvl w:ilvl="4" w:tplc="85488B58">
      <w:numFmt w:val="bullet"/>
      <w:lvlText w:val="•"/>
      <w:lvlJc w:val="left"/>
      <w:pPr>
        <w:ind w:left="4426" w:hanging="288"/>
      </w:pPr>
      <w:rPr>
        <w:rFonts w:hint="default"/>
        <w:lang w:val="id" w:eastAsia="en-US" w:bidi="ar-SA"/>
      </w:rPr>
    </w:lvl>
    <w:lvl w:ilvl="5" w:tplc="1C8EFD42">
      <w:numFmt w:val="bullet"/>
      <w:lvlText w:val="•"/>
      <w:lvlJc w:val="left"/>
      <w:pPr>
        <w:ind w:left="5178" w:hanging="288"/>
      </w:pPr>
      <w:rPr>
        <w:rFonts w:hint="default"/>
        <w:lang w:val="id" w:eastAsia="en-US" w:bidi="ar-SA"/>
      </w:rPr>
    </w:lvl>
    <w:lvl w:ilvl="6" w:tplc="902A0860">
      <w:numFmt w:val="bullet"/>
      <w:lvlText w:val="•"/>
      <w:lvlJc w:val="left"/>
      <w:pPr>
        <w:ind w:left="5929" w:hanging="288"/>
      </w:pPr>
      <w:rPr>
        <w:rFonts w:hint="default"/>
        <w:lang w:val="id" w:eastAsia="en-US" w:bidi="ar-SA"/>
      </w:rPr>
    </w:lvl>
    <w:lvl w:ilvl="7" w:tplc="A764405E">
      <w:numFmt w:val="bullet"/>
      <w:lvlText w:val="•"/>
      <w:lvlJc w:val="left"/>
      <w:pPr>
        <w:ind w:left="6681" w:hanging="288"/>
      </w:pPr>
      <w:rPr>
        <w:rFonts w:hint="default"/>
        <w:lang w:val="id" w:eastAsia="en-US" w:bidi="ar-SA"/>
      </w:rPr>
    </w:lvl>
    <w:lvl w:ilvl="8" w:tplc="A2BECA7E">
      <w:numFmt w:val="bullet"/>
      <w:lvlText w:val="•"/>
      <w:lvlJc w:val="left"/>
      <w:pPr>
        <w:ind w:left="7432" w:hanging="288"/>
      </w:pPr>
      <w:rPr>
        <w:rFonts w:hint="default"/>
        <w:lang w:val="id" w:eastAsia="en-US" w:bidi="ar-SA"/>
      </w:rPr>
    </w:lvl>
  </w:abstractNum>
  <w:abstractNum w:abstractNumId="1">
    <w:nsid w:val="1B7B6569"/>
    <w:multiLevelType w:val="hybridMultilevel"/>
    <w:tmpl w:val="51243C12"/>
    <w:lvl w:ilvl="0" w:tplc="F9664ADC">
      <w:start w:val="1"/>
      <w:numFmt w:val="decimal"/>
      <w:lvlText w:val="%1."/>
      <w:lvlJc w:val="left"/>
      <w:pPr>
        <w:ind w:left="1418" w:hanging="28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0D49D46">
      <w:numFmt w:val="bullet"/>
      <w:lvlText w:val="•"/>
      <w:lvlJc w:val="left"/>
      <w:pPr>
        <w:ind w:left="2171" w:hanging="286"/>
      </w:pPr>
      <w:rPr>
        <w:rFonts w:hint="default"/>
        <w:lang w:val="id" w:eastAsia="en-US" w:bidi="ar-SA"/>
      </w:rPr>
    </w:lvl>
    <w:lvl w:ilvl="2" w:tplc="0B90F524">
      <w:numFmt w:val="bullet"/>
      <w:lvlText w:val="•"/>
      <w:lvlJc w:val="left"/>
      <w:pPr>
        <w:ind w:left="2923" w:hanging="286"/>
      </w:pPr>
      <w:rPr>
        <w:rFonts w:hint="default"/>
        <w:lang w:val="id" w:eastAsia="en-US" w:bidi="ar-SA"/>
      </w:rPr>
    </w:lvl>
    <w:lvl w:ilvl="3" w:tplc="F90A9E0A">
      <w:numFmt w:val="bullet"/>
      <w:lvlText w:val="•"/>
      <w:lvlJc w:val="left"/>
      <w:pPr>
        <w:ind w:left="3674" w:hanging="286"/>
      </w:pPr>
      <w:rPr>
        <w:rFonts w:hint="default"/>
        <w:lang w:val="id" w:eastAsia="en-US" w:bidi="ar-SA"/>
      </w:rPr>
    </w:lvl>
    <w:lvl w:ilvl="4" w:tplc="8272EC22">
      <w:numFmt w:val="bullet"/>
      <w:lvlText w:val="•"/>
      <w:lvlJc w:val="left"/>
      <w:pPr>
        <w:ind w:left="4426" w:hanging="286"/>
      </w:pPr>
      <w:rPr>
        <w:rFonts w:hint="default"/>
        <w:lang w:val="id" w:eastAsia="en-US" w:bidi="ar-SA"/>
      </w:rPr>
    </w:lvl>
    <w:lvl w:ilvl="5" w:tplc="62362642">
      <w:numFmt w:val="bullet"/>
      <w:lvlText w:val="•"/>
      <w:lvlJc w:val="left"/>
      <w:pPr>
        <w:ind w:left="5178" w:hanging="286"/>
      </w:pPr>
      <w:rPr>
        <w:rFonts w:hint="default"/>
        <w:lang w:val="id" w:eastAsia="en-US" w:bidi="ar-SA"/>
      </w:rPr>
    </w:lvl>
    <w:lvl w:ilvl="6" w:tplc="030059BC">
      <w:numFmt w:val="bullet"/>
      <w:lvlText w:val="•"/>
      <w:lvlJc w:val="left"/>
      <w:pPr>
        <w:ind w:left="5929" w:hanging="286"/>
      </w:pPr>
      <w:rPr>
        <w:rFonts w:hint="default"/>
        <w:lang w:val="id" w:eastAsia="en-US" w:bidi="ar-SA"/>
      </w:rPr>
    </w:lvl>
    <w:lvl w:ilvl="7" w:tplc="FE42D99E">
      <w:numFmt w:val="bullet"/>
      <w:lvlText w:val="•"/>
      <w:lvlJc w:val="left"/>
      <w:pPr>
        <w:ind w:left="6681" w:hanging="286"/>
      </w:pPr>
      <w:rPr>
        <w:rFonts w:hint="default"/>
        <w:lang w:val="id" w:eastAsia="en-US" w:bidi="ar-SA"/>
      </w:rPr>
    </w:lvl>
    <w:lvl w:ilvl="8" w:tplc="1A04752E">
      <w:numFmt w:val="bullet"/>
      <w:lvlText w:val="•"/>
      <w:lvlJc w:val="left"/>
      <w:pPr>
        <w:ind w:left="7432" w:hanging="286"/>
      </w:pPr>
      <w:rPr>
        <w:rFonts w:hint="default"/>
        <w:lang w:val="id" w:eastAsia="en-US" w:bidi="ar-SA"/>
      </w:rPr>
    </w:lvl>
  </w:abstractNum>
  <w:abstractNum w:abstractNumId="2">
    <w:nsid w:val="25F14FA9"/>
    <w:multiLevelType w:val="multilevel"/>
    <w:tmpl w:val="8FE0FD88"/>
    <w:lvl w:ilvl="0">
      <w:start w:val="3"/>
      <w:numFmt w:val="decimal"/>
      <w:lvlText w:val="%1"/>
      <w:lvlJc w:val="left"/>
      <w:pPr>
        <w:ind w:left="1132" w:hanging="564"/>
        <w:jc w:val="left"/>
      </w:pPr>
      <w:rPr>
        <w:rFonts w:hint="default"/>
        <w:lang w:val="id" w:eastAsia="en-US" w:bidi="ar-SA"/>
      </w:rPr>
    </w:lvl>
    <w:lvl w:ilvl="1">
      <w:start w:val="1"/>
      <w:numFmt w:val="decimal"/>
      <w:lvlText w:val="%1.%2"/>
      <w:lvlJc w:val="left"/>
      <w:pPr>
        <w:ind w:left="1132" w:hanging="564"/>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348" w:hanging="78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028" w:hanging="780"/>
      </w:pPr>
      <w:rPr>
        <w:rFonts w:hint="default"/>
        <w:lang w:val="id" w:eastAsia="en-US" w:bidi="ar-SA"/>
      </w:rPr>
    </w:lvl>
    <w:lvl w:ilvl="4">
      <w:numFmt w:val="bullet"/>
      <w:lvlText w:val="•"/>
      <w:lvlJc w:val="left"/>
      <w:pPr>
        <w:ind w:left="3872" w:hanging="780"/>
      </w:pPr>
      <w:rPr>
        <w:rFonts w:hint="default"/>
        <w:lang w:val="id" w:eastAsia="en-US" w:bidi="ar-SA"/>
      </w:rPr>
    </w:lvl>
    <w:lvl w:ilvl="5">
      <w:numFmt w:val="bullet"/>
      <w:lvlText w:val="•"/>
      <w:lvlJc w:val="left"/>
      <w:pPr>
        <w:ind w:left="4716" w:hanging="780"/>
      </w:pPr>
      <w:rPr>
        <w:rFonts w:hint="default"/>
        <w:lang w:val="id" w:eastAsia="en-US" w:bidi="ar-SA"/>
      </w:rPr>
    </w:lvl>
    <w:lvl w:ilvl="6">
      <w:numFmt w:val="bullet"/>
      <w:lvlText w:val="•"/>
      <w:lvlJc w:val="left"/>
      <w:pPr>
        <w:ind w:left="5560" w:hanging="780"/>
      </w:pPr>
      <w:rPr>
        <w:rFonts w:hint="default"/>
        <w:lang w:val="id" w:eastAsia="en-US" w:bidi="ar-SA"/>
      </w:rPr>
    </w:lvl>
    <w:lvl w:ilvl="7">
      <w:numFmt w:val="bullet"/>
      <w:lvlText w:val="•"/>
      <w:lvlJc w:val="left"/>
      <w:pPr>
        <w:ind w:left="6404" w:hanging="780"/>
      </w:pPr>
      <w:rPr>
        <w:rFonts w:hint="default"/>
        <w:lang w:val="id" w:eastAsia="en-US" w:bidi="ar-SA"/>
      </w:rPr>
    </w:lvl>
    <w:lvl w:ilvl="8">
      <w:numFmt w:val="bullet"/>
      <w:lvlText w:val="•"/>
      <w:lvlJc w:val="left"/>
      <w:pPr>
        <w:ind w:left="7248" w:hanging="780"/>
      </w:pPr>
      <w:rPr>
        <w:rFonts w:hint="default"/>
        <w:lang w:val="id" w:eastAsia="en-US" w:bidi="ar-SA"/>
      </w:rPr>
    </w:lvl>
  </w:abstractNum>
  <w:abstractNum w:abstractNumId="3">
    <w:nsid w:val="473C0B5E"/>
    <w:multiLevelType w:val="hybridMultilevel"/>
    <w:tmpl w:val="A0986BE2"/>
    <w:lvl w:ilvl="0" w:tplc="2A36A428">
      <w:start w:val="1"/>
      <w:numFmt w:val="decimal"/>
      <w:lvlText w:val="%1."/>
      <w:lvlJc w:val="left"/>
      <w:pPr>
        <w:ind w:left="85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F2863CC">
      <w:numFmt w:val="bullet"/>
      <w:lvlText w:val="•"/>
      <w:lvlJc w:val="left"/>
      <w:pPr>
        <w:ind w:left="1667" w:hanging="284"/>
      </w:pPr>
      <w:rPr>
        <w:rFonts w:hint="default"/>
        <w:lang w:val="id" w:eastAsia="en-US" w:bidi="ar-SA"/>
      </w:rPr>
    </w:lvl>
    <w:lvl w:ilvl="2" w:tplc="F4DE9F6E">
      <w:numFmt w:val="bullet"/>
      <w:lvlText w:val="•"/>
      <w:lvlJc w:val="left"/>
      <w:pPr>
        <w:ind w:left="2475" w:hanging="284"/>
      </w:pPr>
      <w:rPr>
        <w:rFonts w:hint="default"/>
        <w:lang w:val="id" w:eastAsia="en-US" w:bidi="ar-SA"/>
      </w:rPr>
    </w:lvl>
    <w:lvl w:ilvl="3" w:tplc="D1AC55D4">
      <w:numFmt w:val="bullet"/>
      <w:lvlText w:val="•"/>
      <w:lvlJc w:val="left"/>
      <w:pPr>
        <w:ind w:left="3282" w:hanging="284"/>
      </w:pPr>
      <w:rPr>
        <w:rFonts w:hint="default"/>
        <w:lang w:val="id" w:eastAsia="en-US" w:bidi="ar-SA"/>
      </w:rPr>
    </w:lvl>
    <w:lvl w:ilvl="4" w:tplc="00E4AD4A">
      <w:numFmt w:val="bullet"/>
      <w:lvlText w:val="•"/>
      <w:lvlJc w:val="left"/>
      <w:pPr>
        <w:ind w:left="4090" w:hanging="284"/>
      </w:pPr>
      <w:rPr>
        <w:rFonts w:hint="default"/>
        <w:lang w:val="id" w:eastAsia="en-US" w:bidi="ar-SA"/>
      </w:rPr>
    </w:lvl>
    <w:lvl w:ilvl="5" w:tplc="A36AC598">
      <w:numFmt w:val="bullet"/>
      <w:lvlText w:val="•"/>
      <w:lvlJc w:val="left"/>
      <w:pPr>
        <w:ind w:left="4898" w:hanging="284"/>
      </w:pPr>
      <w:rPr>
        <w:rFonts w:hint="default"/>
        <w:lang w:val="id" w:eastAsia="en-US" w:bidi="ar-SA"/>
      </w:rPr>
    </w:lvl>
    <w:lvl w:ilvl="6" w:tplc="D342272A">
      <w:numFmt w:val="bullet"/>
      <w:lvlText w:val="•"/>
      <w:lvlJc w:val="left"/>
      <w:pPr>
        <w:ind w:left="5705" w:hanging="284"/>
      </w:pPr>
      <w:rPr>
        <w:rFonts w:hint="default"/>
        <w:lang w:val="id" w:eastAsia="en-US" w:bidi="ar-SA"/>
      </w:rPr>
    </w:lvl>
    <w:lvl w:ilvl="7" w:tplc="F9BC3A78">
      <w:numFmt w:val="bullet"/>
      <w:lvlText w:val="•"/>
      <w:lvlJc w:val="left"/>
      <w:pPr>
        <w:ind w:left="6513" w:hanging="284"/>
      </w:pPr>
      <w:rPr>
        <w:rFonts w:hint="default"/>
        <w:lang w:val="id" w:eastAsia="en-US" w:bidi="ar-SA"/>
      </w:rPr>
    </w:lvl>
    <w:lvl w:ilvl="8" w:tplc="7D5A52FE">
      <w:numFmt w:val="bullet"/>
      <w:lvlText w:val="•"/>
      <w:lvlJc w:val="left"/>
      <w:pPr>
        <w:ind w:left="7320" w:hanging="284"/>
      </w:pPr>
      <w:rPr>
        <w:rFonts w:hint="default"/>
        <w:lang w:val="id" w:eastAsia="en-US" w:bidi="ar-SA"/>
      </w:rPr>
    </w:lvl>
  </w:abstractNum>
  <w:abstractNum w:abstractNumId="4">
    <w:nsid w:val="6DAC363E"/>
    <w:multiLevelType w:val="multilevel"/>
    <w:tmpl w:val="17DCC1D0"/>
    <w:lvl w:ilvl="0">
      <w:start w:val="3"/>
      <w:numFmt w:val="decimal"/>
      <w:lvlText w:val="%1"/>
      <w:lvlJc w:val="left"/>
      <w:pPr>
        <w:ind w:left="1348" w:hanging="780"/>
        <w:jc w:val="left"/>
      </w:pPr>
      <w:rPr>
        <w:rFonts w:hint="default"/>
        <w:lang w:val="id" w:eastAsia="en-US" w:bidi="ar-SA"/>
      </w:rPr>
    </w:lvl>
    <w:lvl w:ilvl="1">
      <w:start w:val="3"/>
      <w:numFmt w:val="decimal"/>
      <w:lvlText w:val="%1.%2"/>
      <w:lvlJc w:val="left"/>
      <w:pPr>
        <w:ind w:left="1348" w:hanging="780"/>
        <w:jc w:val="left"/>
      </w:pPr>
      <w:rPr>
        <w:rFonts w:hint="default"/>
        <w:lang w:val="id" w:eastAsia="en-US" w:bidi="ar-SA"/>
      </w:rPr>
    </w:lvl>
    <w:lvl w:ilvl="2">
      <w:start w:val="1"/>
      <w:numFmt w:val="decimal"/>
      <w:lvlText w:val="%1.%2.%3"/>
      <w:lvlJc w:val="left"/>
      <w:pPr>
        <w:ind w:left="1348" w:hanging="78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618" w:hanging="780"/>
      </w:pPr>
      <w:rPr>
        <w:rFonts w:hint="default"/>
        <w:lang w:val="id" w:eastAsia="en-US" w:bidi="ar-SA"/>
      </w:rPr>
    </w:lvl>
    <w:lvl w:ilvl="4">
      <w:numFmt w:val="bullet"/>
      <w:lvlText w:val="•"/>
      <w:lvlJc w:val="left"/>
      <w:pPr>
        <w:ind w:left="4378" w:hanging="780"/>
      </w:pPr>
      <w:rPr>
        <w:rFonts w:hint="default"/>
        <w:lang w:val="id" w:eastAsia="en-US" w:bidi="ar-SA"/>
      </w:rPr>
    </w:lvl>
    <w:lvl w:ilvl="5">
      <w:numFmt w:val="bullet"/>
      <w:lvlText w:val="•"/>
      <w:lvlJc w:val="left"/>
      <w:pPr>
        <w:ind w:left="5138" w:hanging="780"/>
      </w:pPr>
      <w:rPr>
        <w:rFonts w:hint="default"/>
        <w:lang w:val="id" w:eastAsia="en-US" w:bidi="ar-SA"/>
      </w:rPr>
    </w:lvl>
    <w:lvl w:ilvl="6">
      <w:numFmt w:val="bullet"/>
      <w:lvlText w:val="•"/>
      <w:lvlJc w:val="left"/>
      <w:pPr>
        <w:ind w:left="5897" w:hanging="780"/>
      </w:pPr>
      <w:rPr>
        <w:rFonts w:hint="default"/>
        <w:lang w:val="id" w:eastAsia="en-US" w:bidi="ar-SA"/>
      </w:rPr>
    </w:lvl>
    <w:lvl w:ilvl="7">
      <w:numFmt w:val="bullet"/>
      <w:lvlText w:val="•"/>
      <w:lvlJc w:val="left"/>
      <w:pPr>
        <w:ind w:left="6657" w:hanging="780"/>
      </w:pPr>
      <w:rPr>
        <w:rFonts w:hint="default"/>
        <w:lang w:val="id" w:eastAsia="en-US" w:bidi="ar-SA"/>
      </w:rPr>
    </w:lvl>
    <w:lvl w:ilvl="8">
      <w:numFmt w:val="bullet"/>
      <w:lvlText w:val="•"/>
      <w:lvlJc w:val="left"/>
      <w:pPr>
        <w:ind w:left="7416" w:hanging="780"/>
      </w:pPr>
      <w:rPr>
        <w:rFonts w:hint="default"/>
        <w:lang w:val="id" w:eastAsia="en-US" w:bidi="ar-SA"/>
      </w:rPr>
    </w:lvl>
  </w:abstractNum>
  <w:abstractNum w:abstractNumId="5">
    <w:nsid w:val="71BF7A9B"/>
    <w:multiLevelType w:val="hybridMultilevel"/>
    <w:tmpl w:val="D1844010"/>
    <w:lvl w:ilvl="0" w:tplc="1C240962">
      <w:start w:val="1"/>
      <w:numFmt w:val="decimal"/>
      <w:lvlText w:val="%1."/>
      <w:lvlJc w:val="left"/>
      <w:pPr>
        <w:ind w:left="1637"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80C2178">
      <w:start w:val="1"/>
      <w:numFmt w:val="lowerLetter"/>
      <w:lvlText w:val="%2."/>
      <w:lvlJc w:val="left"/>
      <w:pPr>
        <w:ind w:left="1987" w:hanging="288"/>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63205B98">
      <w:numFmt w:val="bullet"/>
      <w:lvlText w:val="•"/>
      <w:lvlJc w:val="left"/>
      <w:pPr>
        <w:ind w:left="2752" w:hanging="288"/>
      </w:pPr>
      <w:rPr>
        <w:rFonts w:hint="default"/>
        <w:lang w:val="id" w:eastAsia="en-US" w:bidi="ar-SA"/>
      </w:rPr>
    </w:lvl>
    <w:lvl w:ilvl="3" w:tplc="3B0EEB80">
      <w:numFmt w:val="bullet"/>
      <w:lvlText w:val="•"/>
      <w:lvlJc w:val="left"/>
      <w:pPr>
        <w:ind w:left="3525" w:hanging="288"/>
      </w:pPr>
      <w:rPr>
        <w:rFonts w:hint="default"/>
        <w:lang w:val="id" w:eastAsia="en-US" w:bidi="ar-SA"/>
      </w:rPr>
    </w:lvl>
    <w:lvl w:ilvl="4" w:tplc="4ECC67C2">
      <w:numFmt w:val="bullet"/>
      <w:lvlText w:val="•"/>
      <w:lvlJc w:val="left"/>
      <w:pPr>
        <w:ind w:left="4298" w:hanging="288"/>
      </w:pPr>
      <w:rPr>
        <w:rFonts w:hint="default"/>
        <w:lang w:val="id" w:eastAsia="en-US" w:bidi="ar-SA"/>
      </w:rPr>
    </w:lvl>
    <w:lvl w:ilvl="5" w:tplc="EF02DC88">
      <w:numFmt w:val="bullet"/>
      <w:lvlText w:val="•"/>
      <w:lvlJc w:val="left"/>
      <w:pPr>
        <w:ind w:left="5071" w:hanging="288"/>
      </w:pPr>
      <w:rPr>
        <w:rFonts w:hint="default"/>
        <w:lang w:val="id" w:eastAsia="en-US" w:bidi="ar-SA"/>
      </w:rPr>
    </w:lvl>
    <w:lvl w:ilvl="6" w:tplc="FB4633AC">
      <w:numFmt w:val="bullet"/>
      <w:lvlText w:val="•"/>
      <w:lvlJc w:val="left"/>
      <w:pPr>
        <w:ind w:left="5844" w:hanging="288"/>
      </w:pPr>
      <w:rPr>
        <w:rFonts w:hint="default"/>
        <w:lang w:val="id" w:eastAsia="en-US" w:bidi="ar-SA"/>
      </w:rPr>
    </w:lvl>
    <w:lvl w:ilvl="7" w:tplc="AC362A86">
      <w:numFmt w:val="bullet"/>
      <w:lvlText w:val="•"/>
      <w:lvlJc w:val="left"/>
      <w:pPr>
        <w:ind w:left="6617" w:hanging="288"/>
      </w:pPr>
      <w:rPr>
        <w:rFonts w:hint="default"/>
        <w:lang w:val="id" w:eastAsia="en-US" w:bidi="ar-SA"/>
      </w:rPr>
    </w:lvl>
    <w:lvl w:ilvl="8" w:tplc="B3DEBF2A">
      <w:numFmt w:val="bullet"/>
      <w:lvlText w:val="•"/>
      <w:lvlJc w:val="left"/>
      <w:pPr>
        <w:ind w:left="7390" w:hanging="288"/>
      </w:pPr>
      <w:rPr>
        <w:rFonts w:hint="default"/>
        <w:lang w:val="id" w:eastAsia="en-US" w:bidi="ar-SA"/>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nAeyMAE+A/tNEqRTOI03zD3bwkID9gaBIZeuUHhUyeR29R9RtckgH/jG6zbswTn6SSTHf1MMPrgZzjQS/8ytjA==" w:salt="NNTTQGY2oD83l4WLoh2SFg=="/>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FAE"/>
    <w:rsid w:val="00CE55EB"/>
    <w:rsid w:val="00FB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203FE8-7260-433A-A7F0-E14D7B9D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1"/>
      <w:ind w:left="1132" w:hanging="564"/>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1132" w:hanging="28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nerbitdeepublish.com/" TargetMode="External"/><Relationship Id="rId5" Type="http://schemas.openxmlformats.org/officeDocument/2006/relationships/hyperlink" Target="http://www.lp2m.uma.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1442</Words>
  <Characters>8221</Characters>
  <Application>Microsoft Office Word</Application>
  <DocSecurity>0</DocSecurity>
  <Lines>68</Lines>
  <Paragraphs>19</Paragraphs>
  <ScaleCrop>false</ScaleCrop>
  <Company/>
  <LinksUpToDate>false</LinksUpToDate>
  <CharactersWithSpaces>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2025-09-12T04:17:00Z</dcterms:created>
  <dcterms:modified xsi:type="dcterms:W3CDTF">2025-09-12T04:17:00Z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2025-09-12T00:00:00Z</vt:filetime>
  </property>
  <property fmtid="{D5CDD505-2E9C-101B-9397-08002B2CF9AE}" pid="3" name="Creator">
    <vt:lpwstr>Nitro Pro 13 (13.70.0.30)</vt:lpwstr>
  </property>
  <property fmtid="{D5CDD505-2E9C-101B-9397-08002B2CF9AE}" pid="4" name="LastSaved">
    <vt:filetime>2025-09-12T00:00:00Z</vt:filetime>
  </property>
</Properties>
</file>