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4E3921">
      <w:pPr>
        <w:pStyle w:val="BodyText"/>
        <w:rPr>
          <w:sz w:val="28"/>
        </w:rPr>
      </w:pPr>
    </w:p>
    <w:p w:rsidR="004E3921" w:rsidRDefault="004E3921">
      <w:pPr>
        <w:pStyle w:val="BodyText"/>
        <w:rPr>
          <w:sz w:val="28"/>
        </w:rPr>
      </w:pPr>
    </w:p>
    <w:p w:rsidR="004E3921" w:rsidRDefault="004E3921">
      <w:pPr>
        <w:pStyle w:val="BodyText"/>
        <w:rPr>
          <w:sz w:val="28"/>
        </w:rPr>
      </w:pPr>
    </w:p>
    <w:p w:rsidR="004E3921" w:rsidRDefault="004E3921">
      <w:pPr>
        <w:pStyle w:val="BodyText"/>
        <w:spacing w:before="150"/>
        <w:rPr>
          <w:sz w:val="28"/>
        </w:rPr>
      </w:pPr>
    </w:p>
    <w:p w:rsidR="004E3921" w:rsidRDefault="0067272D">
      <w:pPr>
        <w:pStyle w:val="Heading1"/>
        <w:spacing w:line="480" w:lineRule="auto"/>
        <w:ind w:left="4440" w:right="4013" w:hanging="77"/>
      </w:pPr>
      <w:bookmarkStart w:id="0" w:name="_TOC_250062"/>
      <w:r>
        <w:t xml:space="preserve">BAB I </w:t>
      </w:r>
      <w:bookmarkEnd w:id="0"/>
      <w:r>
        <w:rPr>
          <w:spacing w:val="-2"/>
        </w:rPr>
        <w:t>PENDAHULUAN</w:t>
      </w:r>
    </w:p>
    <w:p w:rsidR="004E3921" w:rsidRDefault="0067272D">
      <w:pPr>
        <w:pStyle w:val="Heading4"/>
        <w:numPr>
          <w:ilvl w:val="1"/>
          <w:numId w:val="43"/>
        </w:numPr>
        <w:tabs>
          <w:tab w:val="left" w:pos="2227"/>
        </w:tabs>
        <w:spacing w:before="122"/>
        <w:ind w:hanging="667"/>
        <w:jc w:val="both"/>
      </w:pPr>
      <w:bookmarkStart w:id="1" w:name="_TOC_250061"/>
      <w:r>
        <w:t xml:space="preserve">LatarBelakang </w:t>
      </w:r>
      <w:bookmarkEnd w:id="1"/>
      <w:r>
        <w:rPr>
          <w:spacing w:val="-2"/>
        </w:rPr>
        <w:t>Masalah</w:t>
      </w:r>
    </w:p>
    <w:p w:rsidR="004E3921" w:rsidRDefault="0067272D">
      <w:pPr>
        <w:pStyle w:val="BodyText"/>
        <w:spacing w:before="271" w:line="480" w:lineRule="auto"/>
        <w:ind w:left="1560" w:right="1129" w:firstLine="720"/>
        <w:jc w:val="both"/>
      </w:pPr>
      <w:r>
        <w:t xml:space="preserve">Dalam konteks pemasaran dunia bisnis khususnya industri minuman yang mengealami pesat dengan munculnya berbagai merek yang ditawarkan semakin kompetitif. Salah satu yang paling menarik perhatian adalah popularitas merek yaitumixue yangberhasil menarikminat pelanggandalamwaktu singkat. Dengan strategi harga yang terjangkau, variasi produk yang menarik, dan ekspansi gerai yang massif. Salah satu aspek kunci dari perilaku konsumen adalah keputusan pembelian, yang merupakan hasil dari proses evaluasi yang kompleks. Banyak faktor yang dapat mempengaruhi keputusan ini, termasuk </w:t>
      </w:r>
      <w:r>
        <w:rPr>
          <w:i/>
        </w:rPr>
        <w:t>price perception</w:t>
      </w:r>
      <w:r>
        <w:t xml:space="preserve">, </w:t>
      </w:r>
      <w:r>
        <w:rPr>
          <w:i/>
        </w:rPr>
        <w:t>store atmosphere</w:t>
      </w:r>
      <w:r>
        <w:t xml:space="preserve">, dan </w:t>
      </w:r>
      <w:r>
        <w:rPr>
          <w:i/>
        </w:rPr>
        <w:t>customer experience</w:t>
      </w:r>
      <w:r>
        <w:t>. Faktor ketiga ini tidak hanya berdampak pada keputusan pembelian individu, tetapi juga kontribusi keseluruhan variabel yang lainnya.</w:t>
      </w:r>
    </w:p>
    <w:p w:rsidR="004E3921" w:rsidRDefault="0067272D">
      <w:pPr>
        <w:pStyle w:val="BodyText"/>
        <w:spacing w:line="480" w:lineRule="auto"/>
        <w:ind w:left="1560" w:right="1129" w:firstLine="720"/>
        <w:jc w:val="both"/>
      </w:pPr>
      <w:r>
        <w:t>MixueJalanSisingamangarajaMedanAmplasmerupakansalahsatusebuah perusahaan waralaba minuman dan es krim yang berada di Medan Amplas, Sumatera Utara, Indonesia. Diciptakan dari Zhengzhou, Tiongkok, pada tahun 1997. Mixue Jalan Sisingamangaraja MedanAmplas berdiri pada tahun 2023 dan beroperasi pada tanggal 9 juli 2023. Kehadiran Mixue diMedanAmplas disambut antusias,terutamaolehkalanganmudadanmasyarakatsekitardenganvariasimenu yang menarik.</w:t>
      </w:r>
    </w:p>
    <w:p w:rsidR="004E3921" w:rsidRDefault="0067272D">
      <w:pPr>
        <w:pStyle w:val="BodyText"/>
        <w:spacing w:before="1" w:line="480" w:lineRule="auto"/>
        <w:ind w:left="1560" w:right="1132" w:firstLine="720"/>
        <w:jc w:val="both"/>
      </w:pPr>
      <w:r>
        <w:t>Meskipun toko Mixue Jalan Sisingamangaraja Medan Ampas terlihat menarik.Namun,masihterdapatcelahpenelitianyangperlu</w:t>
      </w:r>
      <w:r>
        <w:rPr>
          <w:spacing w:val="-2"/>
        </w:rPr>
        <w:t>dieksplorasi,</w:t>
      </w:r>
    </w:p>
    <w:p w:rsidR="004E3921" w:rsidRDefault="004E3921">
      <w:pPr>
        <w:pStyle w:val="BodyText"/>
        <w:spacing w:line="480" w:lineRule="auto"/>
        <w:jc w:val="both"/>
        <w:sectPr w:rsidR="004E3921">
          <w:headerReference w:type="even" r:id="rId7"/>
          <w:headerReference w:type="default" r:id="rId8"/>
          <w:headerReference w:type="first" r:id="rId9"/>
          <w:pgSz w:w="11910" w:h="16840"/>
          <w:pgMar w:top="820" w:right="566" w:bottom="280" w:left="708" w:header="607" w:footer="0" w:gutter="0"/>
          <w:pgNumType w:start="1"/>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spacing w:line="480" w:lineRule="auto"/>
        <w:ind w:left="1560" w:right="1131"/>
        <w:jc w:val="both"/>
        <w:rPr>
          <w:sz w:val="24"/>
        </w:rPr>
      </w:pPr>
      <w:r>
        <w:rPr>
          <w:sz w:val="24"/>
        </w:rPr>
        <w:t xml:space="preserve">khususnya mengenai faktor-faktor yang memengaruhi keputusan pembelian konsumen. Seperti, </w:t>
      </w:r>
      <w:r>
        <w:rPr>
          <w:i/>
          <w:sz w:val="24"/>
        </w:rPr>
        <w:t xml:space="preserve">price pereption, store atmosphere </w:t>
      </w:r>
      <w:r>
        <w:rPr>
          <w:sz w:val="24"/>
        </w:rPr>
        <w:t xml:space="preserve">dan </w:t>
      </w:r>
      <w:r>
        <w:rPr>
          <w:i/>
          <w:sz w:val="24"/>
        </w:rPr>
        <w:t>customer experience</w:t>
      </w:r>
      <w:r>
        <w:rPr>
          <w:sz w:val="24"/>
        </w:rPr>
        <w:t xml:space="preserve">. Penelitian ini bertujuan untuk menganalisis pengaruh </w:t>
      </w:r>
      <w:r>
        <w:rPr>
          <w:i/>
          <w:sz w:val="24"/>
        </w:rPr>
        <w:t xml:space="preserve">Price Perception </w:t>
      </w:r>
      <w:r>
        <w:rPr>
          <w:sz w:val="24"/>
        </w:rPr>
        <w:t xml:space="preserve">(persepsi harga), </w:t>
      </w:r>
      <w:r>
        <w:rPr>
          <w:i/>
          <w:sz w:val="24"/>
        </w:rPr>
        <w:t xml:space="preserve">Store Atmosphere </w:t>
      </w:r>
      <w:r>
        <w:rPr>
          <w:sz w:val="24"/>
        </w:rPr>
        <w:t xml:space="preserve">(suasana toko), dan </w:t>
      </w:r>
      <w:r>
        <w:rPr>
          <w:i/>
          <w:sz w:val="24"/>
        </w:rPr>
        <w:t xml:space="preserve">Customer Experience </w:t>
      </w:r>
      <w:r>
        <w:rPr>
          <w:sz w:val="24"/>
        </w:rPr>
        <w:t>(pengalaman pelanggan) Terhadap Keputusan Pembelian Minuman Mixue Jalan Sisingamangaraja Medan Amplas.</w:t>
      </w:r>
    </w:p>
    <w:p w:rsidR="004E3921" w:rsidRDefault="0067272D">
      <w:pPr>
        <w:pStyle w:val="BodyText"/>
        <w:spacing w:before="1" w:line="480" w:lineRule="auto"/>
        <w:ind w:left="1560" w:right="1130" w:firstLine="720"/>
        <w:jc w:val="both"/>
      </w:pPr>
      <w:r>
        <w:rPr>
          <w:i/>
        </w:rPr>
        <w:t>Priceperception</w:t>
      </w:r>
      <w:r>
        <w:t>ataupersepsihargaadalahcarakonsumenmemahamidan memancarkanhargasuatuproduk.</w:t>
      </w:r>
      <w:r>
        <w:rPr>
          <w:i/>
        </w:rPr>
        <w:t>Priceperception</w:t>
      </w:r>
      <w:r>
        <w:t>tidakselaluberkaitanlangsung dengannominalhargayangtertera,tetapimelibatkanevaluasisubyektifkonsumen terhadap nilai yang mereka terima dibandingkan dengan harga yang ditawarkan. Dalam hal ini menunjukkan bahwa konsumen cenderung membandingkan harga produkdenganhargaproduksejenisdipasardanjugamempertimbangkankualitas serta fitur yang ditawarkan. Jika konsumen merasa bahwa harga yang ditawarkan sesuai dengan nilai yang mereka terima, maka mereka lebih cenderung untuk melakukan pembelian. Sebaliknya, persepsi bahwa harga yang terlalu tinggi dapat mengakibatkankonsumenmeninggalkanproduktersebut.</w:t>
      </w:r>
      <w:r>
        <w:rPr>
          <w:i/>
        </w:rPr>
        <w:t>Perception</w:t>
      </w:r>
      <w:r>
        <w:t>ataupersepsi merupakan proses aktif memilah, menata dan menafsirkan suatu obyek, kejadian, situasi dan aktivitas. Sedangkan</w:t>
      </w:r>
      <w:r>
        <w:rPr>
          <w:i/>
        </w:rPr>
        <w:t xml:space="preserve">, price </w:t>
      </w:r>
      <w:r>
        <w:t xml:space="preserve">atau harga merupakan salah satu faktor penting yang mempengaruhi pemasaran suatu produk. Tinggi rendahnya </w:t>
      </w:r>
      <w:r>
        <w:rPr>
          <w:i/>
        </w:rPr>
        <w:t xml:space="preserve">price perception </w:t>
      </w:r>
      <w:r>
        <w:t>selalu menjadi perhatian utama para konsumen saat mereka mencari suatu produk. Sehingga harga yang ditawarkan menjadi bahan pertimbangan khusus, sebelum mereka memutuskan untuk membeli barang maupun menggunakan suatu jasa.</w:t>
      </w:r>
    </w:p>
    <w:p w:rsidR="004E3921" w:rsidRDefault="004E3921">
      <w:pPr>
        <w:pStyle w:val="BodyText"/>
        <w:spacing w:line="480" w:lineRule="auto"/>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29" w:firstLine="720"/>
        <w:jc w:val="both"/>
      </w:pPr>
      <w:r>
        <w:rPr>
          <w:i/>
        </w:rPr>
        <w:t xml:space="preserve">Store atmosphere </w:t>
      </w:r>
      <w:r>
        <w:t xml:space="preserve">(suasana toko) merupakan elemen penting yang mempengaruhi pengalaman berbelanja. </w:t>
      </w:r>
      <w:r>
        <w:rPr>
          <w:i/>
        </w:rPr>
        <w:t xml:space="preserve">Store atmosphere </w:t>
      </w:r>
      <w:r>
        <w:t xml:space="preserve">tidak hanya mencakup unsurfisiksepertipencahayaan,fasilitas,tataletak,desainwarnatoko,dansuhudi dalamruangan,tetapijugafaktorpsikologisyangdapatmempengaruhisuasanahati konsumen saat berbelanja. Dalam hal ini menunjukkan bahwa suasana yang menarik dan nyaman dapat meningkatkan waktu yang dihabiskan konsumen di dalam toko, yang berpotensi meningkatkan kemungkinan pembelian. Selain itu, suasanayangbaikdapatmenciptakanperasaanpositifdanloyalitasterhadapmerek, yang berdampak pada keputusan pembelian di masa depan. </w:t>
      </w:r>
      <w:r>
        <w:rPr>
          <w:i/>
        </w:rPr>
        <w:t xml:space="preserve">Store atmosphere </w:t>
      </w:r>
      <w:r>
        <w:t>terbagimenjadiempatelemen,yaitu:</w:t>
      </w:r>
      <w:r>
        <w:rPr>
          <w:i/>
        </w:rPr>
        <w:t>storeexterior,generalinterior,storelayout</w:t>
      </w:r>
      <w:r>
        <w:t xml:space="preserve">, dan </w:t>
      </w:r>
      <w:r>
        <w:rPr>
          <w:i/>
        </w:rPr>
        <w:t>interior display</w:t>
      </w:r>
      <w:r>
        <w:t>. s</w:t>
      </w:r>
      <w:r>
        <w:rPr>
          <w:i/>
        </w:rPr>
        <w:t xml:space="preserve">tore atmosphere </w:t>
      </w:r>
      <w:r>
        <w:t>(suasana toko) sebagai alat komunikasi pemasaran yang didesain sedemikian rupa agar dapat memenuhi kebutuhan dan keinginankonsumensertasebagaiupayapemahamanperilakukonsumenpadatoko ritel modern dalam rangka merangsang keinginan berbelanja.</w:t>
      </w:r>
    </w:p>
    <w:p w:rsidR="004E3921" w:rsidRDefault="0067272D">
      <w:pPr>
        <w:pStyle w:val="BodyText"/>
        <w:spacing w:before="1" w:line="480" w:lineRule="auto"/>
        <w:ind w:left="1560" w:right="1130" w:firstLine="720"/>
        <w:jc w:val="both"/>
      </w:pPr>
      <w:r>
        <w:rPr>
          <w:i/>
        </w:rPr>
        <w:t xml:space="preserve">Customer experience </w:t>
      </w:r>
      <w:r>
        <w:t>atau pengalaman pelanggan mencakup seluruh interaksi antara konsumen dan merek produk, mulai dari perkenalan awal hingga layanan purna jual. Pengalaman positif dapat meningkatkan kepuasan pelanggan, sementara pengalaman negatif dapat merusak reputasi merek dan menyebabkan kerugian penjualan. Faktor-faktor seperti pelayanan pelanggan, kemudahan akses informasi, dan kualitas produk sangat berpengaruh terhadap pengalaman pelanggan. Dalam dunia yang semakin kompetitif, perusahaan yang mampu memahami dan memenuhi harapan pelanggan akan memiliki keunggulan yang signifikan.Strategiuntukmeningkatkan</w:t>
      </w:r>
      <w:r>
        <w:rPr>
          <w:i/>
        </w:rPr>
        <w:t>customerexperience</w:t>
      </w:r>
      <w:r>
        <w:rPr>
          <w:spacing w:val="-2"/>
        </w:rPr>
        <w:t>menyelimuti</w:t>
      </w:r>
    </w:p>
    <w:p w:rsidR="004E3921" w:rsidRDefault="004E3921">
      <w:pPr>
        <w:pStyle w:val="BodyText"/>
        <w:spacing w:line="480" w:lineRule="auto"/>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6"/>
        <w:jc w:val="both"/>
      </w:pPr>
      <w:r>
        <w:t>personalisasi layanan, respons cepat pada pertanyaan atau keluhan, serta menciptakan lingkungan yang nyaman dan menyenangkan.</w:t>
      </w:r>
    </w:p>
    <w:p w:rsidR="004E3921" w:rsidRDefault="0067272D">
      <w:pPr>
        <w:pStyle w:val="BodyText"/>
        <w:spacing w:line="480" w:lineRule="auto"/>
        <w:ind w:left="1560" w:right="1130" w:firstLine="720"/>
        <w:jc w:val="both"/>
      </w:pPr>
      <w:r>
        <w:t xml:space="preserve">Keputusan pembelian merupakan tahap dari perilaku dalam siklus hidup konsumen dan merupakan hasil dari proses yang kompleks. Proses ini tidak hanya melibatkanevaluasirasionalterhadapprodukataulayanan,tetapijugadipengaruhi olehberbagaifaktorpsikologis,sosial,danlingkungan.Pemahamanyanglebihbaik </w:t>
      </w:r>
      <w:r>
        <w:rPr>
          <w:spacing w:val="-2"/>
        </w:rPr>
        <w:t xml:space="preserve">mengenai keputusanpembeliansangat pentingbagi parapemasar,karenakeputusan </w:t>
      </w:r>
      <w:r>
        <w:t>ini berdampak langsung pada kesuksesan dan keberlanjutan suatu bisnis Dalam keputusan pembelian hal ini sangat berpengaruh terhadap tingkat penjualan dari sebuah produk. Proses dalam pengambilan keputusan diawali dengan adanya kebutuhanyangberusahauntukdipenuhi.Artinyabahwaseseorangdapatmembuat keputusan, harus tersedia beberapa alternatif pilihan. Salah satunya dengan meningkatkan kualitas produk dikarenakan konsumen menginginkan produk dengan kualitas yang bagus diantaranya adalah minuman mixue jalan sisingamangaraja medan amplas.</w:t>
      </w:r>
    </w:p>
    <w:p w:rsidR="004E3921" w:rsidRDefault="0067272D">
      <w:pPr>
        <w:spacing w:before="6"/>
        <w:ind w:left="4309" w:right="3161" w:firstLine="1116"/>
        <w:jc w:val="both"/>
        <w:rPr>
          <w:b/>
          <w:i/>
          <w:sz w:val="24"/>
        </w:rPr>
      </w:pPr>
      <w:r>
        <w:rPr>
          <w:b/>
          <w:sz w:val="24"/>
        </w:rPr>
        <w:t>Tabel 1.1 Perbandingan</w:t>
      </w:r>
      <w:r>
        <w:rPr>
          <w:b/>
          <w:i/>
          <w:sz w:val="24"/>
        </w:rPr>
        <w:t>Price</w:t>
      </w:r>
      <w:r>
        <w:rPr>
          <w:b/>
          <w:i/>
          <w:spacing w:val="-2"/>
          <w:sz w:val="24"/>
        </w:rPr>
        <w:t>Perception</w:t>
      </w:r>
    </w:p>
    <w:p w:rsidR="004E3921" w:rsidRDefault="004E3921">
      <w:pPr>
        <w:pStyle w:val="BodyText"/>
        <w:spacing w:before="1"/>
        <w:rPr>
          <w:b/>
          <w:i/>
          <w:sz w:val="9"/>
        </w:rPr>
      </w:pPr>
    </w:p>
    <w:tbl>
      <w:tblPr>
        <w:tblW w:w="0" w:type="auto"/>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2871"/>
        <w:gridCol w:w="1850"/>
        <w:gridCol w:w="1582"/>
      </w:tblGrid>
      <w:tr w:rsidR="004E3921">
        <w:trPr>
          <w:trHeight w:val="551"/>
        </w:trPr>
        <w:tc>
          <w:tcPr>
            <w:tcW w:w="521" w:type="dxa"/>
          </w:tcPr>
          <w:p w:rsidR="004E3921" w:rsidRDefault="0067272D">
            <w:pPr>
              <w:pStyle w:val="TableParagraph"/>
              <w:spacing w:before="138"/>
              <w:ind w:left="7" w:right="1"/>
              <w:rPr>
                <w:b/>
                <w:sz w:val="24"/>
              </w:rPr>
            </w:pPr>
            <w:r>
              <w:rPr>
                <w:b/>
                <w:spacing w:val="-5"/>
                <w:sz w:val="24"/>
              </w:rPr>
              <w:t>No</w:t>
            </w:r>
          </w:p>
        </w:tc>
        <w:tc>
          <w:tcPr>
            <w:tcW w:w="2871" w:type="dxa"/>
          </w:tcPr>
          <w:p w:rsidR="004E3921" w:rsidRDefault="0067272D">
            <w:pPr>
              <w:pStyle w:val="TableParagraph"/>
              <w:spacing w:before="138"/>
              <w:ind w:left="926"/>
              <w:jc w:val="left"/>
              <w:rPr>
                <w:b/>
                <w:sz w:val="24"/>
              </w:rPr>
            </w:pPr>
            <w:r>
              <w:rPr>
                <w:b/>
                <w:spacing w:val="-2"/>
                <w:sz w:val="24"/>
              </w:rPr>
              <w:t>Minuman</w:t>
            </w:r>
          </w:p>
        </w:tc>
        <w:tc>
          <w:tcPr>
            <w:tcW w:w="1850" w:type="dxa"/>
          </w:tcPr>
          <w:p w:rsidR="004E3921" w:rsidRDefault="0067272D">
            <w:pPr>
              <w:pStyle w:val="TableParagraph"/>
              <w:spacing w:line="273" w:lineRule="exact"/>
              <w:ind w:left="13"/>
              <w:rPr>
                <w:b/>
                <w:sz w:val="24"/>
              </w:rPr>
            </w:pPr>
            <w:r>
              <w:rPr>
                <w:b/>
                <w:spacing w:val="-2"/>
                <w:sz w:val="24"/>
              </w:rPr>
              <w:t>Mixue</w:t>
            </w:r>
          </w:p>
          <w:p w:rsidR="004E3921" w:rsidRDefault="0067272D">
            <w:pPr>
              <w:pStyle w:val="TableParagraph"/>
              <w:spacing w:line="259" w:lineRule="exact"/>
              <w:ind w:left="13" w:right="2"/>
              <w:rPr>
                <w:sz w:val="24"/>
              </w:rPr>
            </w:pPr>
            <w:r>
              <w:rPr>
                <w:spacing w:val="-4"/>
                <w:sz w:val="24"/>
              </w:rPr>
              <w:t>(Rp)</w:t>
            </w:r>
          </w:p>
        </w:tc>
        <w:tc>
          <w:tcPr>
            <w:tcW w:w="1582" w:type="dxa"/>
          </w:tcPr>
          <w:p w:rsidR="004E3921" w:rsidRDefault="0067272D">
            <w:pPr>
              <w:pStyle w:val="TableParagraph"/>
              <w:spacing w:line="273" w:lineRule="exact"/>
              <w:ind w:left="11" w:right="1"/>
              <w:rPr>
                <w:b/>
                <w:sz w:val="24"/>
              </w:rPr>
            </w:pPr>
            <w:r>
              <w:rPr>
                <w:b/>
                <w:spacing w:val="-2"/>
                <w:sz w:val="24"/>
              </w:rPr>
              <w:t>Bingxue</w:t>
            </w:r>
          </w:p>
          <w:p w:rsidR="004E3921" w:rsidRDefault="0067272D">
            <w:pPr>
              <w:pStyle w:val="TableParagraph"/>
              <w:spacing w:line="259" w:lineRule="exact"/>
              <w:ind w:left="11"/>
              <w:rPr>
                <w:sz w:val="24"/>
              </w:rPr>
            </w:pPr>
            <w:r>
              <w:rPr>
                <w:spacing w:val="-4"/>
                <w:sz w:val="24"/>
              </w:rPr>
              <w:t>(Rp)</w:t>
            </w:r>
          </w:p>
        </w:tc>
      </w:tr>
      <w:tr w:rsidR="004E3921">
        <w:trPr>
          <w:trHeight w:val="275"/>
        </w:trPr>
        <w:tc>
          <w:tcPr>
            <w:tcW w:w="521" w:type="dxa"/>
          </w:tcPr>
          <w:p w:rsidR="004E3921" w:rsidRDefault="0067272D">
            <w:pPr>
              <w:pStyle w:val="TableParagraph"/>
              <w:spacing w:line="256" w:lineRule="exact"/>
              <w:ind w:left="7"/>
              <w:rPr>
                <w:sz w:val="24"/>
              </w:rPr>
            </w:pPr>
            <w:r>
              <w:rPr>
                <w:spacing w:val="-10"/>
                <w:sz w:val="24"/>
              </w:rPr>
              <w:t>1</w:t>
            </w:r>
          </w:p>
        </w:tc>
        <w:tc>
          <w:tcPr>
            <w:tcW w:w="2871" w:type="dxa"/>
          </w:tcPr>
          <w:p w:rsidR="004E3921" w:rsidRDefault="0067272D">
            <w:pPr>
              <w:pStyle w:val="TableParagraph"/>
              <w:spacing w:line="256" w:lineRule="exact"/>
              <w:ind w:left="107"/>
              <w:jc w:val="left"/>
              <w:rPr>
                <w:i/>
                <w:sz w:val="24"/>
              </w:rPr>
            </w:pPr>
            <w:r>
              <w:rPr>
                <w:i/>
                <w:sz w:val="24"/>
              </w:rPr>
              <w:t>SuperTripleMilk</w:t>
            </w:r>
            <w:r>
              <w:rPr>
                <w:i/>
                <w:spacing w:val="-5"/>
                <w:sz w:val="24"/>
              </w:rPr>
              <w:t>Tea</w:t>
            </w:r>
          </w:p>
        </w:tc>
        <w:tc>
          <w:tcPr>
            <w:tcW w:w="1850" w:type="dxa"/>
          </w:tcPr>
          <w:p w:rsidR="004E3921" w:rsidRDefault="0067272D">
            <w:pPr>
              <w:pStyle w:val="TableParagraph"/>
              <w:spacing w:line="256" w:lineRule="exact"/>
              <w:ind w:left="13" w:right="3"/>
              <w:rPr>
                <w:sz w:val="24"/>
              </w:rPr>
            </w:pPr>
            <w:r>
              <w:rPr>
                <w:spacing w:val="-2"/>
                <w:sz w:val="24"/>
              </w:rPr>
              <w:t>22.000</w:t>
            </w:r>
          </w:p>
        </w:tc>
        <w:tc>
          <w:tcPr>
            <w:tcW w:w="1582" w:type="dxa"/>
          </w:tcPr>
          <w:p w:rsidR="004E3921" w:rsidRDefault="0067272D">
            <w:pPr>
              <w:pStyle w:val="TableParagraph"/>
              <w:spacing w:line="256" w:lineRule="exact"/>
              <w:ind w:left="11"/>
              <w:rPr>
                <w:sz w:val="24"/>
              </w:rPr>
            </w:pPr>
            <w:r>
              <w:rPr>
                <w:spacing w:val="-2"/>
                <w:sz w:val="24"/>
              </w:rPr>
              <w:t>19.000</w:t>
            </w:r>
          </w:p>
        </w:tc>
      </w:tr>
      <w:tr w:rsidR="004E3921">
        <w:trPr>
          <w:trHeight w:val="275"/>
        </w:trPr>
        <w:tc>
          <w:tcPr>
            <w:tcW w:w="521" w:type="dxa"/>
          </w:tcPr>
          <w:p w:rsidR="004E3921" w:rsidRDefault="0067272D">
            <w:pPr>
              <w:pStyle w:val="TableParagraph"/>
              <w:spacing w:line="256" w:lineRule="exact"/>
              <w:ind w:left="7"/>
              <w:rPr>
                <w:sz w:val="24"/>
              </w:rPr>
            </w:pPr>
            <w:r>
              <w:rPr>
                <w:spacing w:val="-10"/>
                <w:sz w:val="24"/>
              </w:rPr>
              <w:t>2</w:t>
            </w:r>
          </w:p>
        </w:tc>
        <w:tc>
          <w:tcPr>
            <w:tcW w:w="2871" w:type="dxa"/>
          </w:tcPr>
          <w:p w:rsidR="004E3921" w:rsidRDefault="0067272D">
            <w:pPr>
              <w:pStyle w:val="TableParagraph"/>
              <w:spacing w:line="256" w:lineRule="exact"/>
              <w:ind w:left="107"/>
              <w:jc w:val="left"/>
              <w:rPr>
                <w:i/>
                <w:sz w:val="24"/>
              </w:rPr>
            </w:pPr>
            <w:r>
              <w:rPr>
                <w:i/>
                <w:sz w:val="24"/>
              </w:rPr>
              <w:t>MarkisaBoba</w:t>
            </w:r>
            <w:r>
              <w:rPr>
                <w:i/>
                <w:spacing w:val="-5"/>
                <w:sz w:val="24"/>
              </w:rPr>
              <w:t>Tea</w:t>
            </w:r>
          </w:p>
        </w:tc>
        <w:tc>
          <w:tcPr>
            <w:tcW w:w="1850" w:type="dxa"/>
          </w:tcPr>
          <w:p w:rsidR="004E3921" w:rsidRDefault="0067272D">
            <w:pPr>
              <w:pStyle w:val="TableParagraph"/>
              <w:spacing w:line="256" w:lineRule="exact"/>
              <w:ind w:left="13" w:right="3"/>
              <w:rPr>
                <w:sz w:val="24"/>
              </w:rPr>
            </w:pPr>
            <w:r>
              <w:rPr>
                <w:spacing w:val="-2"/>
                <w:sz w:val="24"/>
              </w:rPr>
              <w:t>20.000</w:t>
            </w:r>
          </w:p>
        </w:tc>
        <w:tc>
          <w:tcPr>
            <w:tcW w:w="1582" w:type="dxa"/>
          </w:tcPr>
          <w:p w:rsidR="004E3921" w:rsidRDefault="0067272D">
            <w:pPr>
              <w:pStyle w:val="TableParagraph"/>
              <w:spacing w:line="256" w:lineRule="exact"/>
              <w:ind w:left="11" w:right="1"/>
              <w:rPr>
                <w:sz w:val="24"/>
              </w:rPr>
            </w:pPr>
            <w:r>
              <w:rPr>
                <w:spacing w:val="-2"/>
                <w:sz w:val="24"/>
              </w:rPr>
              <w:t>20.000</w:t>
            </w:r>
          </w:p>
        </w:tc>
      </w:tr>
      <w:tr w:rsidR="004E3921">
        <w:trPr>
          <w:trHeight w:val="278"/>
        </w:trPr>
        <w:tc>
          <w:tcPr>
            <w:tcW w:w="521" w:type="dxa"/>
          </w:tcPr>
          <w:p w:rsidR="004E3921" w:rsidRDefault="0067272D">
            <w:pPr>
              <w:pStyle w:val="TableParagraph"/>
              <w:spacing w:line="259" w:lineRule="exact"/>
              <w:ind w:left="7"/>
              <w:rPr>
                <w:sz w:val="24"/>
              </w:rPr>
            </w:pPr>
            <w:r>
              <w:rPr>
                <w:spacing w:val="-10"/>
                <w:sz w:val="24"/>
              </w:rPr>
              <w:t>3</w:t>
            </w:r>
          </w:p>
        </w:tc>
        <w:tc>
          <w:tcPr>
            <w:tcW w:w="2871" w:type="dxa"/>
          </w:tcPr>
          <w:p w:rsidR="004E3921" w:rsidRDefault="0067272D">
            <w:pPr>
              <w:pStyle w:val="TableParagraph"/>
              <w:spacing w:line="259" w:lineRule="exact"/>
              <w:ind w:left="107"/>
              <w:jc w:val="left"/>
              <w:rPr>
                <w:i/>
                <w:sz w:val="24"/>
              </w:rPr>
            </w:pPr>
            <w:r>
              <w:rPr>
                <w:i/>
                <w:spacing w:val="-2"/>
                <w:sz w:val="24"/>
              </w:rPr>
              <w:t>TwinToppingsMilk</w:t>
            </w:r>
            <w:r>
              <w:rPr>
                <w:i/>
                <w:spacing w:val="-5"/>
                <w:sz w:val="24"/>
              </w:rPr>
              <w:t xml:space="preserve"> Tea</w:t>
            </w:r>
          </w:p>
        </w:tc>
        <w:tc>
          <w:tcPr>
            <w:tcW w:w="1850" w:type="dxa"/>
          </w:tcPr>
          <w:p w:rsidR="004E3921" w:rsidRDefault="0067272D">
            <w:pPr>
              <w:pStyle w:val="TableParagraph"/>
              <w:spacing w:line="259" w:lineRule="exact"/>
              <w:ind w:left="13" w:right="3"/>
              <w:rPr>
                <w:sz w:val="24"/>
              </w:rPr>
            </w:pPr>
            <w:r>
              <w:rPr>
                <w:spacing w:val="-2"/>
                <w:sz w:val="24"/>
              </w:rPr>
              <w:t>22.000</w:t>
            </w:r>
          </w:p>
        </w:tc>
        <w:tc>
          <w:tcPr>
            <w:tcW w:w="1582" w:type="dxa"/>
          </w:tcPr>
          <w:p w:rsidR="004E3921" w:rsidRDefault="0067272D">
            <w:pPr>
              <w:pStyle w:val="TableParagraph"/>
              <w:spacing w:line="259" w:lineRule="exact"/>
              <w:ind w:left="11"/>
              <w:rPr>
                <w:sz w:val="24"/>
              </w:rPr>
            </w:pPr>
            <w:r>
              <w:rPr>
                <w:spacing w:val="-2"/>
                <w:sz w:val="24"/>
              </w:rPr>
              <w:t>19.000</w:t>
            </w:r>
          </w:p>
        </w:tc>
      </w:tr>
      <w:tr w:rsidR="004E3921">
        <w:trPr>
          <w:trHeight w:val="277"/>
        </w:trPr>
        <w:tc>
          <w:tcPr>
            <w:tcW w:w="521" w:type="dxa"/>
          </w:tcPr>
          <w:p w:rsidR="004E3921" w:rsidRDefault="0067272D">
            <w:pPr>
              <w:pStyle w:val="TableParagraph"/>
              <w:spacing w:line="258" w:lineRule="exact"/>
              <w:ind w:left="7"/>
              <w:rPr>
                <w:sz w:val="24"/>
              </w:rPr>
            </w:pPr>
            <w:r>
              <w:rPr>
                <w:spacing w:val="-10"/>
                <w:sz w:val="24"/>
              </w:rPr>
              <w:t>4</w:t>
            </w:r>
          </w:p>
        </w:tc>
        <w:tc>
          <w:tcPr>
            <w:tcW w:w="2871" w:type="dxa"/>
          </w:tcPr>
          <w:p w:rsidR="004E3921" w:rsidRDefault="0067272D">
            <w:pPr>
              <w:pStyle w:val="TableParagraph"/>
              <w:spacing w:line="258" w:lineRule="exact"/>
              <w:ind w:left="107"/>
              <w:jc w:val="left"/>
              <w:rPr>
                <w:i/>
                <w:sz w:val="24"/>
              </w:rPr>
            </w:pPr>
            <w:r>
              <w:rPr>
                <w:i/>
                <w:sz w:val="24"/>
              </w:rPr>
              <w:t>ClassicMilk</w:t>
            </w:r>
            <w:r>
              <w:rPr>
                <w:i/>
                <w:spacing w:val="-5"/>
                <w:sz w:val="24"/>
              </w:rPr>
              <w:t>Tea</w:t>
            </w:r>
          </w:p>
        </w:tc>
        <w:tc>
          <w:tcPr>
            <w:tcW w:w="1850" w:type="dxa"/>
          </w:tcPr>
          <w:p w:rsidR="004E3921" w:rsidRDefault="0067272D">
            <w:pPr>
              <w:pStyle w:val="TableParagraph"/>
              <w:spacing w:line="258" w:lineRule="exact"/>
              <w:ind w:left="13" w:right="3"/>
              <w:rPr>
                <w:sz w:val="24"/>
              </w:rPr>
            </w:pPr>
            <w:r>
              <w:rPr>
                <w:spacing w:val="-2"/>
                <w:sz w:val="24"/>
              </w:rPr>
              <w:t>19.000</w:t>
            </w:r>
          </w:p>
        </w:tc>
        <w:tc>
          <w:tcPr>
            <w:tcW w:w="1582" w:type="dxa"/>
          </w:tcPr>
          <w:p w:rsidR="004E3921" w:rsidRDefault="0067272D">
            <w:pPr>
              <w:pStyle w:val="TableParagraph"/>
              <w:spacing w:line="258" w:lineRule="exact"/>
              <w:ind w:left="11"/>
              <w:rPr>
                <w:sz w:val="24"/>
              </w:rPr>
            </w:pPr>
            <w:r>
              <w:rPr>
                <w:spacing w:val="-2"/>
                <w:sz w:val="24"/>
              </w:rPr>
              <w:t>19.000</w:t>
            </w:r>
          </w:p>
        </w:tc>
      </w:tr>
      <w:tr w:rsidR="004E3921">
        <w:trPr>
          <w:trHeight w:val="275"/>
        </w:trPr>
        <w:tc>
          <w:tcPr>
            <w:tcW w:w="521" w:type="dxa"/>
          </w:tcPr>
          <w:p w:rsidR="004E3921" w:rsidRDefault="0067272D">
            <w:pPr>
              <w:pStyle w:val="TableParagraph"/>
              <w:spacing w:line="256" w:lineRule="exact"/>
              <w:ind w:left="7"/>
              <w:rPr>
                <w:sz w:val="24"/>
              </w:rPr>
            </w:pPr>
            <w:r>
              <w:rPr>
                <w:spacing w:val="-10"/>
                <w:sz w:val="24"/>
              </w:rPr>
              <w:t>5</w:t>
            </w:r>
          </w:p>
        </w:tc>
        <w:tc>
          <w:tcPr>
            <w:tcW w:w="2871" w:type="dxa"/>
          </w:tcPr>
          <w:p w:rsidR="004E3921" w:rsidRDefault="0067272D">
            <w:pPr>
              <w:pStyle w:val="TableParagraph"/>
              <w:spacing w:line="256" w:lineRule="exact"/>
              <w:ind w:left="107"/>
              <w:jc w:val="left"/>
              <w:rPr>
                <w:i/>
                <w:sz w:val="24"/>
              </w:rPr>
            </w:pPr>
            <w:r>
              <w:rPr>
                <w:i/>
                <w:sz w:val="24"/>
              </w:rPr>
              <w:t>PeachJasmine</w:t>
            </w:r>
            <w:r>
              <w:rPr>
                <w:i/>
                <w:spacing w:val="-5"/>
                <w:sz w:val="24"/>
              </w:rPr>
              <w:t>Tea</w:t>
            </w:r>
          </w:p>
        </w:tc>
        <w:tc>
          <w:tcPr>
            <w:tcW w:w="1850" w:type="dxa"/>
          </w:tcPr>
          <w:p w:rsidR="004E3921" w:rsidRDefault="0067272D">
            <w:pPr>
              <w:pStyle w:val="TableParagraph"/>
              <w:spacing w:line="256" w:lineRule="exact"/>
              <w:ind w:left="13" w:right="3"/>
              <w:rPr>
                <w:sz w:val="24"/>
              </w:rPr>
            </w:pPr>
            <w:r>
              <w:rPr>
                <w:spacing w:val="-2"/>
                <w:sz w:val="24"/>
              </w:rPr>
              <w:t>20.000</w:t>
            </w:r>
          </w:p>
        </w:tc>
        <w:tc>
          <w:tcPr>
            <w:tcW w:w="1582" w:type="dxa"/>
          </w:tcPr>
          <w:p w:rsidR="004E3921" w:rsidRDefault="0067272D">
            <w:pPr>
              <w:pStyle w:val="TableParagraph"/>
              <w:spacing w:line="256" w:lineRule="exact"/>
              <w:ind w:left="11"/>
              <w:rPr>
                <w:sz w:val="24"/>
              </w:rPr>
            </w:pPr>
            <w:r>
              <w:rPr>
                <w:spacing w:val="-2"/>
                <w:sz w:val="24"/>
              </w:rPr>
              <w:t>16.000</w:t>
            </w:r>
          </w:p>
        </w:tc>
      </w:tr>
      <w:tr w:rsidR="004E3921">
        <w:trPr>
          <w:trHeight w:val="275"/>
        </w:trPr>
        <w:tc>
          <w:tcPr>
            <w:tcW w:w="521" w:type="dxa"/>
          </w:tcPr>
          <w:p w:rsidR="004E3921" w:rsidRDefault="0067272D">
            <w:pPr>
              <w:pStyle w:val="TableParagraph"/>
              <w:spacing w:line="256" w:lineRule="exact"/>
              <w:ind w:left="7"/>
              <w:rPr>
                <w:sz w:val="24"/>
              </w:rPr>
            </w:pPr>
            <w:r>
              <w:rPr>
                <w:spacing w:val="-10"/>
                <w:sz w:val="24"/>
              </w:rPr>
              <w:t>6</w:t>
            </w:r>
          </w:p>
        </w:tc>
        <w:tc>
          <w:tcPr>
            <w:tcW w:w="2871" w:type="dxa"/>
          </w:tcPr>
          <w:p w:rsidR="004E3921" w:rsidRDefault="0067272D">
            <w:pPr>
              <w:pStyle w:val="TableParagraph"/>
              <w:spacing w:line="256" w:lineRule="exact"/>
              <w:ind w:left="107"/>
              <w:jc w:val="left"/>
              <w:rPr>
                <w:i/>
                <w:sz w:val="24"/>
              </w:rPr>
            </w:pPr>
            <w:r>
              <w:rPr>
                <w:i/>
                <w:sz w:val="24"/>
              </w:rPr>
              <w:t>LemonBlack</w:t>
            </w:r>
            <w:r>
              <w:rPr>
                <w:i/>
                <w:spacing w:val="-5"/>
                <w:sz w:val="24"/>
              </w:rPr>
              <w:t>Tea</w:t>
            </w:r>
          </w:p>
        </w:tc>
        <w:tc>
          <w:tcPr>
            <w:tcW w:w="1850" w:type="dxa"/>
          </w:tcPr>
          <w:p w:rsidR="004E3921" w:rsidRDefault="0067272D">
            <w:pPr>
              <w:pStyle w:val="TableParagraph"/>
              <w:spacing w:line="256" w:lineRule="exact"/>
              <w:ind w:left="13" w:right="3"/>
              <w:rPr>
                <w:sz w:val="24"/>
              </w:rPr>
            </w:pPr>
            <w:r>
              <w:rPr>
                <w:spacing w:val="-2"/>
                <w:sz w:val="24"/>
              </w:rPr>
              <w:t>12.000</w:t>
            </w:r>
          </w:p>
        </w:tc>
        <w:tc>
          <w:tcPr>
            <w:tcW w:w="1582" w:type="dxa"/>
          </w:tcPr>
          <w:p w:rsidR="004E3921" w:rsidRDefault="0067272D">
            <w:pPr>
              <w:pStyle w:val="TableParagraph"/>
              <w:spacing w:line="256" w:lineRule="exact"/>
              <w:ind w:left="11" w:right="1"/>
              <w:rPr>
                <w:sz w:val="24"/>
              </w:rPr>
            </w:pPr>
            <w:r>
              <w:rPr>
                <w:spacing w:val="-2"/>
                <w:sz w:val="24"/>
              </w:rPr>
              <w:t>12.000</w:t>
            </w:r>
          </w:p>
        </w:tc>
      </w:tr>
      <w:tr w:rsidR="004E3921">
        <w:trPr>
          <w:trHeight w:val="275"/>
        </w:trPr>
        <w:tc>
          <w:tcPr>
            <w:tcW w:w="521" w:type="dxa"/>
          </w:tcPr>
          <w:p w:rsidR="004E3921" w:rsidRDefault="0067272D">
            <w:pPr>
              <w:pStyle w:val="TableParagraph"/>
              <w:spacing w:line="256" w:lineRule="exact"/>
              <w:ind w:left="7"/>
              <w:rPr>
                <w:sz w:val="24"/>
              </w:rPr>
            </w:pPr>
            <w:r>
              <w:rPr>
                <w:spacing w:val="-10"/>
                <w:sz w:val="24"/>
              </w:rPr>
              <w:t>7</w:t>
            </w:r>
          </w:p>
        </w:tc>
        <w:tc>
          <w:tcPr>
            <w:tcW w:w="2871" w:type="dxa"/>
          </w:tcPr>
          <w:p w:rsidR="004E3921" w:rsidRDefault="0067272D">
            <w:pPr>
              <w:pStyle w:val="TableParagraph"/>
              <w:spacing w:line="256" w:lineRule="exact"/>
              <w:ind w:left="107"/>
              <w:jc w:val="left"/>
              <w:rPr>
                <w:i/>
                <w:sz w:val="24"/>
              </w:rPr>
            </w:pPr>
            <w:r>
              <w:rPr>
                <w:i/>
                <w:sz w:val="24"/>
              </w:rPr>
              <w:t>FreshSqueezed</w:t>
            </w:r>
            <w:r>
              <w:rPr>
                <w:i/>
                <w:spacing w:val="-2"/>
                <w:sz w:val="24"/>
              </w:rPr>
              <w:t>Lemonade</w:t>
            </w:r>
          </w:p>
        </w:tc>
        <w:tc>
          <w:tcPr>
            <w:tcW w:w="1850" w:type="dxa"/>
          </w:tcPr>
          <w:p w:rsidR="004E3921" w:rsidRDefault="0067272D">
            <w:pPr>
              <w:pStyle w:val="TableParagraph"/>
              <w:spacing w:line="256" w:lineRule="exact"/>
              <w:ind w:left="13" w:right="3"/>
              <w:rPr>
                <w:sz w:val="24"/>
              </w:rPr>
            </w:pPr>
            <w:r>
              <w:rPr>
                <w:spacing w:val="-2"/>
                <w:sz w:val="24"/>
              </w:rPr>
              <w:t>10.000</w:t>
            </w:r>
          </w:p>
        </w:tc>
        <w:tc>
          <w:tcPr>
            <w:tcW w:w="1582" w:type="dxa"/>
          </w:tcPr>
          <w:p w:rsidR="004E3921" w:rsidRDefault="0067272D">
            <w:pPr>
              <w:pStyle w:val="TableParagraph"/>
              <w:spacing w:line="256" w:lineRule="exact"/>
              <w:ind w:left="11" w:right="1"/>
              <w:rPr>
                <w:sz w:val="24"/>
              </w:rPr>
            </w:pPr>
            <w:r>
              <w:rPr>
                <w:spacing w:val="-2"/>
                <w:sz w:val="24"/>
              </w:rPr>
              <w:t>10.000</w:t>
            </w:r>
          </w:p>
        </w:tc>
      </w:tr>
    </w:tbl>
    <w:p w:rsidR="004E3921" w:rsidRDefault="0067272D">
      <w:pPr>
        <w:pStyle w:val="BodyText"/>
        <w:ind w:left="2126"/>
      </w:pPr>
      <w:r>
        <w:t>SumberDataDiolah,</w:t>
      </w:r>
      <w:r>
        <w:rPr>
          <w:spacing w:val="-4"/>
        </w:rPr>
        <w:t>2025</w:t>
      </w:r>
    </w:p>
    <w:p w:rsidR="004E3921" w:rsidRDefault="0067272D">
      <w:pPr>
        <w:pStyle w:val="BodyText"/>
        <w:spacing w:before="239" w:line="480" w:lineRule="auto"/>
        <w:ind w:left="1560" w:right="1005" w:firstLine="566"/>
      </w:pPr>
      <w:r>
        <w:t>Berdasarkandaritable1.1diatasmenjelaskanmengenai perbandinganharga minumandiantarake-duamerektersebut.</w:t>
      </w:r>
      <w:r>
        <w:rPr>
          <w:i/>
        </w:rPr>
        <w:t>Priceperception</w:t>
      </w:r>
      <w:r>
        <w:t>padaminuman</w:t>
      </w:r>
      <w:r>
        <w:rPr>
          <w:spacing w:val="-2"/>
        </w:rPr>
        <w:t>mixue</w:t>
      </w:r>
    </w:p>
    <w:p w:rsidR="004E3921" w:rsidRDefault="004E3921">
      <w:pPr>
        <w:pStyle w:val="BodyText"/>
        <w:spacing w:line="480" w:lineRule="auto"/>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spacing w:line="480" w:lineRule="auto"/>
        <w:ind w:left="1560" w:right="1128"/>
        <w:jc w:val="both"/>
        <w:rPr>
          <w:sz w:val="24"/>
        </w:rPr>
      </w:pPr>
      <w:r>
        <w:rPr>
          <w:sz w:val="24"/>
        </w:rPr>
        <w:t>danminumanBingxuememilikiperbedaanharga,mulaidariminuman</w:t>
      </w:r>
      <w:r>
        <w:rPr>
          <w:i/>
          <w:sz w:val="24"/>
        </w:rPr>
        <w:t>supertriple milk tea</w:t>
      </w:r>
      <w:r>
        <w:rPr>
          <w:sz w:val="24"/>
        </w:rPr>
        <w:t xml:space="preserve">, markisa </w:t>
      </w:r>
      <w:r>
        <w:rPr>
          <w:i/>
          <w:sz w:val="24"/>
        </w:rPr>
        <w:t>boba tea, twin toppings milk tea,classic milk tea, peach jasmine tea, lemon black tea,fresh squeezed lemonade</w:t>
      </w:r>
      <w:r>
        <w:rPr>
          <w:sz w:val="24"/>
        </w:rPr>
        <w:t xml:space="preserve">. Dimana dalam tabel tersebut minuman mixue memiliki harga kisaran dari mulai minuman </w:t>
      </w:r>
      <w:r>
        <w:rPr>
          <w:i/>
          <w:sz w:val="24"/>
        </w:rPr>
        <w:t xml:space="preserve">super triple milk tea </w:t>
      </w:r>
      <w:r>
        <w:rPr>
          <w:sz w:val="24"/>
        </w:rPr>
        <w:t>Rp.22.000,markisa</w:t>
      </w:r>
      <w:r>
        <w:rPr>
          <w:i/>
          <w:sz w:val="24"/>
        </w:rPr>
        <w:t>bobatea</w:t>
      </w:r>
      <w:r>
        <w:rPr>
          <w:sz w:val="24"/>
        </w:rPr>
        <w:t>Rp</w:t>
      </w:r>
      <w:r>
        <w:rPr>
          <w:i/>
          <w:sz w:val="24"/>
        </w:rPr>
        <w:t>.</w:t>
      </w:r>
      <w:r>
        <w:rPr>
          <w:sz w:val="24"/>
        </w:rPr>
        <w:t>20.000,</w:t>
      </w:r>
      <w:r>
        <w:rPr>
          <w:i/>
          <w:sz w:val="24"/>
        </w:rPr>
        <w:t>twintoppingsmilktea</w:t>
      </w:r>
      <w:r>
        <w:rPr>
          <w:sz w:val="24"/>
        </w:rPr>
        <w:t>Rp.22.000</w:t>
      </w:r>
      <w:r>
        <w:rPr>
          <w:i/>
          <w:sz w:val="24"/>
        </w:rPr>
        <w:t>,classic milktea</w:t>
      </w:r>
      <w:r>
        <w:rPr>
          <w:sz w:val="24"/>
        </w:rPr>
        <w:t>Rp.19.000</w:t>
      </w:r>
      <w:r>
        <w:rPr>
          <w:i/>
          <w:sz w:val="24"/>
        </w:rPr>
        <w:t>,peachjasminetea</w:t>
      </w:r>
      <w:r>
        <w:rPr>
          <w:sz w:val="24"/>
        </w:rPr>
        <w:t>Rp.20.000</w:t>
      </w:r>
      <w:r>
        <w:rPr>
          <w:i/>
          <w:sz w:val="24"/>
        </w:rPr>
        <w:t>,lemonblacktea</w:t>
      </w:r>
      <w:r>
        <w:rPr>
          <w:sz w:val="24"/>
        </w:rPr>
        <w:t>Rp.12.000</w:t>
      </w:r>
      <w:r>
        <w:rPr>
          <w:i/>
          <w:sz w:val="24"/>
        </w:rPr>
        <w:t xml:space="preserve">,fresh squeezed lemonade </w:t>
      </w:r>
      <w:r>
        <w:rPr>
          <w:sz w:val="24"/>
        </w:rPr>
        <w:t xml:space="preserve">Rp.10.000. Dalam hal ini minuman mixue menawarkan harga yang kurang terjangkau untuk berbagai jenis minuman, sehingga kurang diminati masyarakat.Sedangkan,minumanBingxuememilikihargakisaranyaituminuman </w:t>
      </w:r>
      <w:r>
        <w:rPr>
          <w:i/>
          <w:sz w:val="24"/>
        </w:rPr>
        <w:t xml:space="preserve">super triple milk tea </w:t>
      </w:r>
      <w:r>
        <w:rPr>
          <w:sz w:val="24"/>
        </w:rPr>
        <w:t xml:space="preserve">Rp.19.000, markisa </w:t>
      </w:r>
      <w:r>
        <w:rPr>
          <w:i/>
          <w:sz w:val="24"/>
        </w:rPr>
        <w:t xml:space="preserve">boba tea </w:t>
      </w:r>
      <w:r>
        <w:rPr>
          <w:sz w:val="24"/>
        </w:rPr>
        <w:t>Rp</w:t>
      </w:r>
      <w:r>
        <w:rPr>
          <w:i/>
          <w:sz w:val="24"/>
        </w:rPr>
        <w:t>.</w:t>
      </w:r>
      <w:r>
        <w:rPr>
          <w:sz w:val="24"/>
        </w:rPr>
        <w:t xml:space="preserve">20.000, </w:t>
      </w:r>
      <w:r>
        <w:rPr>
          <w:i/>
          <w:sz w:val="24"/>
        </w:rPr>
        <w:t xml:space="preserve">twin toppings milk tea </w:t>
      </w:r>
      <w:r>
        <w:rPr>
          <w:sz w:val="24"/>
        </w:rPr>
        <w:t>Rp. 19.000</w:t>
      </w:r>
      <w:r>
        <w:rPr>
          <w:i/>
          <w:sz w:val="24"/>
        </w:rPr>
        <w:t xml:space="preserve">, classic milk tea </w:t>
      </w:r>
      <w:r>
        <w:rPr>
          <w:sz w:val="24"/>
        </w:rPr>
        <w:t>Rp.19.000</w:t>
      </w:r>
      <w:r>
        <w:rPr>
          <w:i/>
          <w:sz w:val="24"/>
        </w:rPr>
        <w:t xml:space="preserve">, peach jasmine tea </w:t>
      </w:r>
      <w:r>
        <w:rPr>
          <w:sz w:val="24"/>
        </w:rPr>
        <w:t>Rp.16.000</w:t>
      </w:r>
      <w:r>
        <w:rPr>
          <w:i/>
          <w:sz w:val="24"/>
        </w:rPr>
        <w:t xml:space="preserve">, lemon black tea </w:t>
      </w:r>
      <w:r>
        <w:rPr>
          <w:sz w:val="24"/>
        </w:rPr>
        <w:t>Rp.12.000</w:t>
      </w:r>
      <w:r>
        <w:rPr>
          <w:i/>
          <w:sz w:val="24"/>
        </w:rPr>
        <w:t xml:space="preserve">,fresh squeezed lemonade </w:t>
      </w:r>
      <w:r>
        <w:rPr>
          <w:sz w:val="24"/>
        </w:rPr>
        <w:t>Rp.10.000.Dapat dilihat bahwa minuman Bingxue memiliki harga lebih murah dibandingkan minuman mixue. Bahwaadanya</w:t>
      </w:r>
      <w:r>
        <w:rPr>
          <w:i/>
          <w:sz w:val="24"/>
        </w:rPr>
        <w:t>priceperception</w:t>
      </w:r>
      <w:r>
        <w:rPr>
          <w:sz w:val="24"/>
        </w:rPr>
        <w:t>padaminumanmixueyangkurangterjangkaudari pada minuman Bingxue.</w:t>
      </w:r>
    </w:p>
    <w:p w:rsidR="004E3921" w:rsidRDefault="0067272D">
      <w:pPr>
        <w:pStyle w:val="BodyText"/>
        <w:spacing w:before="2" w:line="480" w:lineRule="auto"/>
        <w:ind w:left="1560" w:right="1131" w:firstLine="720"/>
        <w:jc w:val="both"/>
      </w:pPr>
      <w:r>
        <w:t xml:space="preserve">Dilihat dari perkembangan teknologi yang semakin meningkat mengikuti perkembanganzaman,apakahmixuejalansisingamangarajamedanamplasmampu bersaingmengikutiperkembanganzamansekaranginiuntukmemuaskankeinginan dari pelanggan tersebut. Seperti hal pada </w:t>
      </w:r>
      <w:r>
        <w:rPr>
          <w:i/>
        </w:rPr>
        <w:t xml:space="preserve">price perception, store atmosphere </w:t>
      </w:r>
      <w:r>
        <w:t xml:space="preserve">dan </w:t>
      </w:r>
      <w:r>
        <w:rPr>
          <w:i/>
        </w:rPr>
        <w:t xml:space="preserve">customer experience </w:t>
      </w:r>
      <w:r>
        <w:t>terhadap keputusan pembelian minuman mixue jalan sisingamangaraja medan amplas.</w:t>
      </w:r>
    </w:p>
    <w:p w:rsidR="004E3921" w:rsidRDefault="0067272D">
      <w:pPr>
        <w:ind w:left="2280"/>
        <w:jc w:val="both"/>
        <w:rPr>
          <w:sz w:val="24"/>
        </w:rPr>
      </w:pPr>
      <w:r>
        <w:rPr>
          <w:sz w:val="24"/>
        </w:rPr>
        <w:t>Fenomenakeputusanpembelian</w:t>
      </w:r>
      <w:r>
        <w:rPr>
          <w:i/>
          <w:sz w:val="24"/>
        </w:rPr>
        <w:t>priceperception,storeatmosphere</w:t>
      </w:r>
      <w:r>
        <w:rPr>
          <w:spacing w:val="-5"/>
          <w:sz w:val="24"/>
        </w:rPr>
        <w:t>dan</w:t>
      </w:r>
    </w:p>
    <w:p w:rsidR="004E3921" w:rsidRDefault="004E3921">
      <w:pPr>
        <w:pStyle w:val="BodyText"/>
      </w:pPr>
    </w:p>
    <w:p w:rsidR="004E3921" w:rsidRDefault="0067272D">
      <w:pPr>
        <w:ind w:left="1560"/>
        <w:jc w:val="both"/>
        <w:rPr>
          <w:sz w:val="24"/>
        </w:rPr>
      </w:pPr>
      <w:r>
        <w:rPr>
          <w:i/>
          <w:sz w:val="24"/>
        </w:rPr>
        <w:t>customerexperience</w:t>
      </w:r>
      <w:r>
        <w:rPr>
          <w:sz w:val="24"/>
        </w:rPr>
        <w:t>minumanmixuepadapelangganapakahmixue</w:t>
      </w:r>
      <w:r>
        <w:rPr>
          <w:spacing w:val="-2"/>
          <w:sz w:val="24"/>
        </w:rPr>
        <w:t>jalan</w:t>
      </w:r>
    </w:p>
    <w:p w:rsidR="004E3921" w:rsidRDefault="004E3921">
      <w:pPr>
        <w:jc w:val="both"/>
        <w:rPr>
          <w:sz w:val="24"/>
        </w:rPr>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0"/>
        <w:jc w:val="both"/>
      </w:pPr>
      <w:r>
        <w:t>sisingamangaraja medan amplas masih menjadi pertimbangan dalam memutuskan minat beli di mixue jalan sisingamangaraja medan amplas. Hal tersebut tentunya akan mempengaruhi keputusan pembelian konsumen untuk melakukan pembelian di mixue jalan sisingamangaraja medan amplas.</w:t>
      </w:r>
    </w:p>
    <w:p w:rsidR="004E3921" w:rsidRDefault="0067272D">
      <w:pPr>
        <w:spacing w:line="360" w:lineRule="auto"/>
        <w:ind w:left="1560" w:right="1130" w:firstLine="720"/>
        <w:jc w:val="both"/>
        <w:rPr>
          <w:sz w:val="24"/>
        </w:rPr>
      </w:pPr>
      <w:r>
        <w:rPr>
          <w:sz w:val="24"/>
        </w:rPr>
        <w:t>Berikutiniadalahhasilkuesionerprasurveyvariabel</w:t>
      </w:r>
      <w:r>
        <w:rPr>
          <w:i/>
          <w:sz w:val="24"/>
        </w:rPr>
        <w:t>PricePerceprion</w:t>
      </w:r>
      <w:r>
        <w:rPr>
          <w:sz w:val="24"/>
        </w:rPr>
        <w:t xml:space="preserve">X1, </w:t>
      </w:r>
      <w:r>
        <w:rPr>
          <w:i/>
          <w:sz w:val="24"/>
        </w:rPr>
        <w:t>StoreAtmosphere</w:t>
      </w:r>
      <w:r>
        <w:rPr>
          <w:sz w:val="24"/>
        </w:rPr>
        <w:t>X2,</w:t>
      </w:r>
      <w:r>
        <w:rPr>
          <w:i/>
          <w:sz w:val="24"/>
        </w:rPr>
        <w:t>CustomerExperience</w:t>
      </w:r>
      <w:r>
        <w:rPr>
          <w:sz w:val="24"/>
        </w:rPr>
        <w:t>X3danKeputusanPembelianY,yang dibagikan kepada 30 orang responden pada tabel berikut.</w:t>
      </w:r>
    </w:p>
    <w:p w:rsidR="004E3921" w:rsidRDefault="0067272D">
      <w:pPr>
        <w:pStyle w:val="Heading4"/>
        <w:spacing w:before="244"/>
        <w:ind w:right="2553"/>
        <w:jc w:val="center"/>
      </w:pPr>
      <w:r>
        <w:rPr>
          <w:spacing w:val="-2"/>
        </w:rPr>
        <w:t>Tabel</w:t>
      </w:r>
      <w:r>
        <w:rPr>
          <w:spacing w:val="-5"/>
        </w:rPr>
        <w:t>1.2</w:t>
      </w:r>
    </w:p>
    <w:p w:rsidR="004E3921" w:rsidRDefault="0067272D">
      <w:pPr>
        <w:spacing w:before="140"/>
        <w:ind w:left="422"/>
        <w:jc w:val="center"/>
        <w:rPr>
          <w:b/>
          <w:sz w:val="24"/>
        </w:rPr>
      </w:pPr>
      <w:r>
        <w:rPr>
          <w:b/>
          <w:sz w:val="24"/>
        </w:rPr>
        <w:t>HasilKuesionerPraSurveiUntukVariabel</w:t>
      </w:r>
      <w:r>
        <w:rPr>
          <w:b/>
          <w:i/>
          <w:sz w:val="24"/>
        </w:rPr>
        <w:t>PricePerception</w:t>
      </w:r>
      <w:r>
        <w:rPr>
          <w:b/>
          <w:spacing w:val="-4"/>
          <w:sz w:val="24"/>
        </w:rPr>
        <w:t>(X1)</w:t>
      </w:r>
    </w:p>
    <w:p w:rsidR="004E3921" w:rsidRDefault="004E3921">
      <w:pPr>
        <w:pStyle w:val="BodyText"/>
        <w:spacing w:before="11"/>
        <w:rPr>
          <w:b/>
          <w:sz w:val="11"/>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135"/>
        <w:gridCol w:w="1653"/>
        <w:gridCol w:w="1181"/>
        <w:gridCol w:w="708"/>
        <w:gridCol w:w="1277"/>
        <w:gridCol w:w="710"/>
        <w:gridCol w:w="708"/>
      </w:tblGrid>
      <w:tr w:rsidR="004E3921">
        <w:trPr>
          <w:trHeight w:val="661"/>
        </w:trPr>
        <w:tc>
          <w:tcPr>
            <w:tcW w:w="566" w:type="dxa"/>
            <w:vMerge w:val="restart"/>
          </w:tcPr>
          <w:p w:rsidR="004E3921" w:rsidRDefault="0067272D">
            <w:pPr>
              <w:pStyle w:val="TableParagraph"/>
              <w:spacing w:before="253"/>
              <w:ind w:left="148"/>
              <w:jc w:val="left"/>
              <w:rPr>
                <w:b/>
              </w:rPr>
            </w:pPr>
            <w:r>
              <w:rPr>
                <w:b/>
                <w:spacing w:val="-5"/>
              </w:rPr>
              <w:t>No</w:t>
            </w:r>
          </w:p>
        </w:tc>
        <w:tc>
          <w:tcPr>
            <w:tcW w:w="1135" w:type="dxa"/>
            <w:vMerge w:val="restart"/>
          </w:tcPr>
          <w:p w:rsidR="004E3921" w:rsidRDefault="0067272D">
            <w:pPr>
              <w:pStyle w:val="TableParagraph"/>
              <w:spacing w:before="253"/>
              <w:ind w:left="113"/>
              <w:jc w:val="left"/>
              <w:rPr>
                <w:b/>
              </w:rPr>
            </w:pPr>
            <w:r>
              <w:rPr>
                <w:b/>
                <w:spacing w:val="-2"/>
              </w:rPr>
              <w:t>Indikator</w:t>
            </w:r>
          </w:p>
        </w:tc>
        <w:tc>
          <w:tcPr>
            <w:tcW w:w="1653" w:type="dxa"/>
            <w:vMerge w:val="restart"/>
          </w:tcPr>
          <w:p w:rsidR="004E3921" w:rsidRDefault="0067272D">
            <w:pPr>
              <w:pStyle w:val="TableParagraph"/>
              <w:spacing w:before="253"/>
              <w:ind w:left="284"/>
              <w:jc w:val="left"/>
              <w:rPr>
                <w:b/>
              </w:rPr>
            </w:pPr>
            <w:r>
              <w:rPr>
                <w:b/>
                <w:spacing w:val="-2"/>
              </w:rPr>
              <w:t>Pernyataan</w:t>
            </w:r>
          </w:p>
        </w:tc>
        <w:tc>
          <w:tcPr>
            <w:tcW w:w="1889" w:type="dxa"/>
            <w:gridSpan w:val="2"/>
          </w:tcPr>
          <w:p w:rsidR="004E3921" w:rsidRDefault="0067272D">
            <w:pPr>
              <w:pStyle w:val="TableParagraph"/>
              <w:spacing w:before="1"/>
              <w:ind w:left="640"/>
              <w:jc w:val="left"/>
              <w:rPr>
                <w:b/>
              </w:rPr>
            </w:pPr>
            <w:r>
              <w:rPr>
                <w:b/>
                <w:spacing w:val="-2"/>
              </w:rPr>
              <w:t>Setuju</w:t>
            </w:r>
          </w:p>
        </w:tc>
        <w:tc>
          <w:tcPr>
            <w:tcW w:w="1987" w:type="dxa"/>
            <w:gridSpan w:val="2"/>
          </w:tcPr>
          <w:p w:rsidR="004E3921" w:rsidRDefault="0067272D">
            <w:pPr>
              <w:pStyle w:val="TableParagraph"/>
              <w:spacing w:before="1"/>
              <w:ind w:left="381"/>
              <w:jc w:val="left"/>
              <w:rPr>
                <w:b/>
              </w:rPr>
            </w:pPr>
            <w:r>
              <w:rPr>
                <w:b/>
              </w:rPr>
              <w:t>Tidak</w:t>
            </w:r>
            <w:r>
              <w:rPr>
                <w:b/>
                <w:spacing w:val="-2"/>
              </w:rPr>
              <w:t>Setuju</w:t>
            </w:r>
          </w:p>
        </w:tc>
        <w:tc>
          <w:tcPr>
            <w:tcW w:w="708" w:type="dxa"/>
          </w:tcPr>
          <w:p w:rsidR="004E3921" w:rsidRDefault="0067272D">
            <w:pPr>
              <w:pStyle w:val="TableParagraph"/>
              <w:spacing w:before="253"/>
              <w:ind w:left="13" w:right="4"/>
              <w:rPr>
                <w:b/>
              </w:rPr>
            </w:pPr>
            <w:r>
              <w:rPr>
                <w:b/>
                <w:spacing w:val="-2"/>
              </w:rPr>
              <w:t>Total</w:t>
            </w:r>
          </w:p>
        </w:tc>
      </w:tr>
      <w:tr w:rsidR="004E3921">
        <w:trPr>
          <w:trHeight w:val="460"/>
        </w:trPr>
        <w:tc>
          <w:tcPr>
            <w:tcW w:w="566" w:type="dxa"/>
            <w:vMerge/>
            <w:tcBorders>
              <w:top w:val="nil"/>
            </w:tcBorders>
          </w:tcPr>
          <w:p w:rsidR="004E3921" w:rsidRDefault="004E3921">
            <w:pPr>
              <w:rPr>
                <w:sz w:val="2"/>
                <w:szCs w:val="2"/>
              </w:rPr>
            </w:pPr>
          </w:p>
        </w:tc>
        <w:tc>
          <w:tcPr>
            <w:tcW w:w="1135" w:type="dxa"/>
            <w:vMerge/>
            <w:tcBorders>
              <w:top w:val="nil"/>
            </w:tcBorders>
          </w:tcPr>
          <w:p w:rsidR="004E3921" w:rsidRDefault="004E3921">
            <w:pPr>
              <w:rPr>
                <w:sz w:val="2"/>
                <w:szCs w:val="2"/>
              </w:rPr>
            </w:pPr>
          </w:p>
        </w:tc>
        <w:tc>
          <w:tcPr>
            <w:tcW w:w="1653" w:type="dxa"/>
            <w:vMerge/>
            <w:tcBorders>
              <w:top w:val="nil"/>
            </w:tcBorders>
          </w:tcPr>
          <w:p w:rsidR="004E3921" w:rsidRDefault="004E3921">
            <w:pPr>
              <w:rPr>
                <w:sz w:val="2"/>
                <w:szCs w:val="2"/>
              </w:rPr>
            </w:pPr>
          </w:p>
        </w:tc>
        <w:tc>
          <w:tcPr>
            <w:tcW w:w="1181" w:type="dxa"/>
          </w:tcPr>
          <w:p w:rsidR="004E3921" w:rsidRDefault="0067272D">
            <w:pPr>
              <w:pStyle w:val="TableParagraph"/>
              <w:spacing w:line="230" w:lineRule="atLeast"/>
              <w:ind w:left="119" w:right="105" w:firstLine="151"/>
              <w:jc w:val="left"/>
              <w:rPr>
                <w:b/>
                <w:sz w:val="20"/>
              </w:rPr>
            </w:pPr>
            <w:r>
              <w:rPr>
                <w:b/>
                <w:spacing w:val="-2"/>
                <w:sz w:val="20"/>
              </w:rPr>
              <w:t>Jumlah Responden</w:t>
            </w:r>
          </w:p>
        </w:tc>
        <w:tc>
          <w:tcPr>
            <w:tcW w:w="708" w:type="dxa"/>
          </w:tcPr>
          <w:p w:rsidR="004E3921" w:rsidRDefault="0067272D">
            <w:pPr>
              <w:pStyle w:val="TableParagraph"/>
              <w:ind w:left="13"/>
              <w:rPr>
                <w:b/>
                <w:sz w:val="20"/>
              </w:rPr>
            </w:pPr>
            <w:r>
              <w:rPr>
                <w:b/>
                <w:spacing w:val="-10"/>
                <w:sz w:val="20"/>
              </w:rPr>
              <w:t>%</w:t>
            </w:r>
          </w:p>
        </w:tc>
        <w:tc>
          <w:tcPr>
            <w:tcW w:w="1277" w:type="dxa"/>
          </w:tcPr>
          <w:p w:rsidR="004E3921" w:rsidRDefault="0067272D">
            <w:pPr>
              <w:pStyle w:val="TableParagraph"/>
              <w:spacing w:line="230" w:lineRule="atLeast"/>
              <w:ind w:left="167" w:right="153" w:firstLine="151"/>
              <w:jc w:val="left"/>
              <w:rPr>
                <w:b/>
                <w:sz w:val="20"/>
              </w:rPr>
            </w:pPr>
            <w:r>
              <w:rPr>
                <w:b/>
                <w:spacing w:val="-2"/>
                <w:sz w:val="20"/>
              </w:rPr>
              <w:t>Jumlah Responden</w:t>
            </w:r>
          </w:p>
        </w:tc>
        <w:tc>
          <w:tcPr>
            <w:tcW w:w="710" w:type="dxa"/>
          </w:tcPr>
          <w:p w:rsidR="004E3921" w:rsidRDefault="0067272D">
            <w:pPr>
              <w:pStyle w:val="TableParagraph"/>
              <w:ind w:left="12"/>
              <w:rPr>
                <w:b/>
                <w:sz w:val="20"/>
              </w:rPr>
            </w:pPr>
            <w:r>
              <w:rPr>
                <w:b/>
                <w:spacing w:val="-10"/>
                <w:sz w:val="20"/>
              </w:rPr>
              <w:t>%</w:t>
            </w:r>
          </w:p>
        </w:tc>
        <w:tc>
          <w:tcPr>
            <w:tcW w:w="708" w:type="dxa"/>
          </w:tcPr>
          <w:p w:rsidR="004E3921" w:rsidRDefault="004E3921">
            <w:pPr>
              <w:pStyle w:val="TableParagraph"/>
              <w:jc w:val="left"/>
            </w:pPr>
          </w:p>
        </w:tc>
      </w:tr>
      <w:tr w:rsidR="004E3921">
        <w:trPr>
          <w:trHeight w:val="1264"/>
        </w:trPr>
        <w:tc>
          <w:tcPr>
            <w:tcW w:w="566" w:type="dxa"/>
          </w:tcPr>
          <w:p w:rsidR="004E3921" w:rsidRDefault="004E3921">
            <w:pPr>
              <w:pStyle w:val="TableParagraph"/>
              <w:spacing w:before="247"/>
              <w:jc w:val="left"/>
              <w:rPr>
                <w:b/>
              </w:rPr>
            </w:pPr>
          </w:p>
          <w:p w:rsidR="004E3921" w:rsidRDefault="0067272D">
            <w:pPr>
              <w:pStyle w:val="TableParagraph"/>
              <w:ind w:left="10"/>
            </w:pPr>
            <w:r>
              <w:rPr>
                <w:spacing w:val="-10"/>
              </w:rPr>
              <w:t>1</w:t>
            </w:r>
          </w:p>
        </w:tc>
        <w:tc>
          <w:tcPr>
            <w:tcW w:w="1135" w:type="dxa"/>
          </w:tcPr>
          <w:p w:rsidR="004E3921" w:rsidRDefault="0067272D">
            <w:pPr>
              <w:pStyle w:val="TableParagraph"/>
              <w:ind w:left="108" w:right="93"/>
              <w:jc w:val="both"/>
            </w:pPr>
            <w:r>
              <w:rPr>
                <w:spacing w:val="-2"/>
              </w:rPr>
              <w:t xml:space="preserve">Keterjang </w:t>
            </w:r>
            <w:r>
              <w:t>kauan (</w:t>
            </w:r>
            <w:r>
              <w:rPr>
                <w:i/>
              </w:rPr>
              <w:t xml:space="preserve">Pr </w:t>
            </w:r>
            <w:r>
              <w:rPr>
                <w:i/>
                <w:spacing w:val="-2"/>
              </w:rPr>
              <w:t>icePercep tion</w:t>
            </w:r>
            <w:r>
              <w:rPr>
                <w:spacing w:val="-2"/>
              </w:rPr>
              <w:t>)</w:t>
            </w:r>
          </w:p>
        </w:tc>
        <w:tc>
          <w:tcPr>
            <w:tcW w:w="1653" w:type="dxa"/>
          </w:tcPr>
          <w:p w:rsidR="004E3921" w:rsidRDefault="0067272D">
            <w:pPr>
              <w:pStyle w:val="TableParagraph"/>
              <w:ind w:left="109" w:right="92"/>
              <w:jc w:val="left"/>
            </w:pPr>
            <w:r>
              <w:t>Apakah harga minumanmixue dianggap terjan</w:t>
            </w:r>
          </w:p>
          <w:p w:rsidR="004E3921" w:rsidRDefault="0067272D">
            <w:pPr>
              <w:pStyle w:val="TableParagraph"/>
              <w:spacing w:line="252" w:lineRule="exact"/>
              <w:ind w:left="109" w:right="92"/>
              <w:jc w:val="left"/>
            </w:pPr>
            <w:r>
              <w:t xml:space="preserve">gkauolehkons </w:t>
            </w:r>
            <w:r>
              <w:rPr>
                <w:spacing w:val="-2"/>
              </w:rPr>
              <w:t>umen.</w:t>
            </w:r>
          </w:p>
        </w:tc>
        <w:tc>
          <w:tcPr>
            <w:tcW w:w="1181"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2"/>
              <w:rPr>
                <w:sz w:val="20"/>
              </w:rPr>
            </w:pPr>
            <w:r>
              <w:rPr>
                <w:spacing w:val="-10"/>
                <w:sz w:val="20"/>
              </w:rPr>
              <w:t>8</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Pr>
                <w:sz w:val="20"/>
              </w:rPr>
            </w:pPr>
            <w:r>
              <w:rPr>
                <w:spacing w:val="-5"/>
                <w:sz w:val="20"/>
              </w:rPr>
              <w:t>27%</w:t>
            </w:r>
          </w:p>
        </w:tc>
        <w:tc>
          <w:tcPr>
            <w:tcW w:w="1277"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Pr>
                <w:sz w:val="20"/>
              </w:rPr>
            </w:pPr>
            <w:r>
              <w:rPr>
                <w:spacing w:val="-5"/>
                <w:sz w:val="20"/>
              </w:rPr>
              <w:t>22</w:t>
            </w:r>
          </w:p>
        </w:tc>
        <w:tc>
          <w:tcPr>
            <w:tcW w:w="710"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2"/>
              <w:rPr>
                <w:sz w:val="20"/>
              </w:rPr>
            </w:pPr>
            <w:r>
              <w:rPr>
                <w:spacing w:val="-5"/>
                <w:sz w:val="20"/>
              </w:rPr>
              <w:t>73%</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1"/>
              <w:rPr>
                <w:sz w:val="20"/>
              </w:rPr>
            </w:pPr>
            <w:r>
              <w:rPr>
                <w:spacing w:val="-5"/>
                <w:sz w:val="20"/>
              </w:rPr>
              <w:t>30</w:t>
            </w:r>
          </w:p>
        </w:tc>
      </w:tr>
      <w:tr w:rsidR="004E3921">
        <w:trPr>
          <w:trHeight w:val="1542"/>
        </w:trPr>
        <w:tc>
          <w:tcPr>
            <w:tcW w:w="566" w:type="dxa"/>
          </w:tcPr>
          <w:p w:rsidR="004E3921" w:rsidRDefault="004E3921">
            <w:pPr>
              <w:pStyle w:val="TableParagraph"/>
              <w:spacing w:before="247"/>
              <w:jc w:val="left"/>
              <w:rPr>
                <w:b/>
              </w:rPr>
            </w:pPr>
          </w:p>
          <w:p w:rsidR="004E3921" w:rsidRDefault="0067272D">
            <w:pPr>
              <w:pStyle w:val="TableParagraph"/>
              <w:ind w:left="10"/>
            </w:pPr>
            <w:r>
              <w:rPr>
                <w:spacing w:val="-10"/>
              </w:rPr>
              <w:t>2</w:t>
            </w:r>
          </w:p>
        </w:tc>
        <w:tc>
          <w:tcPr>
            <w:tcW w:w="1135" w:type="dxa"/>
          </w:tcPr>
          <w:p w:rsidR="004E3921" w:rsidRDefault="0067272D">
            <w:pPr>
              <w:pStyle w:val="TableParagraph"/>
              <w:ind w:left="108"/>
              <w:jc w:val="left"/>
            </w:pPr>
            <w:r>
              <w:rPr>
                <w:spacing w:val="-2"/>
              </w:rPr>
              <w:t xml:space="preserve">Kesesuain </w:t>
            </w:r>
            <w:r>
              <w:t>(</w:t>
            </w:r>
            <w:r>
              <w:rPr>
                <w:i/>
              </w:rPr>
              <w:t xml:space="preserve">Price Pe </w:t>
            </w:r>
            <w:r>
              <w:rPr>
                <w:i/>
                <w:spacing w:val="-2"/>
              </w:rPr>
              <w:t>rception</w:t>
            </w:r>
            <w:r>
              <w:rPr>
                <w:spacing w:val="-2"/>
              </w:rPr>
              <w:t>)</w:t>
            </w:r>
          </w:p>
        </w:tc>
        <w:tc>
          <w:tcPr>
            <w:tcW w:w="1653" w:type="dxa"/>
          </w:tcPr>
          <w:p w:rsidR="004E3921" w:rsidRDefault="0067272D">
            <w:pPr>
              <w:pStyle w:val="TableParagraph"/>
              <w:ind w:left="109" w:right="92"/>
              <w:jc w:val="left"/>
            </w:pPr>
            <w:r>
              <w:t xml:space="preserve">Apakahkonsum enmerasabahw a minuman mix ue sesuai denga n kualitas yang </w:t>
            </w:r>
            <w:r>
              <w:rPr>
                <w:spacing w:val="-2"/>
              </w:rPr>
              <w:t>diterima</w:t>
            </w:r>
          </w:p>
        </w:tc>
        <w:tc>
          <w:tcPr>
            <w:tcW w:w="1181" w:type="dxa"/>
          </w:tcPr>
          <w:p w:rsidR="004E3921" w:rsidRDefault="004E3921">
            <w:pPr>
              <w:pStyle w:val="TableParagraph"/>
              <w:jc w:val="left"/>
              <w:rPr>
                <w:b/>
                <w:sz w:val="20"/>
              </w:rPr>
            </w:pPr>
          </w:p>
          <w:p w:rsidR="004E3921" w:rsidRDefault="004E3921">
            <w:pPr>
              <w:pStyle w:val="TableParagraph"/>
              <w:spacing w:before="193"/>
              <w:jc w:val="left"/>
              <w:rPr>
                <w:b/>
                <w:sz w:val="20"/>
              </w:rPr>
            </w:pPr>
          </w:p>
          <w:p w:rsidR="004E3921" w:rsidRDefault="0067272D">
            <w:pPr>
              <w:pStyle w:val="TableParagraph"/>
              <w:ind w:left="13"/>
              <w:rPr>
                <w:sz w:val="20"/>
              </w:rPr>
            </w:pPr>
            <w:r>
              <w:rPr>
                <w:spacing w:val="-5"/>
                <w:sz w:val="20"/>
              </w:rPr>
              <w:t>18</w:t>
            </w:r>
          </w:p>
        </w:tc>
        <w:tc>
          <w:tcPr>
            <w:tcW w:w="708" w:type="dxa"/>
          </w:tcPr>
          <w:p w:rsidR="004E3921" w:rsidRDefault="004E3921">
            <w:pPr>
              <w:pStyle w:val="TableParagraph"/>
              <w:jc w:val="left"/>
              <w:rPr>
                <w:b/>
                <w:sz w:val="20"/>
              </w:rPr>
            </w:pPr>
          </w:p>
          <w:p w:rsidR="004E3921" w:rsidRDefault="004E3921">
            <w:pPr>
              <w:pStyle w:val="TableParagraph"/>
              <w:spacing w:before="193"/>
              <w:jc w:val="left"/>
              <w:rPr>
                <w:b/>
                <w:sz w:val="20"/>
              </w:rPr>
            </w:pPr>
          </w:p>
          <w:p w:rsidR="004E3921" w:rsidRDefault="0067272D">
            <w:pPr>
              <w:pStyle w:val="TableParagraph"/>
              <w:ind w:left="13"/>
              <w:rPr>
                <w:sz w:val="20"/>
              </w:rPr>
            </w:pPr>
            <w:r>
              <w:rPr>
                <w:spacing w:val="-5"/>
                <w:sz w:val="20"/>
              </w:rPr>
              <w:t>60%</w:t>
            </w:r>
          </w:p>
        </w:tc>
        <w:tc>
          <w:tcPr>
            <w:tcW w:w="1277" w:type="dxa"/>
          </w:tcPr>
          <w:p w:rsidR="004E3921" w:rsidRDefault="004E3921">
            <w:pPr>
              <w:pStyle w:val="TableParagraph"/>
              <w:jc w:val="left"/>
              <w:rPr>
                <w:b/>
                <w:sz w:val="20"/>
              </w:rPr>
            </w:pPr>
          </w:p>
          <w:p w:rsidR="004E3921" w:rsidRDefault="004E3921">
            <w:pPr>
              <w:pStyle w:val="TableParagraph"/>
              <w:spacing w:before="193"/>
              <w:jc w:val="left"/>
              <w:rPr>
                <w:b/>
                <w:sz w:val="20"/>
              </w:rPr>
            </w:pPr>
          </w:p>
          <w:p w:rsidR="004E3921" w:rsidRDefault="0067272D">
            <w:pPr>
              <w:pStyle w:val="TableParagraph"/>
              <w:ind w:left="13"/>
              <w:rPr>
                <w:sz w:val="20"/>
              </w:rPr>
            </w:pPr>
            <w:r>
              <w:rPr>
                <w:spacing w:val="-5"/>
                <w:sz w:val="20"/>
              </w:rPr>
              <w:t>12</w:t>
            </w:r>
          </w:p>
        </w:tc>
        <w:tc>
          <w:tcPr>
            <w:tcW w:w="710" w:type="dxa"/>
          </w:tcPr>
          <w:p w:rsidR="004E3921" w:rsidRDefault="004E3921">
            <w:pPr>
              <w:pStyle w:val="TableParagraph"/>
              <w:jc w:val="left"/>
              <w:rPr>
                <w:b/>
                <w:sz w:val="20"/>
              </w:rPr>
            </w:pPr>
          </w:p>
          <w:p w:rsidR="004E3921" w:rsidRDefault="004E3921">
            <w:pPr>
              <w:pStyle w:val="TableParagraph"/>
              <w:spacing w:before="193"/>
              <w:jc w:val="left"/>
              <w:rPr>
                <w:b/>
                <w:sz w:val="20"/>
              </w:rPr>
            </w:pPr>
          </w:p>
          <w:p w:rsidR="004E3921" w:rsidRDefault="0067272D">
            <w:pPr>
              <w:pStyle w:val="TableParagraph"/>
              <w:ind w:left="12"/>
              <w:rPr>
                <w:sz w:val="20"/>
              </w:rPr>
            </w:pPr>
            <w:r>
              <w:rPr>
                <w:spacing w:val="-5"/>
                <w:sz w:val="20"/>
              </w:rPr>
              <w:t>40%</w:t>
            </w:r>
          </w:p>
        </w:tc>
        <w:tc>
          <w:tcPr>
            <w:tcW w:w="708" w:type="dxa"/>
          </w:tcPr>
          <w:p w:rsidR="004E3921" w:rsidRDefault="004E3921">
            <w:pPr>
              <w:pStyle w:val="TableParagraph"/>
              <w:jc w:val="left"/>
              <w:rPr>
                <w:b/>
                <w:sz w:val="20"/>
              </w:rPr>
            </w:pPr>
          </w:p>
          <w:p w:rsidR="004E3921" w:rsidRDefault="004E3921">
            <w:pPr>
              <w:pStyle w:val="TableParagraph"/>
              <w:spacing w:before="193"/>
              <w:jc w:val="left"/>
              <w:rPr>
                <w:b/>
                <w:sz w:val="20"/>
              </w:rPr>
            </w:pPr>
          </w:p>
          <w:p w:rsidR="004E3921" w:rsidRDefault="0067272D">
            <w:pPr>
              <w:pStyle w:val="TableParagraph"/>
              <w:ind w:left="13" w:right="1"/>
              <w:rPr>
                <w:sz w:val="20"/>
              </w:rPr>
            </w:pPr>
            <w:r>
              <w:rPr>
                <w:spacing w:val="-5"/>
                <w:sz w:val="20"/>
              </w:rPr>
              <w:t>30</w:t>
            </w:r>
          </w:p>
        </w:tc>
      </w:tr>
      <w:tr w:rsidR="004E3921">
        <w:trPr>
          <w:trHeight w:val="1266"/>
        </w:trPr>
        <w:tc>
          <w:tcPr>
            <w:tcW w:w="566" w:type="dxa"/>
          </w:tcPr>
          <w:p w:rsidR="004E3921" w:rsidRDefault="004E3921">
            <w:pPr>
              <w:pStyle w:val="TableParagraph"/>
              <w:spacing w:before="247"/>
              <w:jc w:val="left"/>
              <w:rPr>
                <w:b/>
              </w:rPr>
            </w:pPr>
          </w:p>
          <w:p w:rsidR="004E3921" w:rsidRDefault="0067272D">
            <w:pPr>
              <w:pStyle w:val="TableParagraph"/>
              <w:ind w:left="10"/>
            </w:pPr>
            <w:r>
              <w:rPr>
                <w:spacing w:val="-10"/>
              </w:rPr>
              <w:t>3</w:t>
            </w:r>
          </w:p>
        </w:tc>
        <w:tc>
          <w:tcPr>
            <w:tcW w:w="1135" w:type="dxa"/>
          </w:tcPr>
          <w:p w:rsidR="004E3921" w:rsidRDefault="0067272D">
            <w:pPr>
              <w:pStyle w:val="TableParagraph"/>
              <w:ind w:left="108" w:right="120"/>
              <w:jc w:val="both"/>
            </w:pPr>
            <w:r>
              <w:rPr>
                <w:spacing w:val="-2"/>
              </w:rPr>
              <w:t xml:space="preserve">Kesesuaia </w:t>
            </w:r>
            <w:r>
              <w:t xml:space="preserve">n dengan </w:t>
            </w:r>
            <w:r>
              <w:rPr>
                <w:spacing w:val="-2"/>
              </w:rPr>
              <w:t>Manfaat</w:t>
            </w:r>
          </w:p>
        </w:tc>
        <w:tc>
          <w:tcPr>
            <w:tcW w:w="1653" w:type="dxa"/>
          </w:tcPr>
          <w:p w:rsidR="004E3921" w:rsidRDefault="0067272D">
            <w:pPr>
              <w:pStyle w:val="TableParagraph"/>
              <w:ind w:left="109" w:right="149"/>
              <w:jc w:val="both"/>
            </w:pPr>
            <w:r>
              <w:t>Apakahminum anmixuesudah sesuai harga,</w:t>
            </w:r>
          </w:p>
          <w:p w:rsidR="004E3921" w:rsidRDefault="0067272D">
            <w:pPr>
              <w:pStyle w:val="TableParagraph"/>
              <w:spacing w:line="252" w:lineRule="exact"/>
              <w:ind w:left="109" w:right="395"/>
              <w:jc w:val="both"/>
            </w:pPr>
            <w:r>
              <w:t>kualitas dan manfaat</w:t>
            </w:r>
            <w:r>
              <w:rPr>
                <w:spacing w:val="-4"/>
              </w:rPr>
              <w:t xml:space="preserve"> nya.</w:t>
            </w:r>
          </w:p>
        </w:tc>
        <w:tc>
          <w:tcPr>
            <w:tcW w:w="1181"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Pr>
                <w:sz w:val="20"/>
              </w:rPr>
            </w:pPr>
            <w:r>
              <w:rPr>
                <w:spacing w:val="-5"/>
                <w:sz w:val="20"/>
              </w:rPr>
              <w:t>14</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Pr>
                <w:sz w:val="20"/>
              </w:rPr>
            </w:pPr>
            <w:r>
              <w:rPr>
                <w:spacing w:val="-5"/>
                <w:sz w:val="20"/>
              </w:rPr>
              <w:t>47%</w:t>
            </w:r>
          </w:p>
        </w:tc>
        <w:tc>
          <w:tcPr>
            <w:tcW w:w="1277"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Pr>
                <w:sz w:val="20"/>
              </w:rPr>
            </w:pPr>
            <w:r>
              <w:rPr>
                <w:spacing w:val="-5"/>
                <w:sz w:val="20"/>
              </w:rPr>
              <w:t>16</w:t>
            </w:r>
          </w:p>
        </w:tc>
        <w:tc>
          <w:tcPr>
            <w:tcW w:w="710"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2"/>
              <w:rPr>
                <w:sz w:val="20"/>
              </w:rPr>
            </w:pPr>
            <w:r>
              <w:rPr>
                <w:spacing w:val="-5"/>
                <w:sz w:val="20"/>
              </w:rPr>
              <w:t>53%</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1"/>
              <w:rPr>
                <w:sz w:val="20"/>
              </w:rPr>
            </w:pPr>
            <w:r>
              <w:rPr>
                <w:spacing w:val="-5"/>
                <w:sz w:val="20"/>
              </w:rPr>
              <w:t>30</w:t>
            </w:r>
          </w:p>
        </w:tc>
      </w:tr>
      <w:tr w:rsidR="004E3921">
        <w:trPr>
          <w:trHeight w:val="1264"/>
        </w:trPr>
        <w:tc>
          <w:tcPr>
            <w:tcW w:w="566" w:type="dxa"/>
          </w:tcPr>
          <w:p w:rsidR="004E3921" w:rsidRDefault="004E3921">
            <w:pPr>
              <w:pStyle w:val="TableParagraph"/>
              <w:spacing w:before="247"/>
              <w:jc w:val="left"/>
              <w:rPr>
                <w:b/>
              </w:rPr>
            </w:pPr>
          </w:p>
          <w:p w:rsidR="004E3921" w:rsidRDefault="0067272D">
            <w:pPr>
              <w:pStyle w:val="TableParagraph"/>
              <w:ind w:left="10"/>
            </w:pPr>
            <w:r>
              <w:rPr>
                <w:spacing w:val="-10"/>
              </w:rPr>
              <w:t>4</w:t>
            </w:r>
          </w:p>
        </w:tc>
        <w:tc>
          <w:tcPr>
            <w:tcW w:w="1135" w:type="dxa"/>
          </w:tcPr>
          <w:p w:rsidR="004E3921" w:rsidRDefault="0067272D">
            <w:pPr>
              <w:pStyle w:val="TableParagraph"/>
              <w:ind w:left="108" w:right="105"/>
              <w:jc w:val="left"/>
            </w:pPr>
            <w:r>
              <w:t xml:space="preserve">Daya Sai ngdengan </w:t>
            </w:r>
            <w:r>
              <w:rPr>
                <w:spacing w:val="-2"/>
              </w:rPr>
              <w:t xml:space="preserve">tempat </w:t>
            </w:r>
            <w:r>
              <w:rPr>
                <w:spacing w:val="-4"/>
              </w:rPr>
              <w:t>lain</w:t>
            </w:r>
          </w:p>
        </w:tc>
        <w:tc>
          <w:tcPr>
            <w:tcW w:w="1653" w:type="dxa"/>
          </w:tcPr>
          <w:p w:rsidR="004E3921" w:rsidRDefault="0067272D">
            <w:pPr>
              <w:pStyle w:val="TableParagraph"/>
              <w:ind w:left="109" w:right="92"/>
              <w:jc w:val="left"/>
            </w:pPr>
            <w:r>
              <w:t>Apakah harga minumanmixue memiliki harga</w:t>
            </w:r>
          </w:p>
          <w:p w:rsidR="004E3921" w:rsidRDefault="0067272D">
            <w:pPr>
              <w:pStyle w:val="TableParagraph"/>
              <w:spacing w:line="252" w:lineRule="exact"/>
              <w:ind w:left="109" w:right="238"/>
              <w:jc w:val="left"/>
            </w:pPr>
            <w:r>
              <w:t xml:space="preserve">saingditempat </w:t>
            </w:r>
            <w:r>
              <w:rPr>
                <w:spacing w:val="-4"/>
              </w:rPr>
              <w:t>lain</w:t>
            </w:r>
          </w:p>
        </w:tc>
        <w:tc>
          <w:tcPr>
            <w:tcW w:w="1181" w:type="dxa"/>
          </w:tcPr>
          <w:p w:rsidR="004E3921" w:rsidRDefault="004E3921">
            <w:pPr>
              <w:pStyle w:val="TableParagraph"/>
              <w:jc w:val="left"/>
              <w:rPr>
                <w:b/>
                <w:sz w:val="20"/>
              </w:rPr>
            </w:pPr>
          </w:p>
          <w:p w:rsidR="004E3921" w:rsidRDefault="004E3921">
            <w:pPr>
              <w:pStyle w:val="TableParagraph"/>
              <w:spacing w:before="52"/>
              <w:jc w:val="left"/>
              <w:rPr>
                <w:b/>
                <w:sz w:val="20"/>
              </w:rPr>
            </w:pPr>
          </w:p>
          <w:p w:rsidR="004E3921" w:rsidRDefault="0067272D">
            <w:pPr>
              <w:pStyle w:val="TableParagraph"/>
              <w:ind w:left="13" w:right="2"/>
              <w:rPr>
                <w:sz w:val="20"/>
              </w:rPr>
            </w:pPr>
            <w:r>
              <w:rPr>
                <w:spacing w:val="-5"/>
                <w:sz w:val="20"/>
              </w:rPr>
              <w:t>10</w:t>
            </w:r>
          </w:p>
        </w:tc>
        <w:tc>
          <w:tcPr>
            <w:tcW w:w="708" w:type="dxa"/>
          </w:tcPr>
          <w:p w:rsidR="004E3921" w:rsidRDefault="004E3921">
            <w:pPr>
              <w:pStyle w:val="TableParagraph"/>
              <w:jc w:val="left"/>
              <w:rPr>
                <w:b/>
                <w:sz w:val="20"/>
              </w:rPr>
            </w:pPr>
          </w:p>
          <w:p w:rsidR="004E3921" w:rsidRDefault="004E3921">
            <w:pPr>
              <w:pStyle w:val="TableParagraph"/>
              <w:spacing w:before="52"/>
              <w:jc w:val="left"/>
              <w:rPr>
                <w:b/>
                <w:sz w:val="20"/>
              </w:rPr>
            </w:pPr>
          </w:p>
          <w:p w:rsidR="004E3921" w:rsidRDefault="0067272D">
            <w:pPr>
              <w:pStyle w:val="TableParagraph"/>
              <w:ind w:left="13"/>
              <w:rPr>
                <w:sz w:val="20"/>
              </w:rPr>
            </w:pPr>
            <w:r>
              <w:rPr>
                <w:spacing w:val="-5"/>
                <w:sz w:val="20"/>
              </w:rPr>
              <w:t>33%</w:t>
            </w:r>
          </w:p>
        </w:tc>
        <w:tc>
          <w:tcPr>
            <w:tcW w:w="1277" w:type="dxa"/>
          </w:tcPr>
          <w:p w:rsidR="004E3921" w:rsidRDefault="004E3921">
            <w:pPr>
              <w:pStyle w:val="TableParagraph"/>
              <w:jc w:val="left"/>
              <w:rPr>
                <w:b/>
                <w:sz w:val="20"/>
              </w:rPr>
            </w:pPr>
          </w:p>
          <w:p w:rsidR="004E3921" w:rsidRDefault="004E3921">
            <w:pPr>
              <w:pStyle w:val="TableParagraph"/>
              <w:spacing w:before="52"/>
              <w:jc w:val="left"/>
              <w:rPr>
                <w:b/>
                <w:sz w:val="20"/>
              </w:rPr>
            </w:pPr>
          </w:p>
          <w:p w:rsidR="004E3921" w:rsidRDefault="0067272D">
            <w:pPr>
              <w:pStyle w:val="TableParagraph"/>
              <w:ind w:left="13"/>
              <w:rPr>
                <w:sz w:val="20"/>
              </w:rPr>
            </w:pPr>
            <w:r>
              <w:rPr>
                <w:spacing w:val="-5"/>
                <w:sz w:val="20"/>
              </w:rPr>
              <w:t>20</w:t>
            </w:r>
          </w:p>
        </w:tc>
        <w:tc>
          <w:tcPr>
            <w:tcW w:w="710" w:type="dxa"/>
          </w:tcPr>
          <w:p w:rsidR="004E3921" w:rsidRDefault="004E3921">
            <w:pPr>
              <w:pStyle w:val="TableParagraph"/>
              <w:jc w:val="left"/>
              <w:rPr>
                <w:b/>
                <w:sz w:val="20"/>
              </w:rPr>
            </w:pPr>
          </w:p>
          <w:p w:rsidR="004E3921" w:rsidRDefault="004E3921">
            <w:pPr>
              <w:pStyle w:val="TableParagraph"/>
              <w:spacing w:before="52"/>
              <w:jc w:val="left"/>
              <w:rPr>
                <w:b/>
                <w:sz w:val="20"/>
              </w:rPr>
            </w:pPr>
          </w:p>
          <w:p w:rsidR="004E3921" w:rsidRDefault="0067272D">
            <w:pPr>
              <w:pStyle w:val="TableParagraph"/>
              <w:ind w:left="12"/>
              <w:rPr>
                <w:sz w:val="20"/>
              </w:rPr>
            </w:pPr>
            <w:r>
              <w:rPr>
                <w:spacing w:val="-5"/>
                <w:sz w:val="20"/>
              </w:rPr>
              <w:t>67%</w:t>
            </w:r>
          </w:p>
        </w:tc>
        <w:tc>
          <w:tcPr>
            <w:tcW w:w="708" w:type="dxa"/>
          </w:tcPr>
          <w:p w:rsidR="004E3921" w:rsidRDefault="004E3921">
            <w:pPr>
              <w:pStyle w:val="TableParagraph"/>
              <w:jc w:val="left"/>
              <w:rPr>
                <w:b/>
                <w:sz w:val="20"/>
              </w:rPr>
            </w:pPr>
          </w:p>
          <w:p w:rsidR="004E3921" w:rsidRDefault="004E3921">
            <w:pPr>
              <w:pStyle w:val="TableParagraph"/>
              <w:spacing w:before="52"/>
              <w:jc w:val="left"/>
              <w:rPr>
                <w:b/>
                <w:sz w:val="20"/>
              </w:rPr>
            </w:pPr>
          </w:p>
          <w:p w:rsidR="004E3921" w:rsidRDefault="0067272D">
            <w:pPr>
              <w:pStyle w:val="TableParagraph"/>
              <w:ind w:left="13" w:right="1"/>
              <w:rPr>
                <w:sz w:val="20"/>
              </w:rPr>
            </w:pPr>
            <w:r>
              <w:rPr>
                <w:spacing w:val="-5"/>
                <w:sz w:val="20"/>
              </w:rPr>
              <w:t>30</w:t>
            </w:r>
          </w:p>
        </w:tc>
      </w:tr>
    </w:tbl>
    <w:p w:rsidR="004E3921" w:rsidRDefault="0067272D">
      <w:pPr>
        <w:pStyle w:val="BodyText"/>
        <w:ind w:left="1560"/>
        <w:jc w:val="both"/>
      </w:pPr>
      <w:r>
        <w:t>SumberDataDiolah,</w:t>
      </w:r>
      <w:r>
        <w:rPr>
          <w:spacing w:val="-4"/>
        </w:rPr>
        <w:t>2025</w:t>
      </w:r>
    </w:p>
    <w:p w:rsidR="004E3921" w:rsidRDefault="004E3921">
      <w:pPr>
        <w:pStyle w:val="BodyText"/>
        <w:spacing w:before="159"/>
      </w:pPr>
    </w:p>
    <w:p w:rsidR="004E3921" w:rsidRDefault="0067272D">
      <w:pPr>
        <w:pStyle w:val="BodyText"/>
        <w:spacing w:line="480" w:lineRule="auto"/>
        <w:ind w:left="1560" w:right="1130" w:firstLine="720"/>
        <w:jc w:val="both"/>
      </w:pPr>
      <w:r>
        <w:t>Berdasarkan padaa tabel 1.2 hasil kuesioner di atas dapat dilihat bahwa masihadakonsumenyangtidak setujudengan</w:t>
      </w:r>
      <w:r>
        <w:rPr>
          <w:i/>
        </w:rPr>
        <w:t>priceperception</w:t>
      </w:r>
      <w:r>
        <w:t xml:space="preserve">yangdihasilkan </w:t>
      </w:r>
      <w:r>
        <w:rPr>
          <w:spacing w:val="-5"/>
        </w:rPr>
        <w:t>di</w:t>
      </w:r>
    </w:p>
    <w:p w:rsidR="004E3921" w:rsidRDefault="004E3921">
      <w:pPr>
        <w:pStyle w:val="BodyText"/>
        <w:spacing w:line="480" w:lineRule="auto"/>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0"/>
        <w:jc w:val="both"/>
      </w:pPr>
      <w:r>
        <w:t>mixue jalan sisingamangaraja medan amplas. Hal ini akan mempengaruhi keputusan pembelian minuman mixue. Dari hasil pra survey kuesioner sekitar 30 respondendenganpertanyaan“Apakahhargaminumanmixuedianggapterjangkau oleh konsumen.”. Sekitar 22 responden mempermasalahan hal ini terjadi karena harga minuman mixue jalan sisingamangaraja medan amplas kurang terjangkau oleh konsumen sehingga konsumen membandingkan hal tersebut ditempat lain.</w:t>
      </w:r>
    </w:p>
    <w:p w:rsidR="004E3921" w:rsidRDefault="0067272D">
      <w:pPr>
        <w:pStyle w:val="Heading4"/>
        <w:spacing w:before="6"/>
        <w:ind w:right="2548"/>
        <w:jc w:val="center"/>
      </w:pPr>
      <w:r>
        <w:rPr>
          <w:spacing w:val="-2"/>
        </w:rPr>
        <w:t>Tabel</w:t>
      </w:r>
      <w:r>
        <w:rPr>
          <w:spacing w:val="-5"/>
        </w:rPr>
        <w:t>1.3</w:t>
      </w:r>
    </w:p>
    <w:p w:rsidR="004E3921" w:rsidRDefault="0067272D">
      <w:pPr>
        <w:spacing w:before="136"/>
        <w:ind w:left="425"/>
        <w:jc w:val="center"/>
        <w:rPr>
          <w:b/>
          <w:sz w:val="24"/>
        </w:rPr>
      </w:pPr>
      <w:r>
        <w:rPr>
          <w:b/>
          <w:sz w:val="24"/>
        </w:rPr>
        <w:t>HasilKuesionerPraSurveiUntukVariabel</w:t>
      </w:r>
      <w:r>
        <w:rPr>
          <w:b/>
          <w:i/>
          <w:sz w:val="24"/>
        </w:rPr>
        <w:t>StoreAtmosphere</w:t>
      </w:r>
      <w:r>
        <w:rPr>
          <w:b/>
          <w:spacing w:val="-4"/>
          <w:sz w:val="24"/>
        </w:rPr>
        <w:t>(X2)</w:t>
      </w:r>
    </w:p>
    <w:p w:rsidR="004E3921" w:rsidRDefault="004E3921">
      <w:pPr>
        <w:pStyle w:val="BodyText"/>
        <w:spacing w:before="2"/>
        <w:rPr>
          <w:b/>
          <w:sz w:val="12"/>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75"/>
        <w:gridCol w:w="1522"/>
        <w:gridCol w:w="1275"/>
        <w:gridCol w:w="708"/>
        <w:gridCol w:w="1277"/>
        <w:gridCol w:w="710"/>
        <w:gridCol w:w="708"/>
      </w:tblGrid>
      <w:tr w:rsidR="004E3921">
        <w:trPr>
          <w:trHeight w:val="251"/>
        </w:trPr>
        <w:tc>
          <w:tcPr>
            <w:tcW w:w="562" w:type="dxa"/>
            <w:vMerge w:val="restart"/>
          </w:tcPr>
          <w:p w:rsidR="004E3921" w:rsidRDefault="0067272D">
            <w:pPr>
              <w:pStyle w:val="TableParagraph"/>
              <w:spacing w:before="250"/>
              <w:ind w:left="107"/>
              <w:jc w:val="left"/>
              <w:rPr>
                <w:b/>
              </w:rPr>
            </w:pPr>
            <w:r>
              <w:rPr>
                <w:b/>
                <w:spacing w:val="-5"/>
              </w:rPr>
              <w:t>No</w:t>
            </w:r>
          </w:p>
        </w:tc>
        <w:tc>
          <w:tcPr>
            <w:tcW w:w="1175" w:type="dxa"/>
            <w:vMerge w:val="restart"/>
          </w:tcPr>
          <w:p w:rsidR="004E3921" w:rsidRDefault="0067272D">
            <w:pPr>
              <w:pStyle w:val="TableParagraph"/>
              <w:spacing w:before="250"/>
              <w:ind w:left="133"/>
              <w:jc w:val="left"/>
              <w:rPr>
                <w:b/>
              </w:rPr>
            </w:pPr>
            <w:r>
              <w:rPr>
                <w:b/>
                <w:spacing w:val="-2"/>
              </w:rPr>
              <w:t>Indikator</w:t>
            </w:r>
          </w:p>
        </w:tc>
        <w:tc>
          <w:tcPr>
            <w:tcW w:w="1522" w:type="dxa"/>
            <w:vMerge w:val="restart"/>
          </w:tcPr>
          <w:p w:rsidR="004E3921" w:rsidRDefault="0067272D">
            <w:pPr>
              <w:pStyle w:val="TableParagraph"/>
              <w:spacing w:before="250"/>
              <w:ind w:left="214"/>
              <w:jc w:val="left"/>
              <w:rPr>
                <w:b/>
              </w:rPr>
            </w:pPr>
            <w:r>
              <w:rPr>
                <w:b/>
                <w:spacing w:val="-2"/>
              </w:rPr>
              <w:t>Pernyataan</w:t>
            </w:r>
          </w:p>
        </w:tc>
        <w:tc>
          <w:tcPr>
            <w:tcW w:w="1983" w:type="dxa"/>
            <w:gridSpan w:val="2"/>
          </w:tcPr>
          <w:p w:rsidR="004E3921" w:rsidRDefault="0067272D">
            <w:pPr>
              <w:pStyle w:val="TableParagraph"/>
              <w:spacing w:line="232" w:lineRule="exact"/>
              <w:ind w:left="10"/>
              <w:rPr>
                <w:b/>
              </w:rPr>
            </w:pPr>
            <w:r>
              <w:rPr>
                <w:b/>
                <w:spacing w:val="-2"/>
              </w:rPr>
              <w:t>Setuju</w:t>
            </w:r>
          </w:p>
        </w:tc>
        <w:tc>
          <w:tcPr>
            <w:tcW w:w="1987" w:type="dxa"/>
            <w:gridSpan w:val="2"/>
          </w:tcPr>
          <w:p w:rsidR="004E3921" w:rsidRDefault="0067272D">
            <w:pPr>
              <w:pStyle w:val="TableParagraph"/>
              <w:spacing w:line="232" w:lineRule="exact"/>
              <w:ind w:left="377"/>
              <w:jc w:val="left"/>
              <w:rPr>
                <w:b/>
              </w:rPr>
            </w:pPr>
            <w:r>
              <w:rPr>
                <w:b/>
              </w:rPr>
              <w:t>Tidak</w:t>
            </w:r>
            <w:r>
              <w:rPr>
                <w:b/>
                <w:spacing w:val="-2"/>
              </w:rPr>
              <w:t>Setuju</w:t>
            </w:r>
          </w:p>
        </w:tc>
        <w:tc>
          <w:tcPr>
            <w:tcW w:w="708" w:type="dxa"/>
            <w:vMerge w:val="restart"/>
          </w:tcPr>
          <w:p w:rsidR="004E3921" w:rsidRDefault="0067272D">
            <w:pPr>
              <w:pStyle w:val="TableParagraph"/>
              <w:spacing w:before="250"/>
              <w:ind w:left="104"/>
              <w:jc w:val="left"/>
              <w:rPr>
                <w:b/>
              </w:rPr>
            </w:pPr>
            <w:r>
              <w:rPr>
                <w:b/>
                <w:spacing w:val="-2"/>
              </w:rPr>
              <w:t>Total</w:t>
            </w:r>
          </w:p>
        </w:tc>
      </w:tr>
      <w:tr w:rsidR="004E3921">
        <w:trPr>
          <w:trHeight w:val="460"/>
        </w:trPr>
        <w:tc>
          <w:tcPr>
            <w:tcW w:w="562" w:type="dxa"/>
            <w:vMerge/>
            <w:tcBorders>
              <w:top w:val="nil"/>
            </w:tcBorders>
          </w:tcPr>
          <w:p w:rsidR="004E3921" w:rsidRDefault="004E3921">
            <w:pPr>
              <w:rPr>
                <w:sz w:val="2"/>
                <w:szCs w:val="2"/>
              </w:rPr>
            </w:pPr>
          </w:p>
        </w:tc>
        <w:tc>
          <w:tcPr>
            <w:tcW w:w="1175" w:type="dxa"/>
            <w:vMerge/>
            <w:tcBorders>
              <w:top w:val="nil"/>
            </w:tcBorders>
          </w:tcPr>
          <w:p w:rsidR="004E3921" w:rsidRDefault="004E3921">
            <w:pPr>
              <w:rPr>
                <w:sz w:val="2"/>
                <w:szCs w:val="2"/>
              </w:rPr>
            </w:pPr>
          </w:p>
        </w:tc>
        <w:tc>
          <w:tcPr>
            <w:tcW w:w="1522" w:type="dxa"/>
            <w:vMerge/>
            <w:tcBorders>
              <w:top w:val="nil"/>
            </w:tcBorders>
          </w:tcPr>
          <w:p w:rsidR="004E3921" w:rsidRDefault="004E3921">
            <w:pPr>
              <w:rPr>
                <w:sz w:val="2"/>
                <w:szCs w:val="2"/>
              </w:rPr>
            </w:pPr>
          </w:p>
        </w:tc>
        <w:tc>
          <w:tcPr>
            <w:tcW w:w="1275" w:type="dxa"/>
          </w:tcPr>
          <w:p w:rsidR="004E3921" w:rsidRDefault="0067272D">
            <w:pPr>
              <w:pStyle w:val="TableParagraph"/>
              <w:spacing w:line="230" w:lineRule="atLeast"/>
              <w:ind w:left="192" w:right="181" w:firstLine="120"/>
              <w:jc w:val="left"/>
              <w:rPr>
                <w:b/>
                <w:sz w:val="20"/>
              </w:rPr>
            </w:pPr>
            <w:r>
              <w:rPr>
                <w:b/>
                <w:spacing w:val="-2"/>
                <w:sz w:val="20"/>
              </w:rPr>
              <w:t>Jumlah responden</w:t>
            </w:r>
          </w:p>
        </w:tc>
        <w:tc>
          <w:tcPr>
            <w:tcW w:w="708" w:type="dxa"/>
          </w:tcPr>
          <w:p w:rsidR="004E3921" w:rsidRDefault="0067272D">
            <w:pPr>
              <w:pStyle w:val="TableParagraph"/>
              <w:ind w:left="13" w:right="7"/>
              <w:rPr>
                <w:b/>
                <w:sz w:val="20"/>
              </w:rPr>
            </w:pPr>
            <w:r>
              <w:rPr>
                <w:b/>
                <w:spacing w:val="-10"/>
                <w:sz w:val="20"/>
              </w:rPr>
              <w:t>%</w:t>
            </w:r>
          </w:p>
        </w:tc>
        <w:tc>
          <w:tcPr>
            <w:tcW w:w="1277" w:type="dxa"/>
          </w:tcPr>
          <w:p w:rsidR="004E3921" w:rsidRDefault="0067272D">
            <w:pPr>
              <w:pStyle w:val="TableParagraph"/>
              <w:spacing w:line="230" w:lineRule="atLeast"/>
              <w:ind w:left="163" w:right="157" w:firstLine="151"/>
              <w:jc w:val="left"/>
              <w:rPr>
                <w:b/>
                <w:sz w:val="20"/>
              </w:rPr>
            </w:pPr>
            <w:r>
              <w:rPr>
                <w:b/>
                <w:spacing w:val="-2"/>
                <w:sz w:val="20"/>
              </w:rPr>
              <w:t>Jumlah Responden</w:t>
            </w:r>
          </w:p>
        </w:tc>
        <w:tc>
          <w:tcPr>
            <w:tcW w:w="710" w:type="dxa"/>
          </w:tcPr>
          <w:p w:rsidR="004E3921" w:rsidRDefault="0067272D">
            <w:pPr>
              <w:pStyle w:val="TableParagraph"/>
              <w:ind w:left="12" w:right="8"/>
              <w:rPr>
                <w:b/>
                <w:sz w:val="20"/>
              </w:rPr>
            </w:pPr>
            <w:r>
              <w:rPr>
                <w:b/>
                <w:spacing w:val="-10"/>
                <w:sz w:val="20"/>
              </w:rPr>
              <w:t>%</w:t>
            </w:r>
          </w:p>
        </w:tc>
        <w:tc>
          <w:tcPr>
            <w:tcW w:w="708" w:type="dxa"/>
            <w:vMerge/>
            <w:tcBorders>
              <w:top w:val="nil"/>
            </w:tcBorders>
          </w:tcPr>
          <w:p w:rsidR="004E3921" w:rsidRDefault="004E3921">
            <w:pPr>
              <w:rPr>
                <w:sz w:val="2"/>
                <w:szCs w:val="2"/>
              </w:rPr>
            </w:pPr>
          </w:p>
        </w:tc>
      </w:tr>
      <w:tr w:rsidR="004E3921">
        <w:trPr>
          <w:trHeight w:val="1264"/>
        </w:trPr>
        <w:tc>
          <w:tcPr>
            <w:tcW w:w="562" w:type="dxa"/>
          </w:tcPr>
          <w:p w:rsidR="004E3921" w:rsidRDefault="0067272D">
            <w:pPr>
              <w:pStyle w:val="TableParagraph"/>
              <w:spacing w:line="247" w:lineRule="exact"/>
              <w:ind w:left="107"/>
              <w:jc w:val="left"/>
            </w:pPr>
            <w:r>
              <w:rPr>
                <w:spacing w:val="-10"/>
              </w:rPr>
              <w:t>1</w:t>
            </w:r>
          </w:p>
        </w:tc>
        <w:tc>
          <w:tcPr>
            <w:tcW w:w="1175" w:type="dxa"/>
          </w:tcPr>
          <w:p w:rsidR="004E3921" w:rsidRDefault="0067272D">
            <w:pPr>
              <w:pStyle w:val="TableParagraph"/>
              <w:spacing w:line="242" w:lineRule="auto"/>
              <w:ind w:left="107"/>
              <w:jc w:val="left"/>
            </w:pPr>
            <w:r>
              <w:rPr>
                <w:spacing w:val="-2"/>
              </w:rPr>
              <w:t xml:space="preserve">Pencahaya </w:t>
            </w:r>
            <w:r>
              <w:rPr>
                <w:spacing w:val="-6"/>
              </w:rPr>
              <w:t>an</w:t>
            </w:r>
          </w:p>
        </w:tc>
        <w:tc>
          <w:tcPr>
            <w:tcW w:w="1522" w:type="dxa"/>
          </w:tcPr>
          <w:p w:rsidR="004E3921" w:rsidRDefault="0067272D">
            <w:pPr>
              <w:pStyle w:val="TableParagraph"/>
              <w:ind w:left="106" w:right="149"/>
              <w:jc w:val="both"/>
            </w:pPr>
            <w:r>
              <w:t>Apakahpenca hayaan dalam mixue sangat</w:t>
            </w:r>
          </w:p>
          <w:p w:rsidR="004E3921" w:rsidRDefault="0067272D">
            <w:pPr>
              <w:pStyle w:val="TableParagraph"/>
              <w:spacing w:line="252" w:lineRule="exact"/>
              <w:ind w:left="106" w:right="175"/>
              <w:jc w:val="both"/>
            </w:pPr>
            <w:r>
              <w:t xml:space="preserve">sesuaidengan </w:t>
            </w:r>
            <w:r>
              <w:rPr>
                <w:spacing w:val="-2"/>
              </w:rPr>
              <w:t>pelanggan</w:t>
            </w:r>
          </w:p>
        </w:tc>
        <w:tc>
          <w:tcPr>
            <w:tcW w:w="1275"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8"/>
              <w:rPr>
                <w:sz w:val="20"/>
              </w:rPr>
            </w:pPr>
            <w:r>
              <w:rPr>
                <w:spacing w:val="-5"/>
                <w:sz w:val="20"/>
              </w:rPr>
              <w:t>17</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7"/>
              <w:rPr>
                <w:sz w:val="20"/>
              </w:rPr>
            </w:pPr>
            <w:r>
              <w:rPr>
                <w:spacing w:val="-5"/>
                <w:sz w:val="20"/>
              </w:rPr>
              <w:t>57%</w:t>
            </w:r>
          </w:p>
        </w:tc>
        <w:tc>
          <w:tcPr>
            <w:tcW w:w="1277"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8"/>
              <w:rPr>
                <w:sz w:val="20"/>
              </w:rPr>
            </w:pPr>
            <w:r>
              <w:rPr>
                <w:spacing w:val="-5"/>
                <w:sz w:val="20"/>
              </w:rPr>
              <w:t>13</w:t>
            </w:r>
          </w:p>
        </w:tc>
        <w:tc>
          <w:tcPr>
            <w:tcW w:w="710"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2" w:right="7"/>
              <w:rPr>
                <w:sz w:val="20"/>
              </w:rPr>
            </w:pPr>
            <w:r>
              <w:rPr>
                <w:spacing w:val="-5"/>
                <w:sz w:val="20"/>
              </w:rPr>
              <w:t>43%</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8"/>
              <w:rPr>
                <w:sz w:val="20"/>
              </w:rPr>
            </w:pPr>
            <w:r>
              <w:rPr>
                <w:spacing w:val="-5"/>
                <w:sz w:val="20"/>
              </w:rPr>
              <w:t>30</w:t>
            </w:r>
          </w:p>
        </w:tc>
      </w:tr>
      <w:tr w:rsidR="004E3921">
        <w:trPr>
          <w:trHeight w:val="1519"/>
        </w:trPr>
        <w:tc>
          <w:tcPr>
            <w:tcW w:w="562" w:type="dxa"/>
          </w:tcPr>
          <w:p w:rsidR="004E3921" w:rsidRDefault="0067272D">
            <w:pPr>
              <w:pStyle w:val="TableParagraph"/>
              <w:spacing w:line="249" w:lineRule="exact"/>
              <w:ind w:left="107"/>
              <w:jc w:val="left"/>
            </w:pPr>
            <w:r>
              <w:rPr>
                <w:spacing w:val="-10"/>
              </w:rPr>
              <w:t>2</w:t>
            </w:r>
          </w:p>
        </w:tc>
        <w:tc>
          <w:tcPr>
            <w:tcW w:w="1175" w:type="dxa"/>
          </w:tcPr>
          <w:p w:rsidR="004E3921" w:rsidRDefault="0067272D">
            <w:pPr>
              <w:pStyle w:val="TableParagraph"/>
              <w:spacing w:line="249" w:lineRule="exact"/>
              <w:ind w:left="107"/>
              <w:jc w:val="left"/>
            </w:pPr>
            <w:r>
              <w:rPr>
                <w:spacing w:val="-2"/>
              </w:rPr>
              <w:t>Fasilitas</w:t>
            </w:r>
          </w:p>
        </w:tc>
        <w:tc>
          <w:tcPr>
            <w:tcW w:w="1522" w:type="dxa"/>
          </w:tcPr>
          <w:p w:rsidR="004E3921" w:rsidRDefault="0067272D">
            <w:pPr>
              <w:pStyle w:val="TableParagraph"/>
              <w:ind w:left="106" w:right="143"/>
              <w:jc w:val="both"/>
            </w:pPr>
            <w:r>
              <w:t>Apakah fasili tasdalammix uedapatmem beri kenyama nankepada</w:t>
            </w:r>
            <w:r>
              <w:rPr>
                <w:spacing w:val="-5"/>
              </w:rPr>
              <w:t>pe</w:t>
            </w:r>
          </w:p>
          <w:p w:rsidR="004E3921" w:rsidRDefault="0067272D">
            <w:pPr>
              <w:pStyle w:val="TableParagraph"/>
              <w:spacing w:line="238" w:lineRule="exact"/>
              <w:ind w:left="106"/>
              <w:jc w:val="left"/>
            </w:pPr>
            <w:r>
              <w:rPr>
                <w:spacing w:val="-2"/>
              </w:rPr>
              <w:t>langgan</w:t>
            </w:r>
          </w:p>
        </w:tc>
        <w:tc>
          <w:tcPr>
            <w:tcW w:w="1275" w:type="dxa"/>
          </w:tcPr>
          <w:p w:rsidR="004E3921" w:rsidRDefault="004E3921">
            <w:pPr>
              <w:pStyle w:val="TableParagraph"/>
              <w:jc w:val="left"/>
              <w:rPr>
                <w:b/>
                <w:sz w:val="20"/>
              </w:rPr>
            </w:pPr>
          </w:p>
          <w:p w:rsidR="004E3921" w:rsidRDefault="004E3921">
            <w:pPr>
              <w:pStyle w:val="TableParagraph"/>
              <w:spacing w:before="181"/>
              <w:jc w:val="left"/>
              <w:rPr>
                <w:b/>
                <w:sz w:val="20"/>
              </w:rPr>
            </w:pPr>
          </w:p>
          <w:p w:rsidR="004E3921" w:rsidRDefault="0067272D">
            <w:pPr>
              <w:pStyle w:val="TableParagraph"/>
              <w:ind w:left="8" w:right="6"/>
              <w:rPr>
                <w:sz w:val="20"/>
              </w:rPr>
            </w:pPr>
            <w:r>
              <w:rPr>
                <w:spacing w:val="-10"/>
                <w:sz w:val="20"/>
              </w:rPr>
              <w:t>5</w:t>
            </w:r>
          </w:p>
        </w:tc>
        <w:tc>
          <w:tcPr>
            <w:tcW w:w="708" w:type="dxa"/>
          </w:tcPr>
          <w:p w:rsidR="004E3921" w:rsidRDefault="004E3921">
            <w:pPr>
              <w:pStyle w:val="TableParagraph"/>
              <w:jc w:val="left"/>
              <w:rPr>
                <w:b/>
                <w:sz w:val="20"/>
              </w:rPr>
            </w:pPr>
          </w:p>
          <w:p w:rsidR="004E3921" w:rsidRDefault="004E3921">
            <w:pPr>
              <w:pStyle w:val="TableParagraph"/>
              <w:spacing w:before="181"/>
              <w:jc w:val="left"/>
              <w:rPr>
                <w:b/>
                <w:sz w:val="20"/>
              </w:rPr>
            </w:pPr>
          </w:p>
          <w:p w:rsidR="004E3921" w:rsidRDefault="0067272D">
            <w:pPr>
              <w:pStyle w:val="TableParagraph"/>
              <w:ind w:left="13" w:right="7"/>
              <w:rPr>
                <w:sz w:val="20"/>
              </w:rPr>
            </w:pPr>
            <w:r>
              <w:rPr>
                <w:spacing w:val="-5"/>
                <w:sz w:val="20"/>
              </w:rPr>
              <w:t>83%</w:t>
            </w:r>
          </w:p>
        </w:tc>
        <w:tc>
          <w:tcPr>
            <w:tcW w:w="1277" w:type="dxa"/>
          </w:tcPr>
          <w:p w:rsidR="004E3921" w:rsidRDefault="004E3921">
            <w:pPr>
              <w:pStyle w:val="TableParagraph"/>
              <w:jc w:val="left"/>
              <w:rPr>
                <w:b/>
                <w:sz w:val="20"/>
              </w:rPr>
            </w:pPr>
          </w:p>
          <w:p w:rsidR="004E3921" w:rsidRDefault="004E3921">
            <w:pPr>
              <w:pStyle w:val="TableParagraph"/>
              <w:spacing w:before="181"/>
              <w:jc w:val="left"/>
              <w:rPr>
                <w:b/>
                <w:sz w:val="20"/>
              </w:rPr>
            </w:pPr>
          </w:p>
          <w:p w:rsidR="004E3921" w:rsidRDefault="0067272D">
            <w:pPr>
              <w:pStyle w:val="TableParagraph"/>
              <w:ind w:left="13" w:right="8"/>
              <w:rPr>
                <w:sz w:val="20"/>
              </w:rPr>
            </w:pPr>
            <w:r>
              <w:rPr>
                <w:spacing w:val="-5"/>
                <w:sz w:val="20"/>
              </w:rPr>
              <w:t>25</w:t>
            </w:r>
          </w:p>
        </w:tc>
        <w:tc>
          <w:tcPr>
            <w:tcW w:w="710" w:type="dxa"/>
          </w:tcPr>
          <w:p w:rsidR="004E3921" w:rsidRDefault="004E3921">
            <w:pPr>
              <w:pStyle w:val="TableParagraph"/>
              <w:jc w:val="left"/>
              <w:rPr>
                <w:b/>
                <w:sz w:val="20"/>
              </w:rPr>
            </w:pPr>
          </w:p>
          <w:p w:rsidR="004E3921" w:rsidRDefault="004E3921">
            <w:pPr>
              <w:pStyle w:val="TableParagraph"/>
              <w:spacing w:before="181"/>
              <w:jc w:val="left"/>
              <w:rPr>
                <w:b/>
                <w:sz w:val="20"/>
              </w:rPr>
            </w:pPr>
          </w:p>
          <w:p w:rsidR="004E3921" w:rsidRDefault="0067272D">
            <w:pPr>
              <w:pStyle w:val="TableParagraph"/>
              <w:ind w:left="12" w:right="7"/>
              <w:rPr>
                <w:sz w:val="20"/>
              </w:rPr>
            </w:pPr>
            <w:r>
              <w:rPr>
                <w:spacing w:val="-5"/>
                <w:sz w:val="20"/>
              </w:rPr>
              <w:t>17%</w:t>
            </w:r>
          </w:p>
        </w:tc>
        <w:tc>
          <w:tcPr>
            <w:tcW w:w="708" w:type="dxa"/>
          </w:tcPr>
          <w:p w:rsidR="004E3921" w:rsidRDefault="004E3921">
            <w:pPr>
              <w:pStyle w:val="TableParagraph"/>
              <w:jc w:val="left"/>
              <w:rPr>
                <w:b/>
                <w:sz w:val="20"/>
              </w:rPr>
            </w:pPr>
          </w:p>
          <w:p w:rsidR="004E3921" w:rsidRDefault="004E3921">
            <w:pPr>
              <w:pStyle w:val="TableParagraph"/>
              <w:spacing w:before="181"/>
              <w:jc w:val="left"/>
              <w:rPr>
                <w:b/>
                <w:sz w:val="20"/>
              </w:rPr>
            </w:pPr>
          </w:p>
          <w:p w:rsidR="004E3921" w:rsidRDefault="0067272D">
            <w:pPr>
              <w:pStyle w:val="TableParagraph"/>
              <w:ind w:left="13" w:right="8"/>
              <w:rPr>
                <w:sz w:val="20"/>
              </w:rPr>
            </w:pPr>
            <w:r>
              <w:rPr>
                <w:spacing w:val="-5"/>
                <w:sz w:val="20"/>
              </w:rPr>
              <w:t>30</w:t>
            </w:r>
          </w:p>
        </w:tc>
      </w:tr>
      <w:tr w:rsidR="004E3921">
        <w:trPr>
          <w:trHeight w:val="1770"/>
        </w:trPr>
        <w:tc>
          <w:tcPr>
            <w:tcW w:w="562" w:type="dxa"/>
          </w:tcPr>
          <w:p w:rsidR="004E3921" w:rsidRDefault="0067272D">
            <w:pPr>
              <w:pStyle w:val="TableParagraph"/>
              <w:spacing w:line="247" w:lineRule="exact"/>
              <w:ind w:left="107"/>
              <w:jc w:val="left"/>
            </w:pPr>
            <w:r>
              <w:rPr>
                <w:spacing w:val="-10"/>
              </w:rPr>
              <w:t>3</w:t>
            </w:r>
          </w:p>
        </w:tc>
        <w:tc>
          <w:tcPr>
            <w:tcW w:w="1175" w:type="dxa"/>
          </w:tcPr>
          <w:p w:rsidR="004E3921" w:rsidRDefault="0067272D">
            <w:pPr>
              <w:pStyle w:val="TableParagraph"/>
              <w:spacing w:line="247" w:lineRule="exact"/>
              <w:ind w:left="107"/>
              <w:jc w:val="left"/>
            </w:pPr>
            <w:r>
              <w:rPr>
                <w:spacing w:val="-2"/>
              </w:rPr>
              <w:t>Tataletak</w:t>
            </w:r>
          </w:p>
        </w:tc>
        <w:tc>
          <w:tcPr>
            <w:tcW w:w="1522" w:type="dxa"/>
          </w:tcPr>
          <w:p w:rsidR="004E3921" w:rsidRDefault="0067272D">
            <w:pPr>
              <w:pStyle w:val="TableParagraph"/>
              <w:ind w:left="106" w:right="131"/>
              <w:jc w:val="both"/>
            </w:pPr>
            <w:r>
              <w:t>Apakah keber sihandankera pihan tata leta k dalam mixu e dapat menar ik perhatian</w:t>
            </w:r>
          </w:p>
          <w:p w:rsidR="004E3921" w:rsidRDefault="0067272D">
            <w:pPr>
              <w:pStyle w:val="TableParagraph"/>
              <w:spacing w:line="238" w:lineRule="exact"/>
              <w:ind w:left="106"/>
              <w:jc w:val="left"/>
            </w:pPr>
            <w:r>
              <w:rPr>
                <w:spacing w:val="-2"/>
              </w:rPr>
              <w:t>pelanggan</w:t>
            </w:r>
          </w:p>
        </w:tc>
        <w:tc>
          <w:tcPr>
            <w:tcW w:w="1275"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5"/>
              <w:jc w:val="left"/>
              <w:rPr>
                <w:b/>
                <w:sz w:val="20"/>
              </w:rPr>
            </w:pPr>
          </w:p>
          <w:p w:rsidR="004E3921" w:rsidRDefault="0067272D">
            <w:pPr>
              <w:pStyle w:val="TableParagraph"/>
              <w:spacing w:before="1"/>
              <w:ind w:left="8"/>
              <w:rPr>
                <w:sz w:val="20"/>
              </w:rPr>
            </w:pPr>
            <w:r>
              <w:rPr>
                <w:spacing w:val="-5"/>
                <w:sz w:val="20"/>
              </w:rPr>
              <w:t>14</w:t>
            </w:r>
          </w:p>
        </w:tc>
        <w:tc>
          <w:tcPr>
            <w:tcW w:w="708"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5"/>
              <w:jc w:val="left"/>
              <w:rPr>
                <w:b/>
                <w:sz w:val="20"/>
              </w:rPr>
            </w:pPr>
          </w:p>
          <w:p w:rsidR="004E3921" w:rsidRDefault="0067272D">
            <w:pPr>
              <w:pStyle w:val="TableParagraph"/>
              <w:spacing w:before="1"/>
              <w:ind w:left="13" w:right="7"/>
              <w:rPr>
                <w:sz w:val="20"/>
              </w:rPr>
            </w:pPr>
            <w:r>
              <w:rPr>
                <w:spacing w:val="-5"/>
                <w:sz w:val="20"/>
              </w:rPr>
              <w:t>47%</w:t>
            </w:r>
          </w:p>
        </w:tc>
        <w:tc>
          <w:tcPr>
            <w:tcW w:w="1277"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5"/>
              <w:jc w:val="left"/>
              <w:rPr>
                <w:b/>
                <w:sz w:val="20"/>
              </w:rPr>
            </w:pPr>
          </w:p>
          <w:p w:rsidR="004E3921" w:rsidRDefault="0067272D">
            <w:pPr>
              <w:pStyle w:val="TableParagraph"/>
              <w:spacing w:before="1"/>
              <w:ind w:left="13" w:right="8"/>
              <w:rPr>
                <w:sz w:val="20"/>
              </w:rPr>
            </w:pPr>
            <w:r>
              <w:rPr>
                <w:spacing w:val="-5"/>
                <w:sz w:val="20"/>
              </w:rPr>
              <w:t>16</w:t>
            </w:r>
          </w:p>
        </w:tc>
        <w:tc>
          <w:tcPr>
            <w:tcW w:w="710"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5"/>
              <w:jc w:val="left"/>
              <w:rPr>
                <w:b/>
                <w:sz w:val="20"/>
              </w:rPr>
            </w:pPr>
          </w:p>
          <w:p w:rsidR="004E3921" w:rsidRDefault="0067272D">
            <w:pPr>
              <w:pStyle w:val="TableParagraph"/>
              <w:spacing w:before="1"/>
              <w:ind w:left="12" w:right="7"/>
              <w:rPr>
                <w:sz w:val="20"/>
              </w:rPr>
            </w:pPr>
            <w:r>
              <w:rPr>
                <w:spacing w:val="-5"/>
                <w:sz w:val="20"/>
              </w:rPr>
              <w:t>53%</w:t>
            </w:r>
          </w:p>
        </w:tc>
        <w:tc>
          <w:tcPr>
            <w:tcW w:w="708"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5"/>
              <w:jc w:val="left"/>
              <w:rPr>
                <w:b/>
                <w:sz w:val="20"/>
              </w:rPr>
            </w:pPr>
          </w:p>
          <w:p w:rsidR="004E3921" w:rsidRDefault="0067272D">
            <w:pPr>
              <w:pStyle w:val="TableParagraph"/>
              <w:spacing w:before="1"/>
              <w:ind w:left="13" w:right="8"/>
              <w:rPr>
                <w:sz w:val="20"/>
              </w:rPr>
            </w:pPr>
            <w:r>
              <w:rPr>
                <w:spacing w:val="-5"/>
                <w:sz w:val="20"/>
              </w:rPr>
              <w:t>30</w:t>
            </w:r>
          </w:p>
        </w:tc>
      </w:tr>
      <w:tr w:rsidR="004E3921">
        <w:trPr>
          <w:trHeight w:val="1519"/>
        </w:trPr>
        <w:tc>
          <w:tcPr>
            <w:tcW w:w="562" w:type="dxa"/>
          </w:tcPr>
          <w:p w:rsidR="004E3921" w:rsidRDefault="0067272D">
            <w:pPr>
              <w:pStyle w:val="TableParagraph"/>
              <w:spacing w:line="247" w:lineRule="exact"/>
              <w:ind w:left="107"/>
              <w:jc w:val="left"/>
            </w:pPr>
            <w:r>
              <w:rPr>
                <w:spacing w:val="-10"/>
              </w:rPr>
              <w:t>4</w:t>
            </w:r>
          </w:p>
        </w:tc>
        <w:tc>
          <w:tcPr>
            <w:tcW w:w="1175" w:type="dxa"/>
          </w:tcPr>
          <w:p w:rsidR="004E3921" w:rsidRDefault="0067272D">
            <w:pPr>
              <w:pStyle w:val="TableParagraph"/>
              <w:ind w:left="107" w:right="141"/>
              <w:jc w:val="left"/>
            </w:pPr>
            <w:r>
              <w:rPr>
                <w:spacing w:val="-2"/>
              </w:rPr>
              <w:t xml:space="preserve">Desain </w:t>
            </w:r>
            <w:r>
              <w:t xml:space="preserve">danwarna </w:t>
            </w:r>
            <w:r>
              <w:rPr>
                <w:spacing w:val="-4"/>
              </w:rPr>
              <w:t>toko</w:t>
            </w:r>
          </w:p>
        </w:tc>
        <w:tc>
          <w:tcPr>
            <w:tcW w:w="1522" w:type="dxa"/>
          </w:tcPr>
          <w:p w:rsidR="004E3921" w:rsidRDefault="0067272D">
            <w:pPr>
              <w:pStyle w:val="TableParagraph"/>
              <w:ind w:left="106" w:right="100"/>
              <w:jc w:val="both"/>
            </w:pPr>
            <w:r>
              <w:t>Apakahdesain dan warna tok omenciptakan daya Tarik vis</w:t>
            </w:r>
          </w:p>
          <w:p w:rsidR="004E3921" w:rsidRDefault="0067272D">
            <w:pPr>
              <w:pStyle w:val="TableParagraph"/>
              <w:spacing w:line="252" w:lineRule="exact"/>
              <w:ind w:left="106" w:right="168"/>
              <w:jc w:val="both"/>
            </w:pPr>
            <w:r>
              <w:t xml:space="preserve">ualbagipelan </w:t>
            </w:r>
            <w:r>
              <w:rPr>
                <w:spacing w:val="-4"/>
              </w:rPr>
              <w:t>ggan</w:t>
            </w:r>
          </w:p>
        </w:tc>
        <w:tc>
          <w:tcPr>
            <w:tcW w:w="1275"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8"/>
              <w:rPr>
                <w:sz w:val="20"/>
              </w:rPr>
            </w:pPr>
            <w:r>
              <w:rPr>
                <w:spacing w:val="-5"/>
                <w:sz w:val="20"/>
              </w:rPr>
              <w:t>10</w:t>
            </w:r>
          </w:p>
        </w:tc>
        <w:tc>
          <w:tcPr>
            <w:tcW w:w="708"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7"/>
              <w:rPr>
                <w:sz w:val="20"/>
              </w:rPr>
            </w:pPr>
            <w:r>
              <w:rPr>
                <w:spacing w:val="-5"/>
                <w:sz w:val="20"/>
              </w:rPr>
              <w:t>33%</w:t>
            </w:r>
          </w:p>
        </w:tc>
        <w:tc>
          <w:tcPr>
            <w:tcW w:w="1277"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8"/>
              <w:rPr>
                <w:sz w:val="20"/>
              </w:rPr>
            </w:pPr>
            <w:r>
              <w:rPr>
                <w:spacing w:val="-5"/>
                <w:sz w:val="20"/>
              </w:rPr>
              <w:t>20</w:t>
            </w:r>
          </w:p>
        </w:tc>
        <w:tc>
          <w:tcPr>
            <w:tcW w:w="710"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2" w:right="7"/>
              <w:rPr>
                <w:sz w:val="20"/>
              </w:rPr>
            </w:pPr>
            <w:r>
              <w:rPr>
                <w:spacing w:val="-5"/>
                <w:sz w:val="20"/>
              </w:rPr>
              <w:t>67%</w:t>
            </w:r>
          </w:p>
        </w:tc>
        <w:tc>
          <w:tcPr>
            <w:tcW w:w="708"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8"/>
              <w:rPr>
                <w:sz w:val="20"/>
              </w:rPr>
            </w:pPr>
            <w:r>
              <w:rPr>
                <w:spacing w:val="-5"/>
                <w:sz w:val="20"/>
              </w:rPr>
              <w:t>30</w:t>
            </w:r>
          </w:p>
        </w:tc>
      </w:tr>
      <w:tr w:rsidR="004E3921">
        <w:trPr>
          <w:trHeight w:val="1516"/>
        </w:trPr>
        <w:tc>
          <w:tcPr>
            <w:tcW w:w="562" w:type="dxa"/>
          </w:tcPr>
          <w:p w:rsidR="004E3921" w:rsidRDefault="0067272D">
            <w:pPr>
              <w:pStyle w:val="TableParagraph"/>
              <w:spacing w:line="247" w:lineRule="exact"/>
              <w:ind w:left="107"/>
              <w:jc w:val="left"/>
            </w:pPr>
            <w:r>
              <w:rPr>
                <w:spacing w:val="-10"/>
              </w:rPr>
              <w:t>5</w:t>
            </w:r>
          </w:p>
        </w:tc>
        <w:tc>
          <w:tcPr>
            <w:tcW w:w="1175" w:type="dxa"/>
          </w:tcPr>
          <w:p w:rsidR="004E3921" w:rsidRDefault="0067272D">
            <w:pPr>
              <w:pStyle w:val="TableParagraph"/>
              <w:ind w:left="107" w:right="343"/>
              <w:jc w:val="left"/>
            </w:pPr>
            <w:r>
              <w:t xml:space="preserve">Suhudi </w:t>
            </w:r>
            <w:r>
              <w:rPr>
                <w:spacing w:val="-2"/>
              </w:rPr>
              <w:t>dalam ruangan</w:t>
            </w:r>
          </w:p>
        </w:tc>
        <w:tc>
          <w:tcPr>
            <w:tcW w:w="1522" w:type="dxa"/>
          </w:tcPr>
          <w:p w:rsidR="004E3921" w:rsidRDefault="0067272D">
            <w:pPr>
              <w:pStyle w:val="TableParagraph"/>
              <w:ind w:left="106" w:right="98"/>
              <w:jc w:val="left"/>
            </w:pPr>
            <w:r>
              <w:t>Apakah suhu didalam ruang an mixue me mbuatpelangg anmerasa</w:t>
            </w:r>
            <w:r>
              <w:rPr>
                <w:spacing w:val="-4"/>
              </w:rPr>
              <w:t>seju</w:t>
            </w:r>
          </w:p>
          <w:p w:rsidR="004E3921" w:rsidRDefault="0067272D">
            <w:pPr>
              <w:pStyle w:val="TableParagraph"/>
              <w:spacing w:line="238" w:lineRule="exact"/>
              <w:ind w:left="106"/>
              <w:jc w:val="left"/>
            </w:pPr>
            <w:r>
              <w:t xml:space="preserve">kdan </w:t>
            </w:r>
            <w:r>
              <w:rPr>
                <w:spacing w:val="-2"/>
              </w:rPr>
              <w:t>nyaman</w:t>
            </w:r>
          </w:p>
        </w:tc>
        <w:tc>
          <w:tcPr>
            <w:tcW w:w="1275"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8"/>
              <w:rPr>
                <w:sz w:val="20"/>
              </w:rPr>
            </w:pPr>
            <w:r>
              <w:rPr>
                <w:spacing w:val="-5"/>
                <w:sz w:val="20"/>
              </w:rPr>
              <w:t>12</w:t>
            </w:r>
          </w:p>
        </w:tc>
        <w:tc>
          <w:tcPr>
            <w:tcW w:w="708"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7"/>
              <w:rPr>
                <w:sz w:val="20"/>
              </w:rPr>
            </w:pPr>
            <w:r>
              <w:rPr>
                <w:spacing w:val="-5"/>
                <w:sz w:val="20"/>
              </w:rPr>
              <w:t>40%</w:t>
            </w:r>
          </w:p>
        </w:tc>
        <w:tc>
          <w:tcPr>
            <w:tcW w:w="1277"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9"/>
              <w:rPr>
                <w:sz w:val="20"/>
              </w:rPr>
            </w:pPr>
            <w:r>
              <w:rPr>
                <w:spacing w:val="-5"/>
                <w:sz w:val="20"/>
              </w:rPr>
              <w:t>18</w:t>
            </w:r>
          </w:p>
        </w:tc>
        <w:tc>
          <w:tcPr>
            <w:tcW w:w="710"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2" w:right="7"/>
              <w:rPr>
                <w:sz w:val="20"/>
              </w:rPr>
            </w:pPr>
            <w:r>
              <w:rPr>
                <w:spacing w:val="-5"/>
                <w:sz w:val="20"/>
              </w:rPr>
              <w:t>60%</w:t>
            </w:r>
          </w:p>
        </w:tc>
        <w:tc>
          <w:tcPr>
            <w:tcW w:w="708"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8"/>
              <w:rPr>
                <w:sz w:val="20"/>
              </w:rPr>
            </w:pPr>
            <w:r>
              <w:rPr>
                <w:spacing w:val="-5"/>
                <w:sz w:val="20"/>
              </w:rPr>
              <w:t>30</w:t>
            </w:r>
          </w:p>
        </w:tc>
      </w:tr>
    </w:tbl>
    <w:p w:rsidR="004E3921" w:rsidRDefault="0067272D">
      <w:pPr>
        <w:pStyle w:val="BodyText"/>
        <w:ind w:left="1560"/>
        <w:jc w:val="both"/>
      </w:pPr>
      <w:r>
        <w:t>SumberDataDiolah,</w:t>
      </w:r>
      <w:r>
        <w:rPr>
          <w:spacing w:val="-4"/>
        </w:rPr>
        <w:t>2025</w:t>
      </w:r>
    </w:p>
    <w:p w:rsidR="004E3921" w:rsidRDefault="004E3921">
      <w:pPr>
        <w:pStyle w:val="BodyText"/>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28" w:firstLine="720"/>
        <w:jc w:val="both"/>
      </w:pPr>
      <w:r>
        <w:t xml:space="preserve">Berdasarkan padaa tabel 1.3 hasil kuesioner di atas dapat dilihat bahwa masih ada konsumen yang tidak setuju dengan </w:t>
      </w:r>
      <w:r>
        <w:rPr>
          <w:i/>
        </w:rPr>
        <w:t xml:space="preserve">Store atmosphere </w:t>
      </w:r>
      <w:r>
        <w:t>yang dihasilkan pada mixue jalan sisingamangaraja medan amplas. Hal ini akan mempengaruhi keputusan pembelian minuman mixue. Dari hasil pra survey kuesioner sekitar 30 responden dengan pertanyaan “Apakah fasilitas dalam mixue dapat memberi kenyamanan kepada pelanggan” Sekitar 25 responden mempermasalahkan hal ini terjadi karena fasilitas dalan ruang mixue jalan sisingamangaraja medan amplas kurang memberi kenyamanan pada konsumen, sehingga untuk membeli produk minuman di mixue jalan sisingamangaraja medan amplas tentunya menimbulkan keragu pada hal tersebut.</w:t>
      </w:r>
    </w:p>
    <w:p w:rsidR="004E3921" w:rsidRDefault="0067272D">
      <w:pPr>
        <w:pStyle w:val="Heading4"/>
        <w:spacing w:before="6"/>
        <w:ind w:right="2548"/>
        <w:jc w:val="center"/>
      </w:pPr>
      <w:r>
        <w:rPr>
          <w:spacing w:val="-2"/>
        </w:rPr>
        <w:t>Tabel</w:t>
      </w:r>
      <w:r>
        <w:rPr>
          <w:spacing w:val="-5"/>
        </w:rPr>
        <w:t>1.4</w:t>
      </w:r>
    </w:p>
    <w:p w:rsidR="004E3921" w:rsidRDefault="0067272D">
      <w:pPr>
        <w:spacing w:before="137"/>
        <w:ind w:left="425"/>
        <w:jc w:val="center"/>
        <w:rPr>
          <w:b/>
          <w:sz w:val="24"/>
        </w:rPr>
      </w:pPr>
      <w:r>
        <w:rPr>
          <w:b/>
          <w:sz w:val="24"/>
        </w:rPr>
        <w:t>HasilKuesionerPraSurveiUntukVariabel</w:t>
      </w:r>
      <w:r>
        <w:rPr>
          <w:b/>
          <w:i/>
          <w:sz w:val="24"/>
        </w:rPr>
        <w:t>CustomerExperience</w:t>
      </w:r>
      <w:r>
        <w:rPr>
          <w:b/>
          <w:spacing w:val="-4"/>
          <w:sz w:val="24"/>
        </w:rPr>
        <w:t>(X3)</w:t>
      </w:r>
    </w:p>
    <w:p w:rsidR="004E3921" w:rsidRDefault="004E3921">
      <w:pPr>
        <w:pStyle w:val="BodyText"/>
        <w:spacing w:before="1" w:after="1"/>
        <w:rPr>
          <w:b/>
          <w:sz w:val="12"/>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186"/>
        <w:gridCol w:w="1701"/>
        <w:gridCol w:w="1133"/>
        <w:gridCol w:w="708"/>
        <w:gridCol w:w="1277"/>
        <w:gridCol w:w="710"/>
        <w:gridCol w:w="708"/>
      </w:tblGrid>
      <w:tr w:rsidR="004E3921">
        <w:trPr>
          <w:trHeight w:val="251"/>
        </w:trPr>
        <w:tc>
          <w:tcPr>
            <w:tcW w:w="511" w:type="dxa"/>
            <w:vMerge w:val="restart"/>
          </w:tcPr>
          <w:p w:rsidR="004E3921" w:rsidRDefault="0067272D">
            <w:pPr>
              <w:pStyle w:val="TableParagraph"/>
              <w:spacing w:before="251"/>
              <w:ind w:left="119"/>
              <w:jc w:val="left"/>
              <w:rPr>
                <w:b/>
              </w:rPr>
            </w:pPr>
            <w:r>
              <w:rPr>
                <w:b/>
                <w:spacing w:val="-5"/>
              </w:rPr>
              <w:t>No</w:t>
            </w:r>
          </w:p>
        </w:tc>
        <w:tc>
          <w:tcPr>
            <w:tcW w:w="1186" w:type="dxa"/>
            <w:vMerge w:val="restart"/>
          </w:tcPr>
          <w:p w:rsidR="004E3921" w:rsidRDefault="0067272D">
            <w:pPr>
              <w:pStyle w:val="TableParagraph"/>
              <w:spacing w:before="251"/>
              <w:ind w:left="139"/>
              <w:jc w:val="left"/>
              <w:rPr>
                <w:b/>
              </w:rPr>
            </w:pPr>
            <w:r>
              <w:rPr>
                <w:b/>
                <w:spacing w:val="-2"/>
              </w:rPr>
              <w:t>Indikator</w:t>
            </w:r>
          </w:p>
        </w:tc>
        <w:tc>
          <w:tcPr>
            <w:tcW w:w="1701" w:type="dxa"/>
            <w:vMerge w:val="restart"/>
          </w:tcPr>
          <w:p w:rsidR="004E3921" w:rsidRDefault="0067272D">
            <w:pPr>
              <w:pStyle w:val="TableParagraph"/>
              <w:spacing w:before="251"/>
              <w:ind w:left="307"/>
              <w:jc w:val="left"/>
              <w:rPr>
                <w:b/>
              </w:rPr>
            </w:pPr>
            <w:r>
              <w:rPr>
                <w:b/>
                <w:spacing w:val="-2"/>
              </w:rPr>
              <w:t>Pernyataan</w:t>
            </w:r>
          </w:p>
        </w:tc>
        <w:tc>
          <w:tcPr>
            <w:tcW w:w="1841" w:type="dxa"/>
            <w:gridSpan w:val="2"/>
          </w:tcPr>
          <w:p w:rsidR="004E3921" w:rsidRDefault="0067272D">
            <w:pPr>
              <w:pStyle w:val="TableParagraph"/>
              <w:spacing w:line="232" w:lineRule="exact"/>
              <w:ind w:left="613"/>
              <w:jc w:val="left"/>
              <w:rPr>
                <w:b/>
              </w:rPr>
            </w:pPr>
            <w:r>
              <w:rPr>
                <w:b/>
                <w:spacing w:val="-2"/>
              </w:rPr>
              <w:t>Setuju</w:t>
            </w:r>
          </w:p>
        </w:tc>
        <w:tc>
          <w:tcPr>
            <w:tcW w:w="1987" w:type="dxa"/>
            <w:gridSpan w:val="2"/>
          </w:tcPr>
          <w:p w:rsidR="004E3921" w:rsidRDefault="0067272D">
            <w:pPr>
              <w:pStyle w:val="TableParagraph"/>
              <w:spacing w:line="232" w:lineRule="exact"/>
              <w:ind w:left="380"/>
              <w:jc w:val="left"/>
              <w:rPr>
                <w:b/>
              </w:rPr>
            </w:pPr>
            <w:r>
              <w:rPr>
                <w:b/>
              </w:rPr>
              <w:t>Tidak</w:t>
            </w:r>
            <w:r>
              <w:rPr>
                <w:b/>
                <w:spacing w:val="-2"/>
              </w:rPr>
              <w:t>Setuju</w:t>
            </w:r>
          </w:p>
        </w:tc>
        <w:tc>
          <w:tcPr>
            <w:tcW w:w="708" w:type="dxa"/>
            <w:vMerge w:val="restart"/>
          </w:tcPr>
          <w:p w:rsidR="004E3921" w:rsidRDefault="004E3921">
            <w:pPr>
              <w:pStyle w:val="TableParagraph"/>
              <w:spacing w:before="22"/>
              <w:jc w:val="left"/>
              <w:rPr>
                <w:b/>
                <w:sz w:val="20"/>
              </w:rPr>
            </w:pPr>
          </w:p>
          <w:p w:rsidR="004E3921" w:rsidRDefault="0067272D">
            <w:pPr>
              <w:pStyle w:val="TableParagraph"/>
              <w:ind w:left="133"/>
              <w:jc w:val="left"/>
              <w:rPr>
                <w:b/>
                <w:sz w:val="20"/>
              </w:rPr>
            </w:pPr>
            <w:r>
              <w:rPr>
                <w:b/>
                <w:spacing w:val="-2"/>
                <w:sz w:val="20"/>
              </w:rPr>
              <w:t>Total</w:t>
            </w:r>
          </w:p>
        </w:tc>
      </w:tr>
      <w:tr w:rsidR="004E3921">
        <w:trPr>
          <w:trHeight w:val="460"/>
        </w:trPr>
        <w:tc>
          <w:tcPr>
            <w:tcW w:w="511" w:type="dxa"/>
            <w:vMerge/>
            <w:tcBorders>
              <w:top w:val="nil"/>
            </w:tcBorders>
          </w:tcPr>
          <w:p w:rsidR="004E3921" w:rsidRDefault="004E3921">
            <w:pPr>
              <w:rPr>
                <w:sz w:val="2"/>
                <w:szCs w:val="2"/>
              </w:rPr>
            </w:pPr>
          </w:p>
        </w:tc>
        <w:tc>
          <w:tcPr>
            <w:tcW w:w="1186" w:type="dxa"/>
            <w:vMerge/>
            <w:tcBorders>
              <w:top w:val="nil"/>
            </w:tcBorders>
          </w:tcPr>
          <w:p w:rsidR="004E3921" w:rsidRDefault="004E3921">
            <w:pPr>
              <w:rPr>
                <w:sz w:val="2"/>
                <w:szCs w:val="2"/>
              </w:rPr>
            </w:pPr>
          </w:p>
        </w:tc>
        <w:tc>
          <w:tcPr>
            <w:tcW w:w="1701" w:type="dxa"/>
            <w:vMerge/>
            <w:tcBorders>
              <w:top w:val="nil"/>
            </w:tcBorders>
          </w:tcPr>
          <w:p w:rsidR="004E3921" w:rsidRDefault="004E3921">
            <w:pPr>
              <w:rPr>
                <w:sz w:val="2"/>
                <w:szCs w:val="2"/>
              </w:rPr>
            </w:pPr>
          </w:p>
        </w:tc>
        <w:tc>
          <w:tcPr>
            <w:tcW w:w="1133" w:type="dxa"/>
          </w:tcPr>
          <w:p w:rsidR="004E3921" w:rsidRDefault="0067272D">
            <w:pPr>
              <w:pStyle w:val="TableParagraph"/>
              <w:spacing w:line="230" w:lineRule="atLeast"/>
              <w:ind w:left="120" w:right="111" w:firstLine="122"/>
              <w:jc w:val="left"/>
              <w:rPr>
                <w:b/>
                <w:sz w:val="20"/>
              </w:rPr>
            </w:pPr>
            <w:r>
              <w:rPr>
                <w:b/>
                <w:spacing w:val="-2"/>
                <w:sz w:val="20"/>
              </w:rPr>
              <w:t>Jumlah responden</w:t>
            </w:r>
          </w:p>
        </w:tc>
        <w:tc>
          <w:tcPr>
            <w:tcW w:w="708" w:type="dxa"/>
          </w:tcPr>
          <w:p w:rsidR="004E3921" w:rsidRDefault="0067272D">
            <w:pPr>
              <w:pStyle w:val="TableParagraph"/>
              <w:ind w:left="13" w:right="1"/>
              <w:rPr>
                <w:b/>
                <w:sz w:val="20"/>
              </w:rPr>
            </w:pPr>
            <w:r>
              <w:rPr>
                <w:b/>
                <w:spacing w:val="-10"/>
                <w:sz w:val="20"/>
              </w:rPr>
              <w:t>%</w:t>
            </w:r>
          </w:p>
        </w:tc>
        <w:tc>
          <w:tcPr>
            <w:tcW w:w="1277" w:type="dxa"/>
          </w:tcPr>
          <w:p w:rsidR="004E3921" w:rsidRDefault="0067272D">
            <w:pPr>
              <w:pStyle w:val="TableParagraph"/>
              <w:spacing w:line="230" w:lineRule="atLeast"/>
              <w:ind w:left="166" w:right="155" w:firstLine="151"/>
              <w:jc w:val="left"/>
              <w:rPr>
                <w:b/>
                <w:sz w:val="20"/>
              </w:rPr>
            </w:pPr>
            <w:r>
              <w:rPr>
                <w:b/>
                <w:spacing w:val="-2"/>
                <w:sz w:val="20"/>
              </w:rPr>
              <w:t>Jumlah Responden</w:t>
            </w:r>
          </w:p>
        </w:tc>
        <w:tc>
          <w:tcPr>
            <w:tcW w:w="710" w:type="dxa"/>
          </w:tcPr>
          <w:p w:rsidR="004E3921" w:rsidRDefault="0067272D">
            <w:pPr>
              <w:pStyle w:val="TableParagraph"/>
              <w:ind w:left="12" w:right="2"/>
              <w:rPr>
                <w:b/>
                <w:sz w:val="20"/>
              </w:rPr>
            </w:pPr>
            <w:r>
              <w:rPr>
                <w:b/>
                <w:spacing w:val="-10"/>
                <w:sz w:val="20"/>
              </w:rPr>
              <w:t>%</w:t>
            </w:r>
          </w:p>
        </w:tc>
        <w:tc>
          <w:tcPr>
            <w:tcW w:w="708" w:type="dxa"/>
            <w:vMerge/>
            <w:tcBorders>
              <w:top w:val="nil"/>
            </w:tcBorders>
          </w:tcPr>
          <w:p w:rsidR="004E3921" w:rsidRDefault="004E3921">
            <w:pPr>
              <w:rPr>
                <w:sz w:val="2"/>
                <w:szCs w:val="2"/>
              </w:rPr>
            </w:pPr>
          </w:p>
        </w:tc>
      </w:tr>
      <w:tr w:rsidR="004E3921">
        <w:trPr>
          <w:trHeight w:val="1012"/>
        </w:trPr>
        <w:tc>
          <w:tcPr>
            <w:tcW w:w="511" w:type="dxa"/>
          </w:tcPr>
          <w:p w:rsidR="004E3921" w:rsidRDefault="0067272D">
            <w:pPr>
              <w:pStyle w:val="TableParagraph"/>
              <w:spacing w:line="247" w:lineRule="exact"/>
              <w:ind w:left="5"/>
            </w:pPr>
            <w:r>
              <w:rPr>
                <w:spacing w:val="-5"/>
              </w:rPr>
              <w:t>1.</w:t>
            </w:r>
          </w:p>
        </w:tc>
        <w:tc>
          <w:tcPr>
            <w:tcW w:w="1186" w:type="dxa"/>
          </w:tcPr>
          <w:p w:rsidR="004E3921" w:rsidRDefault="0067272D">
            <w:pPr>
              <w:pStyle w:val="TableParagraph"/>
              <w:spacing w:line="247" w:lineRule="exact"/>
              <w:ind w:left="108"/>
              <w:jc w:val="left"/>
              <w:rPr>
                <w:i/>
              </w:rPr>
            </w:pPr>
            <w:r>
              <w:rPr>
                <w:i/>
                <w:spacing w:val="-2"/>
              </w:rPr>
              <w:t>Sense</w:t>
            </w:r>
          </w:p>
        </w:tc>
        <w:tc>
          <w:tcPr>
            <w:tcW w:w="1701" w:type="dxa"/>
          </w:tcPr>
          <w:p w:rsidR="004E3921" w:rsidRDefault="0067272D">
            <w:pPr>
              <w:pStyle w:val="TableParagraph"/>
              <w:ind w:left="108" w:right="164"/>
              <w:jc w:val="both"/>
            </w:pPr>
            <w:r>
              <w:t>Apakah minum anmixuememb eri pengalaman</w:t>
            </w:r>
          </w:p>
          <w:p w:rsidR="004E3921" w:rsidRDefault="0067272D">
            <w:pPr>
              <w:pStyle w:val="TableParagraph"/>
              <w:spacing w:line="238" w:lineRule="exact"/>
              <w:ind w:left="108"/>
              <w:jc w:val="both"/>
            </w:pPr>
            <w:r>
              <w:t xml:space="preserve">pada </w:t>
            </w:r>
            <w:r>
              <w:rPr>
                <w:spacing w:val="-2"/>
              </w:rPr>
              <w:t>pelanggan</w:t>
            </w:r>
          </w:p>
        </w:tc>
        <w:tc>
          <w:tcPr>
            <w:tcW w:w="1133" w:type="dxa"/>
          </w:tcPr>
          <w:p w:rsidR="004E3921" w:rsidRDefault="004E3921">
            <w:pPr>
              <w:pStyle w:val="TableParagraph"/>
              <w:spacing w:before="156"/>
              <w:jc w:val="left"/>
              <w:rPr>
                <w:b/>
                <w:sz w:val="20"/>
              </w:rPr>
            </w:pPr>
          </w:p>
          <w:p w:rsidR="004E3921" w:rsidRDefault="0067272D">
            <w:pPr>
              <w:pStyle w:val="TableParagraph"/>
              <w:ind w:left="6"/>
              <w:rPr>
                <w:sz w:val="20"/>
              </w:rPr>
            </w:pPr>
            <w:r>
              <w:rPr>
                <w:spacing w:val="-5"/>
                <w:sz w:val="20"/>
              </w:rPr>
              <w:t>17</w:t>
            </w:r>
          </w:p>
        </w:tc>
        <w:tc>
          <w:tcPr>
            <w:tcW w:w="708" w:type="dxa"/>
          </w:tcPr>
          <w:p w:rsidR="004E3921" w:rsidRDefault="004E3921">
            <w:pPr>
              <w:pStyle w:val="TableParagraph"/>
              <w:spacing w:before="156"/>
              <w:jc w:val="left"/>
              <w:rPr>
                <w:b/>
                <w:sz w:val="20"/>
              </w:rPr>
            </w:pPr>
          </w:p>
          <w:p w:rsidR="004E3921" w:rsidRDefault="0067272D">
            <w:pPr>
              <w:pStyle w:val="TableParagraph"/>
              <w:ind w:left="13" w:right="1"/>
              <w:rPr>
                <w:sz w:val="20"/>
              </w:rPr>
            </w:pPr>
            <w:r>
              <w:rPr>
                <w:spacing w:val="-5"/>
                <w:sz w:val="20"/>
              </w:rPr>
              <w:t>57%</w:t>
            </w:r>
          </w:p>
        </w:tc>
        <w:tc>
          <w:tcPr>
            <w:tcW w:w="1277" w:type="dxa"/>
          </w:tcPr>
          <w:p w:rsidR="004E3921" w:rsidRDefault="004E3921">
            <w:pPr>
              <w:pStyle w:val="TableParagraph"/>
              <w:spacing w:before="156"/>
              <w:jc w:val="left"/>
              <w:rPr>
                <w:b/>
                <w:sz w:val="20"/>
              </w:rPr>
            </w:pPr>
          </w:p>
          <w:p w:rsidR="004E3921" w:rsidRDefault="0067272D">
            <w:pPr>
              <w:pStyle w:val="TableParagraph"/>
              <w:ind w:left="13" w:right="2"/>
              <w:rPr>
                <w:sz w:val="20"/>
              </w:rPr>
            </w:pPr>
            <w:r>
              <w:rPr>
                <w:spacing w:val="-5"/>
                <w:sz w:val="20"/>
              </w:rPr>
              <w:t>13</w:t>
            </w:r>
          </w:p>
        </w:tc>
        <w:tc>
          <w:tcPr>
            <w:tcW w:w="710" w:type="dxa"/>
          </w:tcPr>
          <w:p w:rsidR="004E3921" w:rsidRDefault="004E3921">
            <w:pPr>
              <w:pStyle w:val="TableParagraph"/>
              <w:spacing w:before="156"/>
              <w:jc w:val="left"/>
              <w:rPr>
                <w:b/>
                <w:sz w:val="20"/>
              </w:rPr>
            </w:pPr>
          </w:p>
          <w:p w:rsidR="004E3921" w:rsidRDefault="0067272D">
            <w:pPr>
              <w:pStyle w:val="TableParagraph"/>
              <w:ind w:left="12" w:right="1"/>
              <w:rPr>
                <w:sz w:val="20"/>
              </w:rPr>
            </w:pPr>
            <w:r>
              <w:rPr>
                <w:spacing w:val="-5"/>
                <w:sz w:val="20"/>
              </w:rPr>
              <w:t>43%</w:t>
            </w:r>
          </w:p>
        </w:tc>
        <w:tc>
          <w:tcPr>
            <w:tcW w:w="708" w:type="dxa"/>
          </w:tcPr>
          <w:p w:rsidR="004E3921" w:rsidRDefault="004E3921">
            <w:pPr>
              <w:pStyle w:val="TableParagraph"/>
              <w:spacing w:before="156"/>
              <w:jc w:val="left"/>
              <w:rPr>
                <w:b/>
                <w:sz w:val="20"/>
              </w:rPr>
            </w:pPr>
          </w:p>
          <w:p w:rsidR="004E3921" w:rsidRDefault="0067272D">
            <w:pPr>
              <w:pStyle w:val="TableParagraph"/>
              <w:ind w:left="13" w:right="2"/>
              <w:rPr>
                <w:sz w:val="20"/>
              </w:rPr>
            </w:pPr>
            <w:r>
              <w:rPr>
                <w:spacing w:val="-5"/>
                <w:sz w:val="20"/>
              </w:rPr>
              <w:t>30</w:t>
            </w:r>
          </w:p>
        </w:tc>
      </w:tr>
      <w:tr w:rsidR="004E3921">
        <w:trPr>
          <w:trHeight w:val="1518"/>
        </w:trPr>
        <w:tc>
          <w:tcPr>
            <w:tcW w:w="511" w:type="dxa"/>
          </w:tcPr>
          <w:p w:rsidR="004E3921" w:rsidRDefault="0067272D">
            <w:pPr>
              <w:pStyle w:val="TableParagraph"/>
              <w:spacing w:line="247" w:lineRule="exact"/>
              <w:ind w:left="5"/>
            </w:pPr>
            <w:r>
              <w:rPr>
                <w:spacing w:val="-5"/>
              </w:rPr>
              <w:t>2.</w:t>
            </w:r>
          </w:p>
        </w:tc>
        <w:tc>
          <w:tcPr>
            <w:tcW w:w="1186" w:type="dxa"/>
          </w:tcPr>
          <w:p w:rsidR="004E3921" w:rsidRDefault="0067272D">
            <w:pPr>
              <w:pStyle w:val="TableParagraph"/>
              <w:spacing w:line="247" w:lineRule="exact"/>
              <w:ind w:left="108"/>
              <w:jc w:val="left"/>
              <w:rPr>
                <w:i/>
              </w:rPr>
            </w:pPr>
            <w:r>
              <w:rPr>
                <w:i/>
                <w:spacing w:val="-4"/>
              </w:rPr>
              <w:t>Feel</w:t>
            </w:r>
          </w:p>
        </w:tc>
        <w:tc>
          <w:tcPr>
            <w:tcW w:w="1701" w:type="dxa"/>
          </w:tcPr>
          <w:p w:rsidR="004E3921" w:rsidRDefault="0067272D">
            <w:pPr>
              <w:pStyle w:val="TableParagraph"/>
              <w:ind w:left="108" w:right="116"/>
              <w:jc w:val="left"/>
            </w:pPr>
            <w:r>
              <w:t>Apakah menik mati minuman mixuememberi kanperasaan</w:t>
            </w:r>
            <w:r>
              <w:rPr>
                <w:spacing w:val="-5"/>
              </w:rPr>
              <w:t>pu</w:t>
            </w:r>
          </w:p>
          <w:p w:rsidR="004E3921" w:rsidRDefault="0067272D">
            <w:pPr>
              <w:pStyle w:val="TableParagraph"/>
              <w:spacing w:line="252" w:lineRule="exact"/>
              <w:ind w:left="108" w:right="206"/>
              <w:jc w:val="left"/>
            </w:pPr>
            <w:r>
              <w:t xml:space="preserve">as atau senang pada </w:t>
            </w:r>
            <w:r>
              <w:rPr>
                <w:spacing w:val="-2"/>
              </w:rPr>
              <w:t>pelanggan</w:t>
            </w:r>
          </w:p>
        </w:tc>
        <w:tc>
          <w:tcPr>
            <w:tcW w:w="1133"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6"/>
              <w:rPr>
                <w:sz w:val="20"/>
              </w:rPr>
            </w:pPr>
            <w:r>
              <w:rPr>
                <w:spacing w:val="-5"/>
                <w:sz w:val="20"/>
              </w:rPr>
              <w:t>12</w:t>
            </w:r>
          </w:p>
        </w:tc>
        <w:tc>
          <w:tcPr>
            <w:tcW w:w="708"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1"/>
              <w:rPr>
                <w:sz w:val="20"/>
              </w:rPr>
            </w:pPr>
            <w:r>
              <w:rPr>
                <w:spacing w:val="-5"/>
                <w:sz w:val="20"/>
              </w:rPr>
              <w:t>40%</w:t>
            </w:r>
          </w:p>
        </w:tc>
        <w:tc>
          <w:tcPr>
            <w:tcW w:w="1277"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2"/>
              <w:rPr>
                <w:sz w:val="20"/>
              </w:rPr>
            </w:pPr>
            <w:r>
              <w:rPr>
                <w:spacing w:val="-5"/>
                <w:sz w:val="20"/>
              </w:rPr>
              <w:t>18</w:t>
            </w:r>
          </w:p>
        </w:tc>
        <w:tc>
          <w:tcPr>
            <w:tcW w:w="710"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2" w:right="1"/>
              <w:rPr>
                <w:sz w:val="20"/>
              </w:rPr>
            </w:pPr>
            <w:r>
              <w:rPr>
                <w:spacing w:val="-5"/>
                <w:sz w:val="20"/>
              </w:rPr>
              <w:t>60%</w:t>
            </w:r>
          </w:p>
        </w:tc>
        <w:tc>
          <w:tcPr>
            <w:tcW w:w="708"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3" w:right="2"/>
              <w:rPr>
                <w:sz w:val="20"/>
              </w:rPr>
            </w:pPr>
            <w:r>
              <w:rPr>
                <w:spacing w:val="-5"/>
                <w:sz w:val="20"/>
              </w:rPr>
              <w:t>30</w:t>
            </w:r>
          </w:p>
        </w:tc>
      </w:tr>
      <w:tr w:rsidR="004E3921">
        <w:trPr>
          <w:trHeight w:val="1516"/>
        </w:trPr>
        <w:tc>
          <w:tcPr>
            <w:tcW w:w="511" w:type="dxa"/>
          </w:tcPr>
          <w:p w:rsidR="004E3921" w:rsidRDefault="0067272D">
            <w:pPr>
              <w:pStyle w:val="TableParagraph"/>
              <w:spacing w:line="247" w:lineRule="exact"/>
              <w:ind w:left="5"/>
            </w:pPr>
            <w:r>
              <w:rPr>
                <w:spacing w:val="-5"/>
              </w:rPr>
              <w:t>3.</w:t>
            </w:r>
          </w:p>
        </w:tc>
        <w:tc>
          <w:tcPr>
            <w:tcW w:w="1186" w:type="dxa"/>
          </w:tcPr>
          <w:p w:rsidR="004E3921" w:rsidRDefault="0067272D">
            <w:pPr>
              <w:pStyle w:val="TableParagraph"/>
              <w:spacing w:line="247" w:lineRule="exact"/>
              <w:ind w:left="108"/>
              <w:jc w:val="left"/>
              <w:rPr>
                <w:i/>
              </w:rPr>
            </w:pPr>
            <w:r>
              <w:rPr>
                <w:i/>
                <w:spacing w:val="-2"/>
              </w:rPr>
              <w:t>Think</w:t>
            </w:r>
          </w:p>
        </w:tc>
        <w:tc>
          <w:tcPr>
            <w:tcW w:w="1701" w:type="dxa"/>
          </w:tcPr>
          <w:p w:rsidR="004E3921" w:rsidRDefault="0067272D">
            <w:pPr>
              <w:pStyle w:val="TableParagraph"/>
              <w:ind w:left="108" w:right="116"/>
              <w:jc w:val="left"/>
            </w:pPr>
            <w:r>
              <w:t xml:space="preserve">Apakah tempat minumanmixue dapat memberi </w:t>
            </w:r>
            <w:r>
              <w:rPr>
                <w:i/>
              </w:rPr>
              <w:t xml:space="preserve">refreshing </w:t>
            </w:r>
            <w:r>
              <w:t>pada pelanggan</w:t>
            </w:r>
            <w:r>
              <w:rPr>
                <w:spacing w:val="-2"/>
              </w:rPr>
              <w:t>untuk</w:t>
            </w:r>
          </w:p>
          <w:p w:rsidR="004E3921" w:rsidRDefault="0067272D">
            <w:pPr>
              <w:pStyle w:val="TableParagraph"/>
              <w:spacing w:line="238" w:lineRule="exact"/>
              <w:ind w:left="108"/>
              <w:jc w:val="left"/>
            </w:pPr>
            <w:r>
              <w:rPr>
                <w:spacing w:val="-2"/>
              </w:rPr>
              <w:t>berpikir.</w:t>
            </w:r>
          </w:p>
        </w:tc>
        <w:tc>
          <w:tcPr>
            <w:tcW w:w="1133"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6"/>
              <w:rPr>
                <w:sz w:val="20"/>
              </w:rPr>
            </w:pPr>
            <w:r>
              <w:rPr>
                <w:spacing w:val="-5"/>
                <w:sz w:val="20"/>
              </w:rPr>
              <w:t>14</w:t>
            </w:r>
          </w:p>
        </w:tc>
        <w:tc>
          <w:tcPr>
            <w:tcW w:w="708"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1"/>
              <w:rPr>
                <w:sz w:val="20"/>
              </w:rPr>
            </w:pPr>
            <w:r>
              <w:rPr>
                <w:spacing w:val="-5"/>
                <w:sz w:val="20"/>
              </w:rPr>
              <w:t>47%</w:t>
            </w:r>
          </w:p>
        </w:tc>
        <w:tc>
          <w:tcPr>
            <w:tcW w:w="1277"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2"/>
              <w:rPr>
                <w:sz w:val="20"/>
              </w:rPr>
            </w:pPr>
            <w:r>
              <w:rPr>
                <w:spacing w:val="-5"/>
                <w:sz w:val="20"/>
              </w:rPr>
              <w:t>16</w:t>
            </w:r>
          </w:p>
        </w:tc>
        <w:tc>
          <w:tcPr>
            <w:tcW w:w="710"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2" w:right="1"/>
              <w:rPr>
                <w:sz w:val="20"/>
              </w:rPr>
            </w:pPr>
            <w:r>
              <w:rPr>
                <w:spacing w:val="-5"/>
                <w:sz w:val="20"/>
              </w:rPr>
              <w:t>53%</w:t>
            </w:r>
          </w:p>
        </w:tc>
        <w:tc>
          <w:tcPr>
            <w:tcW w:w="708" w:type="dxa"/>
          </w:tcPr>
          <w:p w:rsidR="004E3921" w:rsidRDefault="004E3921">
            <w:pPr>
              <w:pStyle w:val="TableParagraph"/>
              <w:jc w:val="left"/>
              <w:rPr>
                <w:b/>
                <w:sz w:val="20"/>
              </w:rPr>
            </w:pPr>
          </w:p>
          <w:p w:rsidR="004E3921" w:rsidRDefault="004E3921">
            <w:pPr>
              <w:pStyle w:val="TableParagraph"/>
              <w:spacing w:before="179"/>
              <w:jc w:val="left"/>
              <w:rPr>
                <w:b/>
                <w:sz w:val="20"/>
              </w:rPr>
            </w:pPr>
          </w:p>
          <w:p w:rsidR="004E3921" w:rsidRDefault="0067272D">
            <w:pPr>
              <w:pStyle w:val="TableParagraph"/>
              <w:ind w:left="13" w:right="2"/>
              <w:rPr>
                <w:sz w:val="20"/>
              </w:rPr>
            </w:pPr>
            <w:r>
              <w:rPr>
                <w:spacing w:val="-5"/>
                <w:sz w:val="20"/>
              </w:rPr>
              <w:t>30</w:t>
            </w:r>
          </w:p>
        </w:tc>
      </w:tr>
      <w:tr w:rsidR="004E3921">
        <w:trPr>
          <w:trHeight w:val="1264"/>
        </w:trPr>
        <w:tc>
          <w:tcPr>
            <w:tcW w:w="511" w:type="dxa"/>
          </w:tcPr>
          <w:p w:rsidR="004E3921" w:rsidRDefault="0067272D">
            <w:pPr>
              <w:pStyle w:val="TableParagraph"/>
              <w:spacing w:line="247" w:lineRule="exact"/>
              <w:ind w:left="5"/>
            </w:pPr>
            <w:r>
              <w:rPr>
                <w:spacing w:val="-5"/>
              </w:rPr>
              <w:t>4.</w:t>
            </w:r>
          </w:p>
        </w:tc>
        <w:tc>
          <w:tcPr>
            <w:tcW w:w="1186" w:type="dxa"/>
          </w:tcPr>
          <w:p w:rsidR="004E3921" w:rsidRDefault="0067272D">
            <w:pPr>
              <w:pStyle w:val="TableParagraph"/>
              <w:spacing w:line="247" w:lineRule="exact"/>
              <w:ind w:left="108"/>
              <w:jc w:val="left"/>
              <w:rPr>
                <w:i/>
              </w:rPr>
            </w:pPr>
            <w:r>
              <w:rPr>
                <w:i/>
                <w:spacing w:val="-5"/>
              </w:rPr>
              <w:t>Act</w:t>
            </w:r>
          </w:p>
        </w:tc>
        <w:tc>
          <w:tcPr>
            <w:tcW w:w="1701" w:type="dxa"/>
          </w:tcPr>
          <w:p w:rsidR="004E3921" w:rsidRDefault="0067272D">
            <w:pPr>
              <w:pStyle w:val="TableParagraph"/>
              <w:ind w:left="108" w:right="93"/>
              <w:jc w:val="both"/>
            </w:pPr>
            <w:r>
              <w:t>Apakah minum an mixue memb erikesanatau</w:t>
            </w:r>
            <w:r>
              <w:rPr>
                <w:spacing w:val="-5"/>
              </w:rPr>
              <w:t>do</w:t>
            </w:r>
          </w:p>
          <w:p w:rsidR="004E3921" w:rsidRDefault="0067272D">
            <w:pPr>
              <w:pStyle w:val="TableParagraph"/>
              <w:spacing w:line="252" w:lineRule="exact"/>
              <w:ind w:left="108" w:right="175"/>
              <w:jc w:val="both"/>
            </w:pPr>
            <w:r>
              <w:t xml:space="preserve">ronganpadapel </w:t>
            </w:r>
            <w:r>
              <w:rPr>
                <w:spacing w:val="-2"/>
              </w:rPr>
              <w:t>anggan</w:t>
            </w:r>
          </w:p>
        </w:tc>
        <w:tc>
          <w:tcPr>
            <w:tcW w:w="1133"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6"/>
              <w:rPr>
                <w:sz w:val="20"/>
              </w:rPr>
            </w:pPr>
            <w:r>
              <w:rPr>
                <w:spacing w:val="-5"/>
                <w:sz w:val="20"/>
              </w:rPr>
              <w:t>19</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1"/>
              <w:rPr>
                <w:sz w:val="20"/>
              </w:rPr>
            </w:pPr>
            <w:r>
              <w:rPr>
                <w:spacing w:val="-5"/>
                <w:sz w:val="20"/>
              </w:rPr>
              <w:t>63%</w:t>
            </w:r>
          </w:p>
        </w:tc>
        <w:tc>
          <w:tcPr>
            <w:tcW w:w="1277"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6"/>
              <w:rPr>
                <w:sz w:val="20"/>
              </w:rPr>
            </w:pPr>
            <w:r>
              <w:rPr>
                <w:spacing w:val="-5"/>
                <w:sz w:val="20"/>
              </w:rPr>
              <w:t>11</w:t>
            </w:r>
          </w:p>
        </w:tc>
        <w:tc>
          <w:tcPr>
            <w:tcW w:w="710"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2" w:right="1"/>
              <w:rPr>
                <w:sz w:val="20"/>
              </w:rPr>
            </w:pPr>
            <w:r>
              <w:rPr>
                <w:spacing w:val="-5"/>
                <w:sz w:val="20"/>
              </w:rPr>
              <w:t>37%</w:t>
            </w:r>
          </w:p>
        </w:tc>
        <w:tc>
          <w:tcPr>
            <w:tcW w:w="708" w:type="dxa"/>
          </w:tcPr>
          <w:p w:rsidR="004E3921" w:rsidRDefault="004E3921">
            <w:pPr>
              <w:pStyle w:val="TableParagraph"/>
              <w:jc w:val="left"/>
              <w:rPr>
                <w:b/>
                <w:sz w:val="20"/>
              </w:rPr>
            </w:pPr>
          </w:p>
          <w:p w:rsidR="004E3921" w:rsidRDefault="004E3921">
            <w:pPr>
              <w:pStyle w:val="TableParagraph"/>
              <w:spacing w:before="53"/>
              <w:jc w:val="left"/>
              <w:rPr>
                <w:b/>
                <w:sz w:val="20"/>
              </w:rPr>
            </w:pPr>
          </w:p>
          <w:p w:rsidR="004E3921" w:rsidRDefault="0067272D">
            <w:pPr>
              <w:pStyle w:val="TableParagraph"/>
              <w:spacing w:before="1"/>
              <w:ind w:left="13" w:right="2"/>
              <w:rPr>
                <w:sz w:val="20"/>
              </w:rPr>
            </w:pPr>
            <w:r>
              <w:rPr>
                <w:spacing w:val="-5"/>
                <w:sz w:val="20"/>
              </w:rPr>
              <w:t>30</w:t>
            </w:r>
          </w:p>
        </w:tc>
      </w:tr>
      <w:tr w:rsidR="004E3921">
        <w:trPr>
          <w:trHeight w:val="253"/>
        </w:trPr>
        <w:tc>
          <w:tcPr>
            <w:tcW w:w="511" w:type="dxa"/>
          </w:tcPr>
          <w:p w:rsidR="004E3921" w:rsidRDefault="0067272D">
            <w:pPr>
              <w:pStyle w:val="TableParagraph"/>
              <w:spacing w:line="234" w:lineRule="exact"/>
              <w:ind w:left="5"/>
            </w:pPr>
            <w:r>
              <w:rPr>
                <w:spacing w:val="-5"/>
              </w:rPr>
              <w:t>5.</w:t>
            </w:r>
          </w:p>
        </w:tc>
        <w:tc>
          <w:tcPr>
            <w:tcW w:w="1186" w:type="dxa"/>
          </w:tcPr>
          <w:p w:rsidR="004E3921" w:rsidRDefault="0067272D">
            <w:pPr>
              <w:pStyle w:val="TableParagraph"/>
              <w:spacing w:line="234" w:lineRule="exact"/>
              <w:ind w:left="108"/>
              <w:jc w:val="left"/>
              <w:rPr>
                <w:i/>
              </w:rPr>
            </w:pPr>
            <w:r>
              <w:rPr>
                <w:i/>
                <w:spacing w:val="-2"/>
              </w:rPr>
              <w:t>Relate</w:t>
            </w:r>
          </w:p>
        </w:tc>
        <w:tc>
          <w:tcPr>
            <w:tcW w:w="1701" w:type="dxa"/>
          </w:tcPr>
          <w:p w:rsidR="004E3921" w:rsidRDefault="0067272D">
            <w:pPr>
              <w:pStyle w:val="TableParagraph"/>
              <w:spacing w:line="234" w:lineRule="exact"/>
              <w:ind w:left="108"/>
              <w:jc w:val="left"/>
            </w:pPr>
            <w:r>
              <w:t>Apayang</w:t>
            </w:r>
            <w:r>
              <w:rPr>
                <w:spacing w:val="-5"/>
              </w:rPr>
              <w:t>mem</w:t>
            </w:r>
          </w:p>
        </w:tc>
        <w:tc>
          <w:tcPr>
            <w:tcW w:w="1133" w:type="dxa"/>
          </w:tcPr>
          <w:p w:rsidR="004E3921" w:rsidRDefault="0067272D">
            <w:pPr>
              <w:pStyle w:val="TableParagraph"/>
              <w:spacing w:before="7" w:line="227" w:lineRule="exact"/>
              <w:ind w:left="6" w:right="1"/>
              <w:rPr>
                <w:sz w:val="20"/>
              </w:rPr>
            </w:pPr>
            <w:r>
              <w:rPr>
                <w:spacing w:val="-10"/>
                <w:sz w:val="20"/>
              </w:rPr>
              <w:t>8</w:t>
            </w:r>
          </w:p>
        </w:tc>
        <w:tc>
          <w:tcPr>
            <w:tcW w:w="708" w:type="dxa"/>
          </w:tcPr>
          <w:p w:rsidR="004E3921" w:rsidRDefault="0067272D">
            <w:pPr>
              <w:pStyle w:val="TableParagraph"/>
              <w:spacing w:before="7" w:line="227" w:lineRule="exact"/>
              <w:ind w:left="13" w:right="1"/>
              <w:rPr>
                <w:sz w:val="20"/>
              </w:rPr>
            </w:pPr>
            <w:r>
              <w:rPr>
                <w:spacing w:val="-5"/>
                <w:sz w:val="20"/>
              </w:rPr>
              <w:t>27%</w:t>
            </w:r>
          </w:p>
        </w:tc>
        <w:tc>
          <w:tcPr>
            <w:tcW w:w="1277" w:type="dxa"/>
          </w:tcPr>
          <w:p w:rsidR="004E3921" w:rsidRDefault="0067272D">
            <w:pPr>
              <w:pStyle w:val="TableParagraph"/>
              <w:spacing w:before="7" w:line="227" w:lineRule="exact"/>
              <w:ind w:left="13" w:right="2"/>
              <w:rPr>
                <w:sz w:val="20"/>
              </w:rPr>
            </w:pPr>
            <w:r>
              <w:rPr>
                <w:spacing w:val="-5"/>
                <w:sz w:val="20"/>
              </w:rPr>
              <w:t>22</w:t>
            </w:r>
          </w:p>
        </w:tc>
        <w:tc>
          <w:tcPr>
            <w:tcW w:w="710" w:type="dxa"/>
          </w:tcPr>
          <w:p w:rsidR="004E3921" w:rsidRDefault="0067272D">
            <w:pPr>
              <w:pStyle w:val="TableParagraph"/>
              <w:spacing w:before="7" w:line="227" w:lineRule="exact"/>
              <w:ind w:left="12" w:right="1"/>
              <w:rPr>
                <w:sz w:val="20"/>
              </w:rPr>
            </w:pPr>
            <w:r>
              <w:rPr>
                <w:spacing w:val="-5"/>
                <w:sz w:val="20"/>
              </w:rPr>
              <w:t>73%</w:t>
            </w:r>
          </w:p>
        </w:tc>
        <w:tc>
          <w:tcPr>
            <w:tcW w:w="708" w:type="dxa"/>
          </w:tcPr>
          <w:p w:rsidR="004E3921" w:rsidRDefault="0067272D">
            <w:pPr>
              <w:pStyle w:val="TableParagraph"/>
              <w:spacing w:before="7" w:line="227" w:lineRule="exact"/>
              <w:ind w:left="13" w:right="2"/>
              <w:rPr>
                <w:sz w:val="20"/>
              </w:rPr>
            </w:pPr>
            <w:r>
              <w:rPr>
                <w:spacing w:val="-5"/>
                <w:sz w:val="20"/>
              </w:rPr>
              <w:t>30</w:t>
            </w:r>
          </w:p>
        </w:tc>
      </w:tr>
    </w:tbl>
    <w:p w:rsidR="004E3921" w:rsidRDefault="004E3921">
      <w:pPr>
        <w:pStyle w:val="TableParagraph"/>
        <w:spacing w:line="227" w:lineRule="exact"/>
        <w:rPr>
          <w:sz w:val="20"/>
        </w:rPr>
        <w:sectPr w:rsidR="004E3921">
          <w:pgSz w:w="11910" w:h="16840"/>
          <w:pgMar w:top="820" w:right="566" w:bottom="280" w:left="708" w:header="607"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1186"/>
        <w:gridCol w:w="1701"/>
        <w:gridCol w:w="1133"/>
        <w:gridCol w:w="708"/>
        <w:gridCol w:w="1277"/>
        <w:gridCol w:w="710"/>
        <w:gridCol w:w="708"/>
      </w:tblGrid>
      <w:tr w:rsidR="004E3921">
        <w:trPr>
          <w:trHeight w:val="1012"/>
        </w:trPr>
        <w:tc>
          <w:tcPr>
            <w:tcW w:w="511" w:type="dxa"/>
          </w:tcPr>
          <w:p w:rsidR="004E3921" w:rsidRDefault="004E3921">
            <w:pPr>
              <w:pStyle w:val="TableParagraph"/>
              <w:jc w:val="left"/>
            </w:pPr>
          </w:p>
        </w:tc>
        <w:tc>
          <w:tcPr>
            <w:tcW w:w="1186" w:type="dxa"/>
          </w:tcPr>
          <w:p w:rsidR="004E3921" w:rsidRDefault="004E3921">
            <w:pPr>
              <w:pStyle w:val="TableParagraph"/>
              <w:jc w:val="left"/>
            </w:pPr>
          </w:p>
        </w:tc>
        <w:tc>
          <w:tcPr>
            <w:tcW w:w="1701" w:type="dxa"/>
          </w:tcPr>
          <w:p w:rsidR="004E3921" w:rsidRDefault="0067272D">
            <w:pPr>
              <w:pStyle w:val="TableParagraph"/>
              <w:ind w:left="108" w:right="242"/>
              <w:jc w:val="both"/>
            </w:pPr>
            <w:r>
              <w:t>buatpelanggan memilihmixue sebagai</w:t>
            </w:r>
            <w:r>
              <w:rPr>
                <w:spacing w:val="-2"/>
              </w:rPr>
              <w:t>tempat</w:t>
            </w:r>
          </w:p>
          <w:p w:rsidR="004E3921" w:rsidRDefault="0067272D">
            <w:pPr>
              <w:pStyle w:val="TableParagraph"/>
              <w:spacing w:line="240" w:lineRule="exact"/>
              <w:ind w:left="108"/>
              <w:jc w:val="both"/>
            </w:pPr>
            <w:r>
              <w:t>minuman</w:t>
            </w:r>
            <w:r>
              <w:rPr>
                <w:spacing w:val="-2"/>
              </w:rPr>
              <w:t>favorit</w:t>
            </w:r>
          </w:p>
        </w:tc>
        <w:tc>
          <w:tcPr>
            <w:tcW w:w="1133" w:type="dxa"/>
          </w:tcPr>
          <w:p w:rsidR="004E3921" w:rsidRDefault="004E3921">
            <w:pPr>
              <w:pStyle w:val="TableParagraph"/>
              <w:jc w:val="left"/>
            </w:pPr>
          </w:p>
        </w:tc>
        <w:tc>
          <w:tcPr>
            <w:tcW w:w="708" w:type="dxa"/>
          </w:tcPr>
          <w:p w:rsidR="004E3921" w:rsidRDefault="004E3921">
            <w:pPr>
              <w:pStyle w:val="TableParagraph"/>
              <w:jc w:val="left"/>
            </w:pPr>
          </w:p>
        </w:tc>
        <w:tc>
          <w:tcPr>
            <w:tcW w:w="1277" w:type="dxa"/>
          </w:tcPr>
          <w:p w:rsidR="004E3921" w:rsidRDefault="004E3921">
            <w:pPr>
              <w:pStyle w:val="TableParagraph"/>
              <w:jc w:val="left"/>
            </w:pPr>
          </w:p>
        </w:tc>
        <w:tc>
          <w:tcPr>
            <w:tcW w:w="710" w:type="dxa"/>
          </w:tcPr>
          <w:p w:rsidR="004E3921" w:rsidRDefault="004E3921">
            <w:pPr>
              <w:pStyle w:val="TableParagraph"/>
              <w:jc w:val="left"/>
            </w:pPr>
          </w:p>
        </w:tc>
        <w:tc>
          <w:tcPr>
            <w:tcW w:w="708" w:type="dxa"/>
          </w:tcPr>
          <w:p w:rsidR="004E3921" w:rsidRDefault="004E3921">
            <w:pPr>
              <w:pStyle w:val="TableParagraph"/>
              <w:jc w:val="left"/>
            </w:pPr>
          </w:p>
        </w:tc>
      </w:tr>
    </w:tbl>
    <w:p w:rsidR="004E3921" w:rsidRDefault="0067272D">
      <w:pPr>
        <w:pStyle w:val="BodyText"/>
        <w:ind w:left="1560"/>
      </w:pPr>
      <w:r>
        <w:t>SumberDataDiolah,</w:t>
      </w:r>
      <w:r>
        <w:rPr>
          <w:spacing w:val="-4"/>
        </w:rPr>
        <w:t>2025</w:t>
      </w:r>
    </w:p>
    <w:p w:rsidR="004E3921" w:rsidRDefault="0067272D">
      <w:pPr>
        <w:pStyle w:val="BodyText"/>
        <w:spacing w:before="270" w:line="480" w:lineRule="auto"/>
        <w:ind w:left="1560" w:right="1130" w:firstLine="720"/>
        <w:jc w:val="both"/>
      </w:pPr>
      <w:r>
        <w:t>Berdasarkanpadatabel1.4hasilkuesionerdiatasdapatdilihatbahwamasih adakonsumenyangtidaksetujudengan</w:t>
      </w:r>
      <w:r>
        <w:rPr>
          <w:i/>
        </w:rPr>
        <w:t>customerexperience</w:t>
      </w:r>
      <w:r>
        <w:t>yangdihasilkanpada mixue jalan sisingamangaraja medan amplas. Hal ini akan mempengaruhi Keputusan Pembelian Minuman Mixue. Dari hasil prasurveykuesioner sekitar 30 responden dengan pertanyaan “Apa yang membuat pelanggan memilih mixue sebagaitempatminumanfavorit“Sekitar22respondenmempermasalahkanhalini terjadi karena mixue sisingamangaraja medan amplas kurang menarik sehingga konsumen tidak terlalu menfavoritkan hal tersebut karena memiliki persamaan di perusahaan yang lain.</w:t>
      </w:r>
    </w:p>
    <w:p w:rsidR="004E3921" w:rsidRDefault="0067272D">
      <w:pPr>
        <w:pStyle w:val="Heading4"/>
        <w:spacing w:before="6"/>
        <w:ind w:right="2548"/>
        <w:jc w:val="center"/>
      </w:pPr>
      <w:r>
        <w:rPr>
          <w:spacing w:val="-2"/>
        </w:rPr>
        <w:t>Tabel</w:t>
      </w:r>
      <w:r>
        <w:rPr>
          <w:spacing w:val="-5"/>
        </w:rPr>
        <w:t>1.5</w:t>
      </w:r>
    </w:p>
    <w:p w:rsidR="004E3921" w:rsidRDefault="0067272D">
      <w:pPr>
        <w:spacing w:before="41" w:after="42"/>
        <w:ind w:left="417"/>
        <w:jc w:val="center"/>
        <w:rPr>
          <w:b/>
          <w:sz w:val="24"/>
        </w:rPr>
      </w:pPr>
      <w:r>
        <w:rPr>
          <w:b/>
          <w:sz w:val="24"/>
        </w:rPr>
        <w:t>HasilKuesionerPraSurveiUntukVariabelKeputusanPembelian</w:t>
      </w:r>
      <w:r>
        <w:rPr>
          <w:b/>
          <w:spacing w:val="-5"/>
          <w:sz w:val="24"/>
        </w:rPr>
        <w:t>(Y)</w:t>
      </w: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
        <w:gridCol w:w="1176"/>
        <w:gridCol w:w="1660"/>
        <w:gridCol w:w="1173"/>
        <w:gridCol w:w="709"/>
        <w:gridCol w:w="1274"/>
        <w:gridCol w:w="693"/>
        <w:gridCol w:w="724"/>
      </w:tblGrid>
      <w:tr w:rsidR="004E3921">
        <w:trPr>
          <w:trHeight w:val="253"/>
        </w:trPr>
        <w:tc>
          <w:tcPr>
            <w:tcW w:w="554" w:type="dxa"/>
            <w:vMerge w:val="restart"/>
          </w:tcPr>
          <w:p w:rsidR="004E3921" w:rsidRDefault="0067272D">
            <w:pPr>
              <w:pStyle w:val="TableParagraph"/>
              <w:spacing w:before="253"/>
              <w:ind w:left="141"/>
              <w:jc w:val="left"/>
              <w:rPr>
                <w:b/>
              </w:rPr>
            </w:pPr>
            <w:r>
              <w:rPr>
                <w:b/>
                <w:spacing w:val="-5"/>
              </w:rPr>
              <w:t>No</w:t>
            </w:r>
          </w:p>
        </w:tc>
        <w:tc>
          <w:tcPr>
            <w:tcW w:w="1176" w:type="dxa"/>
            <w:vMerge w:val="restart"/>
          </w:tcPr>
          <w:p w:rsidR="004E3921" w:rsidRDefault="0067272D">
            <w:pPr>
              <w:pStyle w:val="TableParagraph"/>
              <w:spacing w:before="253"/>
              <w:ind w:left="134"/>
              <w:jc w:val="left"/>
              <w:rPr>
                <w:b/>
              </w:rPr>
            </w:pPr>
            <w:r>
              <w:rPr>
                <w:b/>
                <w:spacing w:val="-2"/>
              </w:rPr>
              <w:t>Indikator</w:t>
            </w:r>
          </w:p>
        </w:tc>
        <w:tc>
          <w:tcPr>
            <w:tcW w:w="1660" w:type="dxa"/>
            <w:vMerge w:val="restart"/>
          </w:tcPr>
          <w:p w:rsidR="004E3921" w:rsidRDefault="0067272D">
            <w:pPr>
              <w:pStyle w:val="TableParagraph"/>
              <w:spacing w:before="253"/>
              <w:ind w:left="286"/>
              <w:jc w:val="left"/>
              <w:rPr>
                <w:b/>
              </w:rPr>
            </w:pPr>
            <w:r>
              <w:rPr>
                <w:b/>
                <w:spacing w:val="-2"/>
              </w:rPr>
              <w:t>Pernyataan</w:t>
            </w:r>
          </w:p>
        </w:tc>
        <w:tc>
          <w:tcPr>
            <w:tcW w:w="1882" w:type="dxa"/>
            <w:gridSpan w:val="2"/>
          </w:tcPr>
          <w:p w:rsidR="004E3921" w:rsidRDefault="0067272D">
            <w:pPr>
              <w:pStyle w:val="TableParagraph"/>
              <w:spacing w:line="234" w:lineRule="exact"/>
              <w:ind w:left="638"/>
              <w:jc w:val="left"/>
              <w:rPr>
                <w:b/>
              </w:rPr>
            </w:pPr>
            <w:r>
              <w:rPr>
                <w:b/>
                <w:spacing w:val="-2"/>
              </w:rPr>
              <w:t>Setuju</w:t>
            </w:r>
          </w:p>
        </w:tc>
        <w:tc>
          <w:tcPr>
            <w:tcW w:w="1967" w:type="dxa"/>
            <w:gridSpan w:val="2"/>
          </w:tcPr>
          <w:p w:rsidR="004E3921" w:rsidRDefault="0067272D">
            <w:pPr>
              <w:pStyle w:val="TableParagraph"/>
              <w:spacing w:line="234" w:lineRule="exact"/>
              <w:ind w:left="376"/>
              <w:jc w:val="left"/>
              <w:rPr>
                <w:b/>
              </w:rPr>
            </w:pPr>
            <w:r>
              <w:rPr>
                <w:b/>
              </w:rPr>
              <w:t>Tidak</w:t>
            </w:r>
            <w:r>
              <w:rPr>
                <w:b/>
                <w:spacing w:val="-2"/>
              </w:rPr>
              <w:t>Setuju</w:t>
            </w:r>
          </w:p>
        </w:tc>
        <w:tc>
          <w:tcPr>
            <w:tcW w:w="724" w:type="dxa"/>
            <w:vMerge w:val="restart"/>
          </w:tcPr>
          <w:p w:rsidR="004E3921" w:rsidRDefault="004E3921">
            <w:pPr>
              <w:pStyle w:val="TableParagraph"/>
              <w:spacing w:before="24"/>
              <w:jc w:val="left"/>
              <w:rPr>
                <w:b/>
                <w:sz w:val="20"/>
              </w:rPr>
            </w:pPr>
          </w:p>
          <w:p w:rsidR="004E3921" w:rsidRDefault="0067272D">
            <w:pPr>
              <w:pStyle w:val="TableParagraph"/>
              <w:ind w:left="147"/>
              <w:jc w:val="left"/>
              <w:rPr>
                <w:b/>
                <w:sz w:val="20"/>
              </w:rPr>
            </w:pPr>
            <w:r>
              <w:rPr>
                <w:b/>
                <w:spacing w:val="-2"/>
                <w:sz w:val="20"/>
              </w:rPr>
              <w:t>Total</w:t>
            </w:r>
          </w:p>
        </w:tc>
      </w:tr>
      <w:tr w:rsidR="004E3921">
        <w:trPr>
          <w:trHeight w:val="460"/>
        </w:trPr>
        <w:tc>
          <w:tcPr>
            <w:tcW w:w="554" w:type="dxa"/>
            <w:vMerge/>
            <w:tcBorders>
              <w:top w:val="nil"/>
            </w:tcBorders>
          </w:tcPr>
          <w:p w:rsidR="004E3921" w:rsidRDefault="004E3921">
            <w:pPr>
              <w:rPr>
                <w:sz w:val="2"/>
                <w:szCs w:val="2"/>
              </w:rPr>
            </w:pPr>
          </w:p>
        </w:tc>
        <w:tc>
          <w:tcPr>
            <w:tcW w:w="1176" w:type="dxa"/>
            <w:vMerge/>
            <w:tcBorders>
              <w:top w:val="nil"/>
            </w:tcBorders>
          </w:tcPr>
          <w:p w:rsidR="004E3921" w:rsidRDefault="004E3921">
            <w:pPr>
              <w:rPr>
                <w:sz w:val="2"/>
                <w:szCs w:val="2"/>
              </w:rPr>
            </w:pPr>
          </w:p>
        </w:tc>
        <w:tc>
          <w:tcPr>
            <w:tcW w:w="1660" w:type="dxa"/>
            <w:vMerge/>
            <w:tcBorders>
              <w:top w:val="nil"/>
            </w:tcBorders>
          </w:tcPr>
          <w:p w:rsidR="004E3921" w:rsidRDefault="004E3921">
            <w:pPr>
              <w:rPr>
                <w:sz w:val="2"/>
                <w:szCs w:val="2"/>
              </w:rPr>
            </w:pPr>
          </w:p>
        </w:tc>
        <w:tc>
          <w:tcPr>
            <w:tcW w:w="1173" w:type="dxa"/>
          </w:tcPr>
          <w:p w:rsidR="004E3921" w:rsidRDefault="0067272D">
            <w:pPr>
              <w:pStyle w:val="TableParagraph"/>
              <w:spacing w:line="230" w:lineRule="atLeast"/>
              <w:ind w:left="145" w:right="126" w:firstLine="122"/>
              <w:jc w:val="left"/>
              <w:rPr>
                <w:b/>
                <w:sz w:val="20"/>
              </w:rPr>
            </w:pPr>
            <w:r>
              <w:rPr>
                <w:b/>
                <w:spacing w:val="-2"/>
                <w:sz w:val="20"/>
              </w:rPr>
              <w:t>Jumlah responden</w:t>
            </w:r>
          </w:p>
        </w:tc>
        <w:tc>
          <w:tcPr>
            <w:tcW w:w="709" w:type="dxa"/>
          </w:tcPr>
          <w:p w:rsidR="004E3921" w:rsidRDefault="0067272D">
            <w:pPr>
              <w:pStyle w:val="TableParagraph"/>
              <w:ind w:left="14"/>
              <w:rPr>
                <w:b/>
                <w:sz w:val="20"/>
              </w:rPr>
            </w:pPr>
            <w:r>
              <w:rPr>
                <w:b/>
                <w:spacing w:val="-10"/>
                <w:sz w:val="20"/>
              </w:rPr>
              <w:t>%</w:t>
            </w:r>
          </w:p>
        </w:tc>
        <w:tc>
          <w:tcPr>
            <w:tcW w:w="1274" w:type="dxa"/>
          </w:tcPr>
          <w:p w:rsidR="004E3921" w:rsidRDefault="0067272D">
            <w:pPr>
              <w:pStyle w:val="TableParagraph"/>
              <w:spacing w:line="230" w:lineRule="atLeast"/>
              <w:ind w:left="169" w:right="148" w:firstLine="151"/>
              <w:jc w:val="left"/>
              <w:rPr>
                <w:b/>
                <w:sz w:val="20"/>
              </w:rPr>
            </w:pPr>
            <w:r>
              <w:rPr>
                <w:b/>
                <w:spacing w:val="-2"/>
                <w:sz w:val="20"/>
              </w:rPr>
              <w:t>Jumlah Responden</w:t>
            </w:r>
          </w:p>
        </w:tc>
        <w:tc>
          <w:tcPr>
            <w:tcW w:w="693" w:type="dxa"/>
          </w:tcPr>
          <w:p w:rsidR="004E3921" w:rsidRDefault="0067272D">
            <w:pPr>
              <w:pStyle w:val="TableParagraph"/>
              <w:ind w:left="20"/>
              <w:rPr>
                <w:b/>
                <w:sz w:val="20"/>
              </w:rPr>
            </w:pPr>
            <w:r>
              <w:rPr>
                <w:b/>
                <w:spacing w:val="-10"/>
                <w:sz w:val="20"/>
              </w:rPr>
              <w:t>%</w:t>
            </w:r>
          </w:p>
        </w:tc>
        <w:tc>
          <w:tcPr>
            <w:tcW w:w="724" w:type="dxa"/>
            <w:vMerge/>
            <w:tcBorders>
              <w:top w:val="nil"/>
            </w:tcBorders>
          </w:tcPr>
          <w:p w:rsidR="004E3921" w:rsidRDefault="004E3921">
            <w:pPr>
              <w:rPr>
                <w:sz w:val="2"/>
                <w:szCs w:val="2"/>
              </w:rPr>
            </w:pPr>
          </w:p>
        </w:tc>
      </w:tr>
      <w:tr w:rsidR="004E3921">
        <w:trPr>
          <w:trHeight w:val="1516"/>
        </w:trPr>
        <w:tc>
          <w:tcPr>
            <w:tcW w:w="554" w:type="dxa"/>
          </w:tcPr>
          <w:p w:rsidR="004E3921" w:rsidRDefault="0067272D">
            <w:pPr>
              <w:pStyle w:val="TableParagraph"/>
              <w:spacing w:line="247" w:lineRule="exact"/>
              <w:ind w:left="10"/>
            </w:pPr>
            <w:r>
              <w:rPr>
                <w:spacing w:val="-5"/>
              </w:rPr>
              <w:t>1.</w:t>
            </w:r>
          </w:p>
        </w:tc>
        <w:tc>
          <w:tcPr>
            <w:tcW w:w="1176" w:type="dxa"/>
          </w:tcPr>
          <w:p w:rsidR="004E3921" w:rsidRDefault="0067272D">
            <w:pPr>
              <w:pStyle w:val="TableParagraph"/>
              <w:ind w:left="108"/>
              <w:jc w:val="left"/>
            </w:pPr>
            <w:r>
              <w:rPr>
                <w:spacing w:val="-2"/>
              </w:rPr>
              <w:t>Kualitas Produk</w:t>
            </w:r>
          </w:p>
        </w:tc>
        <w:tc>
          <w:tcPr>
            <w:tcW w:w="1660" w:type="dxa"/>
          </w:tcPr>
          <w:p w:rsidR="004E3921" w:rsidRDefault="0067272D">
            <w:pPr>
              <w:pStyle w:val="TableParagraph"/>
              <w:ind w:left="108" w:right="97"/>
              <w:jc w:val="both"/>
            </w:pPr>
            <w:r>
              <w:t>Apakahkualitas produkmempen garuhi keputusa npelangganunt ukmembeli</w:t>
            </w:r>
            <w:r>
              <w:rPr>
                <w:spacing w:val="-5"/>
              </w:rPr>
              <w:t>min</w:t>
            </w:r>
          </w:p>
          <w:p w:rsidR="004E3921" w:rsidRDefault="0067272D">
            <w:pPr>
              <w:pStyle w:val="TableParagraph"/>
              <w:spacing w:line="238" w:lineRule="exact"/>
              <w:ind w:left="108"/>
              <w:jc w:val="both"/>
            </w:pPr>
            <w:r>
              <w:t>uman</w:t>
            </w:r>
            <w:r>
              <w:rPr>
                <w:spacing w:val="-2"/>
              </w:rPr>
              <w:t xml:space="preserve"> mixue</w:t>
            </w:r>
          </w:p>
        </w:tc>
        <w:tc>
          <w:tcPr>
            <w:tcW w:w="1173"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7"/>
              <w:rPr>
                <w:sz w:val="20"/>
              </w:rPr>
            </w:pPr>
            <w:r>
              <w:rPr>
                <w:spacing w:val="-5"/>
                <w:sz w:val="20"/>
              </w:rPr>
              <w:t>10</w:t>
            </w:r>
          </w:p>
        </w:tc>
        <w:tc>
          <w:tcPr>
            <w:tcW w:w="709"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14"/>
              <w:rPr>
                <w:sz w:val="20"/>
              </w:rPr>
            </w:pPr>
            <w:r>
              <w:rPr>
                <w:spacing w:val="-5"/>
                <w:sz w:val="20"/>
              </w:rPr>
              <w:t>67%</w:t>
            </w:r>
          </w:p>
        </w:tc>
        <w:tc>
          <w:tcPr>
            <w:tcW w:w="1274"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20"/>
              <w:rPr>
                <w:sz w:val="20"/>
              </w:rPr>
            </w:pPr>
            <w:r>
              <w:rPr>
                <w:spacing w:val="-5"/>
                <w:sz w:val="20"/>
              </w:rPr>
              <w:t>20</w:t>
            </w:r>
          </w:p>
        </w:tc>
        <w:tc>
          <w:tcPr>
            <w:tcW w:w="693" w:type="dxa"/>
          </w:tcPr>
          <w:p w:rsidR="004E3921" w:rsidRDefault="004E3921">
            <w:pPr>
              <w:pStyle w:val="TableParagraph"/>
              <w:jc w:val="left"/>
              <w:rPr>
                <w:b/>
                <w:sz w:val="20"/>
              </w:rPr>
            </w:pPr>
          </w:p>
          <w:p w:rsidR="004E3921" w:rsidRDefault="004E3921">
            <w:pPr>
              <w:pStyle w:val="TableParagraph"/>
              <w:spacing w:before="178"/>
              <w:jc w:val="left"/>
              <w:rPr>
                <w:b/>
                <w:sz w:val="20"/>
              </w:rPr>
            </w:pPr>
          </w:p>
          <w:p w:rsidR="004E3921" w:rsidRDefault="0067272D">
            <w:pPr>
              <w:pStyle w:val="TableParagraph"/>
              <w:ind w:left="20"/>
              <w:rPr>
                <w:sz w:val="20"/>
              </w:rPr>
            </w:pPr>
            <w:r>
              <w:rPr>
                <w:spacing w:val="-5"/>
                <w:sz w:val="20"/>
              </w:rPr>
              <w:t>33%</w:t>
            </w:r>
          </w:p>
        </w:tc>
        <w:tc>
          <w:tcPr>
            <w:tcW w:w="724" w:type="dxa"/>
          </w:tcPr>
          <w:p w:rsidR="004E3921" w:rsidRDefault="004E3921">
            <w:pPr>
              <w:pStyle w:val="TableParagraph"/>
              <w:jc w:val="left"/>
              <w:rPr>
                <w:b/>
                <w:sz w:val="20"/>
              </w:rPr>
            </w:pPr>
          </w:p>
          <w:p w:rsidR="004E3921" w:rsidRDefault="004E3921">
            <w:pPr>
              <w:pStyle w:val="TableParagraph"/>
              <w:spacing w:before="183"/>
              <w:jc w:val="left"/>
              <w:rPr>
                <w:b/>
                <w:sz w:val="20"/>
              </w:rPr>
            </w:pPr>
          </w:p>
          <w:p w:rsidR="004E3921" w:rsidRDefault="0067272D">
            <w:pPr>
              <w:pStyle w:val="TableParagraph"/>
              <w:ind w:left="22"/>
              <w:rPr>
                <w:b/>
                <w:sz w:val="20"/>
              </w:rPr>
            </w:pPr>
            <w:r>
              <w:rPr>
                <w:b/>
                <w:spacing w:val="-5"/>
                <w:sz w:val="20"/>
              </w:rPr>
              <w:t>30</w:t>
            </w:r>
          </w:p>
        </w:tc>
      </w:tr>
      <w:tr w:rsidR="004E3921">
        <w:trPr>
          <w:trHeight w:val="1771"/>
        </w:trPr>
        <w:tc>
          <w:tcPr>
            <w:tcW w:w="554" w:type="dxa"/>
          </w:tcPr>
          <w:p w:rsidR="004E3921" w:rsidRDefault="0067272D">
            <w:pPr>
              <w:pStyle w:val="TableParagraph"/>
              <w:spacing w:line="247" w:lineRule="exact"/>
              <w:ind w:left="10"/>
            </w:pPr>
            <w:r>
              <w:rPr>
                <w:spacing w:val="-5"/>
              </w:rPr>
              <w:t>2.</w:t>
            </w:r>
          </w:p>
        </w:tc>
        <w:tc>
          <w:tcPr>
            <w:tcW w:w="1176" w:type="dxa"/>
          </w:tcPr>
          <w:p w:rsidR="004E3921" w:rsidRDefault="0067272D">
            <w:pPr>
              <w:pStyle w:val="TableParagraph"/>
              <w:ind w:left="108"/>
              <w:jc w:val="left"/>
            </w:pPr>
            <w:r>
              <w:rPr>
                <w:spacing w:val="-2"/>
              </w:rPr>
              <w:t>Terdapat Kebiasaan Membeli</w:t>
            </w:r>
          </w:p>
        </w:tc>
        <w:tc>
          <w:tcPr>
            <w:tcW w:w="1660" w:type="dxa"/>
          </w:tcPr>
          <w:p w:rsidR="004E3921" w:rsidRDefault="0067272D">
            <w:pPr>
              <w:pStyle w:val="TableParagraph"/>
              <w:ind w:left="108" w:right="65"/>
              <w:jc w:val="left"/>
            </w:pPr>
            <w:r>
              <w:t>Apakah kebiasa nmembeliminu man mixue me mpengaruhikep utusanpelangga n untuk membe</w:t>
            </w:r>
          </w:p>
          <w:p w:rsidR="004E3921" w:rsidRDefault="0067272D">
            <w:pPr>
              <w:pStyle w:val="TableParagraph"/>
              <w:spacing w:line="238" w:lineRule="exact"/>
              <w:ind w:left="108"/>
              <w:jc w:val="left"/>
            </w:pPr>
            <w:r>
              <w:t>li</w:t>
            </w:r>
            <w:r>
              <w:rPr>
                <w:spacing w:val="-2"/>
              </w:rPr>
              <w:t>produk</w:t>
            </w:r>
          </w:p>
        </w:tc>
        <w:tc>
          <w:tcPr>
            <w:tcW w:w="1173"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6"/>
              <w:jc w:val="left"/>
              <w:rPr>
                <w:b/>
                <w:sz w:val="20"/>
              </w:rPr>
            </w:pPr>
          </w:p>
          <w:p w:rsidR="004E3921" w:rsidRDefault="0067272D">
            <w:pPr>
              <w:pStyle w:val="TableParagraph"/>
              <w:ind w:left="17"/>
              <w:rPr>
                <w:sz w:val="20"/>
              </w:rPr>
            </w:pPr>
            <w:r>
              <w:rPr>
                <w:spacing w:val="-5"/>
                <w:sz w:val="20"/>
              </w:rPr>
              <w:t>14</w:t>
            </w:r>
          </w:p>
        </w:tc>
        <w:tc>
          <w:tcPr>
            <w:tcW w:w="709"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6"/>
              <w:jc w:val="left"/>
              <w:rPr>
                <w:b/>
                <w:sz w:val="20"/>
              </w:rPr>
            </w:pPr>
          </w:p>
          <w:p w:rsidR="004E3921" w:rsidRDefault="0067272D">
            <w:pPr>
              <w:pStyle w:val="TableParagraph"/>
              <w:ind w:left="14"/>
              <w:rPr>
                <w:sz w:val="20"/>
              </w:rPr>
            </w:pPr>
            <w:r>
              <w:rPr>
                <w:spacing w:val="-5"/>
                <w:sz w:val="20"/>
              </w:rPr>
              <w:t>47%</w:t>
            </w:r>
          </w:p>
        </w:tc>
        <w:tc>
          <w:tcPr>
            <w:tcW w:w="1274"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6"/>
              <w:jc w:val="left"/>
              <w:rPr>
                <w:b/>
                <w:sz w:val="20"/>
              </w:rPr>
            </w:pPr>
          </w:p>
          <w:p w:rsidR="004E3921" w:rsidRDefault="0067272D">
            <w:pPr>
              <w:pStyle w:val="TableParagraph"/>
              <w:ind w:left="20"/>
              <w:rPr>
                <w:sz w:val="20"/>
              </w:rPr>
            </w:pPr>
            <w:r>
              <w:rPr>
                <w:spacing w:val="-5"/>
                <w:sz w:val="20"/>
              </w:rPr>
              <w:t>16</w:t>
            </w:r>
          </w:p>
        </w:tc>
        <w:tc>
          <w:tcPr>
            <w:tcW w:w="693"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6"/>
              <w:jc w:val="left"/>
              <w:rPr>
                <w:b/>
                <w:sz w:val="20"/>
              </w:rPr>
            </w:pPr>
          </w:p>
          <w:p w:rsidR="004E3921" w:rsidRDefault="0067272D">
            <w:pPr>
              <w:pStyle w:val="TableParagraph"/>
              <w:ind w:left="20"/>
              <w:rPr>
                <w:sz w:val="20"/>
              </w:rPr>
            </w:pPr>
            <w:r>
              <w:rPr>
                <w:spacing w:val="-5"/>
                <w:sz w:val="20"/>
              </w:rPr>
              <w:t>53%</w:t>
            </w:r>
          </w:p>
        </w:tc>
        <w:tc>
          <w:tcPr>
            <w:tcW w:w="724"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76"/>
              <w:jc w:val="left"/>
              <w:rPr>
                <w:b/>
                <w:sz w:val="20"/>
              </w:rPr>
            </w:pPr>
          </w:p>
          <w:p w:rsidR="004E3921" w:rsidRDefault="0067272D">
            <w:pPr>
              <w:pStyle w:val="TableParagraph"/>
              <w:ind w:left="22"/>
              <w:rPr>
                <w:sz w:val="20"/>
              </w:rPr>
            </w:pPr>
            <w:r>
              <w:rPr>
                <w:spacing w:val="-5"/>
                <w:sz w:val="20"/>
              </w:rPr>
              <w:t>30</w:t>
            </w:r>
          </w:p>
        </w:tc>
      </w:tr>
    </w:tbl>
    <w:p w:rsidR="004E3921" w:rsidRDefault="004E3921">
      <w:pPr>
        <w:pStyle w:val="TableParagraph"/>
        <w:rPr>
          <w:sz w:val="20"/>
        </w:rPr>
        <w:sectPr w:rsidR="004E3921">
          <w:pgSz w:w="11910" w:h="16840"/>
          <w:pgMar w:top="820" w:right="566" w:bottom="280" w:left="708" w:header="607"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4"/>
        <w:gridCol w:w="1176"/>
        <w:gridCol w:w="1660"/>
        <w:gridCol w:w="1173"/>
        <w:gridCol w:w="709"/>
        <w:gridCol w:w="1274"/>
        <w:gridCol w:w="693"/>
        <w:gridCol w:w="724"/>
      </w:tblGrid>
      <w:tr w:rsidR="004E3921">
        <w:trPr>
          <w:trHeight w:val="2404"/>
        </w:trPr>
        <w:tc>
          <w:tcPr>
            <w:tcW w:w="554" w:type="dxa"/>
          </w:tcPr>
          <w:p w:rsidR="004E3921" w:rsidRDefault="0067272D">
            <w:pPr>
              <w:pStyle w:val="TableParagraph"/>
              <w:spacing w:line="247" w:lineRule="exact"/>
              <w:ind w:left="10"/>
            </w:pPr>
            <w:r>
              <w:rPr>
                <w:spacing w:val="-5"/>
              </w:rPr>
              <w:t>3.</w:t>
            </w:r>
          </w:p>
        </w:tc>
        <w:tc>
          <w:tcPr>
            <w:tcW w:w="1176" w:type="dxa"/>
          </w:tcPr>
          <w:p w:rsidR="004E3921" w:rsidRDefault="0067272D">
            <w:pPr>
              <w:pStyle w:val="TableParagraph"/>
              <w:ind w:left="108" w:right="103"/>
              <w:jc w:val="left"/>
            </w:pPr>
            <w:r>
              <w:rPr>
                <w:spacing w:val="-2"/>
              </w:rPr>
              <w:t>Ulasan</w:t>
            </w:r>
            <w:r>
              <w:rPr>
                <w:spacing w:val="-4"/>
              </w:rPr>
              <w:t xml:space="preserve">dan </w:t>
            </w:r>
            <w:r>
              <w:rPr>
                <w:spacing w:val="-2"/>
              </w:rPr>
              <w:t xml:space="preserve">Rekomend </w:t>
            </w:r>
            <w:r>
              <w:rPr>
                <w:spacing w:val="-4"/>
              </w:rPr>
              <w:t>asi</w:t>
            </w:r>
          </w:p>
        </w:tc>
        <w:tc>
          <w:tcPr>
            <w:tcW w:w="1660" w:type="dxa"/>
          </w:tcPr>
          <w:p w:rsidR="004E3921" w:rsidRDefault="0067272D">
            <w:pPr>
              <w:pStyle w:val="TableParagraph"/>
              <w:ind w:left="108" w:right="65"/>
              <w:jc w:val="left"/>
              <w:rPr>
                <w:i/>
              </w:rPr>
            </w:pPr>
            <w:r>
              <w:t>Apakah ulasan dan rekomenda si mempengaru hi keputusan pe langgan untuk membeli minu manmixueseca ra</w:t>
            </w:r>
            <w:r>
              <w:rPr>
                <w:i/>
              </w:rPr>
              <w:t>online</w:t>
            </w:r>
            <w:r>
              <w:t>atau</w:t>
            </w:r>
            <w:r>
              <w:rPr>
                <w:i/>
              </w:rPr>
              <w:t xml:space="preserve">of </w:t>
            </w:r>
            <w:r>
              <w:rPr>
                <w:i/>
                <w:spacing w:val="-2"/>
              </w:rPr>
              <w:t>fline</w:t>
            </w:r>
          </w:p>
        </w:tc>
        <w:tc>
          <w:tcPr>
            <w:tcW w:w="1173"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162"/>
              <w:jc w:val="left"/>
              <w:rPr>
                <w:b/>
                <w:sz w:val="20"/>
              </w:rPr>
            </w:pPr>
          </w:p>
          <w:p w:rsidR="004E3921" w:rsidRDefault="0067272D">
            <w:pPr>
              <w:pStyle w:val="TableParagraph"/>
              <w:ind w:left="17"/>
              <w:rPr>
                <w:sz w:val="20"/>
              </w:rPr>
            </w:pPr>
            <w:r>
              <w:rPr>
                <w:spacing w:val="-5"/>
                <w:sz w:val="20"/>
              </w:rPr>
              <w:t>20</w:t>
            </w:r>
          </w:p>
        </w:tc>
        <w:tc>
          <w:tcPr>
            <w:tcW w:w="709"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162"/>
              <w:jc w:val="left"/>
              <w:rPr>
                <w:b/>
                <w:sz w:val="20"/>
              </w:rPr>
            </w:pPr>
          </w:p>
          <w:p w:rsidR="004E3921" w:rsidRDefault="0067272D">
            <w:pPr>
              <w:pStyle w:val="TableParagraph"/>
              <w:ind w:left="173"/>
              <w:jc w:val="left"/>
              <w:rPr>
                <w:sz w:val="20"/>
              </w:rPr>
            </w:pPr>
            <w:r>
              <w:rPr>
                <w:spacing w:val="-5"/>
                <w:sz w:val="20"/>
              </w:rPr>
              <w:t>67%</w:t>
            </w:r>
          </w:p>
        </w:tc>
        <w:tc>
          <w:tcPr>
            <w:tcW w:w="1274"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162"/>
              <w:jc w:val="left"/>
              <w:rPr>
                <w:b/>
                <w:sz w:val="20"/>
              </w:rPr>
            </w:pPr>
          </w:p>
          <w:p w:rsidR="004E3921" w:rsidRDefault="0067272D">
            <w:pPr>
              <w:pStyle w:val="TableParagraph"/>
              <w:ind w:left="20"/>
              <w:rPr>
                <w:sz w:val="20"/>
              </w:rPr>
            </w:pPr>
            <w:r>
              <w:rPr>
                <w:spacing w:val="-5"/>
                <w:sz w:val="20"/>
              </w:rPr>
              <w:t>10</w:t>
            </w:r>
          </w:p>
        </w:tc>
        <w:tc>
          <w:tcPr>
            <w:tcW w:w="693"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162"/>
              <w:jc w:val="left"/>
              <w:rPr>
                <w:b/>
                <w:sz w:val="20"/>
              </w:rPr>
            </w:pPr>
          </w:p>
          <w:p w:rsidR="004E3921" w:rsidRDefault="0067272D">
            <w:pPr>
              <w:pStyle w:val="TableParagraph"/>
              <w:ind w:left="168"/>
              <w:jc w:val="left"/>
              <w:rPr>
                <w:sz w:val="20"/>
              </w:rPr>
            </w:pPr>
            <w:r>
              <w:rPr>
                <w:spacing w:val="-5"/>
                <w:sz w:val="20"/>
              </w:rPr>
              <w:t>33%</w:t>
            </w:r>
          </w:p>
        </w:tc>
        <w:tc>
          <w:tcPr>
            <w:tcW w:w="724" w:type="dxa"/>
          </w:tcPr>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jc w:val="left"/>
              <w:rPr>
                <w:b/>
                <w:sz w:val="20"/>
              </w:rPr>
            </w:pPr>
          </w:p>
          <w:p w:rsidR="004E3921" w:rsidRDefault="004E3921">
            <w:pPr>
              <w:pStyle w:val="TableParagraph"/>
              <w:spacing w:before="162"/>
              <w:jc w:val="left"/>
              <w:rPr>
                <w:b/>
                <w:sz w:val="20"/>
              </w:rPr>
            </w:pPr>
          </w:p>
          <w:p w:rsidR="004E3921" w:rsidRDefault="0067272D">
            <w:pPr>
              <w:pStyle w:val="TableParagraph"/>
              <w:ind w:left="22"/>
              <w:rPr>
                <w:sz w:val="20"/>
              </w:rPr>
            </w:pPr>
            <w:r>
              <w:rPr>
                <w:spacing w:val="-5"/>
                <w:sz w:val="20"/>
              </w:rPr>
              <w:t>30</w:t>
            </w:r>
          </w:p>
        </w:tc>
      </w:tr>
    </w:tbl>
    <w:p w:rsidR="004E3921" w:rsidRDefault="0067272D">
      <w:pPr>
        <w:pStyle w:val="BodyText"/>
        <w:ind w:left="1560"/>
      </w:pPr>
      <w:r>
        <w:t>SumberDataDiolah,</w:t>
      </w:r>
      <w:r>
        <w:rPr>
          <w:spacing w:val="-4"/>
        </w:rPr>
        <w:t>2025</w:t>
      </w:r>
    </w:p>
    <w:p w:rsidR="004E3921" w:rsidRDefault="0067272D">
      <w:pPr>
        <w:pStyle w:val="BodyText"/>
        <w:spacing w:before="271" w:line="480" w:lineRule="auto"/>
        <w:ind w:left="1560" w:right="1128" w:firstLine="720"/>
        <w:jc w:val="both"/>
      </w:pPr>
      <w:r>
        <w:t xml:space="preserve">Berdasarkan padaa tabel 1.5 hasil kuesioner di atas dapat dilihat bahwa masih ada konsumen yangtidak setuju dengan </w:t>
      </w:r>
      <w:r>
        <w:rPr>
          <w:i/>
        </w:rPr>
        <w:t xml:space="preserve">price perception, store atmosphere </w:t>
      </w:r>
      <w:r>
        <w:t xml:space="preserve">dan </w:t>
      </w:r>
      <w:r>
        <w:rPr>
          <w:i/>
        </w:rPr>
        <w:t xml:space="preserve">customer experience </w:t>
      </w:r>
      <w:r>
        <w:t>yang ditetapkan di mixue sisingamangara medan amplas hal ini mempengaruhikeputusan pembelian pada produk minuman mixue sisingamangaraja medan amplas. Dari hasil pra survey kuesioner sekitar 30 responden dengan pertanyaan “Apakah kualitas produk mempengaruhi keputusan pelanggan untuk membeli minuman mixue“ Sekitar 20 responden mempermasalahkan hal ini terjadi karena kualitas produk yang ditetapkan oleh mixue jalan sisingamangaraja medan amplas kurang sebanding dengan kualitas produk sehingga mempengaruhi keputusan pelanggan. Tentu saja hal ini mengurangiminatpelanggandalammembeliprodukdanmempengaruhiminatbeli dimasa yang akan datang pada mixue jalan sisingamangaraja medan amplas. Hal inijugadapatmempengaruhikeputasanpelangganuntukmembeliprodukdimixue jalan sisingamangaraja medan amplas.</w:t>
      </w:r>
    </w:p>
    <w:p w:rsidR="004E3921" w:rsidRDefault="0067272D">
      <w:pPr>
        <w:spacing w:before="1" w:line="480" w:lineRule="auto"/>
        <w:ind w:left="1560" w:right="1128" w:firstLine="720"/>
        <w:jc w:val="both"/>
        <w:rPr>
          <w:sz w:val="24"/>
        </w:rPr>
      </w:pPr>
      <w:r>
        <w:rPr>
          <w:sz w:val="24"/>
        </w:rPr>
        <w:t xml:space="preserve">Dilihatdaritabel1.2,tabel1.3,tabel1.4dan1.5diatasdapatdilihatbahwa masih ada konsumen yang tidak puas dengan </w:t>
      </w:r>
      <w:r>
        <w:rPr>
          <w:i/>
          <w:sz w:val="24"/>
        </w:rPr>
        <w:t xml:space="preserve">price perception, store atmosphere </w:t>
      </w:r>
      <w:r>
        <w:rPr>
          <w:sz w:val="24"/>
        </w:rPr>
        <w:t>dan</w:t>
      </w:r>
      <w:r>
        <w:rPr>
          <w:i/>
          <w:sz w:val="24"/>
        </w:rPr>
        <w:t>customerexperience</w:t>
      </w:r>
      <w:r>
        <w:rPr>
          <w:sz w:val="24"/>
        </w:rPr>
        <w:t>yangditetapkandimixuejalansisingamangaraja</w:t>
      </w:r>
      <w:r>
        <w:rPr>
          <w:spacing w:val="-2"/>
          <w:sz w:val="24"/>
        </w:rPr>
        <w:t>medan</w:t>
      </w:r>
    </w:p>
    <w:p w:rsidR="004E3921" w:rsidRDefault="004E3921">
      <w:pPr>
        <w:spacing w:line="480" w:lineRule="auto"/>
        <w:jc w:val="both"/>
        <w:rPr>
          <w:sz w:val="24"/>
        </w:rPr>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1"/>
        <w:jc w:val="both"/>
      </w:pPr>
      <w:r>
        <w:t>amplas. Hal ini akan mempengaruhi keputusan pembelian minuman mixue jalan sisingamangaraja medan amplas.</w:t>
      </w:r>
    </w:p>
    <w:p w:rsidR="004E3921" w:rsidRDefault="0067272D">
      <w:pPr>
        <w:spacing w:line="480" w:lineRule="auto"/>
        <w:ind w:left="1560" w:right="1131" w:firstLine="720"/>
        <w:jc w:val="both"/>
        <w:rPr>
          <w:sz w:val="24"/>
        </w:rPr>
      </w:pPr>
      <w:r>
        <w:rPr>
          <w:sz w:val="24"/>
        </w:rPr>
        <w:t xml:space="preserve">Berdasarkan latar belakang tersebut menunjukkan penelitian tersebut dilakukan dengan mengambil judul penelitian “Pengaruh </w:t>
      </w:r>
      <w:r>
        <w:rPr>
          <w:i/>
        </w:rPr>
        <w:t xml:space="preserve">Price Perception, Store </w:t>
      </w:r>
      <w:r>
        <w:rPr>
          <w:i/>
          <w:sz w:val="24"/>
        </w:rPr>
        <w:t>Atmosphere</w:t>
      </w:r>
      <w:r>
        <w:rPr>
          <w:sz w:val="24"/>
        </w:rPr>
        <w:t>dan</w:t>
      </w:r>
      <w:r>
        <w:rPr>
          <w:i/>
          <w:sz w:val="24"/>
        </w:rPr>
        <w:t>CustomerExperience</w:t>
      </w:r>
      <w:r>
        <w:rPr>
          <w:sz w:val="24"/>
        </w:rPr>
        <w:t>TerhadapKeputusanPembelianMinumanan Mixue Jalan Sisingamangaraja MedanAmplas.</w:t>
      </w:r>
    </w:p>
    <w:p w:rsidR="004E3921" w:rsidRDefault="0067272D">
      <w:pPr>
        <w:pStyle w:val="Heading4"/>
        <w:numPr>
          <w:ilvl w:val="1"/>
          <w:numId w:val="43"/>
        </w:numPr>
        <w:tabs>
          <w:tab w:val="left" w:pos="2227"/>
        </w:tabs>
        <w:spacing w:before="246"/>
        <w:ind w:hanging="667"/>
        <w:jc w:val="both"/>
      </w:pPr>
      <w:bookmarkStart w:id="2" w:name="_TOC_250060"/>
      <w:r>
        <w:t xml:space="preserve">Identifikasi </w:t>
      </w:r>
      <w:bookmarkEnd w:id="2"/>
      <w:r>
        <w:rPr>
          <w:spacing w:val="-2"/>
        </w:rPr>
        <w:t>Masalah</w:t>
      </w:r>
    </w:p>
    <w:p w:rsidR="004E3921" w:rsidRDefault="0067272D">
      <w:pPr>
        <w:pStyle w:val="BodyText"/>
        <w:spacing w:before="271" w:line="480" w:lineRule="auto"/>
        <w:ind w:left="1560" w:right="1131" w:firstLine="720"/>
        <w:jc w:val="both"/>
      </w:pPr>
      <w:r>
        <w:t xml:space="preserve">Identifikasi masalah adalah suatu tahapan permulaan dari penugasan masalah dimana suatu objek dalam situasi tertentu dapat kita kenali sebagai suatu masalah. Dengan adanya identifikasi masalah penelitian akan dapat merumuskan permasalahan secara tepat dan jelas. Tujuan dari identifikasi masalah agar peneliti dan pembaca mengenali sejumlah masalah yang berhubungan dengan judul </w:t>
      </w:r>
      <w:r>
        <w:rPr>
          <w:spacing w:val="-2"/>
        </w:rPr>
        <w:t>penelitian.</w:t>
      </w:r>
    </w:p>
    <w:p w:rsidR="004E3921" w:rsidRDefault="0067272D">
      <w:pPr>
        <w:pStyle w:val="ListParagraph"/>
        <w:numPr>
          <w:ilvl w:val="0"/>
          <w:numId w:val="40"/>
        </w:numPr>
        <w:tabs>
          <w:tab w:val="left" w:pos="1987"/>
        </w:tabs>
        <w:spacing w:line="480" w:lineRule="auto"/>
        <w:ind w:right="1131"/>
        <w:jc w:val="both"/>
        <w:rPr>
          <w:sz w:val="24"/>
        </w:rPr>
      </w:pPr>
      <w:r>
        <w:rPr>
          <w:sz w:val="24"/>
        </w:rPr>
        <w:t>Harga minuman mixue jalan sisingamangaraja medan amplas kurang terjangkau oleh konsumen.</w:t>
      </w:r>
    </w:p>
    <w:p w:rsidR="004E3921" w:rsidRDefault="0067272D">
      <w:pPr>
        <w:pStyle w:val="ListParagraph"/>
        <w:numPr>
          <w:ilvl w:val="0"/>
          <w:numId w:val="40"/>
        </w:numPr>
        <w:tabs>
          <w:tab w:val="left" w:pos="1987"/>
        </w:tabs>
        <w:spacing w:before="1" w:line="480" w:lineRule="auto"/>
        <w:ind w:right="1130"/>
        <w:jc w:val="both"/>
        <w:rPr>
          <w:sz w:val="24"/>
        </w:rPr>
      </w:pPr>
      <w:r>
        <w:rPr>
          <w:sz w:val="24"/>
        </w:rPr>
        <w:t>Fasilitas mixue jalan sisingamangaraja medan amplas kurang memberi kenyamanan pada konsumen, sehingga untuk membeli produk minuman tentunya menimbulkan keraguan pada konsumen.</w:t>
      </w:r>
    </w:p>
    <w:p w:rsidR="004E3921" w:rsidRDefault="0067272D">
      <w:pPr>
        <w:pStyle w:val="ListParagraph"/>
        <w:numPr>
          <w:ilvl w:val="0"/>
          <w:numId w:val="40"/>
        </w:numPr>
        <w:tabs>
          <w:tab w:val="left" w:pos="1987"/>
        </w:tabs>
        <w:spacing w:line="480" w:lineRule="auto"/>
        <w:ind w:right="1129"/>
        <w:jc w:val="both"/>
        <w:rPr>
          <w:sz w:val="24"/>
        </w:rPr>
      </w:pPr>
      <w:r>
        <w:rPr>
          <w:sz w:val="24"/>
        </w:rPr>
        <w:t>Minuman mixue jalan Sisingamangaraja medan amplas kurang menarik sehingga tidak terlalu difavoritkan oleh konsumen.</w:t>
      </w:r>
    </w:p>
    <w:p w:rsidR="004E3921" w:rsidRDefault="0067272D">
      <w:pPr>
        <w:pStyle w:val="ListParagraph"/>
        <w:numPr>
          <w:ilvl w:val="0"/>
          <w:numId w:val="40"/>
        </w:numPr>
        <w:tabs>
          <w:tab w:val="left" w:pos="1987"/>
        </w:tabs>
        <w:spacing w:line="480" w:lineRule="auto"/>
        <w:ind w:right="1133"/>
        <w:jc w:val="both"/>
        <w:rPr>
          <w:sz w:val="24"/>
        </w:rPr>
      </w:pPr>
      <w:r>
        <w:rPr>
          <w:sz w:val="24"/>
        </w:rPr>
        <w:t xml:space="preserve">Kualitas minuman mixue jalan sisingamangaraja medan amplas kurang sebanding dengan kualitas produk sehingga mempengaruhi keputusan </w:t>
      </w:r>
      <w:r>
        <w:rPr>
          <w:spacing w:val="-2"/>
          <w:sz w:val="24"/>
        </w:rPr>
        <w:t>konsumen.</w:t>
      </w:r>
    </w:p>
    <w:p w:rsidR="004E3921" w:rsidRDefault="004E3921">
      <w:pPr>
        <w:pStyle w:val="ListParagraph"/>
        <w:spacing w:line="480" w:lineRule="auto"/>
        <w:rPr>
          <w:sz w:val="24"/>
        </w:rPr>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1"/>
          <w:numId w:val="43"/>
        </w:numPr>
        <w:tabs>
          <w:tab w:val="left" w:pos="2227"/>
        </w:tabs>
        <w:spacing w:before="1"/>
        <w:ind w:hanging="667"/>
        <w:jc w:val="both"/>
      </w:pPr>
      <w:bookmarkStart w:id="3" w:name="_TOC_250059"/>
      <w:r>
        <w:t>Batasan</w:t>
      </w:r>
      <w:bookmarkEnd w:id="3"/>
      <w:r>
        <w:rPr>
          <w:spacing w:val="-2"/>
        </w:rPr>
        <w:t>Masalah</w:t>
      </w:r>
    </w:p>
    <w:p w:rsidR="004E3921" w:rsidRDefault="0067272D">
      <w:pPr>
        <w:pStyle w:val="BodyText"/>
        <w:spacing w:before="271" w:line="480" w:lineRule="auto"/>
        <w:ind w:left="1560" w:right="1135" w:firstLine="720"/>
        <w:jc w:val="both"/>
      </w:pPr>
      <w:r>
        <w:t>Batasan masalah berkaitan dengan pemilihan masalah dari berbagai masalah yang telah diidentifikasi. Dengan demikian, masalah akan dibatasi lebih khusus dan lebih sederhana</w:t>
      </w:r>
    </w:p>
    <w:p w:rsidR="004E3921" w:rsidRDefault="0067272D">
      <w:pPr>
        <w:pStyle w:val="BodyText"/>
        <w:spacing w:line="480" w:lineRule="auto"/>
        <w:ind w:left="1560" w:right="1129" w:firstLine="720"/>
        <w:jc w:val="both"/>
      </w:pPr>
      <w:r>
        <w:t>Batasan masalah adalah ruang lingkup masalah yang menjadi pembatas dalam penelitian yang dilakukan penelitian dalam membatasi penelitian. Batasan masalah ini bertujuan untuk mengidentifikasi faktor mana saja yang termasuk dalam ruang lingkup masalah penelitian dan faktor mana aja yang tidak termasuk dalam ruang lingkup masalah penelitian.</w:t>
      </w:r>
    </w:p>
    <w:p w:rsidR="004E3921" w:rsidRDefault="0067272D">
      <w:pPr>
        <w:pStyle w:val="BodyText"/>
        <w:spacing w:before="1" w:line="480" w:lineRule="auto"/>
        <w:ind w:left="1560" w:right="1130" w:firstLine="720"/>
        <w:jc w:val="both"/>
      </w:pPr>
      <w:r>
        <w:t xml:space="preserve">Berdasarkan identifikasi permasalahan tersebut, maka diperlukan adanya pembatasan masalah untuk menghindari berbagai kesalahan persepsi yg muncul yang muncul berkaitan dengan penelitian ini. Agar pembatasan menjadi spesifik danlebihfokussehinggakesimpulanakanterarahpadaaspekygditeliti.Penelitian ini akan dibatasi lebih spesifik yaitu </w:t>
      </w:r>
      <w:r>
        <w:rPr>
          <w:i/>
        </w:rPr>
        <w:t xml:space="preserve">Price Perception </w:t>
      </w:r>
      <w:r>
        <w:t xml:space="preserve">X1, </w:t>
      </w:r>
      <w:r>
        <w:rPr>
          <w:i/>
        </w:rPr>
        <w:t xml:space="preserve">Store Atmosphere </w:t>
      </w:r>
      <w:r>
        <w:t xml:space="preserve">X2, </w:t>
      </w:r>
      <w:r>
        <w:rPr>
          <w:i/>
        </w:rPr>
        <w:t xml:space="preserve">Customer Experience </w:t>
      </w:r>
      <w:r>
        <w:t>X3, dan Keputusan Pembelian Y.</w:t>
      </w:r>
    </w:p>
    <w:p w:rsidR="004E3921" w:rsidRDefault="0067272D">
      <w:pPr>
        <w:pStyle w:val="Heading4"/>
        <w:numPr>
          <w:ilvl w:val="1"/>
          <w:numId w:val="43"/>
        </w:numPr>
        <w:tabs>
          <w:tab w:val="left" w:pos="2287"/>
        </w:tabs>
        <w:spacing w:before="245"/>
        <w:ind w:left="2287" w:hanging="727"/>
        <w:jc w:val="both"/>
      </w:pPr>
      <w:bookmarkStart w:id="4" w:name="_TOC_250058"/>
      <w:r>
        <w:t>Rumusan</w:t>
      </w:r>
      <w:bookmarkEnd w:id="4"/>
      <w:r>
        <w:rPr>
          <w:spacing w:val="-2"/>
        </w:rPr>
        <w:t>Masalah</w:t>
      </w:r>
    </w:p>
    <w:p w:rsidR="004E3921" w:rsidRDefault="0067272D">
      <w:pPr>
        <w:pStyle w:val="BodyText"/>
        <w:spacing w:before="272" w:line="480" w:lineRule="auto"/>
        <w:ind w:left="1560" w:right="1134" w:firstLine="720"/>
        <w:jc w:val="both"/>
      </w:pPr>
      <w:r>
        <w:t>Rumusanmasalahmerupakanpertanyaanpenelitian,sebagai panduanbagi peneliti untuk menentukan teori yang akan dipakai, perumusan hipotesis, pengembangan instrument, dan teknik analisis data.</w:t>
      </w:r>
    </w:p>
    <w:p w:rsidR="004E3921" w:rsidRDefault="0067272D">
      <w:pPr>
        <w:pStyle w:val="BodyText"/>
        <w:spacing w:line="480" w:lineRule="auto"/>
        <w:ind w:left="1560" w:right="1137" w:firstLine="720"/>
        <w:jc w:val="both"/>
      </w:pPr>
      <w:r>
        <w:t>Rumusan masalah merupakan pertanyaan penelitian, yang disusun berdasarkan judul yang akan diteliti yang akan menjadikan arahan penelitian. Permasalahan yang akan dibahas dalam penelitian ini adalah.</w:t>
      </w:r>
    </w:p>
    <w:p w:rsidR="004E3921" w:rsidRDefault="004E3921">
      <w:pPr>
        <w:pStyle w:val="BodyText"/>
        <w:spacing w:line="480" w:lineRule="auto"/>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41"/>
        </w:numPr>
        <w:tabs>
          <w:tab w:val="left" w:pos="2126"/>
        </w:tabs>
        <w:spacing w:line="480" w:lineRule="auto"/>
        <w:ind w:right="1133"/>
        <w:jc w:val="both"/>
        <w:rPr>
          <w:sz w:val="24"/>
        </w:rPr>
      </w:pPr>
      <w:r>
        <w:rPr>
          <w:sz w:val="24"/>
        </w:rPr>
        <w:t xml:space="preserve">Apakah </w:t>
      </w:r>
      <w:r>
        <w:rPr>
          <w:i/>
          <w:sz w:val="24"/>
        </w:rPr>
        <w:t xml:space="preserve">price perception </w:t>
      </w:r>
      <w:r>
        <w:rPr>
          <w:sz w:val="24"/>
        </w:rPr>
        <w:t>berpengaruh terhadap keputusan pembelian minuman mixue jalan sisingamangaraja medan amplas?</w:t>
      </w:r>
    </w:p>
    <w:p w:rsidR="004E3921" w:rsidRDefault="0067272D">
      <w:pPr>
        <w:pStyle w:val="ListParagraph"/>
        <w:numPr>
          <w:ilvl w:val="0"/>
          <w:numId w:val="41"/>
        </w:numPr>
        <w:tabs>
          <w:tab w:val="left" w:pos="2126"/>
        </w:tabs>
        <w:spacing w:line="480" w:lineRule="auto"/>
        <w:ind w:right="1133"/>
        <w:jc w:val="both"/>
        <w:rPr>
          <w:sz w:val="24"/>
        </w:rPr>
      </w:pPr>
      <w:r>
        <w:rPr>
          <w:sz w:val="24"/>
        </w:rPr>
        <w:t xml:space="preserve">Apakah </w:t>
      </w:r>
      <w:r>
        <w:rPr>
          <w:i/>
          <w:sz w:val="24"/>
        </w:rPr>
        <w:t xml:space="preserve">store atmosphere </w:t>
      </w:r>
      <w:r>
        <w:rPr>
          <w:sz w:val="24"/>
        </w:rPr>
        <w:t>berpengaruh terhadap keputusan pembelian minuman mixue jalan sisingamangaraja medan amplas?</w:t>
      </w:r>
    </w:p>
    <w:p w:rsidR="004E3921" w:rsidRDefault="0067272D">
      <w:pPr>
        <w:pStyle w:val="ListParagraph"/>
        <w:numPr>
          <w:ilvl w:val="0"/>
          <w:numId w:val="41"/>
        </w:numPr>
        <w:tabs>
          <w:tab w:val="left" w:pos="2126"/>
        </w:tabs>
        <w:spacing w:line="480" w:lineRule="auto"/>
        <w:ind w:right="1133"/>
        <w:jc w:val="both"/>
        <w:rPr>
          <w:sz w:val="24"/>
        </w:rPr>
      </w:pPr>
      <w:r>
        <w:rPr>
          <w:sz w:val="24"/>
        </w:rPr>
        <w:t>Apakah</w:t>
      </w:r>
      <w:r>
        <w:rPr>
          <w:i/>
          <w:sz w:val="24"/>
        </w:rPr>
        <w:t xml:space="preserve">customer experience </w:t>
      </w:r>
      <w:r>
        <w:rPr>
          <w:sz w:val="24"/>
        </w:rPr>
        <w:t>berpengaruh terhadap keputusan pembelian minuman mixue jalan sisingamangaraja medan amplas?</w:t>
      </w:r>
    </w:p>
    <w:p w:rsidR="004E3921" w:rsidRDefault="0067272D">
      <w:pPr>
        <w:pStyle w:val="ListParagraph"/>
        <w:numPr>
          <w:ilvl w:val="0"/>
          <w:numId w:val="41"/>
        </w:numPr>
        <w:tabs>
          <w:tab w:val="left" w:pos="2126"/>
        </w:tabs>
        <w:spacing w:before="1" w:line="480" w:lineRule="auto"/>
        <w:ind w:right="1131"/>
        <w:jc w:val="both"/>
        <w:rPr>
          <w:sz w:val="24"/>
        </w:rPr>
      </w:pPr>
      <w:r>
        <w:rPr>
          <w:sz w:val="24"/>
        </w:rPr>
        <w:t xml:space="preserve">Apakah </w:t>
      </w:r>
      <w:r>
        <w:rPr>
          <w:i/>
          <w:sz w:val="24"/>
        </w:rPr>
        <w:t xml:space="preserve">price perception, store atmosphere </w:t>
      </w:r>
      <w:r>
        <w:rPr>
          <w:sz w:val="24"/>
        </w:rPr>
        <w:t xml:space="preserve">dan </w:t>
      </w:r>
      <w:r>
        <w:rPr>
          <w:i/>
          <w:sz w:val="24"/>
        </w:rPr>
        <w:t xml:space="preserve">customer experience </w:t>
      </w:r>
      <w:r>
        <w:rPr>
          <w:sz w:val="24"/>
        </w:rPr>
        <w:t>berpengaruh secara bersama-sama terhadap keputusan pembelian minuman mixue jalan sisingamangaraja medan amplas?</w:t>
      </w:r>
    </w:p>
    <w:p w:rsidR="004E3921" w:rsidRDefault="0067272D">
      <w:pPr>
        <w:pStyle w:val="Heading4"/>
        <w:numPr>
          <w:ilvl w:val="1"/>
          <w:numId w:val="43"/>
        </w:numPr>
        <w:tabs>
          <w:tab w:val="left" w:pos="2227"/>
        </w:tabs>
        <w:spacing w:before="245"/>
        <w:ind w:hanging="667"/>
        <w:jc w:val="both"/>
      </w:pPr>
      <w:bookmarkStart w:id="5" w:name="_TOC_250057"/>
      <w:r>
        <w:rPr>
          <w:spacing w:val="-2"/>
        </w:rPr>
        <w:t>Tujuan</w:t>
      </w:r>
      <w:bookmarkEnd w:id="5"/>
      <w:r>
        <w:rPr>
          <w:spacing w:val="-2"/>
        </w:rPr>
        <w:t>Penelitian</w:t>
      </w:r>
    </w:p>
    <w:p w:rsidR="004E3921" w:rsidRDefault="0067272D">
      <w:pPr>
        <w:pStyle w:val="BodyText"/>
        <w:spacing w:before="271" w:line="480" w:lineRule="auto"/>
        <w:ind w:left="1560" w:right="1136" w:firstLine="708"/>
        <w:jc w:val="both"/>
      </w:pPr>
      <w:r>
        <w:t>Tujuanpenelitianadalahrumusankalimatyangmenunjukkanadanyahasil, sesuatu yang diperoleh setelah penelitian selesai, sesuatu yang akan dicapai atau dituju dalam sebuah penelitian. Adapun tujuan penelitian adalah.</w:t>
      </w:r>
    </w:p>
    <w:p w:rsidR="004E3921" w:rsidRDefault="0067272D">
      <w:pPr>
        <w:pStyle w:val="ListParagraph"/>
        <w:numPr>
          <w:ilvl w:val="0"/>
          <w:numId w:val="42"/>
        </w:numPr>
        <w:tabs>
          <w:tab w:val="left" w:pos="2126"/>
        </w:tabs>
        <w:spacing w:line="480" w:lineRule="auto"/>
        <w:ind w:right="1133"/>
        <w:jc w:val="both"/>
        <w:rPr>
          <w:sz w:val="24"/>
        </w:rPr>
      </w:pPr>
      <w:r>
        <w:rPr>
          <w:sz w:val="24"/>
        </w:rPr>
        <w:t>Untukmengetahuipengaruh</w:t>
      </w:r>
      <w:r>
        <w:rPr>
          <w:i/>
          <w:sz w:val="24"/>
        </w:rPr>
        <w:t>priceperception</w:t>
      </w:r>
      <w:r>
        <w:rPr>
          <w:sz w:val="24"/>
        </w:rPr>
        <w:t>terhadapkeputusanpembelian minuman mixue jalan sisingamangaraja medan amplas.</w:t>
      </w:r>
    </w:p>
    <w:p w:rsidR="004E3921" w:rsidRDefault="0067272D">
      <w:pPr>
        <w:pStyle w:val="ListParagraph"/>
        <w:numPr>
          <w:ilvl w:val="0"/>
          <w:numId w:val="42"/>
        </w:numPr>
        <w:tabs>
          <w:tab w:val="left" w:pos="2126"/>
        </w:tabs>
        <w:spacing w:before="1" w:line="480" w:lineRule="auto"/>
        <w:ind w:right="1133"/>
        <w:jc w:val="both"/>
        <w:rPr>
          <w:sz w:val="24"/>
        </w:rPr>
      </w:pPr>
      <w:r>
        <w:rPr>
          <w:sz w:val="24"/>
        </w:rPr>
        <w:t>Untukmengetahuipengaruh</w:t>
      </w:r>
      <w:r>
        <w:rPr>
          <w:i/>
          <w:sz w:val="24"/>
        </w:rPr>
        <w:t>storeatmosphere</w:t>
      </w:r>
      <w:r>
        <w:rPr>
          <w:sz w:val="24"/>
        </w:rPr>
        <w:t>terhadapkeputusanpembelian minuman mixue jalan sisingamangaraja medan amplas.</w:t>
      </w:r>
    </w:p>
    <w:p w:rsidR="004E3921" w:rsidRDefault="0067272D">
      <w:pPr>
        <w:pStyle w:val="ListParagraph"/>
        <w:numPr>
          <w:ilvl w:val="0"/>
          <w:numId w:val="42"/>
        </w:numPr>
        <w:tabs>
          <w:tab w:val="left" w:pos="2126"/>
        </w:tabs>
        <w:spacing w:line="480" w:lineRule="auto"/>
        <w:ind w:right="1133"/>
        <w:jc w:val="both"/>
        <w:rPr>
          <w:sz w:val="24"/>
        </w:rPr>
      </w:pPr>
      <w:r>
        <w:rPr>
          <w:sz w:val="24"/>
        </w:rPr>
        <w:t xml:space="preserve">Untuk mengetahui pengaruh </w:t>
      </w:r>
      <w:r>
        <w:rPr>
          <w:i/>
          <w:sz w:val="24"/>
        </w:rPr>
        <w:t xml:space="preserve">customer experience </w:t>
      </w:r>
      <w:r>
        <w:rPr>
          <w:sz w:val="24"/>
        </w:rPr>
        <w:t>terhadap keputusan pembelian minuman mixue jalan sisingamangaraja medan amplas.</w:t>
      </w:r>
    </w:p>
    <w:p w:rsidR="004E3921" w:rsidRDefault="0067272D">
      <w:pPr>
        <w:pStyle w:val="ListParagraph"/>
        <w:numPr>
          <w:ilvl w:val="0"/>
          <w:numId w:val="42"/>
        </w:numPr>
        <w:tabs>
          <w:tab w:val="left" w:pos="2126"/>
        </w:tabs>
        <w:spacing w:line="480" w:lineRule="auto"/>
        <w:ind w:right="1131"/>
        <w:jc w:val="both"/>
        <w:rPr>
          <w:sz w:val="24"/>
        </w:rPr>
      </w:pPr>
      <w:r>
        <w:rPr>
          <w:spacing w:val="-2"/>
          <w:sz w:val="24"/>
        </w:rPr>
        <w:t>Untukmengetahui pengaruh</w:t>
      </w:r>
      <w:r>
        <w:rPr>
          <w:i/>
          <w:spacing w:val="-2"/>
          <w:sz w:val="24"/>
        </w:rPr>
        <w:t>priceperception,storeatmosphere</w:t>
      </w:r>
      <w:r>
        <w:rPr>
          <w:spacing w:val="-2"/>
          <w:sz w:val="24"/>
        </w:rPr>
        <w:t>dan</w:t>
      </w:r>
      <w:r>
        <w:rPr>
          <w:i/>
          <w:spacing w:val="-2"/>
          <w:sz w:val="24"/>
        </w:rPr>
        <w:t xml:space="preserve">customer </w:t>
      </w:r>
      <w:r>
        <w:rPr>
          <w:i/>
          <w:sz w:val="24"/>
        </w:rPr>
        <w:t>experience</w:t>
      </w:r>
      <w:r>
        <w:rPr>
          <w:sz w:val="24"/>
        </w:rPr>
        <w:t>berpengaruhsecarabersama-samaterhadapkeputusanpembelian minuman mixue jalan sisingamangaraja medan amplas.</w:t>
      </w:r>
    </w:p>
    <w:p w:rsidR="004E3921" w:rsidRDefault="004E3921">
      <w:pPr>
        <w:pStyle w:val="ListParagraph"/>
        <w:spacing w:line="480" w:lineRule="auto"/>
        <w:rPr>
          <w:sz w:val="24"/>
        </w:rPr>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1"/>
          <w:numId w:val="43"/>
        </w:numPr>
        <w:tabs>
          <w:tab w:val="left" w:pos="2227"/>
        </w:tabs>
        <w:spacing w:before="1"/>
        <w:ind w:hanging="667"/>
        <w:jc w:val="both"/>
      </w:pPr>
      <w:bookmarkStart w:id="6" w:name="1.6._____Manfaat_Penelitian"/>
      <w:bookmarkEnd w:id="6"/>
      <w:r>
        <w:t>Manfaat</w:t>
      </w:r>
      <w:r>
        <w:rPr>
          <w:spacing w:val="-2"/>
        </w:rPr>
        <w:t>Penelitian</w:t>
      </w:r>
    </w:p>
    <w:p w:rsidR="004E3921" w:rsidRDefault="0067272D">
      <w:pPr>
        <w:pStyle w:val="BodyText"/>
        <w:spacing w:before="271" w:line="480" w:lineRule="auto"/>
        <w:ind w:left="1560" w:right="1131" w:firstLine="720"/>
        <w:jc w:val="both"/>
      </w:pPr>
      <w:r>
        <w:t xml:space="preserve">Menurut sugiyono (2021) menjelaskan manfaat penelitian adalah penekanan pentingnya penelitian yang dapat dijabarkan dalam bagian penelitian tersebut.Adapunmanfaatyangdiharapkandanpeenelitiiniakandiuraikansebagai </w:t>
      </w:r>
      <w:r>
        <w:rPr>
          <w:spacing w:val="-2"/>
        </w:rPr>
        <w:t>berikut:</w:t>
      </w:r>
    </w:p>
    <w:p w:rsidR="004E3921" w:rsidRDefault="0067272D">
      <w:pPr>
        <w:pStyle w:val="Heading4"/>
        <w:numPr>
          <w:ilvl w:val="2"/>
          <w:numId w:val="43"/>
        </w:numPr>
        <w:tabs>
          <w:tab w:val="left" w:pos="2412"/>
        </w:tabs>
        <w:spacing w:before="5"/>
        <w:ind w:hanging="710"/>
        <w:jc w:val="both"/>
      </w:pPr>
      <w:r>
        <w:rPr>
          <w:spacing w:val="-2"/>
        </w:rPr>
        <w:t>Peneliti</w:t>
      </w:r>
    </w:p>
    <w:p w:rsidR="004E3921" w:rsidRDefault="0067272D">
      <w:pPr>
        <w:pStyle w:val="BodyText"/>
        <w:spacing w:before="272" w:line="480" w:lineRule="auto"/>
        <w:ind w:left="1702" w:right="1130" w:firstLine="720"/>
        <w:jc w:val="both"/>
      </w:pPr>
      <w:r>
        <w:t xml:space="preserve">Dengan penelitian ini diharapkan peneliti dapat menerapkan ilmu yang diperoleh selama perkuliahan dan menambah pengetahuan, pengalaman serta wawasandalammenganalisissuatumasalah,kemudianmengambilkeputusandan kesimpulan. Hal ini merupakan salah satu syarat memperoleh gelar sarjana (S1) Program Studi Manajemen Fakultas Ekonomi Dan Bisnis UMN Al Washliyah </w:t>
      </w:r>
      <w:r>
        <w:rPr>
          <w:spacing w:val="-2"/>
        </w:rPr>
        <w:t>Medan.</w:t>
      </w:r>
    </w:p>
    <w:p w:rsidR="004E3921" w:rsidRDefault="0067272D">
      <w:pPr>
        <w:pStyle w:val="Heading4"/>
        <w:numPr>
          <w:ilvl w:val="2"/>
          <w:numId w:val="43"/>
        </w:numPr>
        <w:tabs>
          <w:tab w:val="left" w:pos="2280"/>
        </w:tabs>
        <w:spacing w:before="5"/>
        <w:ind w:left="2280" w:hanging="578"/>
        <w:jc w:val="both"/>
      </w:pPr>
      <w:bookmarkStart w:id="7" w:name="_TOC_250056"/>
      <w:r>
        <w:t>UniversitasMuslimNusantaraAl-</w:t>
      </w:r>
      <w:bookmarkEnd w:id="7"/>
      <w:r>
        <w:rPr>
          <w:spacing w:val="-2"/>
        </w:rPr>
        <w:t>Washliyah</w:t>
      </w:r>
    </w:p>
    <w:p w:rsidR="004E3921" w:rsidRDefault="0067272D">
      <w:pPr>
        <w:pStyle w:val="BodyText"/>
        <w:spacing w:before="271" w:line="480" w:lineRule="auto"/>
        <w:ind w:left="1702" w:right="1131" w:firstLine="720"/>
        <w:jc w:val="both"/>
      </w:pPr>
      <w:r>
        <w:t>DenganpenelitianinipenelitiberharapdapatbermanfaatbagiUniversitas Muslim NusantaraAlWashliyah serta menjadi bukti kompetensi mahasiswa dan dapatdigunakan sebagai acuanuntukmembantu merekadalammengembangkan kemampuan berwawasan dalam pembuatan skripsi, menjadi bahan referensibagi mahasiswa Universitas Muslim NusantaraAl Washliyah Medan.</w:t>
      </w:r>
    </w:p>
    <w:p w:rsidR="004E3921" w:rsidRDefault="0067272D">
      <w:pPr>
        <w:pStyle w:val="Heading4"/>
        <w:numPr>
          <w:ilvl w:val="2"/>
          <w:numId w:val="43"/>
        </w:numPr>
        <w:tabs>
          <w:tab w:val="left" w:pos="2280"/>
        </w:tabs>
        <w:spacing w:before="164"/>
        <w:ind w:left="2280" w:hanging="578"/>
        <w:jc w:val="both"/>
      </w:pPr>
      <w:r>
        <w:t>MixueJalanSisingamangarajaMedan</w:t>
      </w:r>
      <w:r>
        <w:rPr>
          <w:spacing w:val="-2"/>
        </w:rPr>
        <w:t>Amplas</w:t>
      </w:r>
    </w:p>
    <w:p w:rsidR="004E3921" w:rsidRDefault="0067272D">
      <w:pPr>
        <w:pStyle w:val="BodyText"/>
        <w:spacing w:before="272" w:line="480" w:lineRule="auto"/>
        <w:ind w:left="1702" w:right="1132" w:firstLine="720"/>
        <w:jc w:val="both"/>
      </w:pPr>
      <w:r>
        <w:t>Peneliti berharap hasil penelitian ini dapat bermanfaat bagi pemilik toko mixue jalan sisingamangaraja medan amplas. Dapat menambah bahan informasi dandijadikanmasukanmengenaifaktor-faktoryangmempengaruhi</w:t>
      </w:r>
      <w:r>
        <w:rPr>
          <w:spacing w:val="-2"/>
        </w:rPr>
        <w:t>keputusan</w:t>
      </w:r>
    </w:p>
    <w:p w:rsidR="004E3921" w:rsidRDefault="004E3921">
      <w:pPr>
        <w:pStyle w:val="BodyText"/>
        <w:spacing w:line="480" w:lineRule="auto"/>
        <w:jc w:val="both"/>
        <w:sectPr w:rsidR="004E3921">
          <w:pgSz w:w="11910" w:h="16840"/>
          <w:pgMar w:top="820" w:right="566" w:bottom="280" w:left="708" w:header="607"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702" w:right="1136"/>
        <w:jc w:val="both"/>
      </w:pPr>
      <w:r>
        <w:t>pembelian pada konsumen, sehingga dapat dijadikan pertimbangan dalam pengembangan strategi pemasaran di masa yang akan datang.</w:t>
      </w:r>
    </w:p>
    <w:p w:rsidR="004E3921" w:rsidRDefault="0067272D">
      <w:pPr>
        <w:pStyle w:val="Heading4"/>
        <w:numPr>
          <w:ilvl w:val="2"/>
          <w:numId w:val="43"/>
        </w:numPr>
        <w:tabs>
          <w:tab w:val="left" w:pos="2280"/>
        </w:tabs>
        <w:spacing w:before="5"/>
        <w:ind w:left="2280" w:hanging="578"/>
        <w:jc w:val="both"/>
      </w:pPr>
      <w:r>
        <w:t>Peneliti</w:t>
      </w:r>
      <w:r>
        <w:rPr>
          <w:spacing w:val="-2"/>
        </w:rPr>
        <w:t>Selanjutnya</w:t>
      </w:r>
    </w:p>
    <w:p w:rsidR="004E3921" w:rsidRDefault="0067272D">
      <w:pPr>
        <w:pStyle w:val="BodyText"/>
        <w:spacing w:before="271" w:line="480" w:lineRule="auto"/>
        <w:ind w:left="1702" w:right="1132" w:firstLine="720"/>
        <w:jc w:val="both"/>
      </w:pPr>
      <w:r>
        <w:t>Peneliti berharap penelitian ini dapat digunakan sebagai masukkan dan bahanreferensisekaligusbahanpengembanganpenelitianselanjutnyasertadapat dijadikan sumber perbandingan dalam penelitian dengan judul yang sama.</w:t>
      </w:r>
      <w:bookmarkStart w:id="8" w:name="_GoBack"/>
      <w:bookmarkEnd w:id="8"/>
    </w:p>
    <w:sectPr w:rsidR="004E3921" w:rsidSect="00154FB2">
      <w:headerReference w:type="default" r:id="rId10"/>
      <w:footerReference w:type="default" r:id="rId11"/>
      <w:pgSz w:w="11910" w:h="16840"/>
      <w:pgMar w:top="820" w:right="566" w:bottom="280" w:left="708" w:header="60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AE4" w:rsidRDefault="00D94AE4">
      <w:r>
        <w:separator/>
      </w:r>
    </w:p>
  </w:endnote>
  <w:endnote w:type="continuationSeparator" w:id="1">
    <w:p w:rsidR="00D94AE4" w:rsidRDefault="00D94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AE4" w:rsidRDefault="00D94AE4">
      <w:r>
        <w:separator/>
      </w:r>
    </w:p>
  </w:footnote>
  <w:footnote w:type="continuationSeparator" w:id="1">
    <w:p w:rsidR="00D94AE4" w:rsidRDefault="00D94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92320">
    <w:pPr>
      <w:pStyle w:val="Header"/>
    </w:pPr>
    <w:r w:rsidRPr="005923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3" o:spid="_x0000_s2053" type="#_x0000_t75" style="position:absolute;margin-left:0;margin-top:0;width:337.5pt;height:333pt;z-index:-2381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92320">
    <w:pPr>
      <w:pStyle w:val="BodyText"/>
      <w:spacing w:line="14" w:lineRule="auto"/>
      <w:rPr>
        <w:sz w:val="20"/>
      </w:rPr>
    </w:pPr>
    <w:r w:rsidRPr="0059232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4" o:spid="_x0000_s2054" type="#_x0000_t75" style="position:absolute;margin-left:0;margin-top:0;width:337.5pt;height:333pt;z-index:-23817216;mso-position-horizontal:center;mso-position-horizontal-relative:margin;mso-position-vertical:center;mso-position-vertical-relative:margin" o:allowincell="f">
          <v:imagedata r:id="rId1" o:title="umn-300x296" gain="19661f" blacklevel="22938f"/>
          <w10:wrap anchorx="margin" anchory="margin"/>
        </v:shape>
      </w:pict>
    </w:r>
    <w:r w:rsidRPr="00592320">
      <w:rPr>
        <w:noProof/>
        <w:sz w:val="20"/>
        <w:lang w:val="en-US"/>
      </w:rPr>
      <w:pict>
        <v:shapetype id="_x0000_t202" coordsize="21600,21600" o:spt="202" path="m,l,21600r21600,l21600,xe">
          <v:stroke joinstyle="miter"/>
          <v:path gradientshapeok="t" o:connecttype="rect"/>
        </v:shapetype>
        <v:shape id="Textbox 4" o:spid="_x0000_s2093" type="#_x0000_t202" style="position:absolute;margin-left:497.45pt;margin-top:27.55pt;width:17pt;height:15.3pt;z-index:-23825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pEpwEAAD4DAAAOAAAAZHJzL2Uyb0RvYy54bWysUsGO0zAQvSPxD5bv1Ekp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" filled="f" stroked="f">
          <v:path arrowok="t"/>
          <v:textbox inset="0,0,0,0">
            <w:txbxContent>
              <w:p w:rsidR="00555269" w:rsidRDefault="00592320">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2E18C1">
                  <w:rPr>
                    <w:noProof/>
                    <w:spacing w:val="-5"/>
                  </w:rPr>
                  <w:t>14</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92320">
    <w:pPr>
      <w:pStyle w:val="Header"/>
    </w:pPr>
    <w:r w:rsidRPr="005923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2" o:spid="_x0000_s2052" type="#_x0000_t75" style="position:absolute;margin-left:0;margin-top:0;width:337.5pt;height:333pt;z-index:-2381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92320">
    <w:pPr>
      <w:pStyle w:val="BodyText"/>
      <w:spacing w:line="14" w:lineRule="auto"/>
      <w:rPr>
        <w:sz w:val="20"/>
      </w:rPr>
    </w:pPr>
    <w:r w:rsidRPr="00592320">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592320">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" filled="f" stroked="f">
          <v:path arrowok="t"/>
          <v:textbox inset="0,0,0,0">
            <w:txbxContent>
              <w:p w:rsidR="00555269" w:rsidRDefault="00592320">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2E18C1">
                  <w:rPr>
                    <w:noProof/>
                    <w:spacing w:val="-5"/>
                  </w:rPr>
                  <w:t>15</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HtmO0ZVcF8xVjRN7Ne9tTuKrJbw=" w:salt="PdfmDzB87zlc/OuWrKnid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A4F97"/>
    <w:rsid w:val="00154FB2"/>
    <w:rsid w:val="00163214"/>
    <w:rsid w:val="002038D9"/>
    <w:rsid w:val="00221732"/>
    <w:rsid w:val="002817D2"/>
    <w:rsid w:val="002E18C1"/>
    <w:rsid w:val="003C23C2"/>
    <w:rsid w:val="004E3921"/>
    <w:rsid w:val="005310AC"/>
    <w:rsid w:val="00555269"/>
    <w:rsid w:val="00576935"/>
    <w:rsid w:val="00592320"/>
    <w:rsid w:val="0063519E"/>
    <w:rsid w:val="0067272D"/>
    <w:rsid w:val="006A7E6E"/>
    <w:rsid w:val="006C3CF9"/>
    <w:rsid w:val="00702F13"/>
    <w:rsid w:val="007B3077"/>
    <w:rsid w:val="007B7CCC"/>
    <w:rsid w:val="009054A4"/>
    <w:rsid w:val="00AA1D02"/>
    <w:rsid w:val="00C61E06"/>
    <w:rsid w:val="00D94AE4"/>
    <w:rsid w:val="00DD6DA7"/>
    <w:rsid w:val="00E011B5"/>
    <w:rsid w:val="00F00E8D"/>
    <w:rsid w:val="00F424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2320"/>
    <w:rPr>
      <w:rFonts w:ascii="Times New Roman" w:eastAsia="Times New Roman" w:hAnsi="Times New Roman" w:cs="Times New Roman"/>
      <w:lang/>
    </w:rPr>
  </w:style>
  <w:style w:type="paragraph" w:styleId="Heading1">
    <w:name w:val="heading 1"/>
    <w:basedOn w:val="Normal"/>
    <w:uiPriority w:val="1"/>
    <w:qFormat/>
    <w:rsid w:val="00592320"/>
    <w:pPr>
      <w:ind w:left="2977"/>
      <w:jc w:val="center"/>
      <w:outlineLvl w:val="0"/>
    </w:pPr>
    <w:rPr>
      <w:b/>
      <w:bCs/>
      <w:sz w:val="28"/>
      <w:szCs w:val="28"/>
    </w:rPr>
  </w:style>
  <w:style w:type="paragraph" w:styleId="Heading2">
    <w:name w:val="heading 2"/>
    <w:basedOn w:val="Normal"/>
    <w:uiPriority w:val="1"/>
    <w:qFormat/>
    <w:rsid w:val="00592320"/>
    <w:pPr>
      <w:outlineLvl w:val="1"/>
    </w:pPr>
    <w:rPr>
      <w:rFonts w:ascii="Cambria Math" w:eastAsia="Cambria Math" w:hAnsi="Cambria Math" w:cs="Cambria Math"/>
      <w:sz w:val="28"/>
      <w:szCs w:val="28"/>
    </w:rPr>
  </w:style>
  <w:style w:type="paragraph" w:styleId="Heading3">
    <w:name w:val="heading 3"/>
    <w:basedOn w:val="Normal"/>
    <w:uiPriority w:val="1"/>
    <w:qFormat/>
    <w:rsid w:val="00592320"/>
    <w:pPr>
      <w:ind w:left="2977"/>
      <w:jc w:val="center"/>
      <w:outlineLvl w:val="2"/>
    </w:pPr>
    <w:rPr>
      <w:b/>
      <w:bCs/>
      <w:sz w:val="24"/>
      <w:szCs w:val="24"/>
    </w:rPr>
  </w:style>
  <w:style w:type="paragraph" w:styleId="Heading4">
    <w:name w:val="heading 4"/>
    <w:basedOn w:val="Normal"/>
    <w:uiPriority w:val="1"/>
    <w:qFormat/>
    <w:rsid w:val="00592320"/>
    <w:pPr>
      <w:ind w:left="2977"/>
      <w:jc w:val="both"/>
      <w:outlineLvl w:val="3"/>
    </w:pPr>
    <w:rPr>
      <w:b/>
      <w:bCs/>
      <w:sz w:val="24"/>
      <w:szCs w:val="24"/>
    </w:rPr>
  </w:style>
  <w:style w:type="paragraph" w:styleId="Heading5">
    <w:name w:val="heading 5"/>
    <w:basedOn w:val="Normal"/>
    <w:uiPriority w:val="1"/>
    <w:qFormat/>
    <w:rsid w:val="00592320"/>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92320"/>
    <w:pPr>
      <w:spacing w:before="487" w:after="20"/>
      <w:ind w:left="851"/>
      <w:jc w:val="center"/>
    </w:pPr>
    <w:rPr>
      <w:sz w:val="24"/>
      <w:szCs w:val="24"/>
    </w:rPr>
  </w:style>
  <w:style w:type="paragraph" w:styleId="TOC2">
    <w:name w:val="toc 2"/>
    <w:basedOn w:val="Normal"/>
    <w:uiPriority w:val="1"/>
    <w:qFormat/>
    <w:rsid w:val="00592320"/>
    <w:pPr>
      <w:spacing w:before="384"/>
      <w:ind w:left="1560"/>
    </w:pPr>
    <w:rPr>
      <w:b/>
      <w:bCs/>
      <w:sz w:val="24"/>
      <w:szCs w:val="24"/>
    </w:rPr>
  </w:style>
  <w:style w:type="paragraph" w:styleId="TOC3">
    <w:name w:val="toc 3"/>
    <w:basedOn w:val="Normal"/>
    <w:uiPriority w:val="1"/>
    <w:qFormat/>
    <w:rsid w:val="00592320"/>
    <w:pPr>
      <w:spacing w:before="137"/>
      <w:ind w:left="1560"/>
    </w:pPr>
    <w:rPr>
      <w:b/>
      <w:bCs/>
      <w:sz w:val="24"/>
      <w:szCs w:val="24"/>
    </w:rPr>
  </w:style>
  <w:style w:type="paragraph" w:styleId="TOC4">
    <w:name w:val="toc 4"/>
    <w:basedOn w:val="Normal"/>
    <w:uiPriority w:val="1"/>
    <w:qFormat/>
    <w:rsid w:val="00592320"/>
    <w:pPr>
      <w:spacing w:before="137"/>
      <w:ind w:left="1920" w:hanging="360"/>
    </w:pPr>
    <w:rPr>
      <w:sz w:val="24"/>
      <w:szCs w:val="24"/>
    </w:rPr>
  </w:style>
  <w:style w:type="paragraph" w:styleId="TOC5">
    <w:name w:val="toc 5"/>
    <w:basedOn w:val="Normal"/>
    <w:uiPriority w:val="1"/>
    <w:qFormat/>
    <w:rsid w:val="00592320"/>
    <w:pPr>
      <w:spacing w:before="134"/>
      <w:ind w:left="1920" w:hanging="360"/>
    </w:pPr>
    <w:rPr>
      <w:i/>
      <w:iCs/>
      <w:sz w:val="24"/>
      <w:szCs w:val="24"/>
    </w:rPr>
  </w:style>
  <w:style w:type="paragraph" w:styleId="TOC6">
    <w:name w:val="toc 6"/>
    <w:basedOn w:val="Normal"/>
    <w:uiPriority w:val="1"/>
    <w:qFormat/>
    <w:rsid w:val="00592320"/>
    <w:pPr>
      <w:spacing w:before="137"/>
      <w:ind w:left="2030" w:hanging="480"/>
    </w:pPr>
    <w:rPr>
      <w:b/>
      <w:bCs/>
      <w:i/>
      <w:iCs/>
    </w:rPr>
  </w:style>
  <w:style w:type="paragraph" w:styleId="TOC7">
    <w:name w:val="toc 7"/>
    <w:basedOn w:val="Normal"/>
    <w:uiPriority w:val="1"/>
    <w:qFormat/>
    <w:rsid w:val="00592320"/>
    <w:pPr>
      <w:spacing w:before="137"/>
      <w:ind w:left="2460" w:hanging="540"/>
    </w:pPr>
    <w:rPr>
      <w:sz w:val="24"/>
      <w:szCs w:val="24"/>
    </w:rPr>
  </w:style>
  <w:style w:type="paragraph" w:styleId="TOC8">
    <w:name w:val="toc 8"/>
    <w:basedOn w:val="Normal"/>
    <w:uiPriority w:val="1"/>
    <w:qFormat/>
    <w:rsid w:val="00592320"/>
    <w:pPr>
      <w:spacing w:before="137"/>
      <w:ind w:left="2527" w:hanging="540"/>
    </w:pPr>
    <w:rPr>
      <w:sz w:val="24"/>
      <w:szCs w:val="24"/>
    </w:rPr>
  </w:style>
  <w:style w:type="paragraph" w:styleId="TOC9">
    <w:name w:val="toc 9"/>
    <w:basedOn w:val="Normal"/>
    <w:uiPriority w:val="1"/>
    <w:qFormat/>
    <w:rsid w:val="00592320"/>
    <w:pPr>
      <w:spacing w:before="137"/>
      <w:ind w:left="2527" w:hanging="540"/>
    </w:pPr>
    <w:rPr>
      <w:b/>
      <w:bCs/>
      <w:i/>
      <w:iCs/>
    </w:rPr>
  </w:style>
  <w:style w:type="paragraph" w:styleId="BodyText">
    <w:name w:val="Body Text"/>
    <w:basedOn w:val="Normal"/>
    <w:uiPriority w:val="1"/>
    <w:qFormat/>
    <w:rsid w:val="00592320"/>
    <w:rPr>
      <w:sz w:val="24"/>
      <w:szCs w:val="24"/>
    </w:rPr>
  </w:style>
  <w:style w:type="paragraph" w:styleId="ListParagraph">
    <w:name w:val="List Paragraph"/>
    <w:basedOn w:val="Normal"/>
    <w:uiPriority w:val="1"/>
    <w:qFormat/>
    <w:rsid w:val="00592320"/>
    <w:pPr>
      <w:ind w:left="1843" w:hanging="360"/>
      <w:jc w:val="both"/>
    </w:pPr>
  </w:style>
  <w:style w:type="paragraph" w:customStyle="1" w:styleId="TableParagraph">
    <w:name w:val="Table Paragraph"/>
    <w:basedOn w:val="Normal"/>
    <w:uiPriority w:val="1"/>
    <w:qFormat/>
    <w:rsid w:val="00592320"/>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2025-10-30T03:03:00Z</dcterms:created>
  <dcterms:modified xsi:type="dcterms:W3CDTF">2025-10-30T03:03:00Z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