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80F" w:rsidRPr="00FE480F" w:rsidRDefault="00FE480F" w:rsidP="00FE480F">
      <w:pPr>
        <w:spacing w:after="0" w:line="480" w:lineRule="auto"/>
        <w:ind w:left="0" w:right="0" w:firstLine="0"/>
        <w:jc w:val="center"/>
        <w:outlineLvl w:val="0"/>
        <w:rPr>
          <w:rFonts w:eastAsiaTheme="minorHAnsi" w:cstheme="minorBidi"/>
          <w:b/>
          <w:color w:val="auto"/>
          <w:szCs w:val="32"/>
        </w:rPr>
      </w:pPr>
      <w:bookmarkStart w:id="0" w:name="_Toc171028113"/>
      <w:bookmarkStart w:id="1" w:name="_Toc171028308"/>
      <w:bookmarkStart w:id="2" w:name="_Toc171028607"/>
      <w:r>
        <w:rPr>
          <w:rFonts w:eastAsiaTheme="minorHAnsi" w:cstheme="minorBidi"/>
          <w:b/>
          <w:color w:val="auto"/>
          <w:szCs w:val="32"/>
        </w:rPr>
        <w:t xml:space="preserve">BAB III </w:t>
      </w:r>
    </w:p>
    <w:p w:rsidR="00FE480F" w:rsidRDefault="00FE480F" w:rsidP="00FE480F">
      <w:pPr>
        <w:spacing w:after="0" w:line="480" w:lineRule="auto"/>
        <w:ind w:left="0" w:right="0" w:firstLine="0"/>
        <w:jc w:val="center"/>
        <w:outlineLvl w:val="0"/>
        <w:rPr>
          <w:rFonts w:eastAsiaTheme="minorHAnsi" w:cstheme="minorBidi"/>
          <w:b/>
          <w:color w:val="auto"/>
          <w:szCs w:val="32"/>
          <w:lang w:val="id-ID"/>
        </w:rPr>
      </w:pPr>
      <w:r w:rsidRPr="00FE480F">
        <w:rPr>
          <w:rFonts w:eastAsiaTheme="minorHAnsi" w:cstheme="minorBidi"/>
          <w:b/>
          <w:color w:val="auto"/>
          <w:szCs w:val="32"/>
          <w:lang w:val="id-ID"/>
        </w:rPr>
        <w:t>METODE PENELITIAN</w:t>
      </w:r>
      <w:bookmarkStart w:id="3" w:name="_bookmark29"/>
      <w:bookmarkEnd w:id="0"/>
      <w:bookmarkEnd w:id="1"/>
      <w:bookmarkEnd w:id="2"/>
      <w:bookmarkEnd w:id="3"/>
    </w:p>
    <w:p w:rsidR="00D97FED" w:rsidRPr="00FE480F" w:rsidRDefault="00D97FED" w:rsidP="00FE480F">
      <w:pPr>
        <w:spacing w:after="0" w:line="480" w:lineRule="auto"/>
        <w:ind w:left="0" w:right="0" w:firstLine="0"/>
        <w:jc w:val="center"/>
        <w:outlineLvl w:val="0"/>
        <w:rPr>
          <w:rFonts w:eastAsiaTheme="minorHAnsi" w:cstheme="minorBidi"/>
          <w:b/>
          <w:color w:val="auto"/>
          <w:szCs w:val="32"/>
          <w:lang w:val="id-ID"/>
        </w:rPr>
      </w:pPr>
    </w:p>
    <w:p w:rsidR="00FB5E59" w:rsidRDefault="00DA4110" w:rsidP="0091011E">
      <w:pPr>
        <w:spacing w:line="240" w:lineRule="auto"/>
        <w:rPr>
          <w:rFonts w:eastAsiaTheme="majorEastAsia" w:cstheme="majorBidi"/>
          <w:b/>
          <w:bCs/>
          <w:color w:val="auto"/>
          <w:szCs w:val="26"/>
        </w:rPr>
      </w:pPr>
      <w:bookmarkStart w:id="4" w:name="_Toc171028114"/>
      <w:bookmarkStart w:id="5" w:name="_Toc171028309"/>
      <w:bookmarkStart w:id="6" w:name="_Toc171028608"/>
      <w:r>
        <w:rPr>
          <w:rFonts w:eastAsiaTheme="majorEastAsia" w:cstheme="majorBidi"/>
          <w:b/>
          <w:bCs/>
          <w:color w:val="auto"/>
          <w:szCs w:val="26"/>
        </w:rPr>
        <w:t>3.</w:t>
      </w:r>
      <w:r w:rsidR="002518B8">
        <w:rPr>
          <w:rFonts w:eastAsiaTheme="majorEastAsia" w:cstheme="majorBidi"/>
          <w:b/>
          <w:bCs/>
          <w:color w:val="auto"/>
          <w:szCs w:val="26"/>
        </w:rPr>
        <w:t>1</w:t>
      </w:r>
      <w:r w:rsidR="002518B8">
        <w:rPr>
          <w:rFonts w:eastAsiaTheme="majorEastAsia" w:cstheme="majorBidi"/>
          <w:b/>
          <w:bCs/>
          <w:color w:val="auto"/>
          <w:szCs w:val="26"/>
        </w:rPr>
        <w:tab/>
      </w:r>
      <w:r w:rsidR="00FE480F" w:rsidRPr="00FE480F">
        <w:rPr>
          <w:rFonts w:eastAsiaTheme="majorEastAsia" w:cstheme="majorBidi"/>
          <w:b/>
          <w:bCs/>
          <w:color w:val="auto"/>
          <w:szCs w:val="26"/>
        </w:rPr>
        <w:t>Desain Penelitian</w:t>
      </w:r>
      <w:bookmarkEnd w:id="4"/>
      <w:bookmarkEnd w:id="5"/>
      <w:bookmarkEnd w:id="6"/>
    </w:p>
    <w:p w:rsidR="00FB5E59" w:rsidRDefault="00FB5E59" w:rsidP="00FB5E59"/>
    <w:p w:rsidR="00FB5E59" w:rsidRDefault="00FB5E59" w:rsidP="002518B8">
      <w:pPr>
        <w:spacing w:line="480" w:lineRule="auto"/>
        <w:ind w:right="0" w:firstLine="710"/>
      </w:pPr>
      <w:r>
        <w:t xml:space="preserve">Metodologi yang digunakan didalam penelitian ini adalah metodologi penelitian kuantitatif dengan penelitian survei. 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t xml:space="preserve"> pengertian kuantitatif adalah metode penelitian yang berlandasan pada filsafat positivisme, digunakan untuk meneliti pada populasi atau sampel tertentu, pengumpulan data menggunakan instrumen penelitian, analisis data bersifat kuantitatif atau statistik, dengan tujuan untuk menguji hipotesis yang telah diterapkan. </w:t>
      </w:r>
    </w:p>
    <w:p w:rsidR="00FB5E59" w:rsidRDefault="00FB5E59" w:rsidP="002518B8">
      <w:pPr>
        <w:spacing w:line="480" w:lineRule="auto"/>
        <w:ind w:right="0" w:firstLine="710"/>
      </w:pPr>
      <w: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t xml:space="preserve"> adalah metode yang digunakan untuk mendapatkan data dari tempat tertentu yang alamiah (bukan buatan), tetapi penelitian melakukan perlakuan dalam pengumpulan data misalnya dengan kusioner, test, wawancara terstruktur atau sebagainya.  </w:t>
      </w:r>
    </w:p>
    <w:p w:rsidR="00225977" w:rsidRPr="00FE480F" w:rsidRDefault="00225977" w:rsidP="00225977">
      <w:pPr>
        <w:keepNext/>
        <w:keepLines/>
        <w:numPr>
          <w:ilvl w:val="1"/>
          <w:numId w:val="0"/>
        </w:numPr>
        <w:spacing w:before="120" w:after="0" w:line="480" w:lineRule="auto"/>
        <w:ind w:left="10" w:right="0" w:hanging="10"/>
        <w:outlineLvl w:val="1"/>
        <w:rPr>
          <w:rFonts w:eastAsiaTheme="majorEastAsia" w:cstheme="majorBidi"/>
          <w:b/>
          <w:bCs/>
          <w:color w:val="auto"/>
          <w:szCs w:val="26"/>
        </w:rPr>
      </w:pPr>
      <w:r>
        <w:rPr>
          <w:rFonts w:eastAsiaTheme="majorEastAsia" w:cstheme="majorBidi"/>
          <w:b/>
          <w:bCs/>
          <w:color w:val="auto"/>
          <w:szCs w:val="26"/>
        </w:rPr>
        <w:t>3.2</w:t>
      </w:r>
      <w:r>
        <w:rPr>
          <w:rFonts w:eastAsiaTheme="majorEastAsia" w:cstheme="majorBidi"/>
          <w:b/>
          <w:bCs/>
          <w:color w:val="auto"/>
          <w:szCs w:val="26"/>
        </w:rPr>
        <w:tab/>
      </w:r>
      <w:r w:rsidRPr="00FE480F">
        <w:rPr>
          <w:rFonts w:eastAsiaTheme="majorEastAsia" w:cstheme="majorBidi"/>
          <w:b/>
          <w:bCs/>
          <w:color w:val="auto"/>
          <w:szCs w:val="26"/>
        </w:rPr>
        <w:t>Lokasi Penelitian dan Waktu Penelitian</w:t>
      </w:r>
    </w:p>
    <w:p w:rsidR="00225977" w:rsidRPr="00FE480F" w:rsidRDefault="00225977" w:rsidP="00225977">
      <w:pPr>
        <w:keepNext/>
        <w:keepLines/>
        <w:numPr>
          <w:ilvl w:val="2"/>
          <w:numId w:val="0"/>
        </w:numPr>
        <w:spacing w:after="0" w:line="480" w:lineRule="auto"/>
        <w:ind w:left="10" w:right="0" w:hanging="10"/>
        <w:outlineLvl w:val="2"/>
        <w:rPr>
          <w:rFonts w:eastAsiaTheme="majorEastAsia" w:cstheme="majorBidi"/>
          <w:b/>
          <w:bCs/>
          <w:color w:val="auto"/>
        </w:rPr>
      </w:pPr>
      <w:r>
        <w:rPr>
          <w:rFonts w:eastAsiaTheme="majorEastAsia" w:cstheme="majorBidi"/>
          <w:b/>
          <w:bCs/>
          <w:color w:val="auto"/>
        </w:rPr>
        <w:t xml:space="preserve">3.2.1 </w:t>
      </w:r>
      <w:r>
        <w:rPr>
          <w:rFonts w:eastAsiaTheme="majorEastAsia" w:cstheme="majorBidi"/>
          <w:b/>
          <w:bCs/>
          <w:color w:val="auto"/>
        </w:rPr>
        <w:tab/>
      </w:r>
      <w:r w:rsidRPr="00FE480F">
        <w:rPr>
          <w:rFonts w:eastAsiaTheme="majorEastAsia" w:cstheme="majorBidi"/>
          <w:b/>
          <w:bCs/>
          <w:color w:val="auto"/>
        </w:rPr>
        <w:t>Lokasi Penelitian</w:t>
      </w:r>
    </w:p>
    <w:p w:rsidR="00225977" w:rsidRPr="00FE480F" w:rsidRDefault="00225977" w:rsidP="00225977">
      <w:pPr>
        <w:spacing w:after="0" w:line="480" w:lineRule="auto"/>
        <w:ind w:right="0" w:firstLine="710"/>
        <w:rPr>
          <w:color w:val="auto"/>
          <w:kern w:val="2"/>
        </w:rPr>
      </w:pPr>
      <w:r>
        <w:rPr>
          <w:color w:val="auto"/>
          <w:kern w:val="2"/>
        </w:rPr>
        <w:t>P</w:t>
      </w:r>
      <w:r w:rsidRPr="00FE480F">
        <w:rPr>
          <w:color w:val="auto"/>
          <w:kern w:val="2"/>
        </w:rPr>
        <w:t>enelitian ini bertempat di</w:t>
      </w:r>
      <w:r>
        <w:rPr>
          <w:color w:val="auto"/>
          <w:kern w:val="2"/>
        </w:rPr>
        <w:t xml:space="preserve"> Jl. Muspika, Tj. Sari, Kec. Batang Kuis Kabupaten Deli Sedang, SumateraUtara 20372.</w:t>
      </w:r>
    </w:p>
    <w:p w:rsidR="00225977" w:rsidRPr="00FE480F" w:rsidRDefault="00225977" w:rsidP="00225977">
      <w:pPr>
        <w:keepNext/>
        <w:keepLines/>
        <w:numPr>
          <w:ilvl w:val="2"/>
          <w:numId w:val="0"/>
        </w:numPr>
        <w:spacing w:after="0" w:line="480" w:lineRule="auto"/>
        <w:ind w:left="10" w:right="0" w:hanging="10"/>
        <w:outlineLvl w:val="2"/>
        <w:rPr>
          <w:rFonts w:eastAsiaTheme="majorEastAsia" w:cstheme="majorBidi"/>
          <w:b/>
          <w:bCs/>
          <w:color w:val="auto"/>
        </w:rPr>
      </w:pPr>
      <w:r>
        <w:rPr>
          <w:rFonts w:eastAsiaTheme="majorEastAsia" w:cstheme="majorBidi"/>
          <w:b/>
          <w:bCs/>
          <w:color w:val="auto"/>
        </w:rPr>
        <w:t xml:space="preserve">3.2.2 </w:t>
      </w:r>
      <w:r>
        <w:rPr>
          <w:rFonts w:eastAsiaTheme="majorEastAsia" w:cstheme="majorBidi"/>
          <w:b/>
          <w:bCs/>
          <w:color w:val="auto"/>
        </w:rPr>
        <w:tab/>
      </w:r>
      <w:r w:rsidRPr="00FE480F">
        <w:rPr>
          <w:rFonts w:eastAsiaTheme="majorEastAsia" w:cstheme="majorBidi"/>
          <w:b/>
          <w:bCs/>
          <w:color w:val="auto"/>
        </w:rPr>
        <w:t>Waktu Penelitian</w:t>
      </w:r>
    </w:p>
    <w:p w:rsidR="00225977" w:rsidRDefault="00225977" w:rsidP="00225977">
      <w:pPr>
        <w:spacing w:after="0" w:line="480" w:lineRule="auto"/>
        <w:ind w:right="0" w:firstLine="710"/>
        <w:rPr>
          <w:color w:val="auto"/>
          <w:kern w:val="2"/>
        </w:rPr>
      </w:pPr>
      <w:r w:rsidRPr="00FE480F">
        <w:rPr>
          <w:color w:val="auto"/>
          <w:kern w:val="2"/>
        </w:rPr>
        <w:t>Adapun penelitian ini penulis laksanaka</w:t>
      </w:r>
      <w:r>
        <w:rPr>
          <w:color w:val="auto"/>
          <w:kern w:val="2"/>
        </w:rPr>
        <w:t>n mulai dari bulan February 2025</w:t>
      </w:r>
      <w:r w:rsidRPr="00FE480F">
        <w:rPr>
          <w:color w:val="auto"/>
          <w:kern w:val="2"/>
        </w:rPr>
        <w:t xml:space="preserve"> sampai dengan selesainya terperinci da</w:t>
      </w:r>
      <w:r>
        <w:rPr>
          <w:color w:val="auto"/>
          <w:kern w:val="2"/>
        </w:rPr>
        <w:t>pat dilihat pada tabel berikut:</w:t>
      </w:r>
    </w:p>
    <w:p w:rsidR="00225977" w:rsidRPr="00202DBD" w:rsidRDefault="00225977" w:rsidP="00225977">
      <w:pPr>
        <w:spacing w:after="0" w:line="480" w:lineRule="auto"/>
        <w:ind w:right="0" w:firstLine="710"/>
        <w:rPr>
          <w:color w:val="auto"/>
          <w:kern w:val="2"/>
        </w:rPr>
      </w:pPr>
    </w:p>
    <w:p w:rsidR="00225977" w:rsidRDefault="00225977" w:rsidP="00225977">
      <w:pPr>
        <w:spacing w:after="0" w:line="240" w:lineRule="auto"/>
        <w:ind w:left="0" w:right="0" w:firstLine="0"/>
        <w:jc w:val="center"/>
        <w:rPr>
          <w:b/>
          <w:iCs/>
          <w:color w:val="auto"/>
          <w:kern w:val="2"/>
          <w:szCs w:val="18"/>
        </w:rPr>
      </w:pPr>
      <w:r>
        <w:rPr>
          <w:b/>
          <w:iCs/>
          <w:color w:val="auto"/>
          <w:kern w:val="2"/>
          <w:szCs w:val="18"/>
        </w:rPr>
        <w:lastRenderedPageBreak/>
        <w:t>Tabel 3.</w:t>
      </w:r>
      <w:r w:rsidR="006462F7">
        <w:rPr>
          <w:b/>
          <w:iCs/>
          <w:color w:val="auto"/>
          <w:kern w:val="2"/>
          <w:szCs w:val="18"/>
        </w:rPr>
        <w:t>1</w:t>
      </w:r>
    </w:p>
    <w:p w:rsidR="00225977" w:rsidRPr="00FE480F" w:rsidRDefault="00225977" w:rsidP="00225977">
      <w:pPr>
        <w:spacing w:after="0" w:line="240" w:lineRule="auto"/>
        <w:ind w:left="0" w:right="0" w:firstLine="0"/>
        <w:jc w:val="center"/>
        <w:rPr>
          <w:b/>
          <w:iCs/>
          <w:color w:val="auto"/>
          <w:kern w:val="2"/>
          <w:szCs w:val="18"/>
        </w:rPr>
      </w:pPr>
      <w:r w:rsidRPr="00FE480F">
        <w:rPr>
          <w:b/>
          <w:iCs/>
          <w:color w:val="auto"/>
          <w:kern w:val="2"/>
          <w:szCs w:val="18"/>
        </w:rPr>
        <w:t>Waktu Penelitian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8"/>
        <w:gridCol w:w="1326"/>
        <w:gridCol w:w="252"/>
        <w:gridCol w:w="253"/>
        <w:gridCol w:w="252"/>
        <w:gridCol w:w="255"/>
        <w:gridCol w:w="252"/>
        <w:gridCol w:w="253"/>
        <w:gridCol w:w="254"/>
        <w:gridCol w:w="257"/>
        <w:gridCol w:w="254"/>
        <w:gridCol w:w="255"/>
        <w:gridCol w:w="254"/>
        <w:gridCol w:w="257"/>
        <w:gridCol w:w="254"/>
        <w:gridCol w:w="255"/>
        <w:gridCol w:w="254"/>
        <w:gridCol w:w="257"/>
        <w:gridCol w:w="254"/>
        <w:gridCol w:w="255"/>
        <w:gridCol w:w="254"/>
        <w:gridCol w:w="257"/>
        <w:gridCol w:w="254"/>
        <w:gridCol w:w="255"/>
        <w:gridCol w:w="254"/>
        <w:gridCol w:w="283"/>
      </w:tblGrid>
      <w:tr w:rsidR="00225977" w:rsidRPr="00FB5081" w:rsidTr="00FB5081">
        <w:trPr>
          <w:trHeight w:val="20"/>
          <w:jc w:val="center"/>
        </w:trPr>
        <w:tc>
          <w:tcPr>
            <w:tcW w:w="488" w:type="dxa"/>
            <w:vMerge w:val="restart"/>
          </w:tcPr>
          <w:p w:rsidR="00225977" w:rsidRPr="00FB5081" w:rsidRDefault="00225977" w:rsidP="00981AA6">
            <w:pPr>
              <w:widowControl w:val="0"/>
              <w:autoSpaceDE w:val="0"/>
              <w:autoSpaceDN w:val="0"/>
              <w:spacing w:after="0" w:line="240" w:lineRule="auto"/>
              <w:ind w:left="0" w:right="0" w:firstLine="0"/>
              <w:rPr>
                <w:b/>
                <w:color w:val="auto"/>
                <w:szCs w:val="24"/>
              </w:rPr>
            </w:pPr>
          </w:p>
          <w:p w:rsidR="00225977" w:rsidRPr="00FB5081" w:rsidRDefault="00225977" w:rsidP="00981AA6">
            <w:pPr>
              <w:widowControl w:val="0"/>
              <w:autoSpaceDE w:val="0"/>
              <w:autoSpaceDN w:val="0"/>
              <w:spacing w:after="0" w:line="240" w:lineRule="auto"/>
              <w:ind w:left="55" w:right="0" w:firstLine="0"/>
              <w:rPr>
                <w:b/>
                <w:color w:val="auto"/>
                <w:szCs w:val="24"/>
              </w:rPr>
            </w:pPr>
            <w:r w:rsidRPr="00FB5081">
              <w:rPr>
                <w:b/>
                <w:color w:val="auto"/>
                <w:spacing w:val="-5"/>
                <w:szCs w:val="24"/>
              </w:rPr>
              <w:t>No</w:t>
            </w:r>
          </w:p>
        </w:tc>
        <w:tc>
          <w:tcPr>
            <w:tcW w:w="1324" w:type="dxa"/>
            <w:vMerge w:val="restart"/>
          </w:tcPr>
          <w:p w:rsidR="00225977" w:rsidRPr="00FB5081" w:rsidRDefault="00225977" w:rsidP="00981AA6">
            <w:pPr>
              <w:widowControl w:val="0"/>
              <w:autoSpaceDE w:val="0"/>
              <w:autoSpaceDN w:val="0"/>
              <w:spacing w:after="0" w:line="240" w:lineRule="auto"/>
              <w:ind w:left="0" w:right="0" w:firstLine="0"/>
              <w:rPr>
                <w:b/>
                <w:color w:val="auto"/>
                <w:szCs w:val="24"/>
              </w:rPr>
            </w:pPr>
          </w:p>
          <w:p w:rsidR="00225977" w:rsidRPr="00FB5081" w:rsidRDefault="00225977" w:rsidP="00981AA6">
            <w:pPr>
              <w:widowControl w:val="0"/>
              <w:autoSpaceDE w:val="0"/>
              <w:autoSpaceDN w:val="0"/>
              <w:spacing w:after="0" w:line="240" w:lineRule="auto"/>
              <w:ind w:left="216" w:right="0" w:firstLine="0"/>
              <w:rPr>
                <w:b/>
                <w:color w:val="auto"/>
                <w:szCs w:val="24"/>
              </w:rPr>
            </w:pPr>
            <w:r w:rsidRPr="00FB5081">
              <w:rPr>
                <w:b/>
                <w:color w:val="auto"/>
                <w:spacing w:val="-2"/>
                <w:szCs w:val="24"/>
              </w:rPr>
              <w:t>Kegiatan</w:t>
            </w:r>
          </w:p>
        </w:tc>
        <w:tc>
          <w:tcPr>
            <w:tcW w:w="1012" w:type="dxa"/>
            <w:gridSpan w:val="4"/>
          </w:tcPr>
          <w:p w:rsidR="00225977" w:rsidRPr="00FB5081" w:rsidRDefault="00225977" w:rsidP="00981AA6">
            <w:pPr>
              <w:widowControl w:val="0"/>
              <w:autoSpaceDE w:val="0"/>
              <w:autoSpaceDN w:val="0"/>
              <w:spacing w:after="0" w:line="240" w:lineRule="auto"/>
              <w:ind w:left="55" w:right="142" w:firstLine="0"/>
              <w:jc w:val="center"/>
              <w:rPr>
                <w:b/>
                <w:color w:val="auto"/>
                <w:spacing w:val="-4"/>
                <w:szCs w:val="24"/>
              </w:rPr>
            </w:pPr>
            <w:r w:rsidRPr="00FB5081">
              <w:rPr>
                <w:b/>
                <w:color w:val="auto"/>
                <w:spacing w:val="-4"/>
                <w:szCs w:val="24"/>
              </w:rPr>
              <w:t>Feb</w:t>
            </w:r>
          </w:p>
          <w:p w:rsidR="00225977" w:rsidRPr="00FB5081" w:rsidRDefault="00225977" w:rsidP="00981AA6">
            <w:pPr>
              <w:widowControl w:val="0"/>
              <w:autoSpaceDE w:val="0"/>
              <w:autoSpaceDN w:val="0"/>
              <w:spacing w:after="0" w:line="240" w:lineRule="auto"/>
              <w:ind w:left="55" w:right="142" w:firstLine="0"/>
              <w:jc w:val="center"/>
              <w:rPr>
                <w:b/>
                <w:color w:val="auto"/>
                <w:szCs w:val="24"/>
              </w:rPr>
            </w:pPr>
            <w:r w:rsidRPr="00FB5081">
              <w:rPr>
                <w:b/>
                <w:color w:val="auto"/>
                <w:spacing w:val="-4"/>
                <w:szCs w:val="24"/>
              </w:rPr>
              <w:t>2025</w:t>
            </w:r>
          </w:p>
        </w:tc>
        <w:tc>
          <w:tcPr>
            <w:tcW w:w="1014" w:type="dxa"/>
            <w:gridSpan w:val="4"/>
          </w:tcPr>
          <w:p w:rsidR="00225977" w:rsidRPr="00FB5081" w:rsidRDefault="00225977" w:rsidP="00981AA6">
            <w:pPr>
              <w:widowControl w:val="0"/>
              <w:autoSpaceDE w:val="0"/>
              <w:autoSpaceDN w:val="0"/>
              <w:spacing w:after="0" w:line="240" w:lineRule="auto"/>
              <w:ind w:left="55" w:right="142"/>
              <w:jc w:val="center"/>
              <w:rPr>
                <w:b/>
                <w:color w:val="auto"/>
                <w:spacing w:val="-4"/>
                <w:szCs w:val="24"/>
              </w:rPr>
            </w:pPr>
            <w:r w:rsidRPr="00FB5081">
              <w:rPr>
                <w:b/>
                <w:color w:val="auto"/>
                <w:spacing w:val="-4"/>
                <w:szCs w:val="24"/>
              </w:rPr>
              <w:t xml:space="preserve">Mar </w:t>
            </w:r>
          </w:p>
          <w:p w:rsidR="00225977" w:rsidRPr="00FB5081" w:rsidRDefault="00225977" w:rsidP="00981AA6">
            <w:pPr>
              <w:widowControl w:val="0"/>
              <w:autoSpaceDE w:val="0"/>
              <w:autoSpaceDN w:val="0"/>
              <w:spacing w:after="0" w:line="240" w:lineRule="auto"/>
              <w:ind w:left="55" w:right="142"/>
              <w:jc w:val="center"/>
              <w:rPr>
                <w:b/>
                <w:color w:val="auto"/>
                <w:szCs w:val="24"/>
              </w:rPr>
            </w:pPr>
            <w:r w:rsidRPr="00FB5081">
              <w:rPr>
                <w:b/>
                <w:color w:val="auto"/>
                <w:spacing w:val="-4"/>
                <w:szCs w:val="24"/>
              </w:rPr>
              <w:t>2025</w:t>
            </w:r>
          </w:p>
        </w:tc>
        <w:tc>
          <w:tcPr>
            <w:tcW w:w="1016" w:type="dxa"/>
            <w:gridSpan w:val="4"/>
          </w:tcPr>
          <w:p w:rsidR="00225977" w:rsidRPr="00FB5081" w:rsidRDefault="00225977" w:rsidP="00981AA6">
            <w:pPr>
              <w:widowControl w:val="0"/>
              <w:autoSpaceDE w:val="0"/>
              <w:autoSpaceDN w:val="0"/>
              <w:spacing w:after="0" w:line="240" w:lineRule="auto"/>
              <w:ind w:left="55" w:right="142"/>
              <w:jc w:val="center"/>
              <w:rPr>
                <w:b/>
                <w:color w:val="auto"/>
                <w:spacing w:val="-4"/>
                <w:szCs w:val="24"/>
              </w:rPr>
            </w:pPr>
            <w:r w:rsidRPr="00FB5081">
              <w:rPr>
                <w:b/>
                <w:color w:val="auto"/>
                <w:spacing w:val="-4"/>
                <w:szCs w:val="24"/>
              </w:rPr>
              <w:t xml:space="preserve">Apr </w:t>
            </w:r>
          </w:p>
          <w:p w:rsidR="00225977" w:rsidRPr="00FB5081" w:rsidRDefault="00225977" w:rsidP="00981AA6">
            <w:pPr>
              <w:widowControl w:val="0"/>
              <w:autoSpaceDE w:val="0"/>
              <w:autoSpaceDN w:val="0"/>
              <w:spacing w:after="0" w:line="240" w:lineRule="auto"/>
              <w:ind w:left="55" w:right="142"/>
              <w:jc w:val="center"/>
              <w:rPr>
                <w:b/>
                <w:color w:val="auto"/>
                <w:szCs w:val="24"/>
              </w:rPr>
            </w:pPr>
            <w:r w:rsidRPr="00FB5081">
              <w:rPr>
                <w:b/>
                <w:color w:val="auto"/>
                <w:spacing w:val="-4"/>
                <w:szCs w:val="24"/>
              </w:rPr>
              <w:t>2025</w:t>
            </w:r>
          </w:p>
        </w:tc>
        <w:tc>
          <w:tcPr>
            <w:tcW w:w="1016" w:type="dxa"/>
            <w:gridSpan w:val="4"/>
          </w:tcPr>
          <w:p w:rsidR="00225977" w:rsidRPr="00FB5081" w:rsidRDefault="00225977" w:rsidP="00981AA6">
            <w:pPr>
              <w:widowControl w:val="0"/>
              <w:autoSpaceDE w:val="0"/>
              <w:autoSpaceDN w:val="0"/>
              <w:spacing w:after="0" w:line="240" w:lineRule="auto"/>
              <w:ind w:left="55" w:right="142"/>
              <w:jc w:val="center"/>
              <w:rPr>
                <w:b/>
                <w:color w:val="auto"/>
                <w:spacing w:val="-4"/>
                <w:szCs w:val="24"/>
              </w:rPr>
            </w:pPr>
            <w:r w:rsidRPr="00FB5081">
              <w:rPr>
                <w:b/>
                <w:color w:val="auto"/>
                <w:spacing w:val="-4"/>
                <w:szCs w:val="24"/>
              </w:rPr>
              <w:t xml:space="preserve">Mei </w:t>
            </w:r>
          </w:p>
          <w:p w:rsidR="00225977" w:rsidRPr="00FB5081" w:rsidRDefault="00225977" w:rsidP="00981AA6">
            <w:pPr>
              <w:widowControl w:val="0"/>
              <w:autoSpaceDE w:val="0"/>
              <w:autoSpaceDN w:val="0"/>
              <w:spacing w:after="0" w:line="240" w:lineRule="auto"/>
              <w:ind w:left="55" w:right="142"/>
              <w:jc w:val="center"/>
              <w:rPr>
                <w:b/>
                <w:color w:val="auto"/>
                <w:szCs w:val="24"/>
              </w:rPr>
            </w:pPr>
            <w:r w:rsidRPr="00FB5081">
              <w:rPr>
                <w:b/>
                <w:color w:val="auto"/>
                <w:spacing w:val="-4"/>
                <w:szCs w:val="24"/>
              </w:rPr>
              <w:t>2025</w:t>
            </w:r>
          </w:p>
        </w:tc>
        <w:tc>
          <w:tcPr>
            <w:tcW w:w="1016" w:type="dxa"/>
            <w:gridSpan w:val="4"/>
          </w:tcPr>
          <w:p w:rsidR="00225977" w:rsidRPr="00FB5081" w:rsidRDefault="00225977" w:rsidP="00981AA6">
            <w:pPr>
              <w:widowControl w:val="0"/>
              <w:autoSpaceDE w:val="0"/>
              <w:autoSpaceDN w:val="0"/>
              <w:spacing w:after="0" w:line="240" w:lineRule="auto"/>
              <w:ind w:left="55" w:right="142"/>
              <w:jc w:val="center"/>
              <w:rPr>
                <w:b/>
                <w:color w:val="auto"/>
                <w:spacing w:val="-4"/>
                <w:szCs w:val="24"/>
              </w:rPr>
            </w:pPr>
            <w:r w:rsidRPr="00FB5081">
              <w:rPr>
                <w:b/>
                <w:color w:val="auto"/>
                <w:spacing w:val="-4"/>
                <w:szCs w:val="24"/>
              </w:rPr>
              <w:t xml:space="preserve">Jun </w:t>
            </w:r>
          </w:p>
          <w:p w:rsidR="00225977" w:rsidRPr="00FB5081" w:rsidRDefault="00225977" w:rsidP="00981AA6">
            <w:pPr>
              <w:widowControl w:val="0"/>
              <w:autoSpaceDE w:val="0"/>
              <w:autoSpaceDN w:val="0"/>
              <w:spacing w:after="0" w:line="240" w:lineRule="auto"/>
              <w:ind w:left="55" w:right="142"/>
              <w:jc w:val="center"/>
              <w:rPr>
                <w:b/>
                <w:color w:val="auto"/>
                <w:szCs w:val="24"/>
              </w:rPr>
            </w:pPr>
            <w:r w:rsidRPr="00FB5081">
              <w:rPr>
                <w:b/>
                <w:color w:val="auto"/>
                <w:spacing w:val="-4"/>
                <w:szCs w:val="24"/>
              </w:rPr>
              <w:t>2025</w:t>
            </w:r>
          </w:p>
        </w:tc>
        <w:tc>
          <w:tcPr>
            <w:tcW w:w="1042" w:type="dxa"/>
            <w:gridSpan w:val="4"/>
          </w:tcPr>
          <w:p w:rsidR="00225977" w:rsidRPr="00FB5081" w:rsidRDefault="00225977" w:rsidP="00981AA6">
            <w:pPr>
              <w:widowControl w:val="0"/>
              <w:autoSpaceDE w:val="0"/>
              <w:autoSpaceDN w:val="0"/>
              <w:spacing w:after="0" w:line="240" w:lineRule="auto"/>
              <w:ind w:left="55" w:right="142" w:firstLine="0"/>
              <w:jc w:val="center"/>
              <w:rPr>
                <w:b/>
                <w:color w:val="auto"/>
                <w:spacing w:val="-4"/>
                <w:szCs w:val="24"/>
              </w:rPr>
            </w:pPr>
            <w:r w:rsidRPr="00FB5081">
              <w:rPr>
                <w:b/>
                <w:color w:val="auto"/>
                <w:spacing w:val="-4"/>
                <w:szCs w:val="24"/>
              </w:rPr>
              <w:t>Juli</w:t>
            </w:r>
          </w:p>
          <w:p w:rsidR="00225977" w:rsidRPr="00FB5081" w:rsidRDefault="00225977" w:rsidP="00981AA6">
            <w:pPr>
              <w:widowControl w:val="0"/>
              <w:autoSpaceDE w:val="0"/>
              <w:autoSpaceDN w:val="0"/>
              <w:spacing w:after="0" w:line="240" w:lineRule="auto"/>
              <w:ind w:left="55" w:right="142"/>
              <w:jc w:val="center"/>
              <w:rPr>
                <w:b/>
                <w:color w:val="auto"/>
                <w:szCs w:val="24"/>
              </w:rPr>
            </w:pPr>
            <w:r w:rsidRPr="00FB5081">
              <w:rPr>
                <w:b/>
                <w:color w:val="auto"/>
                <w:spacing w:val="-4"/>
                <w:szCs w:val="24"/>
              </w:rPr>
              <w:t>2025</w:t>
            </w:r>
          </w:p>
        </w:tc>
      </w:tr>
      <w:tr w:rsidR="00225977" w:rsidRPr="00FB5081" w:rsidTr="00FB5081">
        <w:trPr>
          <w:trHeight w:val="20"/>
          <w:jc w:val="center"/>
        </w:trPr>
        <w:tc>
          <w:tcPr>
            <w:tcW w:w="488" w:type="dxa"/>
            <w:vMerge/>
            <w:tcBorders>
              <w:top w:val="nil"/>
            </w:tcBorders>
          </w:tcPr>
          <w:p w:rsidR="00225977" w:rsidRPr="00FB5081" w:rsidRDefault="00225977" w:rsidP="00981AA6">
            <w:pPr>
              <w:spacing w:after="0" w:line="240" w:lineRule="auto"/>
              <w:ind w:left="0" w:right="0" w:firstLine="0"/>
              <w:rPr>
                <w:rFonts w:eastAsiaTheme="minorHAnsi"/>
                <w:color w:val="auto"/>
                <w:szCs w:val="24"/>
              </w:rPr>
            </w:pPr>
          </w:p>
        </w:tc>
        <w:tc>
          <w:tcPr>
            <w:tcW w:w="1324" w:type="dxa"/>
            <w:vMerge/>
            <w:tcBorders>
              <w:top w:val="nil"/>
            </w:tcBorders>
          </w:tcPr>
          <w:p w:rsidR="00225977" w:rsidRPr="00FB5081" w:rsidRDefault="00225977" w:rsidP="00981AA6">
            <w:pPr>
              <w:spacing w:after="0" w:line="240" w:lineRule="auto"/>
              <w:ind w:left="0" w:right="0" w:firstLine="0"/>
              <w:rPr>
                <w:rFonts w:eastAsiaTheme="minorHAnsi"/>
                <w:color w:val="auto"/>
                <w:szCs w:val="24"/>
              </w:rPr>
            </w:pPr>
          </w:p>
        </w:tc>
        <w:tc>
          <w:tcPr>
            <w:tcW w:w="252"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1</w:t>
            </w:r>
          </w:p>
        </w:tc>
        <w:tc>
          <w:tcPr>
            <w:tcW w:w="253"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2</w:t>
            </w:r>
          </w:p>
        </w:tc>
        <w:tc>
          <w:tcPr>
            <w:tcW w:w="252" w:type="dxa"/>
          </w:tcPr>
          <w:p w:rsidR="00225977" w:rsidRPr="00FB5081" w:rsidRDefault="00225977" w:rsidP="00981AA6">
            <w:pPr>
              <w:widowControl w:val="0"/>
              <w:autoSpaceDE w:val="0"/>
              <w:autoSpaceDN w:val="0"/>
              <w:spacing w:after="0" w:line="240" w:lineRule="auto"/>
              <w:ind w:left="-1251" w:right="-15" w:firstLine="1368"/>
              <w:rPr>
                <w:b/>
                <w:color w:val="auto"/>
                <w:szCs w:val="24"/>
              </w:rPr>
            </w:pPr>
            <w:r w:rsidRPr="00FB5081">
              <w:rPr>
                <w:b/>
                <w:color w:val="auto"/>
                <w:spacing w:val="-10"/>
                <w:szCs w:val="24"/>
              </w:rPr>
              <w:t>3</w:t>
            </w:r>
          </w:p>
        </w:tc>
        <w:tc>
          <w:tcPr>
            <w:tcW w:w="255"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4</w:t>
            </w:r>
          </w:p>
        </w:tc>
        <w:tc>
          <w:tcPr>
            <w:tcW w:w="252"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1</w:t>
            </w:r>
          </w:p>
        </w:tc>
        <w:tc>
          <w:tcPr>
            <w:tcW w:w="253"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2</w:t>
            </w:r>
          </w:p>
        </w:tc>
        <w:tc>
          <w:tcPr>
            <w:tcW w:w="253"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3</w:t>
            </w:r>
          </w:p>
        </w:tc>
        <w:tc>
          <w:tcPr>
            <w:tcW w:w="256" w:type="dxa"/>
          </w:tcPr>
          <w:p w:rsidR="00225977" w:rsidRPr="00FB5081" w:rsidRDefault="00225977" w:rsidP="00981AA6">
            <w:pPr>
              <w:widowControl w:val="0"/>
              <w:autoSpaceDE w:val="0"/>
              <w:autoSpaceDN w:val="0"/>
              <w:spacing w:after="0" w:line="240" w:lineRule="auto"/>
              <w:ind w:left="-1251" w:right="-15" w:firstLine="1368"/>
              <w:rPr>
                <w:b/>
                <w:color w:val="auto"/>
                <w:szCs w:val="24"/>
              </w:rPr>
            </w:pPr>
            <w:r w:rsidRPr="00FB5081">
              <w:rPr>
                <w:b/>
                <w:color w:val="auto"/>
                <w:spacing w:val="-10"/>
                <w:szCs w:val="24"/>
              </w:rPr>
              <w:t>4</w:t>
            </w:r>
          </w:p>
        </w:tc>
        <w:tc>
          <w:tcPr>
            <w:tcW w:w="253"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1</w:t>
            </w:r>
          </w:p>
        </w:tc>
        <w:tc>
          <w:tcPr>
            <w:tcW w:w="254" w:type="dxa"/>
          </w:tcPr>
          <w:p w:rsidR="00225977" w:rsidRPr="00FB5081" w:rsidRDefault="00225977" w:rsidP="00981AA6">
            <w:pPr>
              <w:widowControl w:val="0"/>
              <w:autoSpaceDE w:val="0"/>
              <w:autoSpaceDN w:val="0"/>
              <w:spacing w:after="0" w:line="240" w:lineRule="auto"/>
              <w:ind w:left="-1251" w:right="-15" w:firstLine="1368"/>
              <w:rPr>
                <w:b/>
                <w:color w:val="auto"/>
                <w:szCs w:val="24"/>
              </w:rPr>
            </w:pPr>
            <w:r w:rsidRPr="00FB5081">
              <w:rPr>
                <w:b/>
                <w:color w:val="auto"/>
                <w:spacing w:val="-10"/>
                <w:szCs w:val="24"/>
              </w:rPr>
              <w:t>2</w:t>
            </w:r>
          </w:p>
        </w:tc>
        <w:tc>
          <w:tcPr>
            <w:tcW w:w="253" w:type="dxa"/>
          </w:tcPr>
          <w:p w:rsidR="00225977" w:rsidRPr="00FB5081" w:rsidRDefault="00225977" w:rsidP="00981AA6">
            <w:pPr>
              <w:widowControl w:val="0"/>
              <w:autoSpaceDE w:val="0"/>
              <w:autoSpaceDN w:val="0"/>
              <w:spacing w:after="0" w:line="240" w:lineRule="auto"/>
              <w:ind w:left="-1251" w:right="-15" w:firstLine="1368"/>
              <w:rPr>
                <w:b/>
                <w:color w:val="auto"/>
                <w:szCs w:val="24"/>
              </w:rPr>
            </w:pPr>
            <w:r w:rsidRPr="00FB5081">
              <w:rPr>
                <w:b/>
                <w:color w:val="auto"/>
                <w:spacing w:val="-10"/>
                <w:szCs w:val="24"/>
              </w:rPr>
              <w:t>3</w:t>
            </w:r>
          </w:p>
        </w:tc>
        <w:tc>
          <w:tcPr>
            <w:tcW w:w="256" w:type="dxa"/>
          </w:tcPr>
          <w:p w:rsidR="00225977" w:rsidRPr="00FB5081" w:rsidRDefault="00225977" w:rsidP="00981AA6">
            <w:pPr>
              <w:widowControl w:val="0"/>
              <w:autoSpaceDE w:val="0"/>
              <w:autoSpaceDN w:val="0"/>
              <w:spacing w:after="0" w:line="240" w:lineRule="auto"/>
              <w:ind w:left="-1251" w:right="-15" w:firstLine="1368"/>
              <w:rPr>
                <w:b/>
                <w:color w:val="auto"/>
                <w:szCs w:val="24"/>
              </w:rPr>
            </w:pPr>
            <w:r w:rsidRPr="00FB5081">
              <w:rPr>
                <w:b/>
                <w:color w:val="auto"/>
                <w:spacing w:val="-10"/>
                <w:szCs w:val="24"/>
              </w:rPr>
              <w:t>4</w:t>
            </w:r>
          </w:p>
        </w:tc>
        <w:tc>
          <w:tcPr>
            <w:tcW w:w="253" w:type="dxa"/>
          </w:tcPr>
          <w:p w:rsidR="00225977" w:rsidRPr="00FB5081" w:rsidRDefault="00225977" w:rsidP="00981AA6">
            <w:pPr>
              <w:widowControl w:val="0"/>
              <w:autoSpaceDE w:val="0"/>
              <w:autoSpaceDN w:val="0"/>
              <w:spacing w:after="0" w:line="240" w:lineRule="auto"/>
              <w:ind w:left="-1251" w:right="-29" w:firstLine="1368"/>
              <w:rPr>
                <w:b/>
                <w:color w:val="auto"/>
                <w:szCs w:val="24"/>
              </w:rPr>
            </w:pPr>
            <w:r w:rsidRPr="00FB5081">
              <w:rPr>
                <w:b/>
                <w:color w:val="auto"/>
                <w:spacing w:val="-10"/>
                <w:szCs w:val="24"/>
              </w:rPr>
              <w:t>1</w:t>
            </w:r>
          </w:p>
        </w:tc>
        <w:tc>
          <w:tcPr>
            <w:tcW w:w="254" w:type="dxa"/>
          </w:tcPr>
          <w:p w:rsidR="00225977" w:rsidRPr="00FB5081" w:rsidRDefault="00225977" w:rsidP="00981AA6">
            <w:pPr>
              <w:widowControl w:val="0"/>
              <w:autoSpaceDE w:val="0"/>
              <w:autoSpaceDN w:val="0"/>
              <w:spacing w:after="0" w:line="240" w:lineRule="auto"/>
              <w:ind w:left="-1251" w:right="-29" w:firstLine="1368"/>
              <w:rPr>
                <w:b/>
                <w:color w:val="auto"/>
                <w:szCs w:val="24"/>
              </w:rPr>
            </w:pPr>
            <w:r w:rsidRPr="00FB5081">
              <w:rPr>
                <w:b/>
                <w:color w:val="auto"/>
                <w:spacing w:val="-10"/>
                <w:szCs w:val="24"/>
              </w:rPr>
              <w:t>2</w:t>
            </w:r>
          </w:p>
        </w:tc>
        <w:tc>
          <w:tcPr>
            <w:tcW w:w="253"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3</w:t>
            </w:r>
          </w:p>
        </w:tc>
        <w:tc>
          <w:tcPr>
            <w:tcW w:w="256"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4</w:t>
            </w:r>
          </w:p>
        </w:tc>
        <w:tc>
          <w:tcPr>
            <w:tcW w:w="253" w:type="dxa"/>
          </w:tcPr>
          <w:p w:rsidR="00225977" w:rsidRPr="00FB5081" w:rsidRDefault="00225977" w:rsidP="00981AA6">
            <w:pPr>
              <w:widowControl w:val="0"/>
              <w:autoSpaceDE w:val="0"/>
              <w:autoSpaceDN w:val="0"/>
              <w:spacing w:after="0" w:line="240" w:lineRule="auto"/>
              <w:ind w:left="-1251" w:right="-44" w:firstLine="1368"/>
              <w:rPr>
                <w:b/>
                <w:color w:val="auto"/>
                <w:szCs w:val="24"/>
              </w:rPr>
            </w:pPr>
            <w:r w:rsidRPr="00FB5081">
              <w:rPr>
                <w:b/>
                <w:color w:val="auto"/>
                <w:spacing w:val="-10"/>
                <w:szCs w:val="24"/>
              </w:rPr>
              <w:t>1</w:t>
            </w:r>
          </w:p>
        </w:tc>
        <w:tc>
          <w:tcPr>
            <w:tcW w:w="254" w:type="dxa"/>
          </w:tcPr>
          <w:p w:rsidR="00225977" w:rsidRPr="00FB5081" w:rsidRDefault="00225977" w:rsidP="00981AA6">
            <w:pPr>
              <w:widowControl w:val="0"/>
              <w:autoSpaceDE w:val="0"/>
              <w:autoSpaceDN w:val="0"/>
              <w:spacing w:after="0" w:line="240" w:lineRule="auto"/>
              <w:ind w:left="-1251" w:right="-15" w:firstLine="1368"/>
              <w:rPr>
                <w:b/>
                <w:color w:val="auto"/>
                <w:szCs w:val="24"/>
              </w:rPr>
            </w:pPr>
            <w:r w:rsidRPr="00FB5081">
              <w:rPr>
                <w:b/>
                <w:color w:val="auto"/>
                <w:spacing w:val="-10"/>
                <w:szCs w:val="24"/>
              </w:rPr>
              <w:t>2</w:t>
            </w:r>
          </w:p>
        </w:tc>
        <w:tc>
          <w:tcPr>
            <w:tcW w:w="253" w:type="dxa"/>
          </w:tcPr>
          <w:p w:rsidR="00225977" w:rsidRPr="00FB5081" w:rsidRDefault="00225977" w:rsidP="00981AA6">
            <w:pPr>
              <w:widowControl w:val="0"/>
              <w:autoSpaceDE w:val="0"/>
              <w:autoSpaceDN w:val="0"/>
              <w:spacing w:after="0" w:line="240" w:lineRule="auto"/>
              <w:ind w:left="-1251" w:right="-15" w:firstLine="1368"/>
              <w:rPr>
                <w:b/>
                <w:color w:val="auto"/>
                <w:szCs w:val="24"/>
              </w:rPr>
            </w:pPr>
            <w:r w:rsidRPr="00FB5081">
              <w:rPr>
                <w:b/>
                <w:color w:val="auto"/>
                <w:spacing w:val="-10"/>
                <w:szCs w:val="24"/>
              </w:rPr>
              <w:t>3</w:t>
            </w:r>
          </w:p>
        </w:tc>
        <w:tc>
          <w:tcPr>
            <w:tcW w:w="256"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4</w:t>
            </w:r>
          </w:p>
        </w:tc>
        <w:tc>
          <w:tcPr>
            <w:tcW w:w="253" w:type="dxa"/>
          </w:tcPr>
          <w:p w:rsidR="00225977" w:rsidRPr="00FB5081" w:rsidRDefault="00225977" w:rsidP="00981AA6">
            <w:pPr>
              <w:widowControl w:val="0"/>
              <w:autoSpaceDE w:val="0"/>
              <w:autoSpaceDN w:val="0"/>
              <w:spacing w:after="0" w:line="240" w:lineRule="auto"/>
              <w:ind w:left="-1251" w:right="-15" w:firstLine="1368"/>
              <w:rPr>
                <w:b/>
                <w:color w:val="auto"/>
                <w:szCs w:val="24"/>
              </w:rPr>
            </w:pPr>
            <w:r w:rsidRPr="00FB5081">
              <w:rPr>
                <w:b/>
                <w:color w:val="auto"/>
                <w:spacing w:val="-10"/>
                <w:szCs w:val="24"/>
              </w:rPr>
              <w:t>1</w:t>
            </w:r>
          </w:p>
        </w:tc>
        <w:tc>
          <w:tcPr>
            <w:tcW w:w="254" w:type="dxa"/>
          </w:tcPr>
          <w:p w:rsidR="00225977" w:rsidRPr="00FB5081" w:rsidRDefault="00225977" w:rsidP="00981AA6">
            <w:pPr>
              <w:widowControl w:val="0"/>
              <w:autoSpaceDE w:val="0"/>
              <w:autoSpaceDN w:val="0"/>
              <w:spacing w:after="0" w:line="240" w:lineRule="auto"/>
              <w:ind w:left="-1251" w:right="-15" w:firstLine="1368"/>
              <w:rPr>
                <w:b/>
                <w:color w:val="auto"/>
                <w:szCs w:val="24"/>
              </w:rPr>
            </w:pPr>
            <w:r w:rsidRPr="00FB5081">
              <w:rPr>
                <w:b/>
                <w:color w:val="auto"/>
                <w:spacing w:val="-10"/>
                <w:szCs w:val="24"/>
              </w:rPr>
              <w:t>2</w:t>
            </w:r>
          </w:p>
        </w:tc>
        <w:tc>
          <w:tcPr>
            <w:tcW w:w="253" w:type="dxa"/>
          </w:tcPr>
          <w:p w:rsidR="00225977" w:rsidRPr="00FB5081" w:rsidRDefault="00225977" w:rsidP="00981AA6">
            <w:pPr>
              <w:widowControl w:val="0"/>
              <w:autoSpaceDE w:val="0"/>
              <w:autoSpaceDN w:val="0"/>
              <w:spacing w:after="0" w:line="240" w:lineRule="auto"/>
              <w:ind w:left="-1251" w:right="-15" w:firstLine="1368"/>
              <w:rPr>
                <w:b/>
                <w:color w:val="auto"/>
                <w:szCs w:val="24"/>
              </w:rPr>
            </w:pPr>
            <w:r w:rsidRPr="00FB5081">
              <w:rPr>
                <w:b/>
                <w:color w:val="auto"/>
                <w:spacing w:val="-10"/>
                <w:szCs w:val="24"/>
              </w:rPr>
              <w:t>3</w:t>
            </w:r>
          </w:p>
        </w:tc>
        <w:tc>
          <w:tcPr>
            <w:tcW w:w="282" w:type="dxa"/>
          </w:tcPr>
          <w:p w:rsidR="00225977" w:rsidRPr="00FB5081" w:rsidRDefault="00225977" w:rsidP="00981AA6">
            <w:pPr>
              <w:widowControl w:val="0"/>
              <w:autoSpaceDE w:val="0"/>
              <w:autoSpaceDN w:val="0"/>
              <w:spacing w:after="0" w:line="240" w:lineRule="auto"/>
              <w:ind w:left="-1251" w:right="0" w:firstLine="1368"/>
              <w:rPr>
                <w:b/>
                <w:color w:val="auto"/>
                <w:szCs w:val="24"/>
              </w:rPr>
            </w:pPr>
            <w:r w:rsidRPr="00FB5081">
              <w:rPr>
                <w:b/>
                <w:color w:val="auto"/>
                <w:spacing w:val="-10"/>
                <w:szCs w:val="24"/>
              </w:rPr>
              <w:t>4</w:t>
            </w:r>
          </w:p>
        </w:tc>
      </w:tr>
      <w:tr w:rsidR="00225977" w:rsidRPr="00FB5081" w:rsidTr="00FB5081">
        <w:trPr>
          <w:trHeight w:val="20"/>
          <w:jc w:val="center"/>
        </w:trPr>
        <w:tc>
          <w:tcPr>
            <w:tcW w:w="488" w:type="dxa"/>
          </w:tcPr>
          <w:p w:rsidR="00225977" w:rsidRPr="00FB5081" w:rsidRDefault="00225977" w:rsidP="00981AA6">
            <w:pPr>
              <w:widowControl w:val="0"/>
              <w:autoSpaceDE w:val="0"/>
              <w:autoSpaceDN w:val="0"/>
              <w:spacing w:after="0" w:line="240" w:lineRule="auto"/>
              <w:ind w:left="2" w:right="74" w:firstLine="0"/>
              <w:jc w:val="center"/>
              <w:rPr>
                <w:color w:val="auto"/>
                <w:szCs w:val="24"/>
              </w:rPr>
            </w:pPr>
            <w:r w:rsidRPr="00FB5081">
              <w:rPr>
                <w:color w:val="auto"/>
                <w:spacing w:val="-10"/>
                <w:szCs w:val="24"/>
              </w:rPr>
              <w:t>1</w:t>
            </w:r>
          </w:p>
        </w:tc>
        <w:tc>
          <w:tcPr>
            <w:tcW w:w="1324" w:type="dxa"/>
          </w:tcPr>
          <w:p w:rsidR="00225977" w:rsidRPr="00FB5081" w:rsidRDefault="00225977" w:rsidP="00981AA6">
            <w:pPr>
              <w:widowControl w:val="0"/>
              <w:autoSpaceDE w:val="0"/>
              <w:autoSpaceDN w:val="0"/>
              <w:spacing w:after="0" w:line="240" w:lineRule="auto"/>
              <w:ind w:left="115" w:right="0" w:firstLine="0"/>
              <w:rPr>
                <w:color w:val="auto"/>
                <w:szCs w:val="24"/>
              </w:rPr>
            </w:pPr>
            <w:r w:rsidRPr="00FB5081">
              <w:rPr>
                <w:color w:val="auto"/>
                <w:spacing w:val="-2"/>
                <w:szCs w:val="24"/>
              </w:rPr>
              <w:t>Pengajuan</w:t>
            </w:r>
          </w:p>
          <w:p w:rsidR="00225977" w:rsidRPr="00FB5081" w:rsidRDefault="00225977" w:rsidP="00981AA6">
            <w:pPr>
              <w:widowControl w:val="0"/>
              <w:autoSpaceDE w:val="0"/>
              <w:autoSpaceDN w:val="0"/>
              <w:spacing w:after="0" w:line="240" w:lineRule="auto"/>
              <w:ind w:left="115" w:right="0" w:firstLine="0"/>
              <w:rPr>
                <w:color w:val="auto"/>
                <w:szCs w:val="24"/>
              </w:rPr>
            </w:pPr>
            <w:r w:rsidRPr="00FB5081">
              <w:rPr>
                <w:color w:val="auto"/>
                <w:spacing w:val="-2"/>
                <w:szCs w:val="24"/>
              </w:rPr>
              <w:t>Judul</w:t>
            </w:r>
          </w:p>
        </w:tc>
        <w:tc>
          <w:tcPr>
            <w:tcW w:w="252"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5"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82" w:type="dxa"/>
          </w:tcPr>
          <w:p w:rsidR="00225977" w:rsidRPr="00FB5081" w:rsidRDefault="00225977" w:rsidP="00981AA6">
            <w:pPr>
              <w:widowControl w:val="0"/>
              <w:autoSpaceDE w:val="0"/>
              <w:autoSpaceDN w:val="0"/>
              <w:spacing w:after="0" w:line="240" w:lineRule="auto"/>
              <w:ind w:left="0" w:right="0" w:firstLine="0"/>
              <w:rPr>
                <w:color w:val="auto"/>
                <w:szCs w:val="24"/>
              </w:rPr>
            </w:pPr>
          </w:p>
        </w:tc>
      </w:tr>
      <w:tr w:rsidR="00225977" w:rsidRPr="00FB5081" w:rsidTr="00FB5081">
        <w:trPr>
          <w:trHeight w:val="20"/>
          <w:jc w:val="center"/>
        </w:trPr>
        <w:tc>
          <w:tcPr>
            <w:tcW w:w="488" w:type="dxa"/>
          </w:tcPr>
          <w:p w:rsidR="00225977" w:rsidRPr="00FB5081" w:rsidRDefault="00225977" w:rsidP="00981AA6">
            <w:pPr>
              <w:widowControl w:val="0"/>
              <w:autoSpaceDE w:val="0"/>
              <w:autoSpaceDN w:val="0"/>
              <w:spacing w:after="0" w:line="240" w:lineRule="auto"/>
              <w:ind w:left="2" w:right="74" w:firstLine="0"/>
              <w:jc w:val="center"/>
              <w:rPr>
                <w:color w:val="auto"/>
                <w:szCs w:val="24"/>
              </w:rPr>
            </w:pPr>
            <w:r w:rsidRPr="00FB5081">
              <w:rPr>
                <w:color w:val="auto"/>
                <w:spacing w:val="-10"/>
                <w:szCs w:val="24"/>
              </w:rPr>
              <w:t>2</w:t>
            </w:r>
          </w:p>
        </w:tc>
        <w:tc>
          <w:tcPr>
            <w:tcW w:w="1324" w:type="dxa"/>
          </w:tcPr>
          <w:p w:rsidR="00225977" w:rsidRPr="00FB5081" w:rsidRDefault="00225977" w:rsidP="00981AA6">
            <w:pPr>
              <w:widowControl w:val="0"/>
              <w:autoSpaceDE w:val="0"/>
              <w:autoSpaceDN w:val="0"/>
              <w:spacing w:after="0" w:line="240" w:lineRule="auto"/>
              <w:ind w:left="115" w:right="0" w:firstLine="0"/>
              <w:rPr>
                <w:color w:val="auto"/>
                <w:szCs w:val="24"/>
              </w:rPr>
            </w:pPr>
            <w:r w:rsidRPr="00FB5081">
              <w:rPr>
                <w:color w:val="auto"/>
                <w:spacing w:val="-2"/>
                <w:szCs w:val="24"/>
              </w:rPr>
              <w:t>Penyusuna</w:t>
            </w:r>
            <w:r w:rsidRPr="00FB5081">
              <w:rPr>
                <w:color w:val="auto"/>
                <w:szCs w:val="24"/>
              </w:rPr>
              <w:t xml:space="preserve">n </w:t>
            </w:r>
            <w:r w:rsidRPr="00FB5081">
              <w:rPr>
                <w:color w:val="auto"/>
                <w:spacing w:val="-2"/>
                <w:szCs w:val="24"/>
              </w:rPr>
              <w:t>Proposal</w:t>
            </w: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2"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5"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2"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82" w:type="dxa"/>
          </w:tcPr>
          <w:p w:rsidR="00225977" w:rsidRPr="00FB5081" w:rsidRDefault="00225977" w:rsidP="00981AA6">
            <w:pPr>
              <w:widowControl w:val="0"/>
              <w:autoSpaceDE w:val="0"/>
              <w:autoSpaceDN w:val="0"/>
              <w:spacing w:after="0" w:line="240" w:lineRule="auto"/>
              <w:ind w:left="0" w:right="0" w:firstLine="0"/>
              <w:rPr>
                <w:color w:val="auto"/>
                <w:szCs w:val="24"/>
              </w:rPr>
            </w:pPr>
          </w:p>
        </w:tc>
      </w:tr>
      <w:tr w:rsidR="00225977" w:rsidRPr="00FB5081" w:rsidTr="00FB5081">
        <w:trPr>
          <w:trHeight w:val="20"/>
          <w:jc w:val="center"/>
        </w:trPr>
        <w:tc>
          <w:tcPr>
            <w:tcW w:w="488" w:type="dxa"/>
          </w:tcPr>
          <w:p w:rsidR="00225977" w:rsidRPr="00FB5081" w:rsidRDefault="00225977" w:rsidP="00981AA6">
            <w:pPr>
              <w:widowControl w:val="0"/>
              <w:autoSpaceDE w:val="0"/>
              <w:autoSpaceDN w:val="0"/>
              <w:spacing w:after="0" w:line="240" w:lineRule="auto"/>
              <w:ind w:left="2" w:right="0" w:firstLine="0"/>
              <w:jc w:val="center"/>
              <w:rPr>
                <w:color w:val="auto"/>
                <w:szCs w:val="24"/>
              </w:rPr>
            </w:pPr>
            <w:r w:rsidRPr="00FB5081">
              <w:rPr>
                <w:color w:val="auto"/>
                <w:spacing w:val="-10"/>
                <w:szCs w:val="24"/>
              </w:rPr>
              <w:t>3</w:t>
            </w:r>
          </w:p>
        </w:tc>
        <w:tc>
          <w:tcPr>
            <w:tcW w:w="1324" w:type="dxa"/>
          </w:tcPr>
          <w:p w:rsidR="00225977" w:rsidRPr="00FB5081" w:rsidRDefault="00225977" w:rsidP="00981AA6">
            <w:pPr>
              <w:widowControl w:val="0"/>
              <w:autoSpaceDE w:val="0"/>
              <w:autoSpaceDN w:val="0"/>
              <w:spacing w:after="0" w:line="240" w:lineRule="auto"/>
              <w:ind w:left="115" w:right="0" w:firstLine="0"/>
              <w:rPr>
                <w:color w:val="auto"/>
                <w:szCs w:val="24"/>
              </w:rPr>
            </w:pPr>
            <w:r w:rsidRPr="00FB5081">
              <w:rPr>
                <w:color w:val="auto"/>
                <w:spacing w:val="-2"/>
                <w:szCs w:val="24"/>
              </w:rPr>
              <w:t>Bimbingan</w:t>
            </w:r>
          </w:p>
          <w:p w:rsidR="00225977" w:rsidRPr="00FB5081" w:rsidRDefault="00225977" w:rsidP="00981AA6">
            <w:pPr>
              <w:widowControl w:val="0"/>
              <w:autoSpaceDE w:val="0"/>
              <w:autoSpaceDN w:val="0"/>
              <w:spacing w:after="0" w:line="240" w:lineRule="auto"/>
              <w:ind w:left="115" w:right="0" w:firstLine="0"/>
              <w:rPr>
                <w:color w:val="auto"/>
                <w:szCs w:val="24"/>
              </w:rPr>
            </w:pPr>
            <w:r w:rsidRPr="00FB5081">
              <w:rPr>
                <w:color w:val="auto"/>
                <w:spacing w:val="-2"/>
                <w:szCs w:val="24"/>
              </w:rPr>
              <w:t>Proposal</w:t>
            </w: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5"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82" w:type="dxa"/>
          </w:tcPr>
          <w:p w:rsidR="00225977" w:rsidRPr="00FB5081" w:rsidRDefault="00225977" w:rsidP="00981AA6">
            <w:pPr>
              <w:widowControl w:val="0"/>
              <w:autoSpaceDE w:val="0"/>
              <w:autoSpaceDN w:val="0"/>
              <w:spacing w:after="0" w:line="240" w:lineRule="auto"/>
              <w:ind w:left="0" w:right="0" w:firstLine="0"/>
              <w:rPr>
                <w:color w:val="auto"/>
                <w:szCs w:val="24"/>
              </w:rPr>
            </w:pPr>
          </w:p>
        </w:tc>
      </w:tr>
      <w:tr w:rsidR="00225977" w:rsidRPr="00FB5081" w:rsidTr="00FB5081">
        <w:trPr>
          <w:trHeight w:val="20"/>
          <w:jc w:val="center"/>
        </w:trPr>
        <w:tc>
          <w:tcPr>
            <w:tcW w:w="488" w:type="dxa"/>
          </w:tcPr>
          <w:p w:rsidR="00225977" w:rsidRPr="00FB5081" w:rsidRDefault="00225977" w:rsidP="00981AA6">
            <w:pPr>
              <w:widowControl w:val="0"/>
              <w:autoSpaceDE w:val="0"/>
              <w:autoSpaceDN w:val="0"/>
              <w:spacing w:after="0" w:line="240" w:lineRule="auto"/>
              <w:ind w:left="2" w:right="0" w:firstLine="0"/>
              <w:jc w:val="center"/>
              <w:rPr>
                <w:color w:val="auto"/>
                <w:spacing w:val="-10"/>
                <w:szCs w:val="24"/>
              </w:rPr>
            </w:pPr>
            <w:r w:rsidRPr="00FB5081">
              <w:rPr>
                <w:color w:val="auto"/>
                <w:spacing w:val="-10"/>
                <w:szCs w:val="24"/>
              </w:rPr>
              <w:t>4</w:t>
            </w:r>
          </w:p>
        </w:tc>
        <w:tc>
          <w:tcPr>
            <w:tcW w:w="1324" w:type="dxa"/>
          </w:tcPr>
          <w:p w:rsidR="00225977" w:rsidRPr="00FB5081" w:rsidRDefault="00225977" w:rsidP="00981AA6">
            <w:pPr>
              <w:widowControl w:val="0"/>
              <w:autoSpaceDE w:val="0"/>
              <w:autoSpaceDN w:val="0"/>
              <w:spacing w:after="0" w:line="240" w:lineRule="auto"/>
              <w:ind w:left="115" w:right="0" w:firstLine="0"/>
              <w:rPr>
                <w:color w:val="auto"/>
                <w:spacing w:val="-2"/>
                <w:szCs w:val="24"/>
              </w:rPr>
            </w:pPr>
            <w:r w:rsidRPr="00FB5081">
              <w:rPr>
                <w:color w:val="auto"/>
                <w:spacing w:val="-2"/>
                <w:szCs w:val="24"/>
              </w:rPr>
              <w:t>Pra Riset</w:t>
            </w: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5"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82" w:type="dxa"/>
          </w:tcPr>
          <w:p w:rsidR="00225977" w:rsidRPr="00FB5081" w:rsidRDefault="00225977" w:rsidP="00981AA6">
            <w:pPr>
              <w:widowControl w:val="0"/>
              <w:autoSpaceDE w:val="0"/>
              <w:autoSpaceDN w:val="0"/>
              <w:spacing w:after="0" w:line="240" w:lineRule="auto"/>
              <w:ind w:left="0" w:right="0" w:firstLine="0"/>
              <w:rPr>
                <w:color w:val="auto"/>
                <w:szCs w:val="24"/>
              </w:rPr>
            </w:pPr>
          </w:p>
        </w:tc>
      </w:tr>
      <w:tr w:rsidR="00225977" w:rsidRPr="00FB5081" w:rsidTr="00FB5081">
        <w:trPr>
          <w:trHeight w:val="20"/>
          <w:jc w:val="center"/>
        </w:trPr>
        <w:tc>
          <w:tcPr>
            <w:tcW w:w="488" w:type="dxa"/>
          </w:tcPr>
          <w:p w:rsidR="00225977" w:rsidRPr="00FB5081" w:rsidRDefault="00225977" w:rsidP="00981AA6">
            <w:pPr>
              <w:widowControl w:val="0"/>
              <w:autoSpaceDE w:val="0"/>
              <w:autoSpaceDN w:val="0"/>
              <w:spacing w:after="0" w:line="240" w:lineRule="auto"/>
              <w:ind w:left="2" w:right="0" w:firstLine="0"/>
              <w:jc w:val="center"/>
              <w:rPr>
                <w:color w:val="auto"/>
                <w:szCs w:val="24"/>
              </w:rPr>
            </w:pPr>
            <w:r w:rsidRPr="00FB5081">
              <w:rPr>
                <w:color w:val="auto"/>
                <w:spacing w:val="-10"/>
                <w:szCs w:val="24"/>
              </w:rPr>
              <w:t>5</w:t>
            </w:r>
          </w:p>
        </w:tc>
        <w:tc>
          <w:tcPr>
            <w:tcW w:w="1324" w:type="dxa"/>
            <w:shd w:val="clear" w:color="auto" w:fill="FFFFFF" w:themeFill="background1"/>
          </w:tcPr>
          <w:p w:rsidR="00225977" w:rsidRPr="00FB5081" w:rsidRDefault="00225977" w:rsidP="00981AA6">
            <w:pPr>
              <w:widowControl w:val="0"/>
              <w:autoSpaceDE w:val="0"/>
              <w:autoSpaceDN w:val="0"/>
              <w:spacing w:after="0" w:line="240" w:lineRule="auto"/>
              <w:ind w:left="115" w:right="0" w:firstLine="0"/>
              <w:rPr>
                <w:color w:val="auto"/>
                <w:szCs w:val="24"/>
              </w:rPr>
            </w:pPr>
            <w:r w:rsidRPr="00FB5081">
              <w:rPr>
                <w:color w:val="auto"/>
                <w:spacing w:val="-2"/>
                <w:szCs w:val="24"/>
              </w:rPr>
              <w:t>Seminar Proposal</w:t>
            </w: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5"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6"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4"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53" w:type="dxa"/>
          </w:tcPr>
          <w:p w:rsidR="00225977" w:rsidRPr="00FB5081" w:rsidRDefault="00225977" w:rsidP="00981AA6">
            <w:pPr>
              <w:widowControl w:val="0"/>
              <w:autoSpaceDE w:val="0"/>
              <w:autoSpaceDN w:val="0"/>
              <w:spacing w:after="0" w:line="240" w:lineRule="auto"/>
              <w:ind w:left="0" w:right="0" w:firstLine="0"/>
              <w:rPr>
                <w:color w:val="auto"/>
                <w:szCs w:val="24"/>
              </w:rPr>
            </w:pPr>
          </w:p>
        </w:tc>
        <w:tc>
          <w:tcPr>
            <w:tcW w:w="282" w:type="dxa"/>
          </w:tcPr>
          <w:p w:rsidR="00225977" w:rsidRPr="00FB5081" w:rsidRDefault="00225977" w:rsidP="00981AA6">
            <w:pPr>
              <w:widowControl w:val="0"/>
              <w:autoSpaceDE w:val="0"/>
              <w:autoSpaceDN w:val="0"/>
              <w:spacing w:after="0" w:line="240" w:lineRule="auto"/>
              <w:ind w:left="0" w:right="0" w:firstLine="0"/>
              <w:rPr>
                <w:color w:val="auto"/>
                <w:szCs w:val="24"/>
              </w:rPr>
            </w:pPr>
          </w:p>
        </w:tc>
      </w:tr>
      <w:tr w:rsidR="00FB5081" w:rsidRPr="00FB5081" w:rsidTr="00FB5081">
        <w:trPr>
          <w:trHeight w:val="20"/>
          <w:jc w:val="center"/>
        </w:trPr>
        <w:tc>
          <w:tcPr>
            <w:tcW w:w="488" w:type="dxa"/>
          </w:tcPr>
          <w:p w:rsidR="00FB5081" w:rsidRPr="00FB5081" w:rsidRDefault="00FB5081" w:rsidP="00981AA6">
            <w:pPr>
              <w:widowControl w:val="0"/>
              <w:autoSpaceDE w:val="0"/>
              <w:autoSpaceDN w:val="0"/>
              <w:spacing w:after="0" w:line="240" w:lineRule="auto"/>
              <w:ind w:left="2" w:right="0" w:firstLine="0"/>
              <w:jc w:val="center"/>
              <w:rPr>
                <w:color w:val="auto"/>
                <w:spacing w:val="-10"/>
                <w:szCs w:val="24"/>
              </w:rPr>
            </w:pPr>
            <w:r w:rsidRPr="00FB5081">
              <w:rPr>
                <w:color w:val="auto"/>
                <w:spacing w:val="-10"/>
                <w:szCs w:val="24"/>
              </w:rPr>
              <w:t>6</w:t>
            </w:r>
          </w:p>
        </w:tc>
        <w:tc>
          <w:tcPr>
            <w:tcW w:w="1324" w:type="dxa"/>
            <w:shd w:val="clear" w:color="auto" w:fill="FFFFFF" w:themeFill="background1"/>
          </w:tcPr>
          <w:p w:rsidR="00FB5081" w:rsidRPr="00FB5081" w:rsidRDefault="00FB5081" w:rsidP="00981AA6">
            <w:pPr>
              <w:widowControl w:val="0"/>
              <w:autoSpaceDE w:val="0"/>
              <w:autoSpaceDN w:val="0"/>
              <w:spacing w:after="0" w:line="240" w:lineRule="auto"/>
              <w:ind w:left="115" w:right="0" w:firstLine="0"/>
              <w:rPr>
                <w:color w:val="auto"/>
                <w:spacing w:val="-2"/>
                <w:szCs w:val="24"/>
              </w:rPr>
            </w:pPr>
            <w:r w:rsidRPr="00FB5081">
              <w:rPr>
                <w:color w:val="auto"/>
                <w:spacing w:val="-2"/>
                <w:szCs w:val="24"/>
              </w:rPr>
              <w:t>Revisi Seminar Proposal</w:t>
            </w:r>
          </w:p>
        </w:tc>
        <w:tc>
          <w:tcPr>
            <w:tcW w:w="252"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5"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6" w:type="dxa"/>
            <w:shd w:val="clear" w:color="auto" w:fill="000000" w:themeFill="text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6"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4"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82" w:type="dxa"/>
          </w:tcPr>
          <w:p w:rsidR="00FB5081" w:rsidRPr="00FB5081" w:rsidRDefault="00FB5081" w:rsidP="00981AA6">
            <w:pPr>
              <w:widowControl w:val="0"/>
              <w:autoSpaceDE w:val="0"/>
              <w:autoSpaceDN w:val="0"/>
              <w:spacing w:after="0" w:line="240" w:lineRule="auto"/>
              <w:ind w:left="0" w:right="0" w:firstLine="0"/>
              <w:rPr>
                <w:color w:val="auto"/>
                <w:szCs w:val="24"/>
              </w:rPr>
            </w:pPr>
          </w:p>
        </w:tc>
      </w:tr>
      <w:tr w:rsidR="00FB5081" w:rsidRPr="00FB5081" w:rsidTr="00FB5081">
        <w:trPr>
          <w:trHeight w:val="20"/>
          <w:jc w:val="center"/>
        </w:trPr>
        <w:tc>
          <w:tcPr>
            <w:tcW w:w="488" w:type="dxa"/>
          </w:tcPr>
          <w:p w:rsidR="00FB5081" w:rsidRPr="00FB5081" w:rsidRDefault="00FB5081" w:rsidP="00981AA6">
            <w:pPr>
              <w:widowControl w:val="0"/>
              <w:autoSpaceDE w:val="0"/>
              <w:autoSpaceDN w:val="0"/>
              <w:spacing w:after="0" w:line="240" w:lineRule="auto"/>
              <w:ind w:left="2" w:right="0" w:firstLine="0"/>
              <w:jc w:val="center"/>
              <w:rPr>
                <w:color w:val="auto"/>
                <w:spacing w:val="-10"/>
                <w:szCs w:val="24"/>
              </w:rPr>
            </w:pPr>
            <w:r w:rsidRPr="00FB5081">
              <w:rPr>
                <w:color w:val="auto"/>
                <w:spacing w:val="-10"/>
                <w:szCs w:val="24"/>
              </w:rPr>
              <w:t>7</w:t>
            </w:r>
          </w:p>
        </w:tc>
        <w:tc>
          <w:tcPr>
            <w:tcW w:w="1324" w:type="dxa"/>
            <w:shd w:val="clear" w:color="auto" w:fill="FFFFFF" w:themeFill="background1"/>
          </w:tcPr>
          <w:p w:rsidR="00FB5081" w:rsidRPr="00FB5081" w:rsidRDefault="00FB5081" w:rsidP="00981AA6">
            <w:pPr>
              <w:widowControl w:val="0"/>
              <w:autoSpaceDE w:val="0"/>
              <w:autoSpaceDN w:val="0"/>
              <w:spacing w:after="0" w:line="240" w:lineRule="auto"/>
              <w:ind w:left="115" w:right="0" w:firstLine="0"/>
              <w:rPr>
                <w:color w:val="auto"/>
                <w:spacing w:val="-2"/>
                <w:szCs w:val="24"/>
              </w:rPr>
            </w:pPr>
            <w:r w:rsidRPr="00FB5081">
              <w:rPr>
                <w:color w:val="auto"/>
                <w:spacing w:val="-2"/>
                <w:szCs w:val="24"/>
              </w:rPr>
              <w:t>Riset</w:t>
            </w:r>
          </w:p>
        </w:tc>
        <w:tc>
          <w:tcPr>
            <w:tcW w:w="252"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5"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FB5081" w:rsidRPr="00FB5081" w:rsidRDefault="00FB5081" w:rsidP="00981AA6">
            <w:pPr>
              <w:widowControl w:val="0"/>
              <w:autoSpaceDE w:val="0"/>
              <w:autoSpaceDN w:val="0"/>
              <w:spacing w:after="0" w:line="240" w:lineRule="auto"/>
              <w:ind w:left="0" w:right="0" w:firstLine="0"/>
              <w:rPr>
                <w:color w:val="000000" w:themeColor="text1"/>
                <w:szCs w:val="24"/>
              </w:rPr>
            </w:pPr>
          </w:p>
        </w:tc>
        <w:tc>
          <w:tcPr>
            <w:tcW w:w="254" w:type="dxa"/>
            <w:shd w:val="clear" w:color="auto" w:fill="000000" w:themeFill="text1"/>
          </w:tcPr>
          <w:p w:rsidR="00FB5081" w:rsidRPr="00FB5081" w:rsidRDefault="00FB5081" w:rsidP="00981AA6">
            <w:pPr>
              <w:widowControl w:val="0"/>
              <w:autoSpaceDE w:val="0"/>
              <w:autoSpaceDN w:val="0"/>
              <w:spacing w:after="0" w:line="240" w:lineRule="auto"/>
              <w:ind w:left="0" w:right="0" w:firstLine="0"/>
              <w:rPr>
                <w:color w:val="000000" w:themeColor="text1"/>
                <w:szCs w:val="24"/>
              </w:rPr>
            </w:pPr>
          </w:p>
        </w:tc>
        <w:tc>
          <w:tcPr>
            <w:tcW w:w="253"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6"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4"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53" w:type="dxa"/>
          </w:tcPr>
          <w:p w:rsidR="00FB5081" w:rsidRPr="00FB5081" w:rsidRDefault="00FB5081" w:rsidP="00981AA6">
            <w:pPr>
              <w:widowControl w:val="0"/>
              <w:autoSpaceDE w:val="0"/>
              <w:autoSpaceDN w:val="0"/>
              <w:spacing w:after="0" w:line="240" w:lineRule="auto"/>
              <w:ind w:left="0" w:right="0" w:firstLine="0"/>
              <w:rPr>
                <w:color w:val="auto"/>
                <w:szCs w:val="24"/>
              </w:rPr>
            </w:pPr>
          </w:p>
        </w:tc>
        <w:tc>
          <w:tcPr>
            <w:tcW w:w="282" w:type="dxa"/>
          </w:tcPr>
          <w:p w:rsidR="00FB5081" w:rsidRPr="00FB5081" w:rsidRDefault="00FB5081" w:rsidP="00981AA6">
            <w:pPr>
              <w:widowControl w:val="0"/>
              <w:autoSpaceDE w:val="0"/>
              <w:autoSpaceDN w:val="0"/>
              <w:spacing w:after="0" w:line="240" w:lineRule="auto"/>
              <w:ind w:left="0" w:right="0" w:firstLine="0"/>
              <w:rPr>
                <w:color w:val="auto"/>
                <w:szCs w:val="24"/>
              </w:rPr>
            </w:pPr>
          </w:p>
        </w:tc>
      </w:tr>
      <w:tr w:rsidR="00FB5081" w:rsidRPr="00FB5081" w:rsidTr="00FB5081">
        <w:trPr>
          <w:trHeight w:val="20"/>
          <w:jc w:val="center"/>
        </w:trPr>
        <w:tc>
          <w:tcPr>
            <w:tcW w:w="488" w:type="dxa"/>
          </w:tcPr>
          <w:p w:rsidR="00FB5081" w:rsidRPr="00FB5081" w:rsidRDefault="00FB5081" w:rsidP="00FB5081">
            <w:pPr>
              <w:widowControl w:val="0"/>
              <w:autoSpaceDE w:val="0"/>
              <w:autoSpaceDN w:val="0"/>
              <w:spacing w:after="0" w:line="240" w:lineRule="auto"/>
              <w:ind w:left="2" w:right="0" w:firstLine="0"/>
              <w:jc w:val="center"/>
              <w:rPr>
                <w:color w:val="auto"/>
                <w:spacing w:val="-10"/>
                <w:szCs w:val="24"/>
              </w:rPr>
            </w:pPr>
            <w:r w:rsidRPr="00FB5081">
              <w:rPr>
                <w:color w:val="auto"/>
                <w:spacing w:val="-10"/>
                <w:szCs w:val="24"/>
              </w:rPr>
              <w:t>8</w:t>
            </w:r>
          </w:p>
        </w:tc>
        <w:tc>
          <w:tcPr>
            <w:tcW w:w="1324" w:type="dxa"/>
            <w:shd w:val="clear" w:color="auto" w:fill="FFFFFF" w:themeFill="background1"/>
          </w:tcPr>
          <w:p w:rsidR="00FB5081" w:rsidRPr="00FB5081" w:rsidRDefault="00FB5081" w:rsidP="00FB5081">
            <w:pPr>
              <w:widowControl w:val="0"/>
              <w:autoSpaceDE w:val="0"/>
              <w:autoSpaceDN w:val="0"/>
              <w:spacing w:after="0" w:line="240" w:lineRule="auto"/>
              <w:ind w:left="115" w:right="0" w:firstLine="0"/>
              <w:rPr>
                <w:color w:val="auto"/>
                <w:spacing w:val="-2"/>
                <w:szCs w:val="24"/>
              </w:rPr>
            </w:pPr>
            <w:r w:rsidRPr="00FB5081">
              <w:rPr>
                <w:spacing w:val="-2"/>
                <w:szCs w:val="24"/>
              </w:rPr>
              <w:t xml:space="preserve">Pengolahan </w:t>
            </w:r>
            <w:r w:rsidRPr="00FB5081">
              <w:rPr>
                <w:spacing w:val="-4"/>
                <w:szCs w:val="24"/>
              </w:rPr>
              <w:t>Data</w:t>
            </w:r>
          </w:p>
        </w:tc>
        <w:tc>
          <w:tcPr>
            <w:tcW w:w="252"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5"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2"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bottom w:val="single" w:sz="4" w:space="0" w:color="auto"/>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shd w:val="clear" w:color="auto" w:fill="000000" w:themeFill="text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shd w:val="clear" w:color="auto" w:fill="000000" w:themeFill="text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82" w:type="dxa"/>
          </w:tcPr>
          <w:p w:rsidR="00FB5081" w:rsidRPr="00FB5081" w:rsidRDefault="00FB5081" w:rsidP="00FB5081">
            <w:pPr>
              <w:widowControl w:val="0"/>
              <w:autoSpaceDE w:val="0"/>
              <w:autoSpaceDN w:val="0"/>
              <w:spacing w:after="0" w:line="240" w:lineRule="auto"/>
              <w:ind w:left="0" w:right="0" w:firstLine="0"/>
              <w:rPr>
                <w:color w:val="auto"/>
                <w:szCs w:val="24"/>
              </w:rPr>
            </w:pPr>
          </w:p>
        </w:tc>
      </w:tr>
      <w:tr w:rsidR="00FB5081" w:rsidRPr="00FB5081" w:rsidTr="00FB5081">
        <w:trPr>
          <w:trHeight w:val="20"/>
          <w:jc w:val="center"/>
        </w:trPr>
        <w:tc>
          <w:tcPr>
            <w:tcW w:w="488" w:type="dxa"/>
            <w:tcBorders>
              <w:top w:val="single" w:sz="4" w:space="0" w:color="000000"/>
              <w:left w:val="single" w:sz="4" w:space="0" w:color="000000"/>
              <w:bottom w:val="single" w:sz="4" w:space="0" w:color="000000"/>
              <w:right w:val="single" w:sz="4" w:space="0" w:color="000000"/>
            </w:tcBorders>
          </w:tcPr>
          <w:p w:rsidR="00FB5081" w:rsidRPr="00FB5081" w:rsidRDefault="00FB5081" w:rsidP="00FB5081">
            <w:pPr>
              <w:widowControl w:val="0"/>
              <w:autoSpaceDE w:val="0"/>
              <w:autoSpaceDN w:val="0"/>
              <w:spacing w:after="0" w:line="240" w:lineRule="auto"/>
              <w:ind w:left="2" w:right="0" w:firstLine="0"/>
              <w:jc w:val="center"/>
              <w:rPr>
                <w:color w:val="auto"/>
                <w:spacing w:val="-10"/>
                <w:szCs w:val="24"/>
              </w:rPr>
            </w:pPr>
            <w:r w:rsidRPr="00FB5081">
              <w:rPr>
                <w:color w:val="auto"/>
                <w:spacing w:val="-10"/>
                <w:szCs w:val="24"/>
              </w:rPr>
              <w:t>9</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115" w:right="0" w:firstLine="0"/>
              <w:rPr>
                <w:color w:val="auto"/>
                <w:spacing w:val="-2"/>
                <w:szCs w:val="24"/>
              </w:rPr>
            </w:pPr>
            <w:r w:rsidRPr="00FB5081">
              <w:rPr>
                <w:spacing w:val="-2"/>
                <w:szCs w:val="24"/>
              </w:rPr>
              <w:t>Penyusunan Skripsi</w:t>
            </w:r>
          </w:p>
        </w:tc>
        <w:tc>
          <w:tcPr>
            <w:tcW w:w="2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000000" w:themeFill="text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tcBorders>
              <w:top w:val="single" w:sz="4" w:space="0" w:color="000000"/>
              <w:left w:val="single" w:sz="4" w:space="0" w:color="000000"/>
              <w:bottom w:val="single" w:sz="4" w:space="0" w:color="000000"/>
              <w:right w:val="single" w:sz="4" w:space="0" w:color="000000"/>
            </w:tcBorders>
            <w:shd w:val="clear" w:color="auto" w:fill="000000" w:themeFill="text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tcBorders>
              <w:top w:val="single" w:sz="4" w:space="0" w:color="000000"/>
              <w:left w:val="single" w:sz="4" w:space="0" w:color="000000"/>
              <w:bottom w:val="single" w:sz="4" w:space="0" w:color="000000"/>
              <w:right w:val="single" w:sz="4" w:space="0" w:color="000000"/>
            </w:tcBorders>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82" w:type="dxa"/>
          </w:tcPr>
          <w:p w:rsidR="00FB5081" w:rsidRPr="00FB5081" w:rsidRDefault="00FB5081" w:rsidP="00FB5081">
            <w:pPr>
              <w:widowControl w:val="0"/>
              <w:autoSpaceDE w:val="0"/>
              <w:autoSpaceDN w:val="0"/>
              <w:spacing w:after="0" w:line="240" w:lineRule="auto"/>
              <w:ind w:left="0" w:right="0" w:firstLine="0"/>
              <w:rPr>
                <w:color w:val="auto"/>
                <w:szCs w:val="24"/>
              </w:rPr>
            </w:pPr>
          </w:p>
        </w:tc>
      </w:tr>
      <w:tr w:rsidR="00FB5081" w:rsidRPr="00FB5081" w:rsidTr="00FB5081">
        <w:trPr>
          <w:trHeight w:val="20"/>
          <w:jc w:val="center"/>
        </w:trPr>
        <w:tc>
          <w:tcPr>
            <w:tcW w:w="488" w:type="dxa"/>
            <w:tcBorders>
              <w:top w:val="single" w:sz="4" w:space="0" w:color="000000"/>
              <w:left w:val="single" w:sz="4" w:space="0" w:color="000000"/>
              <w:bottom w:val="single" w:sz="4" w:space="0" w:color="000000"/>
              <w:right w:val="single" w:sz="4" w:space="0" w:color="000000"/>
            </w:tcBorders>
          </w:tcPr>
          <w:p w:rsidR="00FB5081" w:rsidRPr="00FB5081" w:rsidRDefault="00FB5081" w:rsidP="00FB5081">
            <w:pPr>
              <w:widowControl w:val="0"/>
              <w:autoSpaceDE w:val="0"/>
              <w:autoSpaceDN w:val="0"/>
              <w:spacing w:after="0" w:line="240" w:lineRule="auto"/>
              <w:ind w:left="2" w:right="0" w:firstLine="0"/>
              <w:jc w:val="center"/>
              <w:rPr>
                <w:color w:val="auto"/>
                <w:spacing w:val="-10"/>
                <w:szCs w:val="24"/>
              </w:rPr>
            </w:pPr>
            <w:r w:rsidRPr="00FB5081">
              <w:rPr>
                <w:color w:val="auto"/>
                <w:spacing w:val="-10"/>
                <w:szCs w:val="24"/>
              </w:rPr>
              <w:t>10</w:t>
            </w:r>
          </w:p>
        </w:tc>
        <w:tc>
          <w:tcPr>
            <w:tcW w:w="13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115" w:right="0" w:firstLine="0"/>
              <w:rPr>
                <w:color w:val="auto"/>
                <w:spacing w:val="-2"/>
                <w:szCs w:val="24"/>
              </w:rPr>
            </w:pPr>
            <w:r w:rsidRPr="00FB5081">
              <w:rPr>
                <w:spacing w:val="-2"/>
                <w:szCs w:val="24"/>
              </w:rPr>
              <w:t>Sidang</w:t>
            </w:r>
          </w:p>
        </w:tc>
        <w:tc>
          <w:tcPr>
            <w:tcW w:w="2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auto"/>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6" w:type="dxa"/>
            <w:tcBorders>
              <w:top w:val="single" w:sz="4" w:space="0" w:color="000000"/>
              <w:left w:val="single" w:sz="4" w:space="0" w:color="000000"/>
              <w:bottom w:val="single" w:sz="4" w:space="0" w:color="000000"/>
              <w:right w:val="single" w:sz="4" w:space="0" w:color="000000"/>
            </w:tcBorders>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Borders>
              <w:top w:val="single" w:sz="4" w:space="0" w:color="000000"/>
              <w:left w:val="single" w:sz="4" w:space="0" w:color="000000"/>
              <w:bottom w:val="single" w:sz="4" w:space="0" w:color="000000"/>
              <w:right w:val="single" w:sz="4" w:space="0" w:color="000000"/>
            </w:tcBorders>
            <w:shd w:val="clear" w:color="auto" w:fill="000000" w:themeFill="text1"/>
          </w:tcPr>
          <w:p w:rsidR="00FB5081" w:rsidRPr="00FB5081" w:rsidRDefault="00FB5081" w:rsidP="00FB5081">
            <w:pPr>
              <w:widowControl w:val="0"/>
              <w:autoSpaceDE w:val="0"/>
              <w:autoSpaceDN w:val="0"/>
              <w:spacing w:after="0" w:line="240" w:lineRule="auto"/>
              <w:ind w:left="0" w:right="0" w:firstLine="0"/>
              <w:rPr>
                <w:color w:val="000000" w:themeColor="text1"/>
                <w:szCs w:val="24"/>
              </w:rPr>
            </w:pPr>
          </w:p>
        </w:tc>
        <w:tc>
          <w:tcPr>
            <w:tcW w:w="254" w:type="dxa"/>
            <w:tcBorders>
              <w:top w:val="single" w:sz="4" w:space="0" w:color="000000"/>
              <w:left w:val="single" w:sz="4" w:space="0" w:color="000000"/>
              <w:bottom w:val="single" w:sz="4" w:space="0" w:color="000000"/>
              <w:right w:val="single" w:sz="4" w:space="0" w:color="000000"/>
            </w:tcBorders>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53" w:type="dxa"/>
          </w:tcPr>
          <w:p w:rsidR="00FB5081" w:rsidRPr="00FB5081" w:rsidRDefault="00FB5081" w:rsidP="00FB5081">
            <w:pPr>
              <w:widowControl w:val="0"/>
              <w:autoSpaceDE w:val="0"/>
              <w:autoSpaceDN w:val="0"/>
              <w:spacing w:after="0" w:line="240" w:lineRule="auto"/>
              <w:ind w:left="0" w:right="0" w:firstLine="0"/>
              <w:rPr>
                <w:color w:val="auto"/>
                <w:szCs w:val="24"/>
              </w:rPr>
            </w:pPr>
          </w:p>
        </w:tc>
        <w:tc>
          <w:tcPr>
            <w:tcW w:w="282" w:type="dxa"/>
          </w:tcPr>
          <w:p w:rsidR="00FB5081" w:rsidRPr="00FB5081" w:rsidRDefault="00FB5081" w:rsidP="00FB5081">
            <w:pPr>
              <w:widowControl w:val="0"/>
              <w:autoSpaceDE w:val="0"/>
              <w:autoSpaceDN w:val="0"/>
              <w:spacing w:after="0" w:line="240" w:lineRule="auto"/>
              <w:ind w:left="0" w:right="0" w:firstLine="0"/>
              <w:rPr>
                <w:color w:val="auto"/>
                <w:szCs w:val="24"/>
              </w:rPr>
            </w:pPr>
          </w:p>
        </w:tc>
      </w:tr>
    </w:tbl>
    <w:p w:rsidR="00225977" w:rsidRPr="00FB5E59" w:rsidRDefault="00225977" w:rsidP="00FB5081">
      <w:pPr>
        <w:spacing w:line="480" w:lineRule="auto"/>
        <w:ind w:left="0" w:right="0" w:firstLine="0"/>
      </w:pPr>
      <w:r w:rsidRPr="008F0FA1">
        <w:rPr>
          <w:rFonts w:eastAsiaTheme="minorHAnsi"/>
          <w:bCs/>
          <w:color w:val="auto"/>
          <w:spacing w:val="-4"/>
          <w:szCs w:val="24"/>
        </w:rPr>
        <w:t>Sumber: Tahun 2024 – 2025</w:t>
      </w:r>
    </w:p>
    <w:p w:rsidR="00FE480F" w:rsidRPr="00FE480F" w:rsidRDefault="00FE480F" w:rsidP="00FE480F">
      <w:pPr>
        <w:keepNext/>
        <w:keepLines/>
        <w:numPr>
          <w:ilvl w:val="1"/>
          <w:numId w:val="0"/>
        </w:numPr>
        <w:spacing w:before="120" w:after="0" w:line="480" w:lineRule="auto"/>
        <w:ind w:right="0"/>
        <w:outlineLvl w:val="1"/>
        <w:rPr>
          <w:rFonts w:eastAsiaTheme="majorEastAsia" w:cstheme="majorBidi"/>
          <w:b/>
          <w:bCs/>
          <w:color w:val="auto"/>
          <w:szCs w:val="26"/>
        </w:rPr>
      </w:pPr>
      <w:bookmarkStart w:id="7" w:name="_bookmark30"/>
      <w:bookmarkStart w:id="8" w:name="_Toc171028115"/>
      <w:bookmarkStart w:id="9" w:name="_Toc171028310"/>
      <w:bookmarkStart w:id="10" w:name="_Toc171028609"/>
      <w:bookmarkEnd w:id="7"/>
      <w:r>
        <w:rPr>
          <w:rFonts w:eastAsiaTheme="majorEastAsia" w:cstheme="majorBidi"/>
          <w:b/>
          <w:bCs/>
          <w:color w:val="auto"/>
          <w:szCs w:val="26"/>
        </w:rPr>
        <w:t>3.</w:t>
      </w:r>
      <w:r w:rsidR="00225977">
        <w:rPr>
          <w:rFonts w:eastAsiaTheme="majorEastAsia" w:cstheme="majorBidi"/>
          <w:b/>
          <w:bCs/>
          <w:color w:val="auto"/>
          <w:szCs w:val="26"/>
        </w:rPr>
        <w:t>3</w:t>
      </w:r>
      <w:r w:rsidR="002518B8">
        <w:rPr>
          <w:rFonts w:eastAsiaTheme="majorEastAsia" w:cstheme="majorBidi"/>
          <w:b/>
          <w:bCs/>
          <w:color w:val="auto"/>
          <w:szCs w:val="26"/>
        </w:rPr>
        <w:tab/>
      </w:r>
      <w:r w:rsidRPr="00FE480F">
        <w:rPr>
          <w:rFonts w:eastAsiaTheme="majorEastAsia" w:cstheme="majorBidi"/>
          <w:b/>
          <w:bCs/>
          <w:color w:val="auto"/>
          <w:szCs w:val="26"/>
        </w:rPr>
        <w:t>Populasi Dan Sampe</w:t>
      </w:r>
      <w:bookmarkStart w:id="11" w:name="_bookmark31"/>
      <w:bookmarkEnd w:id="11"/>
      <w:r w:rsidRPr="00FE480F">
        <w:rPr>
          <w:rFonts w:eastAsiaTheme="majorEastAsia" w:cstheme="majorBidi"/>
          <w:b/>
          <w:bCs/>
          <w:color w:val="auto"/>
          <w:szCs w:val="26"/>
        </w:rPr>
        <w:t>l</w:t>
      </w:r>
      <w:bookmarkEnd w:id="8"/>
      <w:bookmarkEnd w:id="9"/>
      <w:bookmarkEnd w:id="10"/>
    </w:p>
    <w:p w:rsidR="00FE480F" w:rsidRPr="00FE480F" w:rsidRDefault="00DA4110" w:rsidP="00FE480F">
      <w:pPr>
        <w:keepNext/>
        <w:keepLines/>
        <w:numPr>
          <w:ilvl w:val="2"/>
          <w:numId w:val="0"/>
        </w:numPr>
        <w:spacing w:after="0" w:line="480" w:lineRule="auto"/>
        <w:ind w:right="0"/>
        <w:outlineLvl w:val="2"/>
        <w:rPr>
          <w:rFonts w:eastAsiaTheme="majorEastAsia" w:cstheme="majorBidi"/>
          <w:b/>
          <w:bCs/>
          <w:color w:val="auto"/>
        </w:rPr>
      </w:pPr>
      <w:bookmarkStart w:id="12" w:name="_Toc171028116"/>
      <w:bookmarkStart w:id="13" w:name="_Toc171028311"/>
      <w:bookmarkStart w:id="14" w:name="_Toc171028610"/>
      <w:r>
        <w:rPr>
          <w:rFonts w:eastAsiaTheme="majorEastAsia" w:cstheme="majorBidi"/>
          <w:b/>
          <w:bCs/>
          <w:color w:val="auto"/>
        </w:rPr>
        <w:t>3.</w:t>
      </w:r>
      <w:r w:rsidR="00225977">
        <w:rPr>
          <w:rFonts w:eastAsiaTheme="majorEastAsia" w:cstheme="majorBidi"/>
          <w:b/>
          <w:bCs/>
          <w:color w:val="auto"/>
        </w:rPr>
        <w:t>3</w:t>
      </w:r>
      <w:r>
        <w:rPr>
          <w:rFonts w:eastAsiaTheme="majorEastAsia" w:cstheme="majorBidi"/>
          <w:b/>
          <w:bCs/>
          <w:color w:val="auto"/>
        </w:rPr>
        <w:t xml:space="preserve">.1 </w:t>
      </w:r>
      <w:r w:rsidR="002518B8">
        <w:rPr>
          <w:rFonts w:eastAsiaTheme="majorEastAsia" w:cstheme="majorBidi"/>
          <w:b/>
          <w:bCs/>
          <w:color w:val="auto"/>
        </w:rPr>
        <w:tab/>
      </w:r>
      <w:r w:rsidR="00FE480F" w:rsidRPr="00FE480F">
        <w:rPr>
          <w:rFonts w:eastAsiaTheme="majorEastAsia" w:cstheme="majorBidi"/>
          <w:b/>
          <w:bCs/>
          <w:color w:val="auto"/>
        </w:rPr>
        <w:t>Populasi</w:t>
      </w:r>
      <w:bookmarkEnd w:id="12"/>
      <w:bookmarkEnd w:id="13"/>
      <w:bookmarkEnd w:id="14"/>
    </w:p>
    <w:p w:rsidR="00F22380" w:rsidRDefault="00C9775A" w:rsidP="002518B8">
      <w:pPr>
        <w:spacing w:after="0" w:line="480" w:lineRule="auto"/>
        <w:ind w:left="0" w:right="0" w:firstLine="720"/>
        <w:rPr>
          <w:color w:val="auto"/>
          <w:kern w:val="2"/>
        </w:rPr>
      </w:pPr>
      <w:r w:rsidRPr="00C9775A">
        <w:rPr>
          <w:color w:val="auto"/>
          <w:kern w:val="2"/>
        </w:rP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rsidRPr="00C9775A">
        <w:rPr>
          <w:color w:val="auto"/>
          <w:kern w:val="2"/>
        </w:rPr>
        <w:t xml:space="preserve"> Populasi adalah generalisasi wilayah yang terdiri atas obyek/subyek yang memiliki kualitas dan karakteristik tertentu yang ditetapkan oleh peneliti untuk dipelajari dan kemudian ditarik kesimpulannya. Populasi dalam penelitian ini adalah </w:t>
      </w:r>
      <w:r w:rsidR="00FB7AB9">
        <w:rPr>
          <w:color w:val="auto"/>
          <w:kern w:val="2"/>
        </w:rPr>
        <w:t>pegawai Kantor Camat Batang Kuis Kabupaten Deli Se</w:t>
      </w:r>
      <w:r w:rsidR="00B43959">
        <w:rPr>
          <w:color w:val="auto"/>
          <w:kern w:val="2"/>
        </w:rPr>
        <w:t>r</w:t>
      </w:r>
      <w:r w:rsidR="00FB7AB9">
        <w:rPr>
          <w:color w:val="auto"/>
          <w:kern w:val="2"/>
        </w:rPr>
        <w:t>dang</w:t>
      </w:r>
      <w:r w:rsidR="00B43959">
        <w:rPr>
          <w:color w:val="auto"/>
          <w:kern w:val="2"/>
        </w:rPr>
        <w:t>,peneliti dapat mengumpulkan data yang dibutuhkan dengan menemukan populasi yang tepat</w:t>
      </w:r>
      <w:r w:rsidR="00FB7AB9">
        <w:rPr>
          <w:color w:val="auto"/>
          <w:kern w:val="2"/>
        </w:rPr>
        <w:t>.</w:t>
      </w:r>
      <w:r w:rsidR="00B43959">
        <w:rPr>
          <w:color w:val="auto"/>
          <w:kern w:val="2"/>
        </w:rPr>
        <w:t xml:space="preserve"> Untuk populasi penelitian ini, yang berjumlah </w:t>
      </w:r>
      <w:r w:rsidR="00A961F2">
        <w:rPr>
          <w:color w:val="auto"/>
          <w:kern w:val="2"/>
        </w:rPr>
        <w:t>30</w:t>
      </w:r>
      <w:r w:rsidR="00B43959">
        <w:rPr>
          <w:color w:val="auto"/>
          <w:kern w:val="2"/>
        </w:rPr>
        <w:t xml:space="preserve"> pegawai.</w:t>
      </w:r>
    </w:p>
    <w:p w:rsidR="00FB5081" w:rsidRDefault="00FB5081" w:rsidP="002518B8">
      <w:pPr>
        <w:spacing w:after="0" w:line="480" w:lineRule="auto"/>
        <w:ind w:left="0" w:right="0" w:firstLine="720"/>
        <w:rPr>
          <w:color w:val="auto"/>
          <w:kern w:val="2"/>
        </w:rPr>
      </w:pPr>
    </w:p>
    <w:p w:rsidR="008F0FA1" w:rsidRDefault="00CA2650" w:rsidP="008F0FA1">
      <w:pPr>
        <w:spacing w:after="0" w:line="240" w:lineRule="auto"/>
        <w:ind w:right="0"/>
        <w:jc w:val="center"/>
        <w:rPr>
          <w:b/>
          <w:bCs/>
          <w:color w:val="auto"/>
          <w:kern w:val="2"/>
        </w:rPr>
      </w:pPr>
      <w:r w:rsidRPr="00CA2650">
        <w:rPr>
          <w:b/>
          <w:bCs/>
          <w:color w:val="auto"/>
          <w:kern w:val="2"/>
        </w:rPr>
        <w:lastRenderedPageBreak/>
        <w:t>Tabel 3.</w:t>
      </w:r>
      <w:r w:rsidR="006462F7">
        <w:rPr>
          <w:b/>
          <w:bCs/>
          <w:color w:val="auto"/>
          <w:kern w:val="2"/>
        </w:rPr>
        <w:t>2</w:t>
      </w:r>
    </w:p>
    <w:p w:rsidR="00CA2650" w:rsidRPr="00CA2650" w:rsidRDefault="00CA2650" w:rsidP="008F0FA1">
      <w:pPr>
        <w:spacing w:after="0" w:line="240" w:lineRule="auto"/>
        <w:ind w:right="0"/>
        <w:jc w:val="center"/>
        <w:rPr>
          <w:b/>
          <w:bCs/>
          <w:color w:val="auto"/>
          <w:kern w:val="2"/>
        </w:rPr>
      </w:pPr>
      <w:r w:rsidRPr="00CA2650">
        <w:rPr>
          <w:b/>
          <w:bCs/>
          <w:color w:val="auto"/>
          <w:kern w:val="2"/>
        </w:rPr>
        <w:t>Pegawai Kantor Camat Batang Kuis</w:t>
      </w:r>
    </w:p>
    <w:tbl>
      <w:tblPr>
        <w:tblW w:w="4381" w:type="pct"/>
        <w:tblInd w:w="562" w:type="dxa"/>
        <w:tblLook w:val="04A0"/>
      </w:tblPr>
      <w:tblGrid>
        <w:gridCol w:w="700"/>
        <w:gridCol w:w="5455"/>
        <w:gridCol w:w="990"/>
      </w:tblGrid>
      <w:tr w:rsidR="00E26F7F" w:rsidRPr="0045362E" w:rsidTr="006462F7">
        <w:trPr>
          <w:trHeight w:val="20"/>
          <w:tblHeader/>
        </w:trPr>
        <w:tc>
          <w:tcPr>
            <w:tcW w:w="511" w:type="pct"/>
            <w:tcBorders>
              <w:top w:val="single" w:sz="4" w:space="0" w:color="auto"/>
              <w:left w:val="single" w:sz="4" w:space="0" w:color="auto"/>
              <w:bottom w:val="single" w:sz="4" w:space="0" w:color="auto"/>
              <w:right w:val="single" w:sz="4" w:space="0" w:color="auto"/>
            </w:tcBorders>
            <w:hideMark/>
          </w:tcPr>
          <w:p w:rsidR="00E26F7F" w:rsidRPr="0045362E" w:rsidRDefault="00E26F7F" w:rsidP="008F0FA1">
            <w:pPr>
              <w:spacing w:after="0" w:line="240" w:lineRule="auto"/>
              <w:ind w:left="0" w:right="0" w:firstLine="0"/>
              <w:jc w:val="center"/>
              <w:rPr>
                <w:b/>
                <w:bCs/>
                <w:szCs w:val="24"/>
                <w:lang w:val="en-ID" w:eastAsia="en-ID"/>
              </w:rPr>
            </w:pPr>
            <w:r w:rsidRPr="0045362E">
              <w:rPr>
                <w:b/>
                <w:bCs/>
                <w:szCs w:val="24"/>
                <w:lang w:val="en-ID" w:eastAsia="en-ID"/>
              </w:rPr>
              <w:t>No</w:t>
            </w:r>
          </w:p>
        </w:tc>
        <w:tc>
          <w:tcPr>
            <w:tcW w:w="3838" w:type="pct"/>
            <w:tcBorders>
              <w:top w:val="single" w:sz="4" w:space="0" w:color="auto"/>
              <w:left w:val="nil"/>
              <w:bottom w:val="single" w:sz="4" w:space="0" w:color="auto"/>
              <w:right w:val="single" w:sz="4" w:space="0" w:color="auto"/>
            </w:tcBorders>
            <w:hideMark/>
          </w:tcPr>
          <w:p w:rsidR="00E26F7F" w:rsidRPr="0045362E" w:rsidRDefault="00E26F7F" w:rsidP="008F0FA1">
            <w:pPr>
              <w:spacing w:after="0" w:line="240" w:lineRule="auto"/>
              <w:ind w:left="0" w:right="0" w:firstLine="0"/>
              <w:jc w:val="center"/>
              <w:rPr>
                <w:b/>
                <w:bCs/>
                <w:szCs w:val="24"/>
                <w:lang w:val="en-ID" w:eastAsia="en-ID"/>
              </w:rPr>
            </w:pPr>
            <w:r w:rsidRPr="0045362E">
              <w:rPr>
                <w:b/>
                <w:bCs/>
                <w:szCs w:val="24"/>
                <w:lang w:val="en-ID" w:eastAsia="en-ID"/>
              </w:rPr>
              <w:t>Bagian Tugas</w:t>
            </w:r>
          </w:p>
        </w:tc>
        <w:tc>
          <w:tcPr>
            <w:tcW w:w="651" w:type="pct"/>
            <w:tcBorders>
              <w:top w:val="single" w:sz="4" w:space="0" w:color="auto"/>
              <w:left w:val="nil"/>
              <w:bottom w:val="single" w:sz="4" w:space="0" w:color="auto"/>
              <w:right w:val="single" w:sz="4" w:space="0" w:color="auto"/>
            </w:tcBorders>
          </w:tcPr>
          <w:p w:rsidR="00E26F7F" w:rsidRPr="0045362E" w:rsidRDefault="00E26F7F" w:rsidP="008F0FA1">
            <w:pPr>
              <w:spacing w:after="0" w:line="240" w:lineRule="auto"/>
              <w:ind w:left="0" w:right="0" w:firstLine="0"/>
              <w:jc w:val="center"/>
              <w:rPr>
                <w:b/>
                <w:bCs/>
                <w:szCs w:val="24"/>
                <w:lang w:val="en-ID" w:eastAsia="en-ID"/>
              </w:rPr>
            </w:pPr>
            <w:r w:rsidRPr="0045362E">
              <w:rPr>
                <w:b/>
                <w:bCs/>
                <w:szCs w:val="24"/>
                <w:lang w:val="en-ID" w:eastAsia="en-ID"/>
              </w:rPr>
              <w:t>Jumlah</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1</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Camat</w:t>
            </w:r>
          </w:p>
        </w:tc>
        <w:tc>
          <w:tcPr>
            <w:tcW w:w="651" w:type="pct"/>
            <w:tcBorders>
              <w:top w:val="nil"/>
              <w:left w:val="nil"/>
              <w:bottom w:val="single" w:sz="4" w:space="0" w:color="auto"/>
              <w:right w:val="single" w:sz="4" w:space="0" w:color="auto"/>
            </w:tcBorders>
          </w:tcPr>
          <w:p w:rsidR="00E26F7F" w:rsidRPr="0045362E" w:rsidRDefault="00E26F7F" w:rsidP="0080381A">
            <w:pPr>
              <w:spacing w:after="0" w:line="240" w:lineRule="auto"/>
              <w:ind w:left="0" w:right="0" w:firstLine="0"/>
              <w:jc w:val="center"/>
              <w:rPr>
                <w:szCs w:val="24"/>
                <w:lang w:val="en-ID" w:eastAsia="en-ID"/>
              </w:rPr>
            </w:pPr>
            <w:r w:rsidRPr="0045362E">
              <w:rPr>
                <w:szCs w:val="24"/>
                <w:lang w:val="en-ID" w:eastAsia="en-ID"/>
              </w:rPr>
              <w:t>1</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2</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Seketaris Camat</w:t>
            </w:r>
          </w:p>
        </w:tc>
        <w:tc>
          <w:tcPr>
            <w:tcW w:w="651" w:type="pct"/>
            <w:tcBorders>
              <w:top w:val="nil"/>
              <w:left w:val="nil"/>
              <w:bottom w:val="single" w:sz="4" w:space="0" w:color="auto"/>
              <w:right w:val="single" w:sz="4" w:space="0" w:color="auto"/>
            </w:tcBorders>
          </w:tcPr>
          <w:p w:rsidR="00E26F7F" w:rsidRPr="0045362E" w:rsidRDefault="00E26F7F" w:rsidP="0080381A">
            <w:pPr>
              <w:spacing w:after="0" w:line="240" w:lineRule="auto"/>
              <w:ind w:left="0" w:right="0" w:firstLine="0"/>
              <w:jc w:val="center"/>
              <w:rPr>
                <w:szCs w:val="24"/>
                <w:lang w:val="en-ID" w:eastAsia="en-ID"/>
              </w:rPr>
            </w:pPr>
            <w:r w:rsidRPr="0045362E">
              <w:rPr>
                <w:szCs w:val="24"/>
                <w:lang w:val="en-ID" w:eastAsia="en-ID"/>
              </w:rPr>
              <w:t>1</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3</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Kepala Saksi Pemerintah</w:t>
            </w:r>
          </w:p>
        </w:tc>
        <w:tc>
          <w:tcPr>
            <w:tcW w:w="651" w:type="pct"/>
            <w:tcBorders>
              <w:top w:val="nil"/>
              <w:left w:val="nil"/>
              <w:bottom w:val="single" w:sz="4" w:space="0" w:color="auto"/>
              <w:right w:val="single" w:sz="4" w:space="0" w:color="auto"/>
            </w:tcBorders>
          </w:tcPr>
          <w:p w:rsidR="00E26F7F" w:rsidRPr="0045362E" w:rsidRDefault="00E26F7F" w:rsidP="0080381A">
            <w:pPr>
              <w:spacing w:after="0" w:line="240" w:lineRule="auto"/>
              <w:ind w:left="0" w:right="0" w:firstLine="0"/>
              <w:jc w:val="center"/>
              <w:rPr>
                <w:szCs w:val="24"/>
                <w:lang w:val="en-ID" w:eastAsia="en-ID"/>
              </w:rPr>
            </w:pPr>
            <w:r w:rsidRPr="0045362E">
              <w:rPr>
                <w:szCs w:val="24"/>
                <w:lang w:val="en-ID" w:eastAsia="en-ID"/>
              </w:rPr>
              <w:t>1</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4</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Kepala Saksi Pmd</w:t>
            </w:r>
          </w:p>
        </w:tc>
        <w:tc>
          <w:tcPr>
            <w:tcW w:w="651" w:type="pct"/>
            <w:tcBorders>
              <w:top w:val="nil"/>
              <w:left w:val="nil"/>
              <w:bottom w:val="single" w:sz="4" w:space="0" w:color="auto"/>
              <w:right w:val="single" w:sz="4" w:space="0" w:color="auto"/>
            </w:tcBorders>
          </w:tcPr>
          <w:p w:rsidR="00E26F7F" w:rsidRPr="0045362E" w:rsidRDefault="00E26F7F" w:rsidP="0080381A">
            <w:pPr>
              <w:spacing w:after="0" w:line="240" w:lineRule="auto"/>
              <w:ind w:left="0" w:right="0" w:firstLine="0"/>
              <w:jc w:val="center"/>
              <w:rPr>
                <w:szCs w:val="24"/>
                <w:lang w:val="en-ID" w:eastAsia="en-ID"/>
              </w:rPr>
            </w:pPr>
            <w:r w:rsidRPr="0045362E">
              <w:rPr>
                <w:szCs w:val="24"/>
                <w:lang w:val="en-ID" w:eastAsia="en-ID"/>
              </w:rPr>
              <w:t>1</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5</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 xml:space="preserve">Kepala </w:t>
            </w:r>
            <w:r w:rsidR="00404C4A" w:rsidRPr="0045362E">
              <w:rPr>
                <w:szCs w:val="24"/>
                <w:lang w:val="en-ID" w:eastAsia="en-ID"/>
              </w:rPr>
              <w:t>Ketentraman dan Ketertiban Umum</w:t>
            </w:r>
          </w:p>
        </w:tc>
        <w:tc>
          <w:tcPr>
            <w:tcW w:w="651" w:type="pct"/>
            <w:tcBorders>
              <w:top w:val="nil"/>
              <w:left w:val="nil"/>
              <w:bottom w:val="single" w:sz="4" w:space="0" w:color="auto"/>
              <w:right w:val="single" w:sz="4" w:space="0" w:color="auto"/>
            </w:tcBorders>
          </w:tcPr>
          <w:p w:rsidR="00E26F7F" w:rsidRPr="0045362E" w:rsidRDefault="00E26F7F" w:rsidP="0080381A">
            <w:pPr>
              <w:spacing w:after="0" w:line="240" w:lineRule="auto"/>
              <w:ind w:left="0" w:right="0" w:firstLine="0"/>
              <w:jc w:val="center"/>
              <w:rPr>
                <w:szCs w:val="24"/>
                <w:lang w:val="en-ID" w:eastAsia="en-ID"/>
              </w:rPr>
            </w:pPr>
            <w:r w:rsidRPr="0045362E">
              <w:rPr>
                <w:szCs w:val="24"/>
                <w:lang w:val="en-ID" w:eastAsia="en-ID"/>
              </w:rPr>
              <w:t>1</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6</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Kepala Saksi Kebersihan</w:t>
            </w:r>
            <w:r w:rsidR="001A6D49" w:rsidRPr="0045362E">
              <w:rPr>
                <w:szCs w:val="24"/>
                <w:lang w:val="en-ID" w:eastAsia="en-ID"/>
              </w:rPr>
              <w:t xml:space="preserve"> dan Lingkungan</w:t>
            </w:r>
          </w:p>
        </w:tc>
        <w:tc>
          <w:tcPr>
            <w:tcW w:w="651" w:type="pct"/>
            <w:tcBorders>
              <w:top w:val="nil"/>
              <w:left w:val="nil"/>
              <w:bottom w:val="single" w:sz="4" w:space="0" w:color="auto"/>
              <w:right w:val="single" w:sz="4" w:space="0" w:color="auto"/>
            </w:tcBorders>
          </w:tcPr>
          <w:p w:rsidR="00E26F7F" w:rsidRPr="0045362E" w:rsidRDefault="00E26F7F" w:rsidP="0080381A">
            <w:pPr>
              <w:spacing w:after="0" w:line="240" w:lineRule="auto"/>
              <w:ind w:left="0" w:right="0" w:firstLine="0"/>
              <w:jc w:val="center"/>
              <w:rPr>
                <w:szCs w:val="24"/>
                <w:lang w:val="en-ID" w:eastAsia="en-ID"/>
              </w:rPr>
            </w:pPr>
            <w:r w:rsidRPr="0045362E">
              <w:rPr>
                <w:szCs w:val="24"/>
                <w:lang w:val="en-ID" w:eastAsia="en-ID"/>
              </w:rPr>
              <w:t>1</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7</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Kasubag Umum</w:t>
            </w:r>
            <w:r w:rsidR="00404C4A" w:rsidRPr="0045362E">
              <w:rPr>
                <w:szCs w:val="24"/>
                <w:lang w:val="en-ID" w:eastAsia="en-ID"/>
              </w:rPr>
              <w:t xml:space="preserve"> Kepegawaian</w:t>
            </w:r>
          </w:p>
        </w:tc>
        <w:tc>
          <w:tcPr>
            <w:tcW w:w="651" w:type="pct"/>
            <w:tcBorders>
              <w:top w:val="nil"/>
              <w:left w:val="nil"/>
              <w:bottom w:val="single" w:sz="4" w:space="0" w:color="auto"/>
              <w:right w:val="single" w:sz="4" w:space="0" w:color="auto"/>
            </w:tcBorders>
          </w:tcPr>
          <w:p w:rsidR="00E26F7F" w:rsidRPr="0045362E" w:rsidRDefault="00E26F7F" w:rsidP="0080381A">
            <w:pPr>
              <w:spacing w:after="0" w:line="240" w:lineRule="auto"/>
              <w:ind w:left="0" w:right="0" w:firstLine="0"/>
              <w:jc w:val="center"/>
              <w:rPr>
                <w:szCs w:val="24"/>
                <w:lang w:val="en-ID" w:eastAsia="en-ID"/>
              </w:rPr>
            </w:pPr>
            <w:r w:rsidRPr="0045362E">
              <w:rPr>
                <w:szCs w:val="24"/>
                <w:lang w:val="en-ID" w:eastAsia="en-ID"/>
              </w:rPr>
              <w:t>1</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8</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Kasubag Keuangan Dan Program</w:t>
            </w:r>
          </w:p>
        </w:tc>
        <w:tc>
          <w:tcPr>
            <w:tcW w:w="651" w:type="pct"/>
            <w:tcBorders>
              <w:top w:val="nil"/>
              <w:left w:val="nil"/>
              <w:bottom w:val="single" w:sz="4" w:space="0" w:color="auto"/>
              <w:right w:val="single" w:sz="4" w:space="0" w:color="auto"/>
            </w:tcBorders>
          </w:tcPr>
          <w:p w:rsidR="00E26F7F" w:rsidRPr="0045362E" w:rsidRDefault="00E26F7F" w:rsidP="0080381A">
            <w:pPr>
              <w:spacing w:after="0" w:line="240" w:lineRule="auto"/>
              <w:ind w:left="0" w:right="0" w:firstLine="0"/>
              <w:jc w:val="center"/>
              <w:rPr>
                <w:szCs w:val="24"/>
                <w:lang w:val="en-ID" w:eastAsia="en-ID"/>
              </w:rPr>
            </w:pPr>
            <w:r w:rsidRPr="0045362E">
              <w:rPr>
                <w:szCs w:val="24"/>
                <w:lang w:val="en-ID" w:eastAsia="en-ID"/>
              </w:rPr>
              <w:t>1</w:t>
            </w:r>
          </w:p>
        </w:tc>
      </w:tr>
      <w:tr w:rsidR="00404C4A" w:rsidRPr="0045362E" w:rsidTr="008F0FA1">
        <w:trPr>
          <w:trHeight w:val="20"/>
        </w:trPr>
        <w:tc>
          <w:tcPr>
            <w:tcW w:w="511" w:type="pct"/>
            <w:tcBorders>
              <w:top w:val="nil"/>
              <w:left w:val="single" w:sz="4" w:space="0" w:color="auto"/>
              <w:bottom w:val="single" w:sz="4" w:space="0" w:color="auto"/>
              <w:right w:val="single" w:sz="4" w:space="0" w:color="auto"/>
            </w:tcBorders>
            <w:noWrap/>
          </w:tcPr>
          <w:p w:rsidR="00404C4A" w:rsidRPr="0045362E" w:rsidRDefault="00013902" w:rsidP="00E26F7F">
            <w:pPr>
              <w:spacing w:after="0" w:line="240" w:lineRule="auto"/>
              <w:ind w:left="0" w:right="0" w:firstLine="0"/>
              <w:jc w:val="center"/>
              <w:rPr>
                <w:szCs w:val="24"/>
                <w:lang w:val="en-ID" w:eastAsia="en-ID"/>
              </w:rPr>
            </w:pPr>
            <w:r w:rsidRPr="0045362E">
              <w:rPr>
                <w:szCs w:val="24"/>
                <w:lang w:val="en-ID" w:eastAsia="en-ID"/>
              </w:rPr>
              <w:t>9</w:t>
            </w:r>
          </w:p>
        </w:tc>
        <w:tc>
          <w:tcPr>
            <w:tcW w:w="3838" w:type="pct"/>
            <w:tcBorders>
              <w:top w:val="nil"/>
              <w:left w:val="nil"/>
              <w:bottom w:val="single" w:sz="4" w:space="0" w:color="auto"/>
              <w:right w:val="single" w:sz="4" w:space="0" w:color="auto"/>
            </w:tcBorders>
            <w:noWrap/>
          </w:tcPr>
          <w:p w:rsidR="00404C4A" w:rsidRPr="0045362E" w:rsidRDefault="00404C4A" w:rsidP="00E26F7F">
            <w:pPr>
              <w:spacing w:after="0" w:line="240" w:lineRule="auto"/>
              <w:ind w:left="0" w:right="0" w:firstLine="0"/>
              <w:rPr>
                <w:szCs w:val="24"/>
                <w:lang w:val="en-ID" w:eastAsia="en-ID"/>
              </w:rPr>
            </w:pPr>
            <w:r w:rsidRPr="0045362E">
              <w:rPr>
                <w:szCs w:val="24"/>
                <w:lang w:val="en-ID" w:eastAsia="en-ID"/>
              </w:rPr>
              <w:t>Bendahara</w:t>
            </w:r>
          </w:p>
        </w:tc>
        <w:tc>
          <w:tcPr>
            <w:tcW w:w="651" w:type="pct"/>
            <w:tcBorders>
              <w:top w:val="nil"/>
              <w:left w:val="nil"/>
              <w:bottom w:val="single" w:sz="4" w:space="0" w:color="auto"/>
              <w:right w:val="single" w:sz="4" w:space="0" w:color="auto"/>
            </w:tcBorders>
          </w:tcPr>
          <w:p w:rsidR="00404C4A" w:rsidRPr="0045362E" w:rsidRDefault="00404C4A" w:rsidP="0080381A">
            <w:pPr>
              <w:spacing w:after="0" w:line="240" w:lineRule="auto"/>
              <w:ind w:left="0" w:right="0" w:firstLine="0"/>
              <w:jc w:val="center"/>
              <w:rPr>
                <w:szCs w:val="24"/>
                <w:lang w:val="en-ID" w:eastAsia="en-ID"/>
              </w:rPr>
            </w:pPr>
            <w:r w:rsidRPr="0045362E">
              <w:rPr>
                <w:szCs w:val="24"/>
                <w:lang w:val="en-ID" w:eastAsia="en-ID"/>
              </w:rPr>
              <w:t>1</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013902" w:rsidP="00E26F7F">
            <w:pPr>
              <w:spacing w:after="0" w:line="240" w:lineRule="auto"/>
              <w:ind w:left="0" w:right="0" w:firstLine="0"/>
              <w:jc w:val="center"/>
              <w:rPr>
                <w:szCs w:val="24"/>
                <w:lang w:val="en-ID" w:eastAsia="en-ID"/>
              </w:rPr>
            </w:pPr>
            <w:r w:rsidRPr="0045362E">
              <w:rPr>
                <w:szCs w:val="24"/>
                <w:lang w:val="en-ID" w:eastAsia="en-ID"/>
              </w:rPr>
              <w:t>10</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Kepala Saksi Kesejahteraan Sosial</w:t>
            </w:r>
          </w:p>
        </w:tc>
        <w:tc>
          <w:tcPr>
            <w:tcW w:w="651" w:type="pct"/>
            <w:tcBorders>
              <w:top w:val="nil"/>
              <w:left w:val="nil"/>
              <w:bottom w:val="single" w:sz="4" w:space="0" w:color="auto"/>
              <w:right w:val="single" w:sz="4" w:space="0" w:color="auto"/>
            </w:tcBorders>
          </w:tcPr>
          <w:p w:rsidR="00E26F7F" w:rsidRPr="0045362E" w:rsidRDefault="00E26F7F" w:rsidP="0080381A">
            <w:pPr>
              <w:spacing w:after="0" w:line="240" w:lineRule="auto"/>
              <w:ind w:left="0" w:right="0" w:firstLine="0"/>
              <w:jc w:val="center"/>
              <w:rPr>
                <w:szCs w:val="24"/>
                <w:lang w:val="en-ID" w:eastAsia="en-ID"/>
              </w:rPr>
            </w:pPr>
            <w:r w:rsidRPr="0045362E">
              <w:rPr>
                <w:szCs w:val="24"/>
                <w:lang w:val="en-ID" w:eastAsia="en-ID"/>
              </w:rPr>
              <w:t>1</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1</w:t>
            </w:r>
            <w:r w:rsidR="00013902" w:rsidRPr="0045362E">
              <w:rPr>
                <w:szCs w:val="24"/>
                <w:lang w:val="en-ID" w:eastAsia="en-ID"/>
              </w:rPr>
              <w:t>1</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Analisis Desa Dan Kelurahan</w:t>
            </w:r>
          </w:p>
        </w:tc>
        <w:tc>
          <w:tcPr>
            <w:tcW w:w="651" w:type="pct"/>
            <w:tcBorders>
              <w:top w:val="nil"/>
              <w:left w:val="nil"/>
              <w:bottom w:val="single" w:sz="4" w:space="0" w:color="auto"/>
              <w:right w:val="single" w:sz="4" w:space="0" w:color="auto"/>
            </w:tcBorders>
          </w:tcPr>
          <w:p w:rsidR="00E26F7F" w:rsidRPr="0045362E" w:rsidRDefault="00404C4A" w:rsidP="0080381A">
            <w:pPr>
              <w:spacing w:after="0" w:line="240" w:lineRule="auto"/>
              <w:ind w:left="0" w:right="0" w:firstLine="0"/>
              <w:jc w:val="center"/>
              <w:rPr>
                <w:szCs w:val="24"/>
                <w:lang w:val="en-ID" w:eastAsia="en-ID"/>
              </w:rPr>
            </w:pPr>
            <w:r w:rsidRPr="0045362E">
              <w:rPr>
                <w:szCs w:val="24"/>
                <w:lang w:val="en-ID" w:eastAsia="en-ID"/>
              </w:rPr>
              <w:t>3</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12</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Pengadministrasi Umum</w:t>
            </w:r>
          </w:p>
        </w:tc>
        <w:tc>
          <w:tcPr>
            <w:tcW w:w="651" w:type="pct"/>
            <w:tcBorders>
              <w:top w:val="nil"/>
              <w:left w:val="nil"/>
              <w:bottom w:val="single" w:sz="4" w:space="0" w:color="auto"/>
              <w:right w:val="single" w:sz="4" w:space="0" w:color="auto"/>
            </w:tcBorders>
          </w:tcPr>
          <w:p w:rsidR="00E26F7F" w:rsidRPr="0045362E" w:rsidRDefault="00E26F7F" w:rsidP="0080381A">
            <w:pPr>
              <w:spacing w:after="0" w:line="240" w:lineRule="auto"/>
              <w:ind w:left="0" w:right="0" w:firstLine="0"/>
              <w:jc w:val="center"/>
              <w:rPr>
                <w:szCs w:val="24"/>
                <w:lang w:val="en-ID" w:eastAsia="en-ID"/>
              </w:rPr>
            </w:pPr>
            <w:r w:rsidRPr="0045362E">
              <w:rPr>
                <w:szCs w:val="24"/>
                <w:lang w:val="en-ID" w:eastAsia="en-ID"/>
              </w:rPr>
              <w:t>6</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1</w:t>
            </w:r>
            <w:r w:rsidR="00013902" w:rsidRPr="0045362E">
              <w:rPr>
                <w:szCs w:val="24"/>
                <w:lang w:val="en-ID" w:eastAsia="en-ID"/>
              </w:rPr>
              <w:t>3</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PengelolahKetertiban</w:t>
            </w:r>
            <w:r w:rsidR="00A04FF0" w:rsidRPr="0045362E">
              <w:rPr>
                <w:szCs w:val="24"/>
                <w:lang w:val="en-ID" w:eastAsia="en-ID"/>
              </w:rPr>
              <w:t xml:space="preserve"> Umum</w:t>
            </w:r>
          </w:p>
        </w:tc>
        <w:tc>
          <w:tcPr>
            <w:tcW w:w="651" w:type="pct"/>
            <w:tcBorders>
              <w:top w:val="nil"/>
              <w:left w:val="nil"/>
              <w:bottom w:val="single" w:sz="4" w:space="0" w:color="auto"/>
              <w:right w:val="single" w:sz="4" w:space="0" w:color="auto"/>
            </w:tcBorders>
          </w:tcPr>
          <w:p w:rsidR="00E26F7F" w:rsidRPr="0045362E" w:rsidRDefault="00F81803" w:rsidP="0080381A">
            <w:pPr>
              <w:spacing w:after="0" w:line="240" w:lineRule="auto"/>
              <w:ind w:left="0" w:right="0" w:firstLine="0"/>
              <w:jc w:val="center"/>
              <w:rPr>
                <w:szCs w:val="24"/>
                <w:lang w:val="en-ID" w:eastAsia="en-ID"/>
              </w:rPr>
            </w:pPr>
            <w:r w:rsidRPr="0045362E">
              <w:rPr>
                <w:szCs w:val="24"/>
                <w:lang w:val="en-ID" w:eastAsia="en-ID"/>
              </w:rPr>
              <w:t>2</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E26F7F" w:rsidP="00E26F7F">
            <w:pPr>
              <w:spacing w:after="0" w:line="240" w:lineRule="auto"/>
              <w:ind w:left="0" w:right="0" w:firstLine="0"/>
              <w:jc w:val="center"/>
              <w:rPr>
                <w:szCs w:val="24"/>
                <w:lang w:val="en-ID" w:eastAsia="en-ID"/>
              </w:rPr>
            </w:pPr>
            <w:r w:rsidRPr="0045362E">
              <w:rPr>
                <w:szCs w:val="24"/>
                <w:lang w:val="en-ID" w:eastAsia="en-ID"/>
              </w:rPr>
              <w:t>1</w:t>
            </w:r>
            <w:r w:rsidR="00EE7E44" w:rsidRPr="0045362E">
              <w:rPr>
                <w:szCs w:val="24"/>
                <w:lang w:val="en-ID" w:eastAsia="en-ID"/>
              </w:rPr>
              <w:t>4</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Pengadministrasi Pemerintah</w:t>
            </w:r>
          </w:p>
        </w:tc>
        <w:tc>
          <w:tcPr>
            <w:tcW w:w="651" w:type="pct"/>
            <w:tcBorders>
              <w:top w:val="nil"/>
              <w:left w:val="nil"/>
              <w:bottom w:val="single" w:sz="4" w:space="0" w:color="auto"/>
              <w:right w:val="single" w:sz="4" w:space="0" w:color="auto"/>
            </w:tcBorders>
          </w:tcPr>
          <w:p w:rsidR="00E26F7F" w:rsidRPr="0045362E" w:rsidRDefault="00F81803" w:rsidP="0080381A">
            <w:pPr>
              <w:spacing w:after="0" w:line="240" w:lineRule="auto"/>
              <w:ind w:left="0" w:right="0" w:firstLine="0"/>
              <w:jc w:val="center"/>
              <w:rPr>
                <w:szCs w:val="24"/>
                <w:lang w:val="en-ID" w:eastAsia="en-ID"/>
              </w:rPr>
            </w:pPr>
            <w:r w:rsidRPr="0045362E">
              <w:rPr>
                <w:szCs w:val="24"/>
                <w:lang w:val="en-ID" w:eastAsia="en-ID"/>
              </w:rPr>
              <w:t>2</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013902" w:rsidP="00E26F7F">
            <w:pPr>
              <w:spacing w:after="0" w:line="240" w:lineRule="auto"/>
              <w:ind w:left="0" w:right="0" w:firstLine="0"/>
              <w:jc w:val="center"/>
              <w:rPr>
                <w:szCs w:val="24"/>
                <w:lang w:val="en-ID" w:eastAsia="en-ID"/>
              </w:rPr>
            </w:pPr>
            <w:r w:rsidRPr="0045362E">
              <w:rPr>
                <w:szCs w:val="24"/>
                <w:lang w:val="en-ID" w:eastAsia="en-ID"/>
              </w:rPr>
              <w:t>1</w:t>
            </w:r>
            <w:r w:rsidR="00EE7E44" w:rsidRPr="0045362E">
              <w:rPr>
                <w:szCs w:val="24"/>
                <w:lang w:val="en-ID" w:eastAsia="en-ID"/>
              </w:rPr>
              <w:t>5</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Analisis Keamanan</w:t>
            </w:r>
            <w:r w:rsidR="00A04FF0" w:rsidRPr="0045362E">
              <w:rPr>
                <w:szCs w:val="24"/>
                <w:lang w:val="en-ID" w:eastAsia="en-ID"/>
              </w:rPr>
              <w:t xml:space="preserve"> dan Ketertiban</w:t>
            </w:r>
          </w:p>
        </w:tc>
        <w:tc>
          <w:tcPr>
            <w:tcW w:w="651" w:type="pct"/>
            <w:tcBorders>
              <w:top w:val="nil"/>
              <w:left w:val="nil"/>
              <w:bottom w:val="single" w:sz="4" w:space="0" w:color="auto"/>
              <w:right w:val="single" w:sz="4" w:space="0" w:color="auto"/>
            </w:tcBorders>
          </w:tcPr>
          <w:p w:rsidR="00E26F7F" w:rsidRPr="0045362E" w:rsidRDefault="00A04FF0" w:rsidP="0080381A">
            <w:pPr>
              <w:spacing w:after="0" w:line="240" w:lineRule="auto"/>
              <w:ind w:left="0" w:right="0" w:firstLine="0"/>
              <w:jc w:val="center"/>
              <w:rPr>
                <w:szCs w:val="24"/>
                <w:lang w:val="en-ID" w:eastAsia="en-ID"/>
              </w:rPr>
            </w:pPr>
            <w:r w:rsidRPr="0045362E">
              <w:rPr>
                <w:szCs w:val="24"/>
                <w:lang w:val="en-ID" w:eastAsia="en-ID"/>
              </w:rPr>
              <w:t>1</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013902" w:rsidP="00E26F7F">
            <w:pPr>
              <w:spacing w:after="0" w:line="240" w:lineRule="auto"/>
              <w:ind w:left="0" w:right="0" w:firstLine="0"/>
              <w:jc w:val="center"/>
              <w:rPr>
                <w:szCs w:val="24"/>
                <w:lang w:val="en-ID" w:eastAsia="en-ID"/>
              </w:rPr>
            </w:pPr>
            <w:r w:rsidRPr="0045362E">
              <w:rPr>
                <w:szCs w:val="24"/>
                <w:lang w:val="en-ID" w:eastAsia="en-ID"/>
              </w:rPr>
              <w:t>1</w:t>
            </w:r>
            <w:r w:rsidR="00EE7E44" w:rsidRPr="0045362E">
              <w:rPr>
                <w:szCs w:val="24"/>
                <w:lang w:val="en-ID" w:eastAsia="en-ID"/>
              </w:rPr>
              <w:t>6</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Penelaah Teknis Kebijakan</w:t>
            </w:r>
          </w:p>
        </w:tc>
        <w:tc>
          <w:tcPr>
            <w:tcW w:w="651" w:type="pct"/>
            <w:tcBorders>
              <w:top w:val="nil"/>
              <w:left w:val="nil"/>
              <w:bottom w:val="single" w:sz="4" w:space="0" w:color="auto"/>
              <w:right w:val="single" w:sz="4" w:space="0" w:color="auto"/>
            </w:tcBorders>
          </w:tcPr>
          <w:p w:rsidR="00E26F7F" w:rsidRPr="0045362E" w:rsidRDefault="00F81803" w:rsidP="0080381A">
            <w:pPr>
              <w:spacing w:after="0" w:line="240" w:lineRule="auto"/>
              <w:ind w:left="0" w:right="0" w:firstLine="0"/>
              <w:jc w:val="center"/>
              <w:rPr>
                <w:szCs w:val="24"/>
                <w:lang w:val="en-ID" w:eastAsia="en-ID"/>
              </w:rPr>
            </w:pPr>
            <w:r w:rsidRPr="0045362E">
              <w:rPr>
                <w:szCs w:val="24"/>
                <w:lang w:val="en-ID" w:eastAsia="en-ID"/>
              </w:rPr>
              <w:t>2</w:t>
            </w:r>
          </w:p>
        </w:tc>
      </w:tr>
      <w:tr w:rsidR="00E26F7F" w:rsidRPr="0045362E" w:rsidTr="008F0FA1">
        <w:trPr>
          <w:trHeight w:val="20"/>
        </w:trPr>
        <w:tc>
          <w:tcPr>
            <w:tcW w:w="511" w:type="pct"/>
            <w:tcBorders>
              <w:top w:val="nil"/>
              <w:left w:val="single" w:sz="4" w:space="0" w:color="auto"/>
              <w:bottom w:val="single" w:sz="4" w:space="0" w:color="auto"/>
              <w:right w:val="single" w:sz="4" w:space="0" w:color="auto"/>
            </w:tcBorders>
            <w:noWrap/>
            <w:hideMark/>
          </w:tcPr>
          <w:p w:rsidR="00E26F7F" w:rsidRPr="0045362E" w:rsidRDefault="00013902" w:rsidP="00E26F7F">
            <w:pPr>
              <w:spacing w:after="0" w:line="240" w:lineRule="auto"/>
              <w:ind w:left="0" w:right="0" w:firstLine="0"/>
              <w:jc w:val="center"/>
              <w:rPr>
                <w:szCs w:val="24"/>
                <w:lang w:val="en-ID" w:eastAsia="en-ID"/>
              </w:rPr>
            </w:pPr>
            <w:r w:rsidRPr="0045362E">
              <w:rPr>
                <w:szCs w:val="24"/>
                <w:lang w:val="en-ID" w:eastAsia="en-ID"/>
              </w:rPr>
              <w:t>1</w:t>
            </w:r>
            <w:r w:rsidR="00EE7E44" w:rsidRPr="0045362E">
              <w:rPr>
                <w:szCs w:val="24"/>
                <w:lang w:val="en-ID" w:eastAsia="en-ID"/>
              </w:rPr>
              <w:t>7</w:t>
            </w:r>
          </w:p>
        </w:tc>
        <w:tc>
          <w:tcPr>
            <w:tcW w:w="3838" w:type="pct"/>
            <w:tcBorders>
              <w:top w:val="nil"/>
              <w:left w:val="nil"/>
              <w:bottom w:val="single" w:sz="4" w:space="0" w:color="auto"/>
              <w:right w:val="single" w:sz="4" w:space="0" w:color="auto"/>
            </w:tcBorders>
            <w:noWrap/>
            <w:hideMark/>
          </w:tcPr>
          <w:p w:rsidR="00E26F7F" w:rsidRPr="0045362E" w:rsidRDefault="00E26F7F" w:rsidP="00E26F7F">
            <w:pPr>
              <w:spacing w:after="0" w:line="240" w:lineRule="auto"/>
              <w:ind w:left="0" w:right="0" w:firstLine="0"/>
              <w:rPr>
                <w:szCs w:val="24"/>
                <w:lang w:val="en-ID" w:eastAsia="en-ID"/>
              </w:rPr>
            </w:pPr>
            <w:r w:rsidRPr="0045362E">
              <w:rPr>
                <w:szCs w:val="24"/>
                <w:lang w:val="en-ID" w:eastAsia="en-ID"/>
              </w:rPr>
              <w:t>Pengelolah Kesejahteraan Sosial</w:t>
            </w:r>
          </w:p>
        </w:tc>
        <w:tc>
          <w:tcPr>
            <w:tcW w:w="651" w:type="pct"/>
            <w:tcBorders>
              <w:top w:val="nil"/>
              <w:left w:val="nil"/>
              <w:bottom w:val="single" w:sz="4" w:space="0" w:color="auto"/>
              <w:right w:val="single" w:sz="4" w:space="0" w:color="auto"/>
            </w:tcBorders>
          </w:tcPr>
          <w:p w:rsidR="00E26F7F" w:rsidRPr="0045362E" w:rsidRDefault="00E118CD" w:rsidP="0080381A">
            <w:pPr>
              <w:spacing w:after="0" w:line="240" w:lineRule="auto"/>
              <w:ind w:left="0" w:right="0" w:firstLine="0"/>
              <w:jc w:val="center"/>
              <w:rPr>
                <w:szCs w:val="24"/>
                <w:lang w:val="en-ID" w:eastAsia="en-ID"/>
              </w:rPr>
            </w:pPr>
            <w:r w:rsidRPr="0045362E">
              <w:rPr>
                <w:szCs w:val="24"/>
                <w:lang w:val="en-ID" w:eastAsia="en-ID"/>
              </w:rPr>
              <w:t>2</w:t>
            </w:r>
          </w:p>
        </w:tc>
      </w:tr>
      <w:tr w:rsidR="002253EA" w:rsidRPr="0045362E" w:rsidTr="008F0FA1">
        <w:trPr>
          <w:trHeight w:val="20"/>
        </w:trPr>
        <w:tc>
          <w:tcPr>
            <w:tcW w:w="511" w:type="pct"/>
            <w:tcBorders>
              <w:top w:val="nil"/>
              <w:left w:val="single" w:sz="4" w:space="0" w:color="auto"/>
              <w:bottom w:val="single" w:sz="4" w:space="0" w:color="auto"/>
              <w:right w:val="single" w:sz="4" w:space="0" w:color="auto"/>
            </w:tcBorders>
            <w:noWrap/>
          </w:tcPr>
          <w:p w:rsidR="002253EA" w:rsidRPr="0045362E" w:rsidRDefault="00013902" w:rsidP="00E26F7F">
            <w:pPr>
              <w:spacing w:after="0" w:line="240" w:lineRule="auto"/>
              <w:ind w:left="0" w:right="0" w:firstLine="0"/>
              <w:jc w:val="center"/>
              <w:rPr>
                <w:szCs w:val="24"/>
                <w:lang w:val="en-ID" w:eastAsia="en-ID"/>
              </w:rPr>
            </w:pPr>
            <w:r w:rsidRPr="0045362E">
              <w:rPr>
                <w:szCs w:val="24"/>
                <w:lang w:val="en-ID" w:eastAsia="en-ID"/>
              </w:rPr>
              <w:t>1</w:t>
            </w:r>
            <w:r w:rsidR="00EE7E44" w:rsidRPr="0045362E">
              <w:rPr>
                <w:szCs w:val="24"/>
                <w:lang w:val="en-ID" w:eastAsia="en-ID"/>
              </w:rPr>
              <w:t>8</w:t>
            </w:r>
          </w:p>
        </w:tc>
        <w:tc>
          <w:tcPr>
            <w:tcW w:w="3838" w:type="pct"/>
            <w:tcBorders>
              <w:top w:val="nil"/>
              <w:left w:val="nil"/>
              <w:bottom w:val="single" w:sz="4" w:space="0" w:color="auto"/>
              <w:right w:val="single" w:sz="4" w:space="0" w:color="auto"/>
            </w:tcBorders>
            <w:noWrap/>
          </w:tcPr>
          <w:p w:rsidR="002253EA" w:rsidRPr="0045362E" w:rsidRDefault="002253EA" w:rsidP="00E26F7F">
            <w:pPr>
              <w:spacing w:after="0" w:line="240" w:lineRule="auto"/>
              <w:ind w:left="0" w:right="0" w:firstLine="0"/>
              <w:rPr>
                <w:szCs w:val="24"/>
                <w:lang w:val="en-ID" w:eastAsia="en-ID"/>
              </w:rPr>
            </w:pPr>
            <w:r w:rsidRPr="0045362E">
              <w:rPr>
                <w:szCs w:val="24"/>
                <w:lang w:val="en-ID" w:eastAsia="en-ID"/>
              </w:rPr>
              <w:t>Pengelolah</w:t>
            </w:r>
            <w:r w:rsidR="00A04FF0" w:rsidRPr="0045362E">
              <w:rPr>
                <w:szCs w:val="24"/>
                <w:lang w:val="en-ID" w:eastAsia="en-ID"/>
              </w:rPr>
              <w:t xml:space="preserve"> Data dan</w:t>
            </w:r>
            <w:r w:rsidRPr="0045362E">
              <w:rPr>
                <w:szCs w:val="24"/>
                <w:lang w:val="en-ID" w:eastAsia="en-ID"/>
              </w:rPr>
              <w:t xml:space="preserve"> Arsip</w:t>
            </w:r>
          </w:p>
        </w:tc>
        <w:tc>
          <w:tcPr>
            <w:tcW w:w="651" w:type="pct"/>
            <w:tcBorders>
              <w:top w:val="nil"/>
              <w:left w:val="nil"/>
              <w:bottom w:val="single" w:sz="4" w:space="0" w:color="auto"/>
              <w:right w:val="single" w:sz="4" w:space="0" w:color="auto"/>
            </w:tcBorders>
          </w:tcPr>
          <w:p w:rsidR="002253EA" w:rsidRPr="0045362E" w:rsidRDefault="00F81803" w:rsidP="0080381A">
            <w:pPr>
              <w:spacing w:after="0" w:line="240" w:lineRule="auto"/>
              <w:ind w:left="0" w:right="0" w:firstLine="0"/>
              <w:jc w:val="center"/>
              <w:rPr>
                <w:szCs w:val="24"/>
                <w:lang w:val="en-ID" w:eastAsia="en-ID"/>
              </w:rPr>
            </w:pPr>
            <w:r w:rsidRPr="0045362E">
              <w:rPr>
                <w:szCs w:val="24"/>
                <w:lang w:val="en-ID" w:eastAsia="en-ID"/>
              </w:rPr>
              <w:t>2</w:t>
            </w:r>
          </w:p>
        </w:tc>
      </w:tr>
      <w:tr w:rsidR="0080381A" w:rsidRPr="0045362E" w:rsidTr="008F0FA1">
        <w:trPr>
          <w:trHeight w:val="20"/>
        </w:trPr>
        <w:tc>
          <w:tcPr>
            <w:tcW w:w="4349" w:type="pct"/>
            <w:gridSpan w:val="2"/>
            <w:tcBorders>
              <w:top w:val="nil"/>
              <w:left w:val="single" w:sz="4" w:space="0" w:color="auto"/>
              <w:bottom w:val="single" w:sz="4" w:space="0" w:color="auto"/>
              <w:right w:val="single" w:sz="4" w:space="0" w:color="auto"/>
            </w:tcBorders>
            <w:noWrap/>
            <w:hideMark/>
          </w:tcPr>
          <w:p w:rsidR="0080381A" w:rsidRPr="0045362E" w:rsidRDefault="0080381A" w:rsidP="0080381A">
            <w:pPr>
              <w:spacing w:after="0" w:line="240" w:lineRule="auto"/>
              <w:ind w:left="0" w:right="0" w:firstLine="0"/>
              <w:jc w:val="center"/>
              <w:rPr>
                <w:szCs w:val="24"/>
                <w:lang w:val="en-ID" w:eastAsia="en-ID"/>
              </w:rPr>
            </w:pPr>
            <w:r w:rsidRPr="0045362E">
              <w:rPr>
                <w:szCs w:val="24"/>
                <w:lang w:val="en-ID" w:eastAsia="en-ID"/>
              </w:rPr>
              <w:t>Jumlah</w:t>
            </w:r>
          </w:p>
        </w:tc>
        <w:tc>
          <w:tcPr>
            <w:tcW w:w="651" w:type="pct"/>
            <w:tcBorders>
              <w:top w:val="nil"/>
              <w:left w:val="nil"/>
              <w:bottom w:val="single" w:sz="4" w:space="0" w:color="auto"/>
              <w:right w:val="single" w:sz="4" w:space="0" w:color="auto"/>
            </w:tcBorders>
          </w:tcPr>
          <w:p w:rsidR="0080381A" w:rsidRPr="0045362E" w:rsidRDefault="008F0FA1" w:rsidP="0080381A">
            <w:pPr>
              <w:spacing w:after="0" w:line="240" w:lineRule="auto"/>
              <w:ind w:left="0" w:right="0" w:firstLine="0"/>
              <w:jc w:val="center"/>
              <w:rPr>
                <w:szCs w:val="24"/>
                <w:lang w:val="en-ID" w:eastAsia="en-ID"/>
              </w:rPr>
            </w:pPr>
            <w:r w:rsidRPr="0045362E">
              <w:rPr>
                <w:szCs w:val="24"/>
                <w:lang w:val="en-ID" w:eastAsia="en-ID"/>
              </w:rPr>
              <w:t>30</w:t>
            </w:r>
          </w:p>
        </w:tc>
      </w:tr>
    </w:tbl>
    <w:p w:rsidR="00E60479" w:rsidRDefault="0049587B" w:rsidP="00E60479">
      <w:pPr>
        <w:spacing w:after="0" w:line="480" w:lineRule="auto"/>
        <w:ind w:right="0"/>
        <w:rPr>
          <w:color w:val="auto"/>
          <w:kern w:val="2"/>
        </w:rPr>
      </w:pPr>
      <w:r>
        <w:rPr>
          <w:color w:val="auto"/>
          <w:kern w:val="2"/>
        </w:rPr>
        <w:t>Sumber</w:t>
      </w:r>
      <w:r w:rsidR="00586F76">
        <w:rPr>
          <w:color w:val="auto"/>
          <w:kern w:val="2"/>
        </w:rPr>
        <w:t xml:space="preserve">: </w:t>
      </w:r>
      <w:r>
        <w:rPr>
          <w:color w:val="auto"/>
          <w:kern w:val="2"/>
        </w:rPr>
        <w:t>Kantor Camat Batang Kuis</w:t>
      </w:r>
    </w:p>
    <w:p w:rsidR="00DA4110" w:rsidRPr="00FE480F" w:rsidRDefault="00DA4110" w:rsidP="0091011E">
      <w:pPr>
        <w:keepNext/>
        <w:keepLines/>
        <w:numPr>
          <w:ilvl w:val="2"/>
          <w:numId w:val="0"/>
        </w:numPr>
        <w:tabs>
          <w:tab w:val="left" w:pos="630"/>
        </w:tabs>
        <w:spacing w:after="0" w:line="480" w:lineRule="auto"/>
        <w:ind w:left="630" w:right="0" w:hanging="630"/>
        <w:outlineLvl w:val="2"/>
        <w:rPr>
          <w:rFonts w:eastAsiaTheme="majorEastAsia" w:cstheme="majorBidi"/>
          <w:b/>
          <w:bCs/>
          <w:color w:val="auto"/>
        </w:rPr>
      </w:pPr>
      <w:r>
        <w:rPr>
          <w:rFonts w:eastAsiaTheme="majorEastAsia" w:cstheme="majorBidi"/>
          <w:b/>
          <w:bCs/>
          <w:color w:val="auto"/>
        </w:rPr>
        <w:t>3.</w:t>
      </w:r>
      <w:r w:rsidR="00225977">
        <w:rPr>
          <w:rFonts w:eastAsiaTheme="majorEastAsia" w:cstheme="majorBidi"/>
          <w:b/>
          <w:bCs/>
          <w:color w:val="auto"/>
        </w:rPr>
        <w:t>3</w:t>
      </w:r>
      <w:r>
        <w:rPr>
          <w:rFonts w:eastAsiaTheme="majorEastAsia" w:cstheme="majorBidi"/>
          <w:b/>
          <w:bCs/>
          <w:color w:val="auto"/>
        </w:rPr>
        <w:t xml:space="preserve">.2 </w:t>
      </w:r>
      <w:r w:rsidR="002518B8">
        <w:rPr>
          <w:rFonts w:eastAsiaTheme="majorEastAsia" w:cstheme="majorBidi"/>
          <w:b/>
          <w:bCs/>
          <w:color w:val="auto"/>
        </w:rPr>
        <w:tab/>
      </w:r>
      <w:r w:rsidRPr="00FE480F">
        <w:rPr>
          <w:rFonts w:eastAsiaTheme="majorEastAsia" w:cstheme="majorBidi"/>
          <w:b/>
          <w:bCs/>
          <w:color w:val="auto"/>
        </w:rPr>
        <w:t>Sampel</w:t>
      </w:r>
    </w:p>
    <w:p w:rsidR="00FB7AB9" w:rsidRDefault="00FB7AB9" w:rsidP="00B30245">
      <w:pPr>
        <w:spacing w:after="0" w:line="480" w:lineRule="auto"/>
        <w:ind w:left="0" w:right="0" w:firstLine="450"/>
      </w:pPr>
      <w: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t xml:space="preserve"> Sampel adalah bagian dari jumlah dan karakteristik yang dimiliki oleh populasi tersebut. Bila populasi besar, dan peneliti tidak mungkin mempelajari semua yang ada pada populasi, misalnya karena keterbatasan dana, tenaga dan waktu, maka peneliti dapat menggunakan </w:t>
      </w:r>
      <w:r w:rsidRPr="00FB7AB9">
        <w:t>sampelyang diambil dari populasi itu. Maka dari itu sampel yang diambil dari populasi harus betul-betul representatif atau mewakili. Dalam penelitian ini populasi dan sampel jenuh yang diambil adalah</w:t>
      </w:r>
      <w:r>
        <w:t xml:space="preserve"> pegawai</w:t>
      </w:r>
      <w:r w:rsidRPr="00FB7AB9">
        <w:t>Kantor Camat Batang Kuis Kabupaten Deli Sedang</w:t>
      </w:r>
      <w:r>
        <w:t xml:space="preserve">. </w:t>
      </w:r>
    </w:p>
    <w:p w:rsidR="000C4F4D" w:rsidRPr="00225977" w:rsidRDefault="00FB7AB9" w:rsidP="00225977">
      <w:pPr>
        <w:spacing w:after="0" w:line="480" w:lineRule="auto"/>
        <w:ind w:left="0" w:right="0" w:firstLine="720"/>
        <w:rPr>
          <w:color w:val="auto"/>
          <w:kern w:val="2"/>
        </w:rPr>
      </w:pPr>
      <w:r w:rsidRPr="00FB7AB9">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rsidRPr="00FB7AB9">
        <w:t xml:space="preserve"> Samp</w:t>
      </w:r>
      <w:r w:rsidR="006E029C">
        <w:t>el</w:t>
      </w:r>
      <w:r w:rsidRPr="00FB7AB9">
        <w:t xml:space="preserve"> Jenuh adalah teknik pemilihan sampel apabila semua anggota populasi dijadikan sampel. Teknik pengambilan sampel </w:t>
      </w:r>
      <w:r w:rsidRPr="00FB7AB9">
        <w:lastRenderedPageBreak/>
        <w:t>dalam penelitian ini menggunakan Teknik Samp</w:t>
      </w:r>
      <w:r w:rsidR="006E029C">
        <w:t>e</w:t>
      </w:r>
      <w:r w:rsidRPr="00FB7AB9">
        <w:t>l Jenuh, dimana semua populasi dalam penelitian ini dijadikan sampel.</w:t>
      </w:r>
    </w:p>
    <w:p w:rsidR="00A731CC" w:rsidRPr="002518B8" w:rsidRDefault="002518B8" w:rsidP="002518B8">
      <w:pPr>
        <w:keepNext/>
        <w:keepLines/>
        <w:spacing w:before="120" w:after="0" w:line="480" w:lineRule="auto"/>
        <w:ind w:right="0"/>
        <w:outlineLvl w:val="1"/>
        <w:rPr>
          <w:rFonts w:eastAsiaTheme="majorEastAsia" w:cstheme="majorBidi"/>
          <w:b/>
          <w:bCs/>
          <w:color w:val="auto"/>
          <w:szCs w:val="26"/>
        </w:rPr>
      </w:pPr>
      <w:r>
        <w:rPr>
          <w:rFonts w:eastAsiaTheme="majorEastAsia" w:cstheme="majorBidi"/>
          <w:b/>
          <w:bCs/>
          <w:color w:val="auto"/>
          <w:szCs w:val="26"/>
        </w:rPr>
        <w:t>3.4</w:t>
      </w:r>
      <w:r>
        <w:rPr>
          <w:rFonts w:eastAsiaTheme="majorEastAsia" w:cstheme="majorBidi"/>
          <w:b/>
          <w:bCs/>
          <w:color w:val="auto"/>
          <w:szCs w:val="26"/>
        </w:rPr>
        <w:tab/>
      </w:r>
      <w:r w:rsidR="00A731CC" w:rsidRPr="002518B8">
        <w:rPr>
          <w:rFonts w:eastAsiaTheme="majorEastAsia" w:cstheme="majorBidi"/>
          <w:b/>
          <w:bCs/>
          <w:color w:val="auto"/>
          <w:szCs w:val="26"/>
        </w:rPr>
        <w:t xml:space="preserve">Definisi Dan Operasional </w:t>
      </w:r>
      <w:r w:rsidRPr="002518B8">
        <w:rPr>
          <w:rFonts w:eastAsiaTheme="majorEastAsia" w:cstheme="majorBidi"/>
          <w:b/>
          <w:bCs/>
          <w:color w:val="auto"/>
          <w:szCs w:val="26"/>
        </w:rPr>
        <w:t>Variab</w:t>
      </w:r>
      <w:r>
        <w:rPr>
          <w:rFonts w:eastAsiaTheme="majorEastAsia" w:cstheme="majorBidi"/>
          <w:b/>
          <w:bCs/>
          <w:color w:val="auto"/>
          <w:szCs w:val="26"/>
        </w:rPr>
        <w:t>el</w:t>
      </w:r>
    </w:p>
    <w:p w:rsidR="008F0FA1" w:rsidRDefault="000C4F4D" w:rsidP="00225977">
      <w:pPr>
        <w:spacing w:after="0" w:line="480" w:lineRule="auto"/>
        <w:ind w:firstLine="710"/>
        <w:rPr>
          <w:szCs w:val="24"/>
        </w:rPr>
      </w:pPr>
      <w:r w:rsidRPr="000C4F4D">
        <w:rPr>
          <w:color w:val="202124"/>
          <w:szCs w:val="24"/>
          <w:shd w:val="clear" w:color="auto" w:fill="FFFFFF"/>
        </w:rP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rsidRPr="000C4F4D">
        <w:rPr>
          <w:color w:val="202124"/>
          <w:szCs w:val="24"/>
          <w:shd w:val="clear" w:color="auto" w:fill="FFFFFF"/>
        </w:rPr>
        <w:t xml:space="preserve"> definisi operasional adalah </w:t>
      </w:r>
      <w:r w:rsidRPr="000C4F4D">
        <w:rPr>
          <w:color w:val="040C28"/>
          <w:szCs w:val="24"/>
        </w:rPr>
        <w:t>penentuan konstrak atau sifat yang akan dipelajari sehingga menjadi variabel yang dapat diukur</w:t>
      </w:r>
      <w:r w:rsidRPr="000C4F4D">
        <w:rPr>
          <w:color w:val="202124"/>
          <w:szCs w:val="24"/>
          <w:shd w:val="clear" w:color="auto" w:fill="FFFFFF"/>
        </w:rPr>
        <w:t>.</w:t>
      </w:r>
      <w:r w:rsidRPr="000C4F4D">
        <w:rPr>
          <w:szCs w:val="24"/>
          <w:lang w:val="it-IT"/>
        </w:rPr>
        <w:t xml:space="preserve"> Sedangakan yang dimaksud i</w:t>
      </w:r>
      <w:r w:rsidRPr="000C4F4D">
        <w:rPr>
          <w:color w:val="202124"/>
          <w:szCs w:val="24"/>
          <w:shd w:val="clear" w:color="auto" w:fill="FFFFFF"/>
        </w:rPr>
        <w:t>ndikator adalah </w:t>
      </w:r>
      <w:r w:rsidRPr="000C4F4D">
        <w:rPr>
          <w:color w:val="040C28"/>
          <w:szCs w:val="24"/>
        </w:rPr>
        <w:t>alat ukur dalam sebuah proses untuk mencapai tujuan</w:t>
      </w:r>
      <w:r w:rsidRPr="000C4F4D">
        <w:rPr>
          <w:color w:val="202124"/>
          <w:szCs w:val="24"/>
          <w:shd w:val="clear" w:color="auto" w:fill="FFFFFF"/>
        </w:rPr>
        <w:t xml:space="preserve">. Indikator tidak selalu menjelaskan tentang keadaan keseluruhan, tetapi dapat berupa sebuah indikasi atau perkiraan yang mewakili suatu keadaan.  Adapun definisi operasional dan indikator-idnikator penelitian ini </w:t>
      </w:r>
      <w:r w:rsidRPr="000C4F4D">
        <w:rPr>
          <w:szCs w:val="24"/>
          <w:lang w:val="it-IT"/>
        </w:rPr>
        <w:t>dapat diperhatikan dari tabel berikut ini</w:t>
      </w:r>
      <w:r w:rsidR="00C9775A">
        <w:rPr>
          <w:szCs w:val="24"/>
        </w:rPr>
        <w:t>:</w:t>
      </w:r>
    </w:p>
    <w:p w:rsidR="00A731CC" w:rsidRDefault="00A731CC" w:rsidP="008F0FA1">
      <w:pPr>
        <w:spacing w:line="240" w:lineRule="auto"/>
        <w:ind w:right="8"/>
        <w:jc w:val="center"/>
        <w:rPr>
          <w:b/>
          <w:iCs/>
          <w:color w:val="auto"/>
          <w:kern w:val="2"/>
          <w:szCs w:val="24"/>
        </w:rPr>
      </w:pPr>
      <w:r>
        <w:rPr>
          <w:b/>
          <w:iCs/>
          <w:color w:val="auto"/>
          <w:kern w:val="2"/>
          <w:szCs w:val="24"/>
        </w:rPr>
        <w:t xml:space="preserve">Tabel 3.3 </w:t>
      </w:r>
    </w:p>
    <w:p w:rsidR="00A731CC" w:rsidRPr="004021DB" w:rsidRDefault="00A731CC" w:rsidP="008F0FA1">
      <w:pPr>
        <w:spacing w:line="240" w:lineRule="auto"/>
        <w:ind w:right="8"/>
        <w:jc w:val="center"/>
        <w:rPr>
          <w:b/>
          <w:iCs/>
          <w:color w:val="auto"/>
          <w:kern w:val="2"/>
          <w:szCs w:val="24"/>
        </w:rPr>
      </w:pPr>
      <w:r w:rsidRPr="00FE480F">
        <w:rPr>
          <w:b/>
          <w:iCs/>
          <w:color w:val="auto"/>
          <w:kern w:val="2"/>
          <w:szCs w:val="24"/>
        </w:rPr>
        <w:t>Definisi Operasional</w:t>
      </w:r>
      <w:r>
        <w:rPr>
          <w:b/>
          <w:iCs/>
          <w:color w:val="auto"/>
          <w:kern w:val="2"/>
          <w:szCs w:val="24"/>
        </w:rPr>
        <w:t xml:space="preserve"> Variabel</w:t>
      </w:r>
    </w:p>
    <w:tbl>
      <w:tblPr>
        <w:tblStyle w:val="TableGrid1"/>
        <w:tblW w:w="5000" w:type="pct"/>
        <w:jc w:val="center"/>
        <w:tblLook w:val="04A0"/>
      </w:tblPr>
      <w:tblGrid>
        <w:gridCol w:w="1443"/>
        <w:gridCol w:w="3072"/>
        <w:gridCol w:w="2478"/>
        <w:gridCol w:w="1161"/>
      </w:tblGrid>
      <w:tr w:rsidR="00FB23F2" w:rsidRPr="0045362E" w:rsidTr="0071657B">
        <w:trPr>
          <w:trHeight w:val="20"/>
          <w:jc w:val="center"/>
        </w:trPr>
        <w:tc>
          <w:tcPr>
            <w:tcW w:w="1403" w:type="dxa"/>
          </w:tcPr>
          <w:p w:rsidR="00A731CC" w:rsidRPr="0045362E" w:rsidRDefault="00A731CC" w:rsidP="00731968">
            <w:pPr>
              <w:spacing w:after="0" w:line="240" w:lineRule="auto"/>
              <w:ind w:left="0" w:right="0" w:firstLine="0"/>
              <w:contextualSpacing/>
              <w:jc w:val="center"/>
              <w:rPr>
                <w:rFonts w:eastAsiaTheme="minorHAnsi"/>
                <w:b/>
                <w:color w:val="auto"/>
                <w:szCs w:val="24"/>
              </w:rPr>
            </w:pPr>
            <w:r w:rsidRPr="0045362E">
              <w:rPr>
                <w:rFonts w:eastAsiaTheme="minorHAnsi"/>
                <w:b/>
                <w:color w:val="auto"/>
                <w:szCs w:val="24"/>
              </w:rPr>
              <w:t>Variabel</w:t>
            </w:r>
          </w:p>
        </w:tc>
        <w:tc>
          <w:tcPr>
            <w:tcW w:w="2987" w:type="dxa"/>
          </w:tcPr>
          <w:p w:rsidR="00A731CC" w:rsidRPr="0045362E" w:rsidRDefault="00A731CC" w:rsidP="00731968">
            <w:pPr>
              <w:spacing w:after="0" w:line="240" w:lineRule="auto"/>
              <w:ind w:left="0" w:right="0" w:firstLine="0"/>
              <w:contextualSpacing/>
              <w:jc w:val="center"/>
              <w:rPr>
                <w:rFonts w:eastAsiaTheme="minorHAnsi"/>
                <w:b/>
                <w:color w:val="auto"/>
                <w:szCs w:val="24"/>
              </w:rPr>
            </w:pPr>
            <w:r w:rsidRPr="0045362E">
              <w:rPr>
                <w:rFonts w:eastAsiaTheme="minorHAnsi"/>
                <w:b/>
                <w:color w:val="auto"/>
                <w:szCs w:val="24"/>
              </w:rPr>
              <w:t>Definisi Variabel</w:t>
            </w:r>
          </w:p>
        </w:tc>
        <w:tc>
          <w:tcPr>
            <w:tcW w:w="2409" w:type="dxa"/>
          </w:tcPr>
          <w:p w:rsidR="00A731CC" w:rsidRPr="0045362E" w:rsidRDefault="00A731CC" w:rsidP="0013267C">
            <w:pPr>
              <w:spacing w:after="0" w:line="240" w:lineRule="auto"/>
              <w:ind w:left="0" w:right="0" w:firstLine="0"/>
              <w:contextualSpacing/>
              <w:jc w:val="center"/>
              <w:rPr>
                <w:rFonts w:eastAsiaTheme="minorHAnsi"/>
                <w:b/>
                <w:color w:val="auto"/>
                <w:szCs w:val="24"/>
              </w:rPr>
            </w:pPr>
            <w:r w:rsidRPr="0045362E">
              <w:rPr>
                <w:rFonts w:eastAsiaTheme="minorHAnsi"/>
                <w:b/>
                <w:color w:val="auto"/>
                <w:szCs w:val="24"/>
              </w:rPr>
              <w:t>Indikator</w:t>
            </w:r>
          </w:p>
        </w:tc>
        <w:tc>
          <w:tcPr>
            <w:tcW w:w="1129" w:type="dxa"/>
          </w:tcPr>
          <w:p w:rsidR="00A731CC" w:rsidRPr="0045362E" w:rsidRDefault="00A731CC" w:rsidP="00731968">
            <w:pPr>
              <w:spacing w:after="0" w:line="240" w:lineRule="auto"/>
              <w:ind w:left="0" w:right="0" w:firstLine="0"/>
              <w:contextualSpacing/>
              <w:jc w:val="center"/>
              <w:rPr>
                <w:rFonts w:eastAsiaTheme="minorHAnsi"/>
                <w:b/>
                <w:color w:val="auto"/>
                <w:szCs w:val="24"/>
              </w:rPr>
            </w:pPr>
            <w:r w:rsidRPr="0045362E">
              <w:rPr>
                <w:rFonts w:eastAsiaTheme="minorHAnsi"/>
                <w:b/>
                <w:color w:val="auto"/>
                <w:szCs w:val="24"/>
              </w:rPr>
              <w:t>Skala</w:t>
            </w:r>
          </w:p>
        </w:tc>
      </w:tr>
      <w:tr w:rsidR="00FB23F2" w:rsidRPr="0045362E" w:rsidTr="00FB5081">
        <w:trPr>
          <w:trHeight w:val="20"/>
          <w:jc w:val="center"/>
        </w:trPr>
        <w:tc>
          <w:tcPr>
            <w:tcW w:w="1403" w:type="dxa"/>
            <w:vAlign w:val="center"/>
          </w:tcPr>
          <w:p w:rsidR="004C77CF" w:rsidRDefault="00A731CC" w:rsidP="00FB5081">
            <w:pPr>
              <w:spacing w:after="0" w:line="240" w:lineRule="auto"/>
              <w:ind w:left="0" w:right="0" w:firstLine="0"/>
              <w:contextualSpacing/>
              <w:jc w:val="center"/>
              <w:rPr>
                <w:rFonts w:eastAsiaTheme="minorHAnsi"/>
                <w:color w:val="auto"/>
                <w:szCs w:val="24"/>
              </w:rPr>
            </w:pPr>
            <w:r w:rsidRPr="0045362E">
              <w:rPr>
                <w:rFonts w:eastAsiaTheme="minorHAnsi"/>
                <w:color w:val="auto"/>
                <w:szCs w:val="24"/>
              </w:rPr>
              <w:t>Lingkungan Kerja Non Fisik</w:t>
            </w:r>
          </w:p>
          <w:p w:rsidR="00A731CC" w:rsidRPr="0045362E" w:rsidRDefault="00A731CC" w:rsidP="00FB5081">
            <w:pPr>
              <w:spacing w:after="0" w:line="240" w:lineRule="auto"/>
              <w:ind w:left="0" w:right="0" w:firstLine="0"/>
              <w:contextualSpacing/>
              <w:jc w:val="center"/>
              <w:rPr>
                <w:rFonts w:eastAsiaTheme="minorHAnsi"/>
                <w:color w:val="auto"/>
                <w:szCs w:val="24"/>
              </w:rPr>
            </w:pPr>
            <w:r w:rsidRPr="0045362E">
              <w:rPr>
                <w:rFonts w:eastAsiaTheme="minorHAnsi"/>
                <w:color w:val="auto"/>
                <w:szCs w:val="24"/>
              </w:rPr>
              <w:t>(X</w:t>
            </w:r>
            <w:r w:rsidRPr="0045362E">
              <w:rPr>
                <w:rFonts w:eastAsiaTheme="minorHAnsi"/>
                <w:color w:val="auto"/>
                <w:szCs w:val="24"/>
                <w:vertAlign w:val="subscript"/>
              </w:rPr>
              <w:t>1</w:t>
            </w:r>
            <w:r w:rsidRPr="0045362E">
              <w:rPr>
                <w:rFonts w:eastAsiaTheme="minorHAnsi"/>
                <w:color w:val="auto"/>
                <w:szCs w:val="24"/>
              </w:rPr>
              <w:t>)</w:t>
            </w:r>
          </w:p>
        </w:tc>
        <w:tc>
          <w:tcPr>
            <w:tcW w:w="2987" w:type="dxa"/>
          </w:tcPr>
          <w:p w:rsidR="00A731CC" w:rsidRPr="0045362E" w:rsidRDefault="00A731CC" w:rsidP="00FB23F2">
            <w:pPr>
              <w:spacing w:after="0" w:line="240" w:lineRule="auto"/>
              <w:ind w:left="0" w:right="0" w:firstLine="0"/>
              <w:contextualSpacing/>
              <w:rPr>
                <w:rFonts w:eastAsiaTheme="minorHAnsi"/>
                <w:color w:val="auto"/>
                <w:szCs w:val="24"/>
              </w:rPr>
            </w:pPr>
            <w:r w:rsidRPr="0045362E">
              <w:rPr>
                <w:szCs w:val="24"/>
              </w:rPr>
              <w:t>Lingkungan kerja non fisik adalah semua keadaan yang terjadi yang berkaitan dengan hubungan kerja, baik hubungan dengan atasan maupun hubungan sesama rekan kerja, ataupun hubungan dengan bawahan.</w:t>
            </w:r>
          </w:p>
        </w:tc>
        <w:tc>
          <w:tcPr>
            <w:tcW w:w="2409" w:type="dxa"/>
          </w:tcPr>
          <w:p w:rsidR="00361184" w:rsidRPr="0045362E" w:rsidRDefault="00361184" w:rsidP="00A2476F">
            <w:pPr>
              <w:pStyle w:val="ListParagraph"/>
              <w:numPr>
                <w:ilvl w:val="0"/>
                <w:numId w:val="11"/>
              </w:numPr>
              <w:spacing w:after="0" w:line="240" w:lineRule="auto"/>
              <w:ind w:left="213" w:right="0" w:hanging="213"/>
              <w:jc w:val="left"/>
              <w:rPr>
                <w:szCs w:val="24"/>
              </w:rPr>
            </w:pPr>
            <w:r w:rsidRPr="0045362E">
              <w:rPr>
                <w:szCs w:val="24"/>
              </w:rPr>
              <w:t xml:space="preserve">Hubungan antar </w:t>
            </w:r>
            <w:r w:rsidR="003A3449" w:rsidRPr="0045362E">
              <w:rPr>
                <w:szCs w:val="24"/>
              </w:rPr>
              <w:t>pegawai</w:t>
            </w:r>
          </w:p>
          <w:p w:rsidR="00361184" w:rsidRPr="0045362E" w:rsidRDefault="00D14E7A" w:rsidP="00A2476F">
            <w:pPr>
              <w:pStyle w:val="ListParagraph"/>
              <w:numPr>
                <w:ilvl w:val="0"/>
                <w:numId w:val="11"/>
              </w:numPr>
              <w:spacing w:after="0" w:line="240" w:lineRule="auto"/>
              <w:ind w:left="213" w:right="0" w:hanging="213"/>
              <w:jc w:val="left"/>
              <w:rPr>
                <w:szCs w:val="24"/>
              </w:rPr>
            </w:pPr>
            <w:r w:rsidRPr="0045362E">
              <w:rPr>
                <w:szCs w:val="24"/>
              </w:rPr>
              <w:t>Kelancaran komunikasi</w:t>
            </w:r>
          </w:p>
          <w:p w:rsidR="00361184" w:rsidRPr="0045362E" w:rsidRDefault="00361184" w:rsidP="00A2476F">
            <w:pPr>
              <w:pStyle w:val="ListParagraph"/>
              <w:numPr>
                <w:ilvl w:val="0"/>
                <w:numId w:val="11"/>
              </w:numPr>
              <w:spacing w:after="0" w:line="240" w:lineRule="auto"/>
              <w:ind w:left="213" w:right="0" w:hanging="213"/>
              <w:jc w:val="left"/>
              <w:rPr>
                <w:szCs w:val="24"/>
              </w:rPr>
            </w:pPr>
            <w:r w:rsidRPr="0045362E">
              <w:rPr>
                <w:szCs w:val="24"/>
              </w:rPr>
              <w:t>Struktur kerja</w:t>
            </w:r>
          </w:p>
          <w:p w:rsidR="00A731CC" w:rsidRPr="0045362E" w:rsidRDefault="00D14E7A" w:rsidP="00A2476F">
            <w:pPr>
              <w:pStyle w:val="ListParagraph"/>
              <w:numPr>
                <w:ilvl w:val="0"/>
                <w:numId w:val="11"/>
              </w:numPr>
              <w:spacing w:after="0" w:line="240" w:lineRule="auto"/>
              <w:ind w:left="213" w:right="0" w:hanging="213"/>
              <w:jc w:val="left"/>
              <w:rPr>
                <w:szCs w:val="24"/>
              </w:rPr>
            </w:pPr>
            <w:bookmarkStart w:id="15" w:name="_Hlk197101968"/>
            <w:r w:rsidRPr="0045362E">
              <w:rPr>
                <w:szCs w:val="24"/>
              </w:rPr>
              <w:t>Dukungan pimpinan</w:t>
            </w:r>
          </w:p>
          <w:p w:rsidR="00361184" w:rsidRPr="0045362E" w:rsidRDefault="00D14E7A" w:rsidP="00A2476F">
            <w:pPr>
              <w:pStyle w:val="ListParagraph"/>
              <w:numPr>
                <w:ilvl w:val="0"/>
                <w:numId w:val="11"/>
              </w:numPr>
              <w:spacing w:after="0" w:line="240" w:lineRule="auto"/>
              <w:ind w:left="213" w:right="0" w:hanging="213"/>
              <w:jc w:val="left"/>
              <w:rPr>
                <w:szCs w:val="24"/>
              </w:rPr>
            </w:pPr>
            <w:r w:rsidRPr="0045362E">
              <w:rPr>
                <w:szCs w:val="24"/>
              </w:rPr>
              <w:t>Tanggung jawab</w:t>
            </w:r>
            <w:bookmarkEnd w:id="15"/>
          </w:p>
        </w:tc>
        <w:tc>
          <w:tcPr>
            <w:tcW w:w="1129" w:type="dxa"/>
            <w:vAlign w:val="center"/>
          </w:tcPr>
          <w:p w:rsidR="00A731CC" w:rsidRPr="0045362E" w:rsidRDefault="00A731CC" w:rsidP="00FB5081">
            <w:pPr>
              <w:spacing w:after="0" w:line="240" w:lineRule="auto"/>
              <w:ind w:left="0" w:right="0" w:firstLine="0"/>
              <w:contextualSpacing/>
              <w:jc w:val="center"/>
              <w:rPr>
                <w:rFonts w:eastAsiaTheme="minorHAnsi"/>
                <w:color w:val="auto"/>
                <w:szCs w:val="24"/>
              </w:rPr>
            </w:pPr>
            <w:r w:rsidRPr="0045362E">
              <w:rPr>
                <w:rFonts w:eastAsiaTheme="minorHAnsi"/>
                <w:color w:val="auto"/>
                <w:szCs w:val="24"/>
              </w:rPr>
              <w:t>Likert</w:t>
            </w:r>
          </w:p>
        </w:tc>
      </w:tr>
      <w:tr w:rsidR="00FB23F2" w:rsidRPr="0045362E" w:rsidTr="00FB5081">
        <w:trPr>
          <w:trHeight w:val="20"/>
          <w:jc w:val="center"/>
        </w:trPr>
        <w:tc>
          <w:tcPr>
            <w:tcW w:w="1403" w:type="dxa"/>
            <w:vAlign w:val="center"/>
          </w:tcPr>
          <w:p w:rsidR="00A731CC" w:rsidRPr="0045362E" w:rsidRDefault="00A731CC" w:rsidP="00FB5081">
            <w:pPr>
              <w:widowControl w:val="0"/>
              <w:tabs>
                <w:tab w:val="left" w:pos="2628"/>
              </w:tabs>
              <w:autoSpaceDE w:val="0"/>
              <w:autoSpaceDN w:val="0"/>
              <w:spacing w:after="0" w:line="240" w:lineRule="auto"/>
              <w:ind w:left="0" w:right="0" w:firstLine="0"/>
              <w:jc w:val="center"/>
              <w:rPr>
                <w:rFonts w:eastAsiaTheme="minorHAnsi"/>
                <w:color w:val="auto"/>
                <w:spacing w:val="-4"/>
                <w:szCs w:val="24"/>
              </w:rPr>
            </w:pPr>
            <w:r w:rsidRPr="0045362E">
              <w:rPr>
                <w:rFonts w:eastAsiaTheme="minorHAnsi"/>
                <w:color w:val="auto"/>
                <w:spacing w:val="-4"/>
                <w:szCs w:val="24"/>
              </w:rPr>
              <w:t>Koordinasi (X</w:t>
            </w:r>
            <w:r w:rsidRPr="0045362E">
              <w:rPr>
                <w:rFonts w:eastAsiaTheme="minorHAnsi"/>
                <w:color w:val="auto"/>
                <w:spacing w:val="-4"/>
                <w:szCs w:val="24"/>
                <w:vertAlign w:val="subscript"/>
              </w:rPr>
              <w:t>2</w:t>
            </w:r>
            <w:r w:rsidRPr="0045362E">
              <w:rPr>
                <w:rFonts w:eastAsiaTheme="minorHAnsi"/>
                <w:color w:val="auto"/>
                <w:spacing w:val="-4"/>
                <w:szCs w:val="24"/>
              </w:rPr>
              <w:t>)</w:t>
            </w:r>
          </w:p>
        </w:tc>
        <w:tc>
          <w:tcPr>
            <w:tcW w:w="2987" w:type="dxa"/>
          </w:tcPr>
          <w:p w:rsidR="00A731CC" w:rsidRPr="0045362E" w:rsidRDefault="001A749C" w:rsidP="001A749C">
            <w:pPr>
              <w:spacing w:after="0" w:line="240" w:lineRule="auto"/>
              <w:ind w:left="0" w:right="0" w:firstLine="0"/>
              <w:contextualSpacing/>
              <w:rPr>
                <w:rFonts w:eastAsiaTheme="minorHAnsi"/>
                <w:szCs w:val="24"/>
              </w:rPr>
            </w:pPr>
            <w:r w:rsidRPr="0045362E">
              <w:rPr>
                <w:rFonts w:eastAsiaTheme="minorHAnsi"/>
                <w:szCs w:val="24"/>
              </w:rPr>
              <w:t>koordinasi adalah proses menyatukan berbagai bagian dan aktivitas organisasi agar dapat bekerja sama secara harmonis untuk mencapai tujuan bersama.</w:t>
            </w:r>
          </w:p>
        </w:tc>
        <w:tc>
          <w:tcPr>
            <w:tcW w:w="2409" w:type="dxa"/>
          </w:tcPr>
          <w:p w:rsidR="00361184" w:rsidRPr="0045362E" w:rsidRDefault="00361184" w:rsidP="00A2476F">
            <w:pPr>
              <w:pStyle w:val="ListParagraph"/>
              <w:numPr>
                <w:ilvl w:val="0"/>
                <w:numId w:val="12"/>
              </w:numPr>
              <w:spacing w:after="0" w:line="240" w:lineRule="auto"/>
              <w:ind w:left="258" w:right="0" w:hanging="258"/>
              <w:jc w:val="left"/>
              <w:rPr>
                <w:szCs w:val="24"/>
              </w:rPr>
            </w:pPr>
            <w:r w:rsidRPr="0045362E">
              <w:rPr>
                <w:szCs w:val="24"/>
              </w:rPr>
              <w:t>Kesatuan tindakan</w:t>
            </w:r>
          </w:p>
          <w:p w:rsidR="00361184" w:rsidRPr="0045362E" w:rsidRDefault="004D5292" w:rsidP="00A2476F">
            <w:pPr>
              <w:pStyle w:val="ListParagraph"/>
              <w:numPr>
                <w:ilvl w:val="0"/>
                <w:numId w:val="12"/>
              </w:numPr>
              <w:spacing w:after="0" w:line="240" w:lineRule="auto"/>
              <w:ind w:left="258" w:right="0" w:hanging="258"/>
              <w:jc w:val="left"/>
              <w:rPr>
                <w:szCs w:val="24"/>
              </w:rPr>
            </w:pPr>
            <w:r w:rsidRPr="0045362E">
              <w:rPr>
                <w:szCs w:val="24"/>
              </w:rPr>
              <w:t>Komunikasi</w:t>
            </w:r>
          </w:p>
          <w:p w:rsidR="00361184" w:rsidRPr="0045362E" w:rsidRDefault="004D5292" w:rsidP="00A2476F">
            <w:pPr>
              <w:pStyle w:val="ListParagraph"/>
              <w:numPr>
                <w:ilvl w:val="0"/>
                <w:numId w:val="12"/>
              </w:numPr>
              <w:spacing w:after="0" w:line="240" w:lineRule="auto"/>
              <w:ind w:left="258" w:right="0" w:hanging="258"/>
              <w:jc w:val="left"/>
              <w:rPr>
                <w:szCs w:val="24"/>
              </w:rPr>
            </w:pPr>
            <w:r w:rsidRPr="0045362E">
              <w:rPr>
                <w:szCs w:val="24"/>
              </w:rPr>
              <w:t>Pengambilan keputusan</w:t>
            </w:r>
          </w:p>
          <w:p w:rsidR="00A731CC" w:rsidRPr="0045362E" w:rsidRDefault="00D14E7A" w:rsidP="00A2476F">
            <w:pPr>
              <w:pStyle w:val="ListParagraph"/>
              <w:numPr>
                <w:ilvl w:val="0"/>
                <w:numId w:val="12"/>
              </w:numPr>
              <w:spacing w:after="0" w:line="240" w:lineRule="auto"/>
              <w:ind w:left="258" w:right="0" w:hanging="258"/>
              <w:jc w:val="left"/>
              <w:rPr>
                <w:szCs w:val="24"/>
              </w:rPr>
            </w:pPr>
            <w:r w:rsidRPr="0045362E">
              <w:rPr>
                <w:szCs w:val="24"/>
              </w:rPr>
              <w:t>Pembagian kerja</w:t>
            </w:r>
          </w:p>
          <w:p w:rsidR="00C82AD9" w:rsidRPr="0045362E" w:rsidRDefault="002C3A66" w:rsidP="00A2476F">
            <w:pPr>
              <w:pStyle w:val="ListParagraph"/>
              <w:numPr>
                <w:ilvl w:val="0"/>
                <w:numId w:val="12"/>
              </w:numPr>
              <w:spacing w:after="0" w:line="240" w:lineRule="auto"/>
              <w:ind w:left="258" w:right="0" w:hanging="258"/>
              <w:jc w:val="left"/>
              <w:rPr>
                <w:szCs w:val="24"/>
              </w:rPr>
            </w:pPr>
            <w:r w:rsidRPr="0045362E">
              <w:rPr>
                <w:szCs w:val="24"/>
              </w:rPr>
              <w:t xml:space="preserve">Disiplin </w:t>
            </w:r>
          </w:p>
        </w:tc>
        <w:tc>
          <w:tcPr>
            <w:tcW w:w="1129" w:type="dxa"/>
            <w:vAlign w:val="center"/>
          </w:tcPr>
          <w:p w:rsidR="00A731CC" w:rsidRPr="0045362E" w:rsidRDefault="00A731CC" w:rsidP="00FB5081">
            <w:pPr>
              <w:spacing w:after="0" w:line="240" w:lineRule="auto"/>
              <w:ind w:left="0" w:right="0" w:firstLine="0"/>
              <w:contextualSpacing/>
              <w:jc w:val="center"/>
              <w:rPr>
                <w:rFonts w:eastAsiaTheme="minorHAnsi"/>
                <w:color w:val="auto"/>
                <w:szCs w:val="24"/>
              </w:rPr>
            </w:pPr>
            <w:r w:rsidRPr="0045362E">
              <w:rPr>
                <w:rFonts w:eastAsiaTheme="minorHAnsi"/>
                <w:color w:val="auto"/>
                <w:szCs w:val="24"/>
              </w:rPr>
              <w:t>Likert</w:t>
            </w:r>
          </w:p>
        </w:tc>
      </w:tr>
      <w:tr w:rsidR="00FB23F2" w:rsidRPr="0045362E" w:rsidTr="00FB5081">
        <w:trPr>
          <w:trHeight w:val="20"/>
          <w:jc w:val="center"/>
        </w:trPr>
        <w:tc>
          <w:tcPr>
            <w:tcW w:w="1403" w:type="dxa"/>
            <w:vAlign w:val="center"/>
          </w:tcPr>
          <w:p w:rsidR="004C77CF" w:rsidRDefault="00A731CC" w:rsidP="00FB5081">
            <w:pPr>
              <w:widowControl w:val="0"/>
              <w:tabs>
                <w:tab w:val="left" w:pos="2628"/>
              </w:tabs>
              <w:autoSpaceDE w:val="0"/>
              <w:autoSpaceDN w:val="0"/>
              <w:spacing w:after="0" w:line="240" w:lineRule="auto"/>
              <w:ind w:left="0" w:right="0" w:firstLine="0"/>
              <w:jc w:val="center"/>
              <w:rPr>
                <w:rFonts w:eastAsiaTheme="minorHAnsi"/>
                <w:color w:val="auto"/>
                <w:spacing w:val="-4"/>
                <w:szCs w:val="24"/>
              </w:rPr>
            </w:pPr>
            <w:r w:rsidRPr="0045362E">
              <w:rPr>
                <w:rFonts w:eastAsiaTheme="minorHAnsi"/>
                <w:color w:val="auto"/>
                <w:spacing w:val="-4"/>
                <w:szCs w:val="24"/>
              </w:rPr>
              <w:t>Komunikasi Internal</w:t>
            </w:r>
          </w:p>
          <w:p w:rsidR="00A731CC" w:rsidRPr="0045362E" w:rsidRDefault="00A731CC" w:rsidP="00FB5081">
            <w:pPr>
              <w:widowControl w:val="0"/>
              <w:tabs>
                <w:tab w:val="left" w:pos="2628"/>
              </w:tabs>
              <w:autoSpaceDE w:val="0"/>
              <w:autoSpaceDN w:val="0"/>
              <w:spacing w:after="0" w:line="240" w:lineRule="auto"/>
              <w:ind w:left="0" w:right="0" w:firstLine="0"/>
              <w:jc w:val="center"/>
              <w:rPr>
                <w:rFonts w:eastAsiaTheme="minorHAnsi"/>
                <w:color w:val="auto"/>
                <w:spacing w:val="-4"/>
                <w:szCs w:val="24"/>
              </w:rPr>
            </w:pPr>
            <w:r w:rsidRPr="0045362E">
              <w:rPr>
                <w:rFonts w:eastAsiaTheme="minorHAnsi"/>
                <w:color w:val="auto"/>
                <w:spacing w:val="-4"/>
                <w:szCs w:val="24"/>
              </w:rPr>
              <w:t>(X</w:t>
            </w:r>
            <w:r w:rsidRPr="0045362E">
              <w:rPr>
                <w:rFonts w:eastAsiaTheme="minorHAnsi"/>
                <w:color w:val="auto"/>
                <w:spacing w:val="-4"/>
                <w:szCs w:val="24"/>
                <w:vertAlign w:val="subscript"/>
              </w:rPr>
              <w:t>3</w:t>
            </w:r>
            <w:r w:rsidRPr="0045362E">
              <w:rPr>
                <w:rFonts w:eastAsiaTheme="minorHAnsi"/>
                <w:color w:val="auto"/>
                <w:spacing w:val="-4"/>
                <w:szCs w:val="24"/>
              </w:rPr>
              <w:t>)</w:t>
            </w:r>
          </w:p>
        </w:tc>
        <w:tc>
          <w:tcPr>
            <w:tcW w:w="2987" w:type="dxa"/>
          </w:tcPr>
          <w:p w:rsidR="00A731CC" w:rsidRPr="0045362E" w:rsidRDefault="003705B6" w:rsidP="00FB23F2">
            <w:pPr>
              <w:spacing w:after="0" w:line="240" w:lineRule="auto"/>
              <w:ind w:left="0" w:right="0" w:firstLine="0"/>
              <w:contextualSpacing/>
              <w:rPr>
                <w:rFonts w:eastAsiaTheme="minorHAnsi"/>
                <w:color w:val="auto"/>
                <w:szCs w:val="24"/>
              </w:rPr>
            </w:pPr>
            <w:r w:rsidRPr="0045362E">
              <w:rPr>
                <w:szCs w:val="24"/>
              </w:rPr>
              <w:t>Komunikasi internal merupakan komunikasi sederhana yang terjadi dalam suatu organisasi dan digunakan sebagai sarana untuk menggabungkan ide, perasaan, atau sudut pandang yang berbeda dari setiap orang yang bekerja untuk tujuan yang sama</w:t>
            </w:r>
            <w:r w:rsidR="00EA1676" w:rsidRPr="0045362E">
              <w:rPr>
                <w:szCs w:val="24"/>
              </w:rPr>
              <w:t>.</w:t>
            </w:r>
          </w:p>
        </w:tc>
        <w:tc>
          <w:tcPr>
            <w:tcW w:w="2409" w:type="dxa"/>
          </w:tcPr>
          <w:p w:rsidR="00C82AD9" w:rsidRPr="0045362E" w:rsidRDefault="002C3A66" w:rsidP="00A2476F">
            <w:pPr>
              <w:pStyle w:val="ListParagraph"/>
              <w:numPr>
                <w:ilvl w:val="0"/>
                <w:numId w:val="13"/>
              </w:numPr>
              <w:spacing w:after="0" w:line="240" w:lineRule="auto"/>
              <w:ind w:left="213" w:right="0" w:hanging="213"/>
              <w:jc w:val="left"/>
              <w:rPr>
                <w:szCs w:val="24"/>
              </w:rPr>
            </w:pPr>
            <w:r w:rsidRPr="0045362E">
              <w:rPr>
                <w:szCs w:val="24"/>
              </w:rPr>
              <w:t xml:space="preserve">Kejelasan </w:t>
            </w:r>
            <w:r w:rsidR="00AD085D" w:rsidRPr="0045362E">
              <w:rPr>
                <w:szCs w:val="24"/>
              </w:rPr>
              <w:t>informasi</w:t>
            </w:r>
          </w:p>
          <w:p w:rsidR="00C82AD9" w:rsidRPr="0045362E" w:rsidRDefault="002C3A66" w:rsidP="00A2476F">
            <w:pPr>
              <w:pStyle w:val="ListParagraph"/>
              <w:numPr>
                <w:ilvl w:val="0"/>
                <w:numId w:val="13"/>
              </w:numPr>
              <w:spacing w:after="0" w:line="240" w:lineRule="auto"/>
              <w:ind w:left="213" w:right="0" w:hanging="213"/>
              <w:jc w:val="left"/>
              <w:rPr>
                <w:szCs w:val="24"/>
              </w:rPr>
            </w:pPr>
            <w:r w:rsidRPr="0045362E">
              <w:rPr>
                <w:szCs w:val="24"/>
              </w:rPr>
              <w:t>Umpan balik</w:t>
            </w:r>
          </w:p>
          <w:p w:rsidR="00C82AD9" w:rsidRPr="0045362E" w:rsidRDefault="00C82AD9" w:rsidP="00A2476F">
            <w:pPr>
              <w:pStyle w:val="ListParagraph"/>
              <w:numPr>
                <w:ilvl w:val="0"/>
                <w:numId w:val="13"/>
              </w:numPr>
              <w:spacing w:after="0" w:line="240" w:lineRule="auto"/>
              <w:ind w:left="213" w:right="0" w:hanging="213"/>
              <w:jc w:val="left"/>
              <w:rPr>
                <w:szCs w:val="24"/>
              </w:rPr>
            </w:pPr>
            <w:r w:rsidRPr="0045362E">
              <w:rPr>
                <w:szCs w:val="24"/>
              </w:rPr>
              <w:t>Keterbukaan</w:t>
            </w:r>
            <w:r w:rsidR="002C3A66" w:rsidRPr="0045362E">
              <w:rPr>
                <w:szCs w:val="24"/>
              </w:rPr>
              <w:t xml:space="preserve"> komunikasi</w:t>
            </w:r>
          </w:p>
          <w:p w:rsidR="00A731CC" w:rsidRPr="0045362E" w:rsidRDefault="0021439C" w:rsidP="00A2476F">
            <w:pPr>
              <w:pStyle w:val="ListParagraph"/>
              <w:numPr>
                <w:ilvl w:val="0"/>
                <w:numId w:val="13"/>
              </w:numPr>
              <w:spacing w:after="0" w:line="240" w:lineRule="auto"/>
              <w:ind w:left="213" w:right="0" w:hanging="213"/>
              <w:jc w:val="left"/>
              <w:rPr>
                <w:szCs w:val="24"/>
              </w:rPr>
            </w:pPr>
            <w:r w:rsidRPr="0045362E">
              <w:rPr>
                <w:szCs w:val="24"/>
              </w:rPr>
              <w:t>Kejelasan pesan</w:t>
            </w:r>
          </w:p>
          <w:p w:rsidR="00C82AD9" w:rsidRPr="0045362E" w:rsidRDefault="0021439C" w:rsidP="00A2476F">
            <w:pPr>
              <w:pStyle w:val="ListParagraph"/>
              <w:numPr>
                <w:ilvl w:val="0"/>
                <w:numId w:val="13"/>
              </w:numPr>
              <w:spacing w:after="0" w:line="240" w:lineRule="auto"/>
              <w:ind w:left="213" w:right="0" w:hanging="213"/>
              <w:jc w:val="left"/>
              <w:rPr>
                <w:szCs w:val="24"/>
              </w:rPr>
            </w:pPr>
            <w:r w:rsidRPr="0045362E">
              <w:rPr>
                <w:szCs w:val="24"/>
              </w:rPr>
              <w:t>K</w:t>
            </w:r>
            <w:r w:rsidR="002C3A66" w:rsidRPr="0045362E">
              <w:rPr>
                <w:szCs w:val="24"/>
              </w:rPr>
              <w:t xml:space="preserve">omunikasi </w:t>
            </w:r>
            <w:r w:rsidRPr="0045362E">
              <w:rPr>
                <w:szCs w:val="24"/>
              </w:rPr>
              <w:t>horizontal</w:t>
            </w:r>
          </w:p>
        </w:tc>
        <w:tc>
          <w:tcPr>
            <w:tcW w:w="1129" w:type="dxa"/>
            <w:vAlign w:val="center"/>
          </w:tcPr>
          <w:p w:rsidR="00A731CC" w:rsidRPr="0045362E" w:rsidRDefault="00A731CC" w:rsidP="00FB5081">
            <w:pPr>
              <w:spacing w:after="0" w:line="240" w:lineRule="auto"/>
              <w:ind w:left="0" w:right="0" w:firstLine="0"/>
              <w:contextualSpacing/>
              <w:jc w:val="center"/>
              <w:rPr>
                <w:rFonts w:eastAsiaTheme="minorHAnsi"/>
                <w:color w:val="auto"/>
                <w:szCs w:val="24"/>
              </w:rPr>
            </w:pPr>
            <w:r w:rsidRPr="0045362E">
              <w:rPr>
                <w:rFonts w:eastAsiaTheme="minorHAnsi"/>
                <w:color w:val="auto"/>
                <w:szCs w:val="24"/>
              </w:rPr>
              <w:t>Likert</w:t>
            </w:r>
          </w:p>
        </w:tc>
      </w:tr>
      <w:tr w:rsidR="00FB23F2" w:rsidRPr="0045362E" w:rsidTr="00FB5081">
        <w:trPr>
          <w:trHeight w:val="20"/>
          <w:jc w:val="center"/>
        </w:trPr>
        <w:tc>
          <w:tcPr>
            <w:tcW w:w="1403" w:type="dxa"/>
            <w:vAlign w:val="center"/>
          </w:tcPr>
          <w:p w:rsidR="004C77CF" w:rsidRDefault="00A731CC" w:rsidP="00FB5081">
            <w:pPr>
              <w:spacing w:after="0" w:line="240" w:lineRule="auto"/>
              <w:ind w:left="0" w:right="0" w:firstLine="0"/>
              <w:contextualSpacing/>
              <w:jc w:val="center"/>
              <w:rPr>
                <w:rFonts w:eastAsiaTheme="minorHAnsi"/>
                <w:color w:val="auto"/>
                <w:szCs w:val="24"/>
              </w:rPr>
            </w:pPr>
            <w:r w:rsidRPr="0045362E">
              <w:rPr>
                <w:rFonts w:eastAsiaTheme="minorHAnsi"/>
                <w:color w:val="auto"/>
                <w:szCs w:val="24"/>
              </w:rPr>
              <w:t>Kinerja Pegawai</w:t>
            </w:r>
          </w:p>
          <w:p w:rsidR="00A731CC" w:rsidRPr="0045362E" w:rsidRDefault="00A731CC" w:rsidP="00FB5081">
            <w:pPr>
              <w:spacing w:after="0" w:line="240" w:lineRule="auto"/>
              <w:ind w:left="0" w:right="0" w:firstLine="0"/>
              <w:contextualSpacing/>
              <w:jc w:val="center"/>
              <w:rPr>
                <w:rFonts w:eastAsiaTheme="minorHAnsi"/>
                <w:color w:val="auto"/>
                <w:szCs w:val="24"/>
              </w:rPr>
            </w:pPr>
            <w:r w:rsidRPr="0045362E">
              <w:rPr>
                <w:rFonts w:eastAsiaTheme="minorHAnsi"/>
                <w:color w:val="auto"/>
                <w:szCs w:val="24"/>
              </w:rPr>
              <w:lastRenderedPageBreak/>
              <w:t>(Y)</w:t>
            </w:r>
          </w:p>
        </w:tc>
        <w:tc>
          <w:tcPr>
            <w:tcW w:w="2987" w:type="dxa"/>
          </w:tcPr>
          <w:p w:rsidR="00A731CC" w:rsidRPr="0045362E" w:rsidRDefault="00A731CC" w:rsidP="00FB23F2">
            <w:pPr>
              <w:spacing w:after="0" w:line="240" w:lineRule="auto"/>
              <w:ind w:left="0" w:right="0" w:firstLine="0"/>
              <w:contextualSpacing/>
              <w:rPr>
                <w:rFonts w:eastAsiaTheme="minorHAnsi"/>
                <w:color w:val="auto"/>
                <w:szCs w:val="24"/>
              </w:rPr>
            </w:pPr>
            <w:r w:rsidRPr="0045362E">
              <w:rPr>
                <w:szCs w:val="24"/>
              </w:rPr>
              <w:lastRenderedPageBreak/>
              <w:t xml:space="preserve">Kinerja adalah suatu hasil kerja yang dicapai seseorang dalam </w:t>
            </w:r>
            <w:r w:rsidRPr="0045362E">
              <w:rPr>
                <w:szCs w:val="24"/>
              </w:rPr>
              <w:lastRenderedPageBreak/>
              <w:t>melaksanakan tugas-tugas yang dibebankan kepadanya yang didasarkan kepada kecakapan, pengalaman, kesungguhan waktu</w:t>
            </w:r>
          </w:p>
        </w:tc>
        <w:tc>
          <w:tcPr>
            <w:tcW w:w="2409" w:type="dxa"/>
          </w:tcPr>
          <w:p w:rsidR="00FB23F2" w:rsidRPr="0045362E" w:rsidRDefault="00C82AD9" w:rsidP="00FB23F2">
            <w:pPr>
              <w:spacing w:after="0" w:line="240" w:lineRule="auto"/>
              <w:ind w:right="0"/>
              <w:jc w:val="left"/>
              <w:rPr>
                <w:rFonts w:eastAsiaTheme="minorHAnsi"/>
                <w:color w:val="auto"/>
                <w:szCs w:val="24"/>
              </w:rPr>
            </w:pPr>
            <w:r w:rsidRPr="0045362E">
              <w:rPr>
                <w:rFonts w:eastAsiaTheme="minorHAnsi"/>
                <w:color w:val="auto"/>
                <w:szCs w:val="24"/>
              </w:rPr>
              <w:lastRenderedPageBreak/>
              <w:t>1.Kualitas kerja</w:t>
            </w:r>
          </w:p>
          <w:p w:rsidR="00C82AD9" w:rsidRPr="0045362E" w:rsidRDefault="00FB23F2" w:rsidP="00FB23F2">
            <w:pPr>
              <w:spacing w:after="0" w:line="240" w:lineRule="auto"/>
              <w:ind w:right="0"/>
              <w:jc w:val="left"/>
              <w:rPr>
                <w:rFonts w:eastAsiaTheme="minorHAnsi"/>
                <w:color w:val="auto"/>
                <w:szCs w:val="24"/>
              </w:rPr>
            </w:pPr>
            <w:r w:rsidRPr="0045362E">
              <w:rPr>
                <w:rFonts w:eastAsiaTheme="minorHAnsi"/>
                <w:color w:val="auto"/>
                <w:szCs w:val="24"/>
              </w:rPr>
              <w:t>2.</w:t>
            </w:r>
            <w:r w:rsidR="002C3A66" w:rsidRPr="0045362E">
              <w:rPr>
                <w:rFonts w:eastAsiaTheme="minorHAnsi"/>
                <w:color w:val="auto"/>
                <w:szCs w:val="24"/>
              </w:rPr>
              <w:t xml:space="preserve">Ketepatan waktu </w:t>
            </w:r>
          </w:p>
          <w:p w:rsidR="000C4F4D" w:rsidRPr="0045362E" w:rsidRDefault="000C4F4D" w:rsidP="00C82AD9">
            <w:pPr>
              <w:spacing w:after="0" w:line="240" w:lineRule="auto"/>
              <w:ind w:right="0"/>
              <w:jc w:val="left"/>
              <w:rPr>
                <w:rFonts w:eastAsiaTheme="minorHAnsi"/>
                <w:color w:val="auto"/>
                <w:szCs w:val="24"/>
              </w:rPr>
            </w:pPr>
            <w:r w:rsidRPr="0045362E">
              <w:rPr>
                <w:rFonts w:eastAsiaTheme="minorHAnsi"/>
                <w:color w:val="auto"/>
                <w:szCs w:val="24"/>
              </w:rPr>
              <w:lastRenderedPageBreak/>
              <w:t>3.</w:t>
            </w:r>
            <w:r w:rsidR="002C3A66" w:rsidRPr="0045362E">
              <w:rPr>
                <w:rFonts w:eastAsiaTheme="minorHAnsi"/>
                <w:color w:val="auto"/>
                <w:szCs w:val="24"/>
              </w:rPr>
              <w:t>Inisiatif</w:t>
            </w:r>
          </w:p>
          <w:p w:rsidR="000C4F4D" w:rsidRPr="0045362E" w:rsidRDefault="000C4F4D" w:rsidP="00C82AD9">
            <w:pPr>
              <w:spacing w:after="0" w:line="240" w:lineRule="auto"/>
              <w:ind w:right="0"/>
              <w:jc w:val="left"/>
              <w:rPr>
                <w:rFonts w:eastAsiaTheme="minorHAnsi"/>
                <w:color w:val="auto"/>
                <w:szCs w:val="24"/>
              </w:rPr>
            </w:pPr>
            <w:r w:rsidRPr="0045362E">
              <w:rPr>
                <w:rFonts w:eastAsiaTheme="minorHAnsi"/>
                <w:color w:val="auto"/>
                <w:szCs w:val="24"/>
              </w:rPr>
              <w:t>4.</w:t>
            </w:r>
            <w:r w:rsidR="002C3A66" w:rsidRPr="0045362E">
              <w:rPr>
                <w:rFonts w:eastAsiaTheme="minorHAnsi"/>
                <w:color w:val="auto"/>
                <w:szCs w:val="24"/>
              </w:rPr>
              <w:t>Kuantitas kerja</w:t>
            </w:r>
          </w:p>
          <w:p w:rsidR="000C4F4D" w:rsidRPr="0045362E" w:rsidRDefault="000C4F4D" w:rsidP="00C82AD9">
            <w:pPr>
              <w:spacing w:after="0" w:line="240" w:lineRule="auto"/>
              <w:ind w:right="0"/>
              <w:jc w:val="left"/>
              <w:rPr>
                <w:rFonts w:eastAsiaTheme="minorHAnsi"/>
                <w:color w:val="auto"/>
                <w:szCs w:val="24"/>
              </w:rPr>
            </w:pPr>
            <w:r w:rsidRPr="0045362E">
              <w:rPr>
                <w:rFonts w:eastAsiaTheme="minorHAnsi"/>
                <w:color w:val="auto"/>
                <w:szCs w:val="24"/>
              </w:rPr>
              <w:t>5.Kerja sama</w:t>
            </w:r>
            <w:r w:rsidR="002C3A66" w:rsidRPr="0045362E">
              <w:rPr>
                <w:rFonts w:eastAsiaTheme="minorHAnsi"/>
                <w:color w:val="auto"/>
                <w:szCs w:val="24"/>
              </w:rPr>
              <w:t xml:space="preserve"> tim</w:t>
            </w:r>
          </w:p>
        </w:tc>
        <w:tc>
          <w:tcPr>
            <w:tcW w:w="1129" w:type="dxa"/>
            <w:vAlign w:val="center"/>
          </w:tcPr>
          <w:p w:rsidR="00A731CC" w:rsidRPr="0045362E" w:rsidRDefault="00A731CC" w:rsidP="00FB5081">
            <w:pPr>
              <w:spacing w:after="0" w:line="240" w:lineRule="auto"/>
              <w:ind w:left="0" w:right="0" w:firstLine="0"/>
              <w:contextualSpacing/>
              <w:jc w:val="center"/>
              <w:rPr>
                <w:rFonts w:eastAsiaTheme="minorHAnsi"/>
                <w:color w:val="auto"/>
                <w:szCs w:val="24"/>
              </w:rPr>
            </w:pPr>
            <w:r w:rsidRPr="0045362E">
              <w:rPr>
                <w:rFonts w:eastAsiaTheme="minorHAnsi"/>
                <w:color w:val="auto"/>
                <w:szCs w:val="24"/>
              </w:rPr>
              <w:lastRenderedPageBreak/>
              <w:t>Likert</w:t>
            </w:r>
          </w:p>
        </w:tc>
      </w:tr>
    </w:tbl>
    <w:p w:rsidR="00A731CC" w:rsidRPr="00FE480F" w:rsidRDefault="00A731CC" w:rsidP="00A731CC">
      <w:pPr>
        <w:widowControl w:val="0"/>
        <w:tabs>
          <w:tab w:val="left" w:pos="1200"/>
        </w:tabs>
        <w:autoSpaceDE w:val="0"/>
        <w:autoSpaceDN w:val="0"/>
        <w:spacing w:after="0" w:line="480" w:lineRule="auto"/>
        <w:ind w:left="0" w:right="0" w:firstLine="0"/>
        <w:rPr>
          <w:rFonts w:eastAsiaTheme="minorHAnsi"/>
          <w:color w:val="auto"/>
          <w:szCs w:val="24"/>
        </w:rPr>
      </w:pPr>
    </w:p>
    <w:p w:rsidR="00BD5B84" w:rsidRPr="002518B8" w:rsidRDefault="002518B8" w:rsidP="002518B8">
      <w:pPr>
        <w:keepNext/>
        <w:keepLines/>
        <w:spacing w:after="0" w:line="480" w:lineRule="auto"/>
        <w:ind w:right="0"/>
        <w:outlineLvl w:val="1"/>
        <w:rPr>
          <w:rFonts w:eastAsia="Yu Gothic Light" w:cstheme="majorBidi"/>
          <w:b/>
          <w:bCs/>
          <w:color w:val="auto"/>
          <w:szCs w:val="26"/>
        </w:rPr>
      </w:pPr>
      <w:r>
        <w:rPr>
          <w:rFonts w:eastAsia="Yu Gothic Light" w:cstheme="majorBidi"/>
          <w:b/>
          <w:bCs/>
          <w:color w:val="auto"/>
          <w:szCs w:val="26"/>
        </w:rPr>
        <w:t>3.5</w:t>
      </w:r>
      <w:r>
        <w:rPr>
          <w:rFonts w:eastAsia="Yu Gothic Light" w:cstheme="majorBidi"/>
          <w:b/>
          <w:bCs/>
          <w:color w:val="auto"/>
          <w:szCs w:val="26"/>
        </w:rPr>
        <w:tab/>
      </w:r>
      <w:r w:rsidR="00A731CC" w:rsidRPr="002518B8">
        <w:rPr>
          <w:rFonts w:eastAsia="Yu Gothic Light" w:cstheme="majorBidi"/>
          <w:b/>
          <w:bCs/>
          <w:color w:val="auto"/>
          <w:szCs w:val="26"/>
        </w:rPr>
        <w:t>Instrumen Penelitian</w:t>
      </w:r>
    </w:p>
    <w:p w:rsidR="00212693" w:rsidRPr="00212693" w:rsidRDefault="00A731CC" w:rsidP="0045362E">
      <w:pPr>
        <w:keepNext/>
        <w:keepLines/>
        <w:spacing w:after="0" w:line="480" w:lineRule="auto"/>
        <w:ind w:right="0" w:firstLine="710"/>
        <w:outlineLvl w:val="1"/>
      </w:pPr>
      <w:r>
        <w:t xml:space="preserve">Penelitian ini menggunakan skala </w:t>
      </w:r>
      <w:r w:rsidR="00FA2F5F">
        <w:t>L</w:t>
      </w:r>
      <w:r>
        <w:t>ikert terdapat skor atau bobo</w:t>
      </w:r>
      <w:r w:rsidR="00202DBD">
        <w:t>t, s</w:t>
      </w:r>
      <w:r w:rsidR="00202DBD" w:rsidRPr="00202DBD">
        <w:t>kor ini digunakan untuk mengolah data kuesioner yang berbasis pernyataan positif maupun negatif. Pernyataan negatif biasanya dibalik skornya agar seimbang</w:t>
      </w:r>
      <w:r>
        <w:t>terhadap jawaban yang disediakan yaitu dengan score (Angka) sebagai berikut</w:t>
      </w:r>
      <w:r w:rsidR="00F22380">
        <w:t>:</w:t>
      </w:r>
    </w:p>
    <w:p w:rsidR="00A731CC" w:rsidRDefault="00A731CC" w:rsidP="00A731CC">
      <w:pPr>
        <w:pStyle w:val="Caption"/>
        <w:spacing w:line="240" w:lineRule="auto"/>
      </w:pPr>
      <w:r>
        <w:rPr>
          <w:noProof/>
          <w:lang w:val="id-ID"/>
        </w:rPr>
        <w:t>Tabel  3.</w:t>
      </w:r>
      <w:r>
        <w:rPr>
          <w:noProof/>
        </w:rPr>
        <w:t>4</w:t>
      </w:r>
      <w:r>
        <w:br/>
        <w:t>InstrumenPenelitian</w:t>
      </w:r>
    </w:p>
    <w:tbl>
      <w:tblPr>
        <w:tblStyle w:val="TableGrid"/>
        <w:tblW w:w="0" w:type="auto"/>
        <w:jc w:val="center"/>
        <w:tblLook w:val="04A0"/>
      </w:tblPr>
      <w:tblGrid>
        <w:gridCol w:w="510"/>
        <w:gridCol w:w="3414"/>
        <w:gridCol w:w="1371"/>
      </w:tblGrid>
      <w:tr w:rsidR="00F11DF2" w:rsidRPr="00817E17" w:rsidTr="00C34880">
        <w:trPr>
          <w:jc w:val="center"/>
        </w:trPr>
        <w:tc>
          <w:tcPr>
            <w:tcW w:w="510" w:type="dxa"/>
            <w:tcBorders>
              <w:top w:val="single" w:sz="4" w:space="0" w:color="auto"/>
              <w:left w:val="single" w:sz="4" w:space="0" w:color="auto"/>
              <w:bottom w:val="single" w:sz="4" w:space="0" w:color="auto"/>
              <w:right w:val="single" w:sz="4" w:space="0" w:color="auto"/>
            </w:tcBorders>
          </w:tcPr>
          <w:p w:rsidR="00F11DF2" w:rsidRPr="00817E17" w:rsidRDefault="00F11DF2" w:rsidP="00C34880">
            <w:pPr>
              <w:jc w:val="center"/>
              <w:rPr>
                <w:b/>
                <w:bCs/>
                <w:color w:val="000000" w:themeColor="text1"/>
                <w:szCs w:val="24"/>
              </w:rPr>
            </w:pPr>
            <w:r>
              <w:rPr>
                <w:b/>
                <w:bCs/>
                <w:color w:val="000000" w:themeColor="text1"/>
                <w:szCs w:val="24"/>
              </w:rPr>
              <w:t>No</w:t>
            </w:r>
          </w:p>
        </w:tc>
        <w:tc>
          <w:tcPr>
            <w:tcW w:w="3414" w:type="dxa"/>
            <w:tcBorders>
              <w:top w:val="single" w:sz="4" w:space="0" w:color="auto"/>
              <w:left w:val="single" w:sz="4" w:space="0" w:color="auto"/>
              <w:bottom w:val="single" w:sz="4" w:space="0" w:color="auto"/>
              <w:right w:val="single" w:sz="4" w:space="0" w:color="auto"/>
            </w:tcBorders>
            <w:hideMark/>
          </w:tcPr>
          <w:p w:rsidR="00F11DF2" w:rsidRPr="00817E17" w:rsidRDefault="00F11DF2" w:rsidP="00C34880">
            <w:pPr>
              <w:jc w:val="center"/>
              <w:rPr>
                <w:b/>
                <w:bCs/>
                <w:color w:val="000000" w:themeColor="text1"/>
                <w:szCs w:val="24"/>
              </w:rPr>
            </w:pPr>
            <w:r>
              <w:rPr>
                <w:b/>
                <w:bCs/>
                <w:color w:val="000000" w:themeColor="text1"/>
                <w:szCs w:val="24"/>
              </w:rPr>
              <w:t>Penyataan</w:t>
            </w:r>
          </w:p>
        </w:tc>
        <w:tc>
          <w:tcPr>
            <w:tcW w:w="1371" w:type="dxa"/>
          </w:tcPr>
          <w:p w:rsidR="00F11DF2" w:rsidRPr="00817E17" w:rsidRDefault="00F11DF2" w:rsidP="00C34880">
            <w:pPr>
              <w:jc w:val="center"/>
              <w:rPr>
                <w:kern w:val="0"/>
                <w:szCs w:val="24"/>
                <w:lang w:val="en-US"/>
              </w:rPr>
            </w:pPr>
            <w:r w:rsidRPr="00817E17">
              <w:rPr>
                <w:b/>
                <w:bCs/>
                <w:color w:val="000000" w:themeColor="text1"/>
                <w:szCs w:val="24"/>
              </w:rPr>
              <w:t>Skor</w:t>
            </w:r>
          </w:p>
        </w:tc>
      </w:tr>
      <w:tr w:rsidR="00F11DF2" w:rsidRPr="00817E17" w:rsidTr="00C34880">
        <w:trPr>
          <w:jc w:val="center"/>
        </w:trPr>
        <w:tc>
          <w:tcPr>
            <w:tcW w:w="510" w:type="dxa"/>
            <w:tcBorders>
              <w:top w:val="single" w:sz="4" w:space="0" w:color="auto"/>
              <w:left w:val="single" w:sz="4" w:space="0" w:color="auto"/>
              <w:bottom w:val="single" w:sz="4" w:space="0" w:color="auto"/>
              <w:right w:val="single" w:sz="4" w:space="0" w:color="auto"/>
            </w:tcBorders>
          </w:tcPr>
          <w:p w:rsidR="00F11DF2" w:rsidRPr="00817E17" w:rsidRDefault="00F11DF2" w:rsidP="00C34880">
            <w:pPr>
              <w:jc w:val="center"/>
              <w:rPr>
                <w:color w:val="000000" w:themeColor="text1"/>
                <w:szCs w:val="24"/>
              </w:rPr>
            </w:pPr>
            <w:r>
              <w:rPr>
                <w:color w:val="000000" w:themeColor="text1"/>
                <w:szCs w:val="24"/>
              </w:rPr>
              <w:t>1</w:t>
            </w:r>
          </w:p>
        </w:tc>
        <w:tc>
          <w:tcPr>
            <w:tcW w:w="3414" w:type="dxa"/>
            <w:tcBorders>
              <w:top w:val="single" w:sz="4" w:space="0" w:color="auto"/>
              <w:left w:val="single" w:sz="4" w:space="0" w:color="auto"/>
              <w:bottom w:val="single" w:sz="4" w:space="0" w:color="auto"/>
              <w:right w:val="single" w:sz="4" w:space="0" w:color="auto"/>
            </w:tcBorders>
            <w:hideMark/>
          </w:tcPr>
          <w:p w:rsidR="00F11DF2" w:rsidRPr="00817E17" w:rsidRDefault="00F11DF2" w:rsidP="00C34880">
            <w:pPr>
              <w:rPr>
                <w:color w:val="000000" w:themeColor="text1"/>
                <w:szCs w:val="24"/>
              </w:rPr>
            </w:pPr>
            <w:r w:rsidRPr="00817E17">
              <w:rPr>
                <w:color w:val="000000" w:themeColor="text1"/>
                <w:szCs w:val="24"/>
              </w:rPr>
              <w:t>Sangat Tidak Setuju</w:t>
            </w:r>
            <w:r>
              <w:rPr>
                <w:color w:val="000000" w:themeColor="text1"/>
                <w:szCs w:val="24"/>
              </w:rPr>
              <w:t xml:space="preserve"> (STS)</w:t>
            </w:r>
          </w:p>
        </w:tc>
        <w:tc>
          <w:tcPr>
            <w:tcW w:w="1371" w:type="dxa"/>
          </w:tcPr>
          <w:p w:rsidR="00F11DF2" w:rsidRPr="00817E17" w:rsidRDefault="00F11DF2" w:rsidP="00C34880">
            <w:pPr>
              <w:jc w:val="center"/>
              <w:rPr>
                <w:kern w:val="0"/>
                <w:szCs w:val="24"/>
                <w:lang w:val="en-US"/>
              </w:rPr>
            </w:pPr>
            <w:r w:rsidRPr="00817E17">
              <w:rPr>
                <w:color w:val="000000" w:themeColor="text1"/>
                <w:szCs w:val="24"/>
              </w:rPr>
              <w:t>1</w:t>
            </w:r>
          </w:p>
        </w:tc>
      </w:tr>
      <w:tr w:rsidR="00F11DF2" w:rsidRPr="00817E17" w:rsidTr="00C34880">
        <w:trPr>
          <w:jc w:val="center"/>
        </w:trPr>
        <w:tc>
          <w:tcPr>
            <w:tcW w:w="510" w:type="dxa"/>
            <w:tcBorders>
              <w:top w:val="single" w:sz="4" w:space="0" w:color="auto"/>
              <w:left w:val="single" w:sz="4" w:space="0" w:color="auto"/>
              <w:bottom w:val="single" w:sz="4" w:space="0" w:color="auto"/>
              <w:right w:val="single" w:sz="4" w:space="0" w:color="auto"/>
            </w:tcBorders>
          </w:tcPr>
          <w:p w:rsidR="00F11DF2" w:rsidRPr="00817E17" w:rsidRDefault="00F11DF2" w:rsidP="00C34880">
            <w:pPr>
              <w:jc w:val="center"/>
              <w:rPr>
                <w:color w:val="000000" w:themeColor="text1"/>
                <w:szCs w:val="24"/>
              </w:rPr>
            </w:pPr>
            <w:r>
              <w:rPr>
                <w:color w:val="000000" w:themeColor="text1"/>
                <w:szCs w:val="24"/>
              </w:rPr>
              <w:t>2</w:t>
            </w:r>
          </w:p>
        </w:tc>
        <w:tc>
          <w:tcPr>
            <w:tcW w:w="3414" w:type="dxa"/>
            <w:tcBorders>
              <w:top w:val="single" w:sz="4" w:space="0" w:color="auto"/>
              <w:left w:val="single" w:sz="4" w:space="0" w:color="auto"/>
              <w:bottom w:val="single" w:sz="4" w:space="0" w:color="auto"/>
              <w:right w:val="single" w:sz="4" w:space="0" w:color="auto"/>
            </w:tcBorders>
            <w:hideMark/>
          </w:tcPr>
          <w:p w:rsidR="00F11DF2" w:rsidRPr="00817E17" w:rsidRDefault="00F11DF2" w:rsidP="00C34880">
            <w:pPr>
              <w:rPr>
                <w:color w:val="000000" w:themeColor="text1"/>
                <w:szCs w:val="24"/>
              </w:rPr>
            </w:pPr>
            <w:r w:rsidRPr="00817E17">
              <w:rPr>
                <w:color w:val="000000" w:themeColor="text1"/>
                <w:szCs w:val="24"/>
              </w:rPr>
              <w:t>Tidak Setuju</w:t>
            </w:r>
            <w:r>
              <w:rPr>
                <w:color w:val="000000" w:themeColor="text1"/>
                <w:szCs w:val="24"/>
              </w:rPr>
              <w:t xml:space="preserve"> (TS)</w:t>
            </w:r>
          </w:p>
        </w:tc>
        <w:tc>
          <w:tcPr>
            <w:tcW w:w="1371" w:type="dxa"/>
          </w:tcPr>
          <w:p w:rsidR="00F11DF2" w:rsidRPr="00817E17" w:rsidRDefault="00F11DF2" w:rsidP="00C34880">
            <w:pPr>
              <w:jc w:val="center"/>
              <w:rPr>
                <w:kern w:val="0"/>
                <w:szCs w:val="24"/>
                <w:lang w:val="en-US"/>
              </w:rPr>
            </w:pPr>
            <w:r w:rsidRPr="00817E17">
              <w:rPr>
                <w:color w:val="000000" w:themeColor="text1"/>
                <w:szCs w:val="24"/>
              </w:rPr>
              <w:t>2</w:t>
            </w:r>
          </w:p>
        </w:tc>
      </w:tr>
      <w:tr w:rsidR="00F11DF2" w:rsidRPr="00817E17" w:rsidTr="00C34880">
        <w:trPr>
          <w:jc w:val="center"/>
        </w:trPr>
        <w:tc>
          <w:tcPr>
            <w:tcW w:w="510" w:type="dxa"/>
            <w:tcBorders>
              <w:top w:val="single" w:sz="4" w:space="0" w:color="auto"/>
              <w:left w:val="single" w:sz="4" w:space="0" w:color="auto"/>
              <w:bottom w:val="single" w:sz="4" w:space="0" w:color="auto"/>
              <w:right w:val="single" w:sz="4" w:space="0" w:color="auto"/>
            </w:tcBorders>
          </w:tcPr>
          <w:p w:rsidR="00F11DF2" w:rsidRPr="00817E17" w:rsidRDefault="00F11DF2" w:rsidP="00C34880">
            <w:pPr>
              <w:jc w:val="center"/>
              <w:rPr>
                <w:color w:val="000000" w:themeColor="text1"/>
                <w:szCs w:val="24"/>
              </w:rPr>
            </w:pPr>
            <w:r>
              <w:rPr>
                <w:color w:val="000000" w:themeColor="text1"/>
                <w:szCs w:val="24"/>
              </w:rPr>
              <w:t>3</w:t>
            </w:r>
          </w:p>
        </w:tc>
        <w:tc>
          <w:tcPr>
            <w:tcW w:w="3414" w:type="dxa"/>
            <w:tcBorders>
              <w:top w:val="single" w:sz="4" w:space="0" w:color="auto"/>
              <w:left w:val="single" w:sz="4" w:space="0" w:color="auto"/>
              <w:bottom w:val="single" w:sz="4" w:space="0" w:color="auto"/>
              <w:right w:val="single" w:sz="4" w:space="0" w:color="auto"/>
            </w:tcBorders>
            <w:hideMark/>
          </w:tcPr>
          <w:p w:rsidR="00F11DF2" w:rsidRPr="00817E17" w:rsidRDefault="00F11DF2" w:rsidP="00C34880">
            <w:pPr>
              <w:rPr>
                <w:color w:val="000000" w:themeColor="text1"/>
                <w:szCs w:val="24"/>
              </w:rPr>
            </w:pPr>
            <w:r w:rsidRPr="00817E17">
              <w:rPr>
                <w:color w:val="000000" w:themeColor="text1"/>
                <w:szCs w:val="24"/>
              </w:rPr>
              <w:t>Kurang Setuju</w:t>
            </w:r>
            <w:r>
              <w:rPr>
                <w:color w:val="000000" w:themeColor="text1"/>
                <w:szCs w:val="24"/>
              </w:rPr>
              <w:t xml:space="preserve"> (KS)</w:t>
            </w:r>
          </w:p>
        </w:tc>
        <w:tc>
          <w:tcPr>
            <w:tcW w:w="1371" w:type="dxa"/>
          </w:tcPr>
          <w:p w:rsidR="00F11DF2" w:rsidRPr="00817E17" w:rsidRDefault="00F11DF2" w:rsidP="00C34880">
            <w:pPr>
              <w:jc w:val="center"/>
              <w:rPr>
                <w:kern w:val="0"/>
                <w:szCs w:val="24"/>
                <w:lang w:val="en-US"/>
              </w:rPr>
            </w:pPr>
            <w:r w:rsidRPr="00817E17">
              <w:rPr>
                <w:color w:val="000000" w:themeColor="text1"/>
                <w:szCs w:val="24"/>
              </w:rPr>
              <w:t>3</w:t>
            </w:r>
          </w:p>
        </w:tc>
      </w:tr>
      <w:tr w:rsidR="00F11DF2" w:rsidRPr="00817E17" w:rsidTr="00C34880">
        <w:trPr>
          <w:jc w:val="center"/>
        </w:trPr>
        <w:tc>
          <w:tcPr>
            <w:tcW w:w="510" w:type="dxa"/>
            <w:tcBorders>
              <w:top w:val="single" w:sz="4" w:space="0" w:color="auto"/>
              <w:left w:val="single" w:sz="4" w:space="0" w:color="auto"/>
              <w:bottom w:val="single" w:sz="4" w:space="0" w:color="auto"/>
              <w:right w:val="single" w:sz="4" w:space="0" w:color="auto"/>
            </w:tcBorders>
          </w:tcPr>
          <w:p w:rsidR="00F11DF2" w:rsidRPr="00817E17" w:rsidRDefault="00F11DF2" w:rsidP="00C34880">
            <w:pPr>
              <w:jc w:val="center"/>
              <w:rPr>
                <w:color w:val="000000" w:themeColor="text1"/>
                <w:szCs w:val="24"/>
              </w:rPr>
            </w:pPr>
            <w:r>
              <w:rPr>
                <w:color w:val="000000" w:themeColor="text1"/>
                <w:szCs w:val="24"/>
              </w:rPr>
              <w:t>4</w:t>
            </w:r>
          </w:p>
        </w:tc>
        <w:tc>
          <w:tcPr>
            <w:tcW w:w="3414" w:type="dxa"/>
            <w:tcBorders>
              <w:top w:val="single" w:sz="4" w:space="0" w:color="auto"/>
              <w:left w:val="single" w:sz="4" w:space="0" w:color="auto"/>
              <w:bottom w:val="single" w:sz="4" w:space="0" w:color="auto"/>
              <w:right w:val="single" w:sz="4" w:space="0" w:color="auto"/>
            </w:tcBorders>
            <w:hideMark/>
          </w:tcPr>
          <w:p w:rsidR="00F11DF2" w:rsidRPr="00817E17" w:rsidRDefault="00F11DF2" w:rsidP="00C34880">
            <w:pPr>
              <w:rPr>
                <w:color w:val="000000" w:themeColor="text1"/>
                <w:szCs w:val="24"/>
              </w:rPr>
            </w:pPr>
            <w:r w:rsidRPr="00817E17">
              <w:rPr>
                <w:color w:val="000000" w:themeColor="text1"/>
                <w:szCs w:val="24"/>
              </w:rPr>
              <w:t>Setuju</w:t>
            </w:r>
            <w:r>
              <w:rPr>
                <w:color w:val="000000" w:themeColor="text1"/>
                <w:szCs w:val="24"/>
              </w:rPr>
              <w:t xml:space="preserve"> (S)</w:t>
            </w:r>
          </w:p>
        </w:tc>
        <w:tc>
          <w:tcPr>
            <w:tcW w:w="1371" w:type="dxa"/>
          </w:tcPr>
          <w:p w:rsidR="00F11DF2" w:rsidRPr="00817E17" w:rsidRDefault="00F11DF2" w:rsidP="00C34880">
            <w:pPr>
              <w:jc w:val="center"/>
              <w:rPr>
                <w:kern w:val="0"/>
                <w:szCs w:val="24"/>
                <w:lang w:val="en-US"/>
              </w:rPr>
            </w:pPr>
            <w:r w:rsidRPr="00817E17">
              <w:rPr>
                <w:color w:val="000000" w:themeColor="text1"/>
                <w:szCs w:val="24"/>
              </w:rPr>
              <w:t>4</w:t>
            </w:r>
          </w:p>
        </w:tc>
      </w:tr>
      <w:tr w:rsidR="00F11DF2" w:rsidRPr="00817E17" w:rsidTr="00C34880">
        <w:trPr>
          <w:jc w:val="center"/>
        </w:trPr>
        <w:tc>
          <w:tcPr>
            <w:tcW w:w="510" w:type="dxa"/>
            <w:tcBorders>
              <w:top w:val="single" w:sz="4" w:space="0" w:color="auto"/>
              <w:left w:val="single" w:sz="4" w:space="0" w:color="auto"/>
              <w:bottom w:val="single" w:sz="4" w:space="0" w:color="auto"/>
              <w:right w:val="single" w:sz="4" w:space="0" w:color="auto"/>
            </w:tcBorders>
          </w:tcPr>
          <w:p w:rsidR="00F11DF2" w:rsidRPr="00817E17" w:rsidRDefault="00F11DF2" w:rsidP="00C34880">
            <w:pPr>
              <w:jc w:val="center"/>
              <w:rPr>
                <w:color w:val="000000" w:themeColor="text1"/>
                <w:szCs w:val="24"/>
              </w:rPr>
            </w:pPr>
            <w:r>
              <w:rPr>
                <w:color w:val="000000" w:themeColor="text1"/>
                <w:szCs w:val="24"/>
              </w:rPr>
              <w:t>5</w:t>
            </w:r>
          </w:p>
        </w:tc>
        <w:tc>
          <w:tcPr>
            <w:tcW w:w="3414" w:type="dxa"/>
            <w:tcBorders>
              <w:top w:val="single" w:sz="4" w:space="0" w:color="auto"/>
              <w:left w:val="single" w:sz="4" w:space="0" w:color="auto"/>
              <w:bottom w:val="single" w:sz="4" w:space="0" w:color="auto"/>
              <w:right w:val="single" w:sz="4" w:space="0" w:color="auto"/>
            </w:tcBorders>
            <w:hideMark/>
          </w:tcPr>
          <w:p w:rsidR="00F11DF2" w:rsidRPr="00817E17" w:rsidRDefault="00F11DF2" w:rsidP="00C34880">
            <w:pPr>
              <w:rPr>
                <w:color w:val="000000" w:themeColor="text1"/>
                <w:szCs w:val="24"/>
              </w:rPr>
            </w:pPr>
            <w:r w:rsidRPr="00817E17">
              <w:rPr>
                <w:color w:val="000000" w:themeColor="text1"/>
                <w:szCs w:val="24"/>
              </w:rPr>
              <w:t>Sangat Setuju</w:t>
            </w:r>
            <w:r>
              <w:rPr>
                <w:color w:val="000000" w:themeColor="text1"/>
                <w:szCs w:val="24"/>
              </w:rPr>
              <w:t xml:space="preserve"> (SS)</w:t>
            </w:r>
          </w:p>
        </w:tc>
        <w:tc>
          <w:tcPr>
            <w:tcW w:w="1371" w:type="dxa"/>
          </w:tcPr>
          <w:p w:rsidR="00F11DF2" w:rsidRPr="00817E17" w:rsidRDefault="00F11DF2" w:rsidP="00C34880">
            <w:pPr>
              <w:jc w:val="center"/>
              <w:rPr>
                <w:kern w:val="0"/>
                <w:szCs w:val="24"/>
                <w:lang w:val="en-US"/>
              </w:rPr>
            </w:pPr>
            <w:r w:rsidRPr="00817E17">
              <w:rPr>
                <w:color w:val="000000" w:themeColor="text1"/>
                <w:szCs w:val="24"/>
              </w:rPr>
              <w:t>5</w:t>
            </w:r>
          </w:p>
        </w:tc>
      </w:tr>
    </w:tbl>
    <w:p w:rsidR="004F21DC" w:rsidRPr="00F11DF2" w:rsidRDefault="00F11DF2" w:rsidP="00F11DF2">
      <w:pPr>
        <w:tabs>
          <w:tab w:val="left" w:pos="1276"/>
        </w:tabs>
        <w:ind w:left="720" w:firstLine="0"/>
        <w:rPr>
          <w:noProof/>
          <w:szCs w:val="24"/>
          <w:lang w:val="id-ID"/>
        </w:rPr>
      </w:pPr>
      <w:r>
        <w:rPr>
          <w:noProof/>
          <w:szCs w:val="24"/>
          <w:lang w:val="id-ID"/>
        </w:rPr>
        <w:tab/>
      </w:r>
      <w:r w:rsidR="00A731CC" w:rsidRPr="00F11DF2">
        <w:rPr>
          <w:noProof/>
          <w:szCs w:val="24"/>
          <w:lang w:val="id-ID"/>
        </w:rPr>
        <w:t xml:space="preserve">Sumber: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rsidR="008F0FA1" w:rsidRPr="00F11DF2">
        <w:rPr>
          <w:noProof/>
          <w:szCs w:val="24"/>
          <w:lang w:val="id-ID"/>
        </w:rPr>
        <w:t>.</w:t>
      </w:r>
    </w:p>
    <w:p w:rsidR="004F21DC" w:rsidRDefault="004F21DC" w:rsidP="004F21DC">
      <w:pPr>
        <w:pStyle w:val="ListParagraph"/>
        <w:ind w:left="0"/>
      </w:pPr>
    </w:p>
    <w:p w:rsidR="004F21DC" w:rsidRDefault="00F22380" w:rsidP="004F21DC">
      <w:pPr>
        <w:pStyle w:val="ListParagraph"/>
        <w:spacing w:line="480" w:lineRule="auto"/>
        <w:ind w:left="0"/>
      </w:pPr>
      <w:r>
        <w:t>Rumus Skor Skala Likert menurut (Sugiyono,2019):</w:t>
      </w:r>
    </w:p>
    <w:p w:rsidR="004F21DC" w:rsidRDefault="00202DBD" w:rsidP="004F21DC">
      <w:pPr>
        <w:pStyle w:val="ListParagraph"/>
        <w:spacing w:line="480" w:lineRule="auto"/>
        <w:ind w:left="0"/>
      </w:pPr>
      <w:r>
        <w:t>Skor Tertinggi = Jumlah Pernyataan × Skor Tertinggi pada Skala</w:t>
      </w:r>
    </w:p>
    <w:p w:rsidR="00FB5081" w:rsidRDefault="00202DBD" w:rsidP="00FB5081">
      <w:pPr>
        <w:pStyle w:val="ListParagraph"/>
        <w:spacing w:line="480" w:lineRule="auto"/>
        <w:ind w:left="0"/>
      </w:pPr>
      <w:r>
        <w:t>Skor Terendah = Jumlah Pernyataan × Skor Terendah pada Skala</w:t>
      </w:r>
    </w:p>
    <w:p w:rsidR="004F21DC" w:rsidRPr="002518B8" w:rsidRDefault="002518B8" w:rsidP="002518B8">
      <w:pPr>
        <w:spacing w:line="480" w:lineRule="auto"/>
        <w:rPr>
          <w:rFonts w:eastAsia="Yu Gothic Light" w:cstheme="majorBidi"/>
          <w:b/>
          <w:bCs/>
          <w:color w:val="auto"/>
          <w:szCs w:val="26"/>
        </w:rPr>
      </w:pPr>
      <w:r>
        <w:rPr>
          <w:rFonts w:eastAsia="Yu Gothic Light" w:cstheme="majorBidi"/>
          <w:b/>
          <w:bCs/>
          <w:color w:val="auto"/>
          <w:szCs w:val="26"/>
        </w:rPr>
        <w:t>3.6</w:t>
      </w:r>
      <w:r>
        <w:rPr>
          <w:rFonts w:eastAsia="Yu Gothic Light" w:cstheme="majorBidi"/>
          <w:b/>
          <w:bCs/>
          <w:color w:val="auto"/>
          <w:szCs w:val="26"/>
        </w:rPr>
        <w:tab/>
      </w:r>
      <w:r w:rsidR="00A731CC" w:rsidRPr="002518B8">
        <w:rPr>
          <w:rFonts w:eastAsia="Yu Gothic Light" w:cstheme="majorBidi"/>
          <w:b/>
          <w:bCs/>
          <w:color w:val="auto"/>
          <w:szCs w:val="26"/>
        </w:rPr>
        <w:t>Teknik Pengumpulan Data</w:t>
      </w:r>
    </w:p>
    <w:p w:rsidR="00A731CC" w:rsidRPr="00343BDF" w:rsidRDefault="00A731CC" w:rsidP="002518B8">
      <w:pPr>
        <w:spacing w:after="0" w:line="480" w:lineRule="auto"/>
        <w:ind w:right="0" w:firstLine="710"/>
        <w:rPr>
          <w:color w:val="auto"/>
          <w:kern w:val="2"/>
          <w:szCs w:val="24"/>
        </w:rPr>
      </w:pPr>
      <w:r w:rsidRPr="00343BDF">
        <w:rPr>
          <w:color w:val="auto"/>
          <w:kern w:val="2"/>
        </w:rP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rsidRPr="00343BDF">
        <w:rPr>
          <w:color w:val="auto"/>
          <w:kern w:val="2"/>
        </w:rPr>
        <w:t xml:space="preserve"> Teknik pengumpulan data merupakan cara untuk memperoleh informasi yang dibutuhkan dalam rangka mencapai tujuan dalam penelitian. Teknik pengumpulan data yang digunakan dalam penelitian ini adalah melalui observasi,</w:t>
      </w:r>
      <w:r w:rsidR="00343BDF" w:rsidRPr="00343BDF">
        <w:rPr>
          <w:color w:val="auto"/>
          <w:kern w:val="2"/>
          <w:szCs w:val="24"/>
        </w:rPr>
        <w:t xml:space="preserve"> Kuesioner (Angket) dan wawancara</w:t>
      </w:r>
      <w:r w:rsidR="00343BDF">
        <w:rPr>
          <w:color w:val="auto"/>
          <w:kern w:val="2"/>
          <w:szCs w:val="24"/>
        </w:rPr>
        <w:t xml:space="preserve">, </w:t>
      </w:r>
      <w:r w:rsidRPr="004F21DC">
        <w:rPr>
          <w:color w:val="auto"/>
          <w:kern w:val="2"/>
        </w:rPr>
        <w:t>dokemntasi</w:t>
      </w:r>
      <w:r w:rsidR="00343BDF">
        <w:rPr>
          <w:color w:val="auto"/>
          <w:kern w:val="2"/>
        </w:rPr>
        <w:t xml:space="preserve"> u</w:t>
      </w:r>
      <w:r w:rsidRPr="004F21DC">
        <w:rPr>
          <w:color w:val="auto"/>
          <w:kern w:val="2"/>
        </w:rPr>
        <w:t xml:space="preserve">ntuk </w:t>
      </w:r>
      <w:r w:rsidRPr="004F21DC">
        <w:rPr>
          <w:color w:val="auto"/>
          <w:kern w:val="2"/>
        </w:rPr>
        <w:lastRenderedPageBreak/>
        <w:t>mengumpulkan data dalam penelitian ini, penelitian menggunakan teknik-teknik sebagai berikut.</w:t>
      </w:r>
    </w:p>
    <w:p w:rsidR="00017272" w:rsidRPr="00343BDF" w:rsidRDefault="00A731CC" w:rsidP="00A2476F">
      <w:pPr>
        <w:pStyle w:val="ListParagraph"/>
        <w:numPr>
          <w:ilvl w:val="0"/>
          <w:numId w:val="37"/>
        </w:numPr>
        <w:spacing w:after="0" w:line="480" w:lineRule="auto"/>
        <w:ind w:right="0"/>
        <w:rPr>
          <w:color w:val="auto"/>
          <w:kern w:val="2"/>
          <w:szCs w:val="24"/>
        </w:rPr>
      </w:pPr>
      <w:r w:rsidRPr="00343BDF">
        <w:rPr>
          <w:color w:val="auto"/>
          <w:kern w:val="2"/>
          <w:szCs w:val="24"/>
        </w:rPr>
        <w:t>Observasi</w:t>
      </w:r>
    </w:p>
    <w:p w:rsidR="00321032" w:rsidRDefault="00A731CC" w:rsidP="00321032">
      <w:pPr>
        <w:spacing w:after="0" w:line="480" w:lineRule="auto"/>
        <w:ind w:left="360" w:right="0" w:firstLine="0"/>
        <w:rPr>
          <w:color w:val="auto"/>
          <w:kern w:val="2"/>
          <w:szCs w:val="24"/>
        </w:rPr>
      </w:pPr>
      <w:r w:rsidRPr="00017272">
        <w:rPr>
          <w:color w:val="auto"/>
          <w:kern w:val="2"/>
          <w:szCs w:val="24"/>
        </w:rPr>
        <w:t>Yaitu pengumpulan data dengan metode observasi adalah metode pengumpulan data dengan melakukan pengamatan terhadap perilaku tempat subjek yang akan diteliti oleh peneliti dilakukan pengamatan pencatatan tentang apa yang sedang terjadi.</w:t>
      </w:r>
    </w:p>
    <w:p w:rsidR="00017272" w:rsidRPr="00343BDF" w:rsidRDefault="00343BDF" w:rsidP="00A2476F">
      <w:pPr>
        <w:pStyle w:val="ListParagraph"/>
        <w:numPr>
          <w:ilvl w:val="0"/>
          <w:numId w:val="37"/>
        </w:numPr>
        <w:spacing w:after="0" w:line="480" w:lineRule="auto"/>
        <w:ind w:right="0"/>
        <w:rPr>
          <w:color w:val="auto"/>
          <w:kern w:val="2"/>
          <w:szCs w:val="24"/>
        </w:rPr>
      </w:pPr>
      <w:r w:rsidRPr="00343BDF">
        <w:rPr>
          <w:color w:val="auto"/>
          <w:kern w:val="2"/>
          <w:szCs w:val="24"/>
        </w:rPr>
        <w:t>Kuesioner (</w:t>
      </w:r>
      <w:r w:rsidR="00A731CC" w:rsidRPr="00343BDF">
        <w:rPr>
          <w:color w:val="auto"/>
          <w:kern w:val="2"/>
          <w:szCs w:val="24"/>
        </w:rPr>
        <w:t>Angket</w:t>
      </w:r>
      <w:r w:rsidRPr="00343BDF">
        <w:rPr>
          <w:color w:val="auto"/>
          <w:kern w:val="2"/>
          <w:szCs w:val="24"/>
        </w:rPr>
        <w:t>)</w:t>
      </w:r>
    </w:p>
    <w:p w:rsidR="00343BDF" w:rsidRDefault="00A731CC" w:rsidP="00482EB2">
      <w:pPr>
        <w:spacing w:after="0" w:line="480" w:lineRule="auto"/>
        <w:ind w:left="360" w:right="0" w:firstLine="0"/>
        <w:rPr>
          <w:color w:val="auto"/>
          <w:kern w:val="2"/>
          <w:szCs w:val="24"/>
        </w:rPr>
      </w:pPr>
      <w:r w:rsidRPr="00017272">
        <w:rPr>
          <w:color w:val="auto"/>
          <w:kern w:val="2"/>
          <w:szCs w:val="24"/>
        </w:rPr>
        <w:t xml:space="preserve">Yaitu metode pengumpulan data dengan cara mengedarkan sejumlah daftar/pertanyaan yang terstruktur kepada responden untuk diisi. Teknik angket atau kuesioner mempunyai kelebihan karena dapat </w:t>
      </w:r>
      <w:r w:rsidR="00C9775A">
        <w:rPr>
          <w:color w:val="auto"/>
          <w:kern w:val="2"/>
          <w:szCs w:val="24"/>
        </w:rPr>
        <w:t>diukur tingkat konsistensinya.</w:t>
      </w:r>
    </w:p>
    <w:p w:rsidR="00343BDF" w:rsidRDefault="00343BDF" w:rsidP="00A2476F">
      <w:pPr>
        <w:pStyle w:val="ListParagraph"/>
        <w:numPr>
          <w:ilvl w:val="0"/>
          <w:numId w:val="37"/>
        </w:numPr>
        <w:spacing w:after="0" w:line="480" w:lineRule="auto"/>
        <w:ind w:right="0"/>
        <w:rPr>
          <w:color w:val="auto"/>
          <w:kern w:val="2"/>
          <w:szCs w:val="24"/>
        </w:rPr>
      </w:pPr>
      <w:r>
        <w:rPr>
          <w:color w:val="auto"/>
          <w:kern w:val="2"/>
          <w:szCs w:val="24"/>
        </w:rPr>
        <w:t>Wawancara</w:t>
      </w:r>
    </w:p>
    <w:p w:rsidR="00FB5081" w:rsidRPr="00FB5081" w:rsidRDefault="00343BDF" w:rsidP="00FB5081">
      <w:pPr>
        <w:pStyle w:val="ListParagraph"/>
        <w:spacing w:after="0" w:line="480" w:lineRule="auto"/>
        <w:ind w:left="360" w:right="0" w:firstLine="0"/>
        <w:rPr>
          <w:color w:val="auto"/>
          <w:kern w:val="2"/>
          <w:szCs w:val="24"/>
        </w:rPr>
      </w:pPr>
      <w:r w:rsidRPr="00343BDF">
        <w:rPr>
          <w:color w:val="auto"/>
          <w:kern w:val="2"/>
          <w:szCs w:val="24"/>
        </w:rPr>
        <w:t>Wawancaraadalah teknik pengumpulan data yang dilakukan dengan cara mengajukan pertanyaan secara langsung kepada responden menggunakan format terstruktur dan pertanyaan tertutup, dengan tujuan mendapatkan data yang dapat diukur secara numerik dan dianalisis secara statistik.</w:t>
      </w:r>
    </w:p>
    <w:p w:rsidR="00321032" w:rsidRPr="00343BDF" w:rsidRDefault="00321032" w:rsidP="00A2476F">
      <w:pPr>
        <w:pStyle w:val="ListParagraph"/>
        <w:numPr>
          <w:ilvl w:val="0"/>
          <w:numId w:val="37"/>
        </w:numPr>
        <w:spacing w:after="0" w:line="480" w:lineRule="auto"/>
        <w:ind w:right="0"/>
        <w:rPr>
          <w:color w:val="auto"/>
          <w:kern w:val="2"/>
          <w:szCs w:val="24"/>
        </w:rPr>
      </w:pPr>
      <w:r w:rsidRPr="00343BDF">
        <w:rPr>
          <w:color w:val="auto"/>
          <w:kern w:val="2"/>
          <w:szCs w:val="24"/>
        </w:rPr>
        <w:t>Dokumentasi</w:t>
      </w:r>
    </w:p>
    <w:p w:rsidR="00321032" w:rsidRPr="00321032" w:rsidRDefault="00321032" w:rsidP="00C34880">
      <w:pPr>
        <w:pStyle w:val="ListParagraph"/>
        <w:widowControl w:val="0"/>
        <w:spacing w:after="0" w:line="480" w:lineRule="auto"/>
        <w:ind w:left="357" w:right="0" w:firstLine="0"/>
        <w:rPr>
          <w:color w:val="auto"/>
          <w:kern w:val="2"/>
          <w:szCs w:val="24"/>
        </w:rPr>
      </w:pPr>
      <w:r w:rsidRPr="00321032">
        <w:rPr>
          <w:color w:val="auto"/>
          <w:kern w:val="2"/>
          <w:szCs w:val="24"/>
        </w:rPr>
        <w:t>dokumentasi adalah metode pengumpulan data dengan cara mengumpulkan dan menganalisis dokumen, baik dokumen tertulis, gambar, maupun karya-karya monumental dari seseorang. Dokumentasi digunakan untuk memperoleh data yang berkaitan dengan variabel penelitian, terutama yang tidak dapat diperoleh langsung melalui observasi atau wawancara.</w:t>
      </w:r>
    </w:p>
    <w:p w:rsidR="00321032" w:rsidRPr="002518B8" w:rsidRDefault="002518B8" w:rsidP="002518B8">
      <w:pPr>
        <w:spacing w:after="0" w:line="480" w:lineRule="auto"/>
        <w:ind w:right="0"/>
        <w:rPr>
          <w:rFonts w:eastAsia="Yu Gothic Light" w:cstheme="majorBidi"/>
          <w:b/>
          <w:bCs/>
          <w:color w:val="auto"/>
          <w:szCs w:val="26"/>
        </w:rPr>
      </w:pPr>
      <w:r>
        <w:rPr>
          <w:rFonts w:eastAsia="Yu Gothic Light" w:cstheme="majorBidi"/>
          <w:b/>
          <w:bCs/>
          <w:color w:val="auto"/>
          <w:szCs w:val="26"/>
        </w:rPr>
        <w:lastRenderedPageBreak/>
        <w:t>3.7</w:t>
      </w:r>
      <w:r>
        <w:rPr>
          <w:rFonts w:eastAsia="Yu Gothic Light" w:cstheme="majorBidi"/>
          <w:b/>
          <w:bCs/>
          <w:color w:val="auto"/>
          <w:szCs w:val="26"/>
        </w:rPr>
        <w:tab/>
      </w:r>
      <w:r w:rsidR="00A731CC" w:rsidRPr="002518B8">
        <w:rPr>
          <w:rFonts w:eastAsia="Yu Gothic Light" w:cstheme="majorBidi"/>
          <w:b/>
          <w:bCs/>
          <w:color w:val="auto"/>
          <w:szCs w:val="26"/>
        </w:rPr>
        <w:t>Teknik Analisis Data</w:t>
      </w:r>
    </w:p>
    <w:p w:rsidR="00225977" w:rsidRPr="003F2FF9" w:rsidRDefault="002518B8" w:rsidP="003F2FF9">
      <w:pPr>
        <w:spacing w:after="0" w:line="480" w:lineRule="auto"/>
        <w:ind w:right="0" w:firstLine="710"/>
        <w:rPr>
          <w:rFonts w:eastAsia="Yu Gothic Light" w:cstheme="majorBidi"/>
          <w:color w:val="auto"/>
          <w:szCs w:val="26"/>
        </w:rPr>
      </w:pPr>
      <w:r w:rsidRPr="006D79DF">
        <w:rPr>
          <w:color w:val="auto"/>
          <w:kern w:val="2"/>
          <w:szCs w:val="24"/>
        </w:rP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rsidR="006D79DF" w:rsidRPr="006D79DF">
        <w:rPr>
          <w:rFonts w:eastAsia="Yu Gothic Light" w:cstheme="majorBidi"/>
          <w:color w:val="auto"/>
          <w:szCs w:val="26"/>
        </w:rPr>
        <w:t xml:space="preserve"> teknik analisis data adalah cara untuk mengelolah sebuah data menjadi informasi sehingga karakteristik data tersebut menjadi mudah untuk dipahami dan juga bermanfaat untuk menemukan solusi permasalahan, dalam suatu penelitian. Teknik analisis data merupakan proses mengorganisasikan dan mengurutkan data ke dalam pola, kategori dan satuan uraian dasar sehingga dapat ditemukan tema dan dirumuskan hipotesis kerja seperti yang disarankan oleh data</w:t>
      </w:r>
      <w:bookmarkStart w:id="16" w:name="_Hlk198128245"/>
      <w:r w:rsidR="004F1D60">
        <w:rPr>
          <w:rFonts w:eastAsia="Yu Gothic Light" w:cstheme="majorBidi"/>
          <w:color w:val="auto"/>
          <w:szCs w:val="26"/>
        </w:rPr>
        <w:t xml:space="preserve">,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rsidR="006D79DF" w:rsidRPr="006D79DF">
        <w:rPr>
          <w:rFonts w:eastAsia="Yu Gothic Light" w:cstheme="majorBidi"/>
          <w:color w:val="auto"/>
          <w:szCs w:val="26"/>
        </w:rPr>
        <w:t>.</w:t>
      </w:r>
      <w:bookmarkEnd w:id="16"/>
    </w:p>
    <w:p w:rsidR="00DC6D3D" w:rsidRDefault="00A731CC" w:rsidP="00DC6D3D">
      <w:pPr>
        <w:spacing w:after="0" w:line="480" w:lineRule="auto"/>
        <w:ind w:right="0"/>
        <w:rPr>
          <w:color w:val="auto"/>
          <w:kern w:val="2"/>
          <w:szCs w:val="24"/>
        </w:rPr>
      </w:pPr>
      <w:r w:rsidRPr="00DC6D3D">
        <w:rPr>
          <w:rFonts w:eastAsiaTheme="majorEastAsia" w:cstheme="majorBidi"/>
          <w:b/>
          <w:bCs/>
          <w:color w:val="auto"/>
          <w:szCs w:val="26"/>
        </w:rPr>
        <w:t xml:space="preserve">3.8 </w:t>
      </w:r>
      <w:r w:rsidR="002518B8">
        <w:rPr>
          <w:rFonts w:eastAsiaTheme="majorEastAsia" w:cstheme="majorBidi"/>
          <w:b/>
          <w:bCs/>
          <w:color w:val="auto"/>
          <w:szCs w:val="26"/>
        </w:rPr>
        <w:tab/>
      </w:r>
      <w:r w:rsidRPr="00DC6D3D">
        <w:rPr>
          <w:rFonts w:eastAsiaTheme="majorEastAsia" w:cstheme="majorBidi"/>
          <w:b/>
          <w:bCs/>
          <w:color w:val="auto"/>
          <w:szCs w:val="26"/>
        </w:rPr>
        <w:t xml:space="preserve">Uji Validitas dan Reliabilitas </w:t>
      </w:r>
    </w:p>
    <w:p w:rsidR="003358D0" w:rsidRDefault="00A731CC" w:rsidP="003358D0">
      <w:pPr>
        <w:spacing w:after="0" w:line="480" w:lineRule="auto"/>
        <w:ind w:right="0"/>
        <w:rPr>
          <w:rFonts w:cstheme="majorBidi"/>
          <w:b/>
          <w:bCs/>
          <w:color w:val="auto"/>
        </w:rPr>
      </w:pPr>
      <w:r>
        <w:rPr>
          <w:rFonts w:cstheme="majorBidi"/>
          <w:b/>
          <w:bCs/>
          <w:color w:val="auto"/>
        </w:rPr>
        <w:t xml:space="preserve">3.8.1 </w:t>
      </w:r>
      <w:r w:rsidR="002518B8">
        <w:rPr>
          <w:rFonts w:cstheme="majorBidi"/>
          <w:b/>
          <w:bCs/>
          <w:color w:val="auto"/>
        </w:rPr>
        <w:tab/>
      </w:r>
      <w:r w:rsidRPr="00FE480F">
        <w:rPr>
          <w:rFonts w:cstheme="majorBidi"/>
          <w:b/>
          <w:bCs/>
          <w:color w:val="auto"/>
        </w:rPr>
        <w:t>Uji Validitas</w:t>
      </w:r>
    </w:p>
    <w:p w:rsidR="006D79DF" w:rsidRDefault="00E75149" w:rsidP="00E75149">
      <w:pPr>
        <w:spacing w:after="0" w:line="480" w:lineRule="auto"/>
        <w:ind w:right="0" w:firstLine="710"/>
        <w:rPr>
          <w:rFonts w:cstheme="majorBidi"/>
          <w:color w:val="auto"/>
        </w:rPr>
      </w:pPr>
      <w:r w:rsidRPr="00E75149">
        <w:rPr>
          <w:rFonts w:cstheme="majorBidi"/>
          <w:color w:val="auto"/>
        </w:rP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rsidRPr="00E75149">
        <w:rPr>
          <w:rFonts w:cstheme="majorBidi"/>
          <w:color w:val="auto"/>
        </w:rPr>
        <w:t xml:space="preserve"> “Uji Validitas adalah suatu ukuran yang menunjukkan tingkat-tingkat valid atau tidaknya suatu instrumen”. Untuk mengetahui valid tidaknya suatu data, dapat dilihat dari tabel validitas dan reliabilitas. Data dikatakan valid apabila nilai r hitung&gt; r tabel, mengetahui sejauh mana data dapat memberikan hasil yang relatif tidak berbeda bila dilakukan pengukuran kembali pada subjek yang sama atau dapat dikatakan untuk menunjukkan adanya penyesuaian antara sesuatu yang diukur dengan jenis alat pengukuran yang dipakai. Uji validitas untuk mengetahui apakah alat yang diukur telah disusun secara benar-benar mampu mengukur apa yang harus diukur</w:t>
      </w:r>
      <w:r w:rsidR="002B4E36">
        <w:rPr>
          <w:rFonts w:cstheme="majorBidi"/>
          <w:color w:val="auto"/>
        </w:rPr>
        <w:t xml:space="preserve"> a</w:t>
      </w:r>
      <w:r w:rsidR="006D79DF" w:rsidRPr="006D79DF">
        <w:rPr>
          <w:rFonts w:cstheme="majorBidi"/>
          <w:color w:val="auto"/>
        </w:rPr>
        <w:t xml:space="preserve">pabila korelasi tiap faktor tersebut positif dan &gt;0,5 maka item tersebut dinyatakan valid, tetapi jika nilai korelasinya &lt;0,5 maka item tersebut dinyatakan tidak valid. </w:t>
      </w:r>
      <w:r w:rsidR="009D6346">
        <w:rPr>
          <w:rFonts w:cstheme="majorBidi"/>
          <w:color w:val="auto"/>
        </w:rPr>
        <w:t xml:space="preserve">Uji validitas dilakukan kepada 30 orang responden diluar dari sampel penelitian yang </w:t>
      </w:r>
      <w:r w:rsidR="009D6346">
        <w:rPr>
          <w:rFonts w:cstheme="majorBidi"/>
          <w:color w:val="auto"/>
        </w:rPr>
        <w:lastRenderedPageBreak/>
        <w:t xml:space="preserve">dilakukan kepada pegawai keluarahan sekitar Kecamatan Batang Kuis. </w:t>
      </w:r>
      <w:r w:rsidR="006D79DF" w:rsidRPr="006D79DF">
        <w:rPr>
          <w:rFonts w:cstheme="majorBidi"/>
          <w:color w:val="auto"/>
        </w:rPr>
        <w:t xml:space="preserve">Berikut ini rumus </w:t>
      </w:r>
      <w:r w:rsidR="006D79DF" w:rsidRPr="004538AE">
        <w:rPr>
          <w:rFonts w:cstheme="majorBidi"/>
          <w:i/>
          <w:iCs/>
          <w:color w:val="auto"/>
        </w:rPr>
        <w:t>pearson product moment</w:t>
      </w:r>
      <w:r w:rsidR="006D79DF" w:rsidRPr="006D79DF">
        <w:rPr>
          <w:rFonts w:cstheme="majorBidi"/>
          <w:color w:val="auto"/>
        </w:rPr>
        <w:t>:</w:t>
      </w:r>
    </w:p>
    <w:p w:rsidR="006D79DF" w:rsidRPr="006D79DF" w:rsidRDefault="00F80FEB" w:rsidP="00CE38C1">
      <w:pPr>
        <w:spacing w:after="0" w:line="480" w:lineRule="auto"/>
        <w:ind w:right="0" w:firstLine="350"/>
        <w:jc w:val="center"/>
        <w:rPr>
          <w:rFonts w:cstheme="majorBidi"/>
          <w:color w:val="auto"/>
        </w:rPr>
      </w:pPr>
      <m:oMathPara>
        <m:oMath>
          <m:sSub>
            <m:sSubPr>
              <m:ctrlPr>
                <w:rPr>
                  <w:rFonts w:ascii="Cambria Math" w:hAnsi="Cambria Math" w:cstheme="majorBidi"/>
                  <w:i/>
                  <w:color w:val="auto"/>
                </w:rPr>
              </m:ctrlPr>
            </m:sSubPr>
            <m:e>
              <m:r>
                <w:rPr>
                  <w:rFonts w:ascii="Cambria Math" w:hAnsi="Cambria Math" w:cstheme="majorBidi"/>
                  <w:color w:val="auto"/>
                </w:rPr>
                <m:t>r</m:t>
              </m:r>
            </m:e>
            <m:sub>
              <m:r>
                <w:rPr>
                  <w:rFonts w:ascii="Cambria Math" w:hAnsi="Cambria Math" w:cstheme="majorBidi"/>
                  <w:color w:val="auto"/>
                </w:rPr>
                <m:t>xy=</m:t>
              </m:r>
              <m:f>
                <m:fPr>
                  <m:ctrlPr>
                    <w:rPr>
                      <w:rFonts w:ascii="Cambria Math" w:hAnsi="Cambria Math" w:cstheme="majorBidi"/>
                      <w:i/>
                      <w:color w:val="auto"/>
                    </w:rPr>
                  </m:ctrlPr>
                </m:fPr>
                <m:num>
                  <m:r>
                    <w:rPr>
                      <w:rFonts w:ascii="Cambria Math" w:hAnsi="Cambria Math" w:cstheme="majorBidi"/>
                      <w:color w:val="auto"/>
                    </w:rPr>
                    <m:t>N</m:t>
                  </m:r>
                  <m:nary>
                    <m:naryPr>
                      <m:chr m:val="∑"/>
                      <m:limLoc m:val="undOvr"/>
                      <m:subHide m:val="on"/>
                      <m:supHide m:val="on"/>
                      <m:ctrlPr>
                        <w:rPr>
                          <w:rFonts w:ascii="Cambria Math" w:hAnsi="Cambria Math" w:cstheme="majorBidi"/>
                          <w:i/>
                          <w:color w:val="auto"/>
                        </w:rPr>
                      </m:ctrlPr>
                    </m:naryPr>
                    <m:sub/>
                    <m:sup/>
                    <m:e>
                      <m:r>
                        <w:rPr>
                          <w:rFonts w:ascii="Cambria Math" w:hAnsi="Cambria Math" w:cstheme="majorBidi"/>
                          <w:color w:val="auto"/>
                        </w:rPr>
                        <m:t>XY-(</m:t>
                      </m:r>
                      <m:nary>
                        <m:naryPr>
                          <m:chr m:val="∑"/>
                          <m:limLoc m:val="undOvr"/>
                          <m:subHide m:val="on"/>
                          <m:supHide m:val="on"/>
                          <m:ctrlPr>
                            <w:rPr>
                              <w:rFonts w:ascii="Cambria Math" w:hAnsi="Cambria Math" w:cstheme="majorBidi"/>
                              <w:i/>
                              <w:color w:val="auto"/>
                            </w:rPr>
                          </m:ctrlPr>
                        </m:naryPr>
                        <m:sub/>
                        <m:sup/>
                        <m:e>
                          <m:r>
                            <w:rPr>
                              <w:rFonts w:ascii="Cambria Math" w:hAnsi="Cambria Math" w:cstheme="majorBidi"/>
                              <w:color w:val="auto"/>
                            </w:rPr>
                            <m:t>X)(</m:t>
                          </m:r>
                          <m:nary>
                            <m:naryPr>
                              <m:chr m:val="∑"/>
                              <m:limLoc m:val="undOvr"/>
                              <m:subHide m:val="on"/>
                              <m:supHide m:val="on"/>
                              <m:ctrlPr>
                                <w:rPr>
                                  <w:rFonts w:ascii="Cambria Math" w:hAnsi="Cambria Math" w:cstheme="majorBidi"/>
                                  <w:i/>
                                  <w:color w:val="auto"/>
                                </w:rPr>
                              </m:ctrlPr>
                            </m:naryPr>
                            <m:sub/>
                            <m:sup/>
                            <m:e>
                              <m:r>
                                <w:rPr>
                                  <w:rFonts w:ascii="Cambria Math" w:hAnsi="Cambria Math" w:cstheme="majorBidi"/>
                                  <w:color w:val="auto"/>
                                </w:rPr>
                                <m:t>Y)</m:t>
                              </m:r>
                            </m:e>
                          </m:nary>
                        </m:e>
                      </m:nary>
                    </m:e>
                  </m:nary>
                </m:num>
                <m:den>
                  <m:rad>
                    <m:radPr>
                      <m:degHide m:val="on"/>
                      <m:ctrlPr>
                        <w:rPr>
                          <w:rFonts w:ascii="Cambria Math" w:hAnsi="Cambria Math" w:cstheme="majorBidi"/>
                          <w:i/>
                          <w:color w:val="auto"/>
                        </w:rPr>
                      </m:ctrlPr>
                    </m:radPr>
                    <m:deg/>
                    <m:e>
                      <m:r>
                        <w:rPr>
                          <w:rFonts w:ascii="Cambria Math" w:hAnsi="Cambria Math" w:cstheme="majorBidi"/>
                          <w:color w:val="auto"/>
                        </w:rPr>
                        <m:t>[N</m:t>
                      </m:r>
                      <m:nary>
                        <m:naryPr>
                          <m:chr m:val="∑"/>
                          <m:limLoc m:val="undOvr"/>
                          <m:subHide m:val="on"/>
                          <m:supHide m:val="on"/>
                          <m:ctrlPr>
                            <w:rPr>
                              <w:rFonts w:ascii="Cambria Math" w:hAnsi="Cambria Math" w:cstheme="majorBidi"/>
                              <w:i/>
                              <w:color w:val="auto"/>
                            </w:rPr>
                          </m:ctrlPr>
                        </m:naryPr>
                        <m:sub/>
                        <m:sup/>
                        <m:e>
                          <m:sSup>
                            <m:sSupPr>
                              <m:ctrlPr>
                                <w:rPr>
                                  <w:rFonts w:ascii="Cambria Math" w:hAnsi="Cambria Math" w:cstheme="majorBidi"/>
                                  <w:i/>
                                  <w:color w:val="auto"/>
                                </w:rPr>
                              </m:ctrlPr>
                            </m:sSupPr>
                            <m:e>
                              <m:r>
                                <w:rPr>
                                  <w:rFonts w:ascii="Cambria Math" w:hAnsi="Cambria Math" w:cstheme="majorBidi"/>
                                  <w:color w:val="auto"/>
                                </w:rPr>
                                <m:t>X</m:t>
                              </m:r>
                            </m:e>
                            <m:sup>
                              <m:r>
                                <w:rPr>
                                  <w:rFonts w:ascii="Cambria Math" w:hAnsi="Cambria Math" w:cstheme="majorBidi"/>
                                  <w:color w:val="auto"/>
                                </w:rPr>
                                <m:t>2</m:t>
                              </m:r>
                            </m:sup>
                          </m:sSup>
                        </m:e>
                      </m:nary>
                    </m:e>
                  </m:rad>
                  <m:r>
                    <w:rPr>
                      <w:rFonts w:ascii="Cambria Math" w:hAnsi="Cambria Math" w:cstheme="majorBidi"/>
                      <w:color w:val="auto"/>
                    </w:rPr>
                    <m:t>-(</m:t>
                  </m:r>
                  <m:nary>
                    <m:naryPr>
                      <m:chr m:val="∑"/>
                      <m:limLoc m:val="undOvr"/>
                      <m:subHide m:val="on"/>
                      <m:supHide m:val="on"/>
                      <m:ctrlPr>
                        <w:rPr>
                          <w:rFonts w:ascii="Cambria Math" w:hAnsi="Cambria Math" w:cstheme="majorBidi"/>
                          <w:i/>
                          <w:color w:val="auto"/>
                        </w:rPr>
                      </m:ctrlPr>
                    </m:naryPr>
                    <m:sub/>
                    <m:sup/>
                    <m:e>
                      <m:r>
                        <w:rPr>
                          <w:rFonts w:ascii="Cambria Math" w:hAnsi="Cambria Math" w:cstheme="majorBidi"/>
                          <w:color w:val="auto"/>
                        </w:rPr>
                        <m:t>X</m:t>
                      </m:r>
                    </m:e>
                  </m:nary>
                  <m:sSup>
                    <m:sSupPr>
                      <m:ctrlPr>
                        <w:rPr>
                          <w:rFonts w:ascii="Cambria Math" w:hAnsi="Cambria Math" w:cstheme="majorBidi"/>
                          <w:i/>
                          <w:color w:val="auto"/>
                        </w:rPr>
                      </m:ctrlPr>
                    </m:sSupPr>
                    <m:e>
                      <m:r>
                        <w:rPr>
                          <w:rFonts w:ascii="Cambria Math" w:hAnsi="Cambria Math" w:cstheme="majorBidi"/>
                          <w:color w:val="auto"/>
                        </w:rPr>
                        <m:t>)</m:t>
                      </m:r>
                    </m:e>
                    <m:sup>
                      <m:r>
                        <w:rPr>
                          <w:rFonts w:ascii="Cambria Math" w:hAnsi="Cambria Math" w:cstheme="majorBidi"/>
                          <w:color w:val="auto"/>
                        </w:rPr>
                        <m:t>2</m:t>
                      </m:r>
                    </m:sup>
                  </m:sSup>
                  <m:r>
                    <w:rPr>
                      <w:rFonts w:ascii="Cambria Math" w:hAnsi="Cambria Math" w:cstheme="majorBidi"/>
                      <w:color w:val="auto"/>
                    </w:rPr>
                    <m:t>][N</m:t>
                  </m:r>
                  <m:nary>
                    <m:naryPr>
                      <m:chr m:val="∑"/>
                      <m:limLoc m:val="subSup"/>
                      <m:supHide m:val="on"/>
                      <m:ctrlPr>
                        <w:rPr>
                          <w:rFonts w:ascii="Cambria Math" w:hAnsi="Cambria Math" w:cstheme="majorBidi"/>
                          <w:i/>
                          <w:color w:val="auto"/>
                        </w:rPr>
                      </m:ctrlPr>
                    </m:naryPr>
                    <m:sub>
                      <m:r>
                        <w:rPr>
                          <w:rFonts w:ascii="Cambria Math" w:hAnsi="Cambria Math" w:cstheme="majorBidi"/>
                          <w:color w:val="auto"/>
                        </w:rPr>
                        <m:t>Y</m:t>
                      </m:r>
                    </m:sub>
                    <m:sup/>
                    <m:e>
                      <m:r>
                        <w:rPr>
                          <w:rFonts w:ascii="Cambria Math" w:hAnsi="Cambria Math" w:cstheme="majorBidi"/>
                          <w:color w:val="auto"/>
                        </w:rPr>
                        <m:t>2</m:t>
                      </m:r>
                    </m:e>
                  </m:nary>
                  <m:r>
                    <w:rPr>
                      <w:rFonts w:ascii="Cambria Math" w:hAnsi="Cambria Math" w:cstheme="majorBidi"/>
                      <w:color w:val="auto"/>
                    </w:rPr>
                    <m:t>-(</m:t>
                  </m:r>
                  <m:nary>
                    <m:naryPr>
                      <m:chr m:val="∑"/>
                      <m:limLoc m:val="undOvr"/>
                      <m:subHide m:val="on"/>
                      <m:supHide m:val="on"/>
                      <m:ctrlPr>
                        <w:rPr>
                          <w:rFonts w:ascii="Cambria Math" w:hAnsi="Cambria Math" w:cstheme="majorBidi"/>
                          <w:i/>
                          <w:color w:val="auto"/>
                        </w:rPr>
                      </m:ctrlPr>
                    </m:naryPr>
                    <m:sub/>
                    <m:sup/>
                    <m:e>
                      <m:sSup>
                        <m:sSupPr>
                          <m:ctrlPr>
                            <w:rPr>
                              <w:rFonts w:ascii="Cambria Math" w:hAnsi="Cambria Math" w:cstheme="majorBidi"/>
                              <w:i/>
                              <w:color w:val="auto"/>
                            </w:rPr>
                          </m:ctrlPr>
                        </m:sSupPr>
                        <m:e>
                          <m:r>
                            <w:rPr>
                              <w:rFonts w:ascii="Cambria Math" w:hAnsi="Cambria Math" w:cstheme="majorBidi"/>
                              <w:color w:val="auto"/>
                            </w:rPr>
                            <m:t>Y)</m:t>
                          </m:r>
                        </m:e>
                        <m:sup>
                          <m:r>
                            <w:rPr>
                              <w:rFonts w:ascii="Cambria Math" w:hAnsi="Cambria Math" w:cstheme="majorBidi"/>
                              <w:color w:val="auto"/>
                            </w:rPr>
                            <m:t>2</m:t>
                          </m:r>
                        </m:sup>
                      </m:sSup>
                      <m:r>
                        <w:rPr>
                          <w:rFonts w:ascii="Cambria Math" w:hAnsi="Cambria Math" w:cstheme="majorBidi"/>
                          <w:color w:val="auto"/>
                        </w:rPr>
                        <m:t>]</m:t>
                      </m:r>
                    </m:e>
                  </m:nary>
                </m:den>
              </m:f>
            </m:sub>
          </m:sSub>
        </m:oMath>
      </m:oMathPara>
    </w:p>
    <w:p w:rsidR="00E75149" w:rsidRPr="008D4BA1" w:rsidRDefault="00E75149" w:rsidP="00E75149">
      <w:pPr>
        <w:spacing w:line="360" w:lineRule="auto"/>
        <w:ind w:right="8"/>
      </w:pPr>
      <w:r w:rsidRPr="008D4BA1">
        <w:t>Dengan Keterangan:</w:t>
      </w:r>
    </w:p>
    <w:p w:rsidR="00E75149" w:rsidRPr="008D4BA1" w:rsidRDefault="008D4BA1" w:rsidP="00E75149">
      <w:pPr>
        <w:spacing w:line="360" w:lineRule="auto"/>
        <w:ind w:right="8"/>
      </w:pPr>
      <w:r w:rsidRPr="008D4BA1">
        <w:t>N</w:t>
      </w:r>
      <w:r w:rsidRPr="008D4BA1">
        <w:tab/>
      </w:r>
      <w:r w:rsidRPr="008D4BA1">
        <w:tab/>
        <w:t>: Jumlah subjek</w:t>
      </w:r>
    </w:p>
    <w:p w:rsidR="008D4BA1" w:rsidRPr="008D4BA1" w:rsidRDefault="008D4BA1" w:rsidP="00E75149">
      <w:pPr>
        <w:spacing w:line="360" w:lineRule="auto"/>
        <w:ind w:right="8"/>
      </w:pPr>
      <w:r w:rsidRPr="008D4BA1">
        <w:t>Rxy</w:t>
      </w:r>
      <w:r w:rsidRPr="008D4BA1">
        <w:tab/>
      </w:r>
      <w:r w:rsidRPr="008D4BA1">
        <w:tab/>
        <w:t>: Koefisien korelasi</w:t>
      </w:r>
    </w:p>
    <w:p w:rsidR="008D4BA1" w:rsidRDefault="008D4BA1" w:rsidP="00E75149">
      <w:pPr>
        <w:spacing w:line="360" w:lineRule="auto"/>
        <w:ind w:right="8"/>
      </w:pPr>
      <w:r w:rsidRPr="008D4BA1">
        <w:t>X1,X2,X3</w:t>
      </w:r>
      <w:r w:rsidRPr="008D4BA1">
        <w:tab/>
        <w:t>: Variabel bebas</w:t>
      </w:r>
    </w:p>
    <w:p w:rsidR="00225977" w:rsidRPr="003F2FF9" w:rsidRDefault="008D4BA1" w:rsidP="003F2FF9">
      <w:pPr>
        <w:spacing w:line="360" w:lineRule="auto"/>
        <w:ind w:right="8"/>
      </w:pPr>
      <w:r>
        <w:t>Y</w:t>
      </w:r>
      <w:r>
        <w:tab/>
      </w:r>
      <w:r>
        <w:tab/>
        <w:t>: Variabel terikat</w:t>
      </w:r>
    </w:p>
    <w:p w:rsidR="00A731CC" w:rsidRDefault="00A731CC" w:rsidP="008F0FA1">
      <w:pPr>
        <w:spacing w:after="0" w:line="240" w:lineRule="auto"/>
        <w:ind w:right="8"/>
        <w:jc w:val="center"/>
        <w:rPr>
          <w:b/>
          <w:bCs/>
        </w:rPr>
      </w:pPr>
      <w:r>
        <w:rPr>
          <w:b/>
          <w:bCs/>
        </w:rPr>
        <w:t>Tabel 3.</w:t>
      </w:r>
      <w:r w:rsidR="006462F7">
        <w:rPr>
          <w:b/>
          <w:bCs/>
        </w:rPr>
        <w:t>5</w:t>
      </w:r>
    </w:p>
    <w:p w:rsidR="00E75149" w:rsidRPr="00237370" w:rsidRDefault="00A731CC" w:rsidP="008F0FA1">
      <w:pPr>
        <w:spacing w:after="0" w:line="240" w:lineRule="auto"/>
        <w:ind w:right="8"/>
        <w:jc w:val="center"/>
        <w:rPr>
          <w:b/>
          <w:bCs/>
        </w:rPr>
      </w:pPr>
      <w:r w:rsidRPr="00237370">
        <w:rPr>
          <w:b/>
          <w:bCs/>
        </w:rPr>
        <w:t>Hasil Uji Validitas</w:t>
      </w:r>
    </w:p>
    <w:tbl>
      <w:tblPr>
        <w:tblStyle w:val="TableGrid"/>
        <w:tblW w:w="4646" w:type="pct"/>
        <w:jc w:val="center"/>
        <w:tblLook w:val="04A0"/>
      </w:tblPr>
      <w:tblGrid>
        <w:gridCol w:w="2203"/>
        <w:gridCol w:w="2020"/>
        <w:gridCol w:w="1166"/>
        <w:gridCol w:w="1079"/>
        <w:gridCol w:w="1109"/>
      </w:tblGrid>
      <w:tr w:rsidR="00BA4E06" w:rsidRPr="003F2FF9" w:rsidTr="003F2FF9">
        <w:trPr>
          <w:jc w:val="center"/>
        </w:trPr>
        <w:tc>
          <w:tcPr>
            <w:tcW w:w="2142" w:type="dxa"/>
          </w:tcPr>
          <w:p w:rsidR="00A731CC" w:rsidRPr="003F2FF9" w:rsidRDefault="00A731CC" w:rsidP="00731968">
            <w:pPr>
              <w:widowControl w:val="0"/>
              <w:tabs>
                <w:tab w:val="left" w:pos="2628"/>
              </w:tabs>
              <w:autoSpaceDE w:val="0"/>
              <w:autoSpaceDN w:val="0"/>
              <w:spacing w:after="0" w:line="240" w:lineRule="auto"/>
              <w:ind w:left="0" w:right="0" w:firstLine="0"/>
              <w:jc w:val="center"/>
              <w:rPr>
                <w:b/>
                <w:bCs/>
                <w:color w:val="auto"/>
                <w:szCs w:val="24"/>
              </w:rPr>
            </w:pPr>
            <w:r w:rsidRPr="003F2FF9">
              <w:rPr>
                <w:b/>
                <w:bCs/>
                <w:color w:val="auto"/>
                <w:szCs w:val="24"/>
              </w:rPr>
              <w:t>Variabel</w:t>
            </w:r>
          </w:p>
        </w:tc>
        <w:tc>
          <w:tcPr>
            <w:tcW w:w="1964" w:type="dxa"/>
          </w:tcPr>
          <w:p w:rsidR="00A731CC" w:rsidRPr="003F2FF9" w:rsidRDefault="00374A94" w:rsidP="00374A94">
            <w:pPr>
              <w:widowControl w:val="0"/>
              <w:tabs>
                <w:tab w:val="left" w:pos="2628"/>
              </w:tabs>
              <w:autoSpaceDE w:val="0"/>
              <w:autoSpaceDN w:val="0"/>
              <w:spacing w:after="0" w:line="240" w:lineRule="auto"/>
              <w:ind w:left="0" w:right="0" w:firstLine="0"/>
              <w:jc w:val="center"/>
              <w:rPr>
                <w:b/>
                <w:bCs/>
                <w:color w:val="auto"/>
                <w:szCs w:val="24"/>
              </w:rPr>
            </w:pPr>
            <w:r w:rsidRPr="003F2FF9">
              <w:rPr>
                <w:b/>
                <w:bCs/>
                <w:color w:val="auto"/>
                <w:szCs w:val="24"/>
              </w:rPr>
              <w:t>Indi</w:t>
            </w:r>
            <w:r w:rsidR="004C77CF">
              <w:rPr>
                <w:b/>
                <w:bCs/>
                <w:color w:val="auto"/>
                <w:szCs w:val="24"/>
              </w:rPr>
              <w:t>k</w:t>
            </w:r>
            <w:r w:rsidRPr="003F2FF9">
              <w:rPr>
                <w:b/>
                <w:bCs/>
                <w:color w:val="auto"/>
                <w:szCs w:val="24"/>
              </w:rPr>
              <w:t>ator</w:t>
            </w:r>
          </w:p>
        </w:tc>
        <w:tc>
          <w:tcPr>
            <w:tcW w:w="1134" w:type="dxa"/>
          </w:tcPr>
          <w:p w:rsidR="00A731CC" w:rsidRPr="003F2FF9" w:rsidRDefault="000D510A" w:rsidP="00731968">
            <w:pPr>
              <w:widowControl w:val="0"/>
              <w:tabs>
                <w:tab w:val="left" w:pos="2628"/>
              </w:tabs>
              <w:autoSpaceDE w:val="0"/>
              <w:autoSpaceDN w:val="0"/>
              <w:spacing w:after="0" w:line="240" w:lineRule="auto"/>
              <w:ind w:left="0" w:right="0" w:firstLine="0"/>
              <w:jc w:val="center"/>
              <w:rPr>
                <w:b/>
                <w:bCs/>
                <w:color w:val="auto"/>
                <w:szCs w:val="24"/>
              </w:rPr>
            </w:pPr>
            <w:r w:rsidRPr="003F2FF9">
              <w:rPr>
                <w:b/>
                <w:bCs/>
                <w:color w:val="auto"/>
                <w:szCs w:val="24"/>
              </w:rPr>
              <w:t>r</w:t>
            </w:r>
            <w:r w:rsidR="00A731CC" w:rsidRPr="003F2FF9">
              <w:rPr>
                <w:b/>
                <w:bCs/>
                <w:color w:val="auto"/>
                <w:szCs w:val="24"/>
              </w:rPr>
              <w:t xml:space="preserve"> hitung</w:t>
            </w:r>
          </w:p>
        </w:tc>
        <w:tc>
          <w:tcPr>
            <w:tcW w:w="1049" w:type="dxa"/>
          </w:tcPr>
          <w:p w:rsidR="00A731CC" w:rsidRPr="003F2FF9" w:rsidRDefault="000D510A" w:rsidP="00731968">
            <w:pPr>
              <w:widowControl w:val="0"/>
              <w:tabs>
                <w:tab w:val="left" w:pos="2628"/>
              </w:tabs>
              <w:autoSpaceDE w:val="0"/>
              <w:autoSpaceDN w:val="0"/>
              <w:spacing w:after="0" w:line="240" w:lineRule="auto"/>
              <w:ind w:left="0" w:right="0" w:firstLine="0"/>
              <w:jc w:val="center"/>
              <w:rPr>
                <w:b/>
                <w:bCs/>
                <w:color w:val="auto"/>
                <w:szCs w:val="24"/>
              </w:rPr>
            </w:pPr>
            <w:r w:rsidRPr="003F2FF9">
              <w:rPr>
                <w:b/>
                <w:bCs/>
                <w:color w:val="auto"/>
                <w:szCs w:val="24"/>
              </w:rPr>
              <w:t>r</w:t>
            </w:r>
            <w:r w:rsidR="00A731CC" w:rsidRPr="003F2FF9">
              <w:rPr>
                <w:b/>
                <w:bCs/>
                <w:color w:val="auto"/>
                <w:szCs w:val="24"/>
              </w:rPr>
              <w:t xml:space="preserve"> Tabel</w:t>
            </w:r>
          </w:p>
        </w:tc>
        <w:tc>
          <w:tcPr>
            <w:tcW w:w="1078" w:type="dxa"/>
          </w:tcPr>
          <w:p w:rsidR="00A731CC" w:rsidRPr="003F2FF9" w:rsidRDefault="00A731CC" w:rsidP="00731968">
            <w:pPr>
              <w:widowControl w:val="0"/>
              <w:tabs>
                <w:tab w:val="left" w:pos="2628"/>
              </w:tabs>
              <w:autoSpaceDE w:val="0"/>
              <w:autoSpaceDN w:val="0"/>
              <w:spacing w:after="0" w:line="240" w:lineRule="auto"/>
              <w:ind w:left="0" w:right="0" w:firstLine="0"/>
              <w:jc w:val="center"/>
              <w:rPr>
                <w:b/>
                <w:bCs/>
                <w:color w:val="auto"/>
                <w:szCs w:val="24"/>
              </w:rPr>
            </w:pPr>
            <w:r w:rsidRPr="003F2FF9">
              <w:rPr>
                <w:b/>
                <w:bCs/>
                <w:color w:val="auto"/>
                <w:szCs w:val="24"/>
              </w:rPr>
              <w:t>Status</w:t>
            </w:r>
          </w:p>
        </w:tc>
      </w:tr>
      <w:tr w:rsidR="00BA4E06" w:rsidRPr="003F2FF9" w:rsidTr="00D77241">
        <w:trPr>
          <w:jc w:val="center"/>
        </w:trPr>
        <w:tc>
          <w:tcPr>
            <w:tcW w:w="2142" w:type="dxa"/>
            <w:vMerge w:val="restart"/>
            <w:vAlign w:val="center"/>
          </w:tcPr>
          <w:p w:rsidR="008F0FA1"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 xml:space="preserve">Lingkungan Kerja Non Fisik </w:t>
            </w:r>
          </w:p>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(X</w:t>
            </w:r>
            <w:r w:rsidRPr="003F2FF9">
              <w:rPr>
                <w:color w:val="auto"/>
                <w:szCs w:val="24"/>
                <w:vertAlign w:val="subscript"/>
              </w:rPr>
              <w:t>1</w:t>
            </w:r>
            <w:r w:rsidRPr="003F2FF9">
              <w:rPr>
                <w:color w:val="auto"/>
                <w:szCs w:val="24"/>
              </w:rPr>
              <w:t>)</w:t>
            </w:r>
          </w:p>
        </w:tc>
        <w:tc>
          <w:tcPr>
            <w:tcW w:w="1964" w:type="dxa"/>
          </w:tcPr>
          <w:p w:rsidR="005F55C8" w:rsidRPr="003F2FF9" w:rsidRDefault="005F55C8" w:rsidP="00C07B3C">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 xml:space="preserve">Hubungan antar </w:t>
            </w:r>
            <w:r w:rsidR="003A3449" w:rsidRPr="003F2FF9">
              <w:rPr>
                <w:color w:val="auto"/>
                <w:szCs w:val="24"/>
              </w:rPr>
              <w:t>pegawai</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0E27B7">
              <w:rPr>
                <w:color w:val="auto"/>
                <w:szCs w:val="24"/>
              </w:rPr>
              <w:t>827</w:t>
            </w:r>
          </w:p>
        </w:tc>
        <w:tc>
          <w:tcPr>
            <w:tcW w:w="1049" w:type="dxa"/>
            <w:vMerge w:val="restart"/>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0,3</w:t>
            </w:r>
            <w:r w:rsidR="00367685">
              <w:rPr>
                <w:color w:val="auto"/>
                <w:szCs w:val="24"/>
              </w:rPr>
              <w:t>73</w:t>
            </w: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5F55C8" w:rsidP="00C07B3C">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Kelancaran komunikasi</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56562F" w:rsidRPr="003F2FF9">
              <w:rPr>
                <w:color w:val="auto"/>
                <w:szCs w:val="24"/>
              </w:rPr>
              <w:t>8</w:t>
            </w:r>
            <w:r w:rsidR="000E27B7">
              <w:rPr>
                <w:color w:val="auto"/>
                <w:szCs w:val="24"/>
              </w:rPr>
              <w:t>46</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5F55C8" w:rsidP="00C07B3C">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Struktur kerja</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56562F" w:rsidRPr="003F2FF9">
              <w:rPr>
                <w:color w:val="auto"/>
                <w:szCs w:val="24"/>
              </w:rPr>
              <w:t>8</w:t>
            </w:r>
            <w:r w:rsidR="000E27B7">
              <w:rPr>
                <w:color w:val="auto"/>
                <w:szCs w:val="24"/>
              </w:rPr>
              <w:t>25</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5F55C8" w:rsidP="00C07B3C">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Dukungan pimpinan</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56562F" w:rsidRPr="003F2FF9">
              <w:rPr>
                <w:color w:val="auto"/>
                <w:szCs w:val="24"/>
              </w:rPr>
              <w:t>8</w:t>
            </w:r>
            <w:r w:rsidR="000E27B7">
              <w:rPr>
                <w:color w:val="auto"/>
                <w:szCs w:val="24"/>
              </w:rPr>
              <w:t>19</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5F55C8" w:rsidP="00C07B3C">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 xml:space="preserve">Tanggung jawab </w:t>
            </w:r>
          </w:p>
        </w:tc>
        <w:tc>
          <w:tcPr>
            <w:tcW w:w="1134" w:type="dxa"/>
            <w:vAlign w:val="center"/>
          </w:tcPr>
          <w:p w:rsidR="005F55C8" w:rsidRPr="003F2FF9" w:rsidRDefault="0056562F"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0E27B7">
              <w:rPr>
                <w:color w:val="auto"/>
                <w:szCs w:val="24"/>
              </w:rPr>
              <w:t>827</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jc w:val="center"/>
        </w:trPr>
        <w:tc>
          <w:tcPr>
            <w:tcW w:w="2142" w:type="dxa"/>
            <w:vMerge w:val="restart"/>
            <w:vAlign w:val="center"/>
          </w:tcPr>
          <w:p w:rsidR="008F0FA1"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 xml:space="preserve">Koordinasi </w:t>
            </w:r>
          </w:p>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(X</w:t>
            </w:r>
            <w:r w:rsidRPr="003F2FF9">
              <w:rPr>
                <w:color w:val="auto"/>
                <w:szCs w:val="24"/>
                <w:vertAlign w:val="subscript"/>
              </w:rPr>
              <w:t>2</w:t>
            </w:r>
            <w:r w:rsidRPr="003F2FF9">
              <w:rPr>
                <w:color w:val="auto"/>
                <w:szCs w:val="24"/>
              </w:rPr>
              <w:t>)</w:t>
            </w: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Kesatuan tindakan</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C26B13" w:rsidRPr="003F2FF9">
              <w:rPr>
                <w:color w:val="auto"/>
                <w:szCs w:val="24"/>
              </w:rPr>
              <w:t>9</w:t>
            </w:r>
            <w:r w:rsidR="000E27B7">
              <w:rPr>
                <w:color w:val="auto"/>
                <w:szCs w:val="24"/>
              </w:rPr>
              <w:t>19</w:t>
            </w:r>
          </w:p>
        </w:tc>
        <w:tc>
          <w:tcPr>
            <w:tcW w:w="1049" w:type="dxa"/>
            <w:vMerge w:val="restart"/>
            <w:vAlign w:val="center"/>
          </w:tcPr>
          <w:p w:rsidR="005F55C8" w:rsidRPr="003F2FF9" w:rsidRDefault="00BA4E06"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0,3</w:t>
            </w:r>
            <w:r w:rsidR="00367685">
              <w:rPr>
                <w:color w:val="auto"/>
                <w:szCs w:val="24"/>
              </w:rPr>
              <w:t>73</w:t>
            </w: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4D5292"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Komunikasi</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C26B13" w:rsidRPr="003F2FF9">
              <w:rPr>
                <w:color w:val="auto"/>
                <w:szCs w:val="24"/>
              </w:rPr>
              <w:t>9</w:t>
            </w:r>
            <w:r w:rsidR="000E27B7">
              <w:rPr>
                <w:color w:val="auto"/>
                <w:szCs w:val="24"/>
              </w:rPr>
              <w:t>82</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4D5292"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Pengambilan keputusan</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0,9</w:t>
            </w:r>
            <w:r w:rsidR="000E27B7">
              <w:rPr>
                <w:color w:val="auto"/>
                <w:szCs w:val="24"/>
              </w:rPr>
              <w:t>82</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Pembagian kerja</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0E27B7">
              <w:rPr>
                <w:color w:val="auto"/>
                <w:szCs w:val="24"/>
              </w:rPr>
              <w:t>874</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 xml:space="preserve">Disiplin </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0E27B7">
              <w:rPr>
                <w:color w:val="auto"/>
                <w:szCs w:val="24"/>
              </w:rPr>
              <w:t>905</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val="restart"/>
            <w:vAlign w:val="center"/>
          </w:tcPr>
          <w:p w:rsidR="004C77CF" w:rsidRDefault="005F55C8" w:rsidP="008F0FA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 xml:space="preserve">Komunikasi Internal </w:t>
            </w:r>
          </w:p>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(X</w:t>
            </w:r>
            <w:r w:rsidRPr="003F2FF9">
              <w:rPr>
                <w:color w:val="auto"/>
                <w:szCs w:val="24"/>
                <w:vertAlign w:val="subscript"/>
              </w:rPr>
              <w:t>3</w:t>
            </w:r>
            <w:r w:rsidRPr="003F2FF9">
              <w:rPr>
                <w:color w:val="auto"/>
                <w:szCs w:val="24"/>
              </w:rPr>
              <w:t>)</w:t>
            </w: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Kejelasan informasi</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C26B13" w:rsidRPr="003F2FF9">
              <w:rPr>
                <w:color w:val="auto"/>
                <w:szCs w:val="24"/>
              </w:rPr>
              <w:t>9</w:t>
            </w:r>
            <w:r w:rsidR="000E27B7">
              <w:rPr>
                <w:color w:val="auto"/>
                <w:szCs w:val="24"/>
              </w:rPr>
              <w:t>22</w:t>
            </w:r>
          </w:p>
        </w:tc>
        <w:tc>
          <w:tcPr>
            <w:tcW w:w="1049" w:type="dxa"/>
            <w:vMerge w:val="restart"/>
            <w:vAlign w:val="center"/>
          </w:tcPr>
          <w:p w:rsidR="005F55C8" w:rsidRPr="003F2FF9" w:rsidRDefault="00BA4E06"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0,3</w:t>
            </w:r>
            <w:r w:rsidR="00367685">
              <w:rPr>
                <w:color w:val="auto"/>
                <w:szCs w:val="24"/>
              </w:rPr>
              <w:t>73</w:t>
            </w: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Umpan balik</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0E27B7">
              <w:rPr>
                <w:color w:val="auto"/>
                <w:szCs w:val="24"/>
              </w:rPr>
              <w:t>888</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 xml:space="preserve">Keterbukaan komunikasi </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AB149D" w:rsidRPr="003F2FF9">
              <w:rPr>
                <w:color w:val="auto"/>
                <w:szCs w:val="24"/>
              </w:rPr>
              <w:t>9</w:t>
            </w:r>
            <w:r w:rsidR="000E27B7">
              <w:rPr>
                <w:color w:val="auto"/>
                <w:szCs w:val="24"/>
              </w:rPr>
              <w:t>25</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21439C"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Kejelasan pesan</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0E27B7">
              <w:rPr>
                <w:color w:val="auto"/>
                <w:szCs w:val="24"/>
              </w:rPr>
              <w:t>897</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vAlign w:val="center"/>
          </w:tcPr>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p>
        </w:tc>
        <w:tc>
          <w:tcPr>
            <w:tcW w:w="1964" w:type="dxa"/>
          </w:tcPr>
          <w:p w:rsidR="005F55C8" w:rsidRPr="003F2FF9" w:rsidRDefault="0021439C"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K</w:t>
            </w:r>
            <w:r w:rsidR="005F55C8" w:rsidRPr="003F2FF9">
              <w:rPr>
                <w:color w:val="auto"/>
                <w:szCs w:val="24"/>
              </w:rPr>
              <w:t>omunikasi</w:t>
            </w:r>
            <w:r w:rsidRPr="003F2FF9">
              <w:rPr>
                <w:color w:val="auto"/>
                <w:szCs w:val="24"/>
              </w:rPr>
              <w:t xml:space="preserve"> Horizontal</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0E27B7">
              <w:rPr>
                <w:color w:val="auto"/>
                <w:szCs w:val="24"/>
              </w:rPr>
              <w:t>897</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val="restart"/>
            <w:vAlign w:val="center"/>
          </w:tcPr>
          <w:p w:rsidR="008F0FA1"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 xml:space="preserve">Kinerja Pegawai </w:t>
            </w:r>
          </w:p>
          <w:p w:rsidR="005F55C8" w:rsidRPr="003F2FF9" w:rsidRDefault="005F55C8" w:rsidP="008F0FA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w:t>
            </w:r>
            <w:r w:rsidR="008F0FA1" w:rsidRPr="003F2FF9">
              <w:rPr>
                <w:color w:val="auto"/>
                <w:szCs w:val="24"/>
              </w:rPr>
              <w:t>Y</w:t>
            </w:r>
            <w:r w:rsidRPr="003F2FF9">
              <w:rPr>
                <w:color w:val="auto"/>
                <w:szCs w:val="24"/>
              </w:rPr>
              <w:t>)</w:t>
            </w: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Kualitas kerja</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AB149D" w:rsidRPr="003F2FF9">
              <w:rPr>
                <w:color w:val="auto"/>
                <w:szCs w:val="24"/>
              </w:rPr>
              <w:t>9</w:t>
            </w:r>
            <w:r w:rsidR="000E27B7">
              <w:rPr>
                <w:color w:val="auto"/>
                <w:szCs w:val="24"/>
              </w:rPr>
              <w:t>41</w:t>
            </w:r>
          </w:p>
        </w:tc>
        <w:tc>
          <w:tcPr>
            <w:tcW w:w="1049" w:type="dxa"/>
            <w:vMerge w:val="restart"/>
            <w:vAlign w:val="center"/>
          </w:tcPr>
          <w:p w:rsidR="005F55C8" w:rsidRPr="003F2FF9" w:rsidRDefault="00BA4E06"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0,3</w:t>
            </w:r>
            <w:r w:rsidR="00367685">
              <w:rPr>
                <w:color w:val="auto"/>
                <w:szCs w:val="24"/>
              </w:rPr>
              <w:t>73</w:t>
            </w: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tcPr>
          <w:p w:rsidR="005F55C8" w:rsidRPr="003F2FF9" w:rsidRDefault="005F55C8" w:rsidP="005F55C8">
            <w:pPr>
              <w:widowControl w:val="0"/>
              <w:tabs>
                <w:tab w:val="left" w:pos="2628"/>
              </w:tabs>
              <w:autoSpaceDE w:val="0"/>
              <w:autoSpaceDN w:val="0"/>
              <w:spacing w:after="0" w:line="240" w:lineRule="auto"/>
              <w:ind w:left="0" w:right="0" w:firstLine="0"/>
              <w:rPr>
                <w:color w:val="auto"/>
                <w:szCs w:val="24"/>
              </w:rPr>
            </w:pP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Ketepatan waktu</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AB149D" w:rsidRPr="003F2FF9">
              <w:rPr>
                <w:color w:val="auto"/>
                <w:szCs w:val="24"/>
              </w:rPr>
              <w:t>9</w:t>
            </w:r>
            <w:r w:rsidR="000E27B7">
              <w:rPr>
                <w:color w:val="auto"/>
                <w:szCs w:val="24"/>
              </w:rPr>
              <w:t>51</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tcPr>
          <w:p w:rsidR="005F55C8" w:rsidRPr="003F2FF9" w:rsidRDefault="005F55C8" w:rsidP="005F55C8">
            <w:pPr>
              <w:widowControl w:val="0"/>
              <w:tabs>
                <w:tab w:val="left" w:pos="2628"/>
              </w:tabs>
              <w:autoSpaceDE w:val="0"/>
              <w:autoSpaceDN w:val="0"/>
              <w:spacing w:after="0" w:line="240" w:lineRule="auto"/>
              <w:ind w:left="0" w:right="0" w:firstLine="0"/>
              <w:rPr>
                <w:color w:val="auto"/>
                <w:szCs w:val="24"/>
              </w:rPr>
            </w:pP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 xml:space="preserve">Inisiatif </w:t>
            </w:r>
          </w:p>
        </w:tc>
        <w:tc>
          <w:tcPr>
            <w:tcW w:w="1134" w:type="dxa"/>
            <w:vAlign w:val="center"/>
          </w:tcPr>
          <w:p w:rsidR="005F55C8" w:rsidRPr="003F2FF9" w:rsidRDefault="005714BD"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w:t>
            </w:r>
            <w:r w:rsidR="000E27B7">
              <w:rPr>
                <w:color w:val="auto"/>
                <w:szCs w:val="24"/>
              </w:rPr>
              <w:t>951</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tcPr>
          <w:p w:rsidR="005F55C8" w:rsidRPr="003F2FF9" w:rsidRDefault="005F55C8" w:rsidP="005F55C8">
            <w:pPr>
              <w:widowControl w:val="0"/>
              <w:tabs>
                <w:tab w:val="left" w:pos="2628"/>
              </w:tabs>
              <w:autoSpaceDE w:val="0"/>
              <w:autoSpaceDN w:val="0"/>
              <w:spacing w:after="0" w:line="240" w:lineRule="auto"/>
              <w:ind w:left="0" w:right="0" w:firstLine="0"/>
              <w:rPr>
                <w:color w:val="auto"/>
                <w:szCs w:val="24"/>
              </w:rPr>
            </w:pP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Kuantitas kerja</w:t>
            </w:r>
          </w:p>
        </w:tc>
        <w:tc>
          <w:tcPr>
            <w:tcW w:w="1134" w:type="dxa"/>
            <w:vAlign w:val="center"/>
          </w:tcPr>
          <w:p w:rsidR="005F55C8" w:rsidRPr="003F2FF9" w:rsidRDefault="00BA4E06"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0,9</w:t>
            </w:r>
            <w:r w:rsidR="000E27B7">
              <w:rPr>
                <w:color w:val="auto"/>
                <w:szCs w:val="24"/>
              </w:rPr>
              <w:t>48</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r w:rsidR="00BA4E06" w:rsidRPr="003F2FF9" w:rsidTr="00D77241">
        <w:trPr>
          <w:trHeight w:val="64"/>
          <w:jc w:val="center"/>
        </w:trPr>
        <w:tc>
          <w:tcPr>
            <w:tcW w:w="2142" w:type="dxa"/>
            <w:vMerge/>
          </w:tcPr>
          <w:p w:rsidR="005F55C8" w:rsidRPr="003F2FF9" w:rsidRDefault="005F55C8" w:rsidP="005F55C8">
            <w:pPr>
              <w:widowControl w:val="0"/>
              <w:tabs>
                <w:tab w:val="left" w:pos="2628"/>
              </w:tabs>
              <w:autoSpaceDE w:val="0"/>
              <w:autoSpaceDN w:val="0"/>
              <w:spacing w:after="0" w:line="240" w:lineRule="auto"/>
              <w:ind w:left="0" w:right="0" w:firstLine="0"/>
              <w:rPr>
                <w:color w:val="auto"/>
                <w:szCs w:val="24"/>
              </w:rPr>
            </w:pPr>
          </w:p>
        </w:tc>
        <w:tc>
          <w:tcPr>
            <w:tcW w:w="1964" w:type="dxa"/>
          </w:tcPr>
          <w:p w:rsidR="005F55C8" w:rsidRPr="003F2FF9" w:rsidRDefault="005F55C8" w:rsidP="005F55C8">
            <w:pPr>
              <w:widowControl w:val="0"/>
              <w:tabs>
                <w:tab w:val="left" w:pos="2628"/>
              </w:tabs>
              <w:autoSpaceDE w:val="0"/>
              <w:autoSpaceDN w:val="0"/>
              <w:spacing w:after="0" w:line="240" w:lineRule="auto"/>
              <w:ind w:left="0" w:right="0" w:firstLine="0"/>
              <w:jc w:val="left"/>
              <w:rPr>
                <w:color w:val="auto"/>
                <w:szCs w:val="24"/>
              </w:rPr>
            </w:pPr>
            <w:r w:rsidRPr="003F2FF9">
              <w:rPr>
                <w:color w:val="auto"/>
                <w:szCs w:val="24"/>
              </w:rPr>
              <w:t>Kerja sama tim</w:t>
            </w:r>
          </w:p>
        </w:tc>
        <w:tc>
          <w:tcPr>
            <w:tcW w:w="1134" w:type="dxa"/>
            <w:vAlign w:val="center"/>
          </w:tcPr>
          <w:p w:rsidR="005F55C8" w:rsidRPr="003F2FF9" w:rsidRDefault="00BA4E06"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0,9</w:t>
            </w:r>
            <w:r w:rsidR="000E27B7">
              <w:rPr>
                <w:color w:val="auto"/>
                <w:szCs w:val="24"/>
              </w:rPr>
              <w:t>51</w:t>
            </w:r>
          </w:p>
        </w:tc>
        <w:tc>
          <w:tcPr>
            <w:tcW w:w="1049" w:type="dxa"/>
            <w:vMerge/>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p>
        </w:tc>
        <w:tc>
          <w:tcPr>
            <w:tcW w:w="1078" w:type="dxa"/>
            <w:vAlign w:val="center"/>
          </w:tcPr>
          <w:p w:rsidR="005F55C8" w:rsidRPr="003F2FF9" w:rsidRDefault="005F55C8" w:rsidP="00D77241">
            <w:pPr>
              <w:widowControl w:val="0"/>
              <w:tabs>
                <w:tab w:val="left" w:pos="2628"/>
              </w:tabs>
              <w:autoSpaceDE w:val="0"/>
              <w:autoSpaceDN w:val="0"/>
              <w:spacing w:after="0" w:line="240" w:lineRule="auto"/>
              <w:ind w:left="0" w:right="0" w:firstLine="0"/>
              <w:jc w:val="center"/>
              <w:rPr>
                <w:color w:val="auto"/>
                <w:szCs w:val="24"/>
              </w:rPr>
            </w:pPr>
            <w:r w:rsidRPr="003F2FF9">
              <w:rPr>
                <w:color w:val="auto"/>
                <w:szCs w:val="24"/>
              </w:rPr>
              <w:t>Valid</w:t>
            </w:r>
          </w:p>
        </w:tc>
      </w:tr>
    </w:tbl>
    <w:p w:rsidR="00A731CC" w:rsidRPr="004538AE" w:rsidRDefault="00D97FED" w:rsidP="00D97FED">
      <w:pPr>
        <w:widowControl w:val="0"/>
        <w:tabs>
          <w:tab w:val="left" w:pos="2628"/>
        </w:tabs>
        <w:autoSpaceDE w:val="0"/>
        <w:autoSpaceDN w:val="0"/>
        <w:spacing w:after="0" w:line="480" w:lineRule="auto"/>
        <w:ind w:left="0" w:right="0" w:firstLine="360"/>
        <w:rPr>
          <w:color w:val="auto"/>
          <w:kern w:val="2"/>
        </w:rPr>
      </w:pPr>
      <w:r w:rsidRPr="004538AE">
        <w:rPr>
          <w:color w:val="auto"/>
          <w:kern w:val="2"/>
          <w:szCs w:val="24"/>
        </w:rPr>
        <w:t>Sumber: Hasil SPSS</w:t>
      </w:r>
      <w:r w:rsidR="004538AE">
        <w:rPr>
          <w:color w:val="auto"/>
          <w:kern w:val="2"/>
          <w:szCs w:val="24"/>
        </w:rPr>
        <w:t>,</w:t>
      </w:r>
      <w:r w:rsidRPr="004538AE">
        <w:rPr>
          <w:color w:val="auto"/>
          <w:kern w:val="2"/>
          <w:szCs w:val="24"/>
        </w:rPr>
        <w:t xml:space="preserve"> 2025</w:t>
      </w:r>
      <w:r w:rsidR="00A731CC" w:rsidRPr="004538AE">
        <w:rPr>
          <w:color w:val="auto"/>
          <w:kern w:val="2"/>
          <w:szCs w:val="24"/>
        </w:rPr>
        <w:tab/>
      </w:r>
    </w:p>
    <w:p w:rsidR="00A731CC" w:rsidRPr="00FE480F" w:rsidRDefault="00A731CC" w:rsidP="00017272">
      <w:pPr>
        <w:spacing w:after="0" w:line="480" w:lineRule="auto"/>
        <w:ind w:right="0" w:firstLine="710"/>
        <w:rPr>
          <w:color w:val="auto"/>
          <w:kern w:val="2"/>
        </w:rPr>
      </w:pPr>
      <w:r w:rsidRPr="00FE480F">
        <w:rPr>
          <w:color w:val="auto"/>
          <w:kern w:val="2"/>
        </w:rPr>
        <w:lastRenderedPageBreak/>
        <w:t xml:space="preserve">Adapun tabel diatas, dapat dikatakan bahwa semua pertanyaan terhadap bagian variabel menghasilkan hasil yang valid. Dengan dapat dibuktikan oleh nilai r hitung &gt; r </w:t>
      </w:r>
      <w:r w:rsidR="006F6483">
        <w:rPr>
          <w:color w:val="auto"/>
          <w:kern w:val="2"/>
        </w:rPr>
        <w:t>table</w:t>
      </w:r>
      <w:r w:rsidR="004F1D60">
        <w:rPr>
          <w:color w:val="auto"/>
          <w:kern w:val="2"/>
        </w:rPr>
        <w:t xml:space="preserve">,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rsidR="006F6483" w:rsidRPr="00FE480F">
        <w:rPr>
          <w:color w:val="auto"/>
          <w:kern w:val="2"/>
        </w:rPr>
        <w:t>.</w:t>
      </w:r>
    </w:p>
    <w:p w:rsidR="00A731CC" w:rsidRPr="00FE480F" w:rsidRDefault="00A731CC" w:rsidP="00017272">
      <w:pPr>
        <w:keepNext/>
        <w:keepLines/>
        <w:numPr>
          <w:ilvl w:val="2"/>
          <w:numId w:val="0"/>
        </w:numPr>
        <w:spacing w:after="0" w:line="480" w:lineRule="auto"/>
        <w:ind w:left="10" w:right="0" w:hanging="10"/>
        <w:outlineLvl w:val="2"/>
        <w:rPr>
          <w:rFonts w:cstheme="majorBidi"/>
          <w:b/>
          <w:bCs/>
          <w:color w:val="auto"/>
        </w:rPr>
      </w:pPr>
      <w:r>
        <w:rPr>
          <w:rFonts w:cstheme="majorBidi"/>
          <w:b/>
          <w:bCs/>
          <w:color w:val="auto"/>
        </w:rPr>
        <w:t xml:space="preserve">3.8.2 </w:t>
      </w:r>
      <w:r w:rsidR="002518B8">
        <w:rPr>
          <w:rFonts w:cstheme="majorBidi"/>
          <w:b/>
          <w:bCs/>
          <w:color w:val="auto"/>
        </w:rPr>
        <w:tab/>
      </w:r>
      <w:r w:rsidRPr="00FE480F">
        <w:rPr>
          <w:rFonts w:cstheme="majorBidi"/>
          <w:b/>
          <w:bCs/>
          <w:color w:val="auto"/>
        </w:rPr>
        <w:t>Uji Reliabilitas</w:t>
      </w:r>
    </w:p>
    <w:p w:rsidR="00F22380" w:rsidRPr="00F22380" w:rsidRDefault="00A731CC" w:rsidP="00F22380">
      <w:pPr>
        <w:spacing w:after="0" w:line="480" w:lineRule="auto"/>
        <w:ind w:right="0" w:firstLine="710"/>
        <w:rPr>
          <w:color w:val="auto"/>
          <w:kern w:val="2"/>
        </w:rPr>
      </w:pPr>
      <w:r w:rsidRPr="00FE480F">
        <w:rPr>
          <w:color w:val="auto"/>
          <w:kern w:val="2"/>
        </w:rPr>
        <w:t xml:space="preserve">Suatu uji </w:t>
      </w:r>
      <w:r w:rsidRPr="00FE480F">
        <w:rPr>
          <w:color w:val="auto"/>
          <w:spacing w:val="-4"/>
          <w:kern w:val="2"/>
        </w:rPr>
        <w:t>yang</w:t>
      </w:r>
      <w:r w:rsidRPr="00FE480F">
        <w:rPr>
          <w:color w:val="auto"/>
          <w:kern w:val="2"/>
        </w:rPr>
        <w:t xml:space="preserve"> dilakukan untuk mengukur suatu kuesioner yang merupakan indikator dari suatu variabel atau kontruks. Suatu kuesioner dikatakan reliable atau handal jika jawaban seseorang dalam kuesioner konsisten atau stabil dari waktu ke waktu,Suatu kuesioner dikatakan reliable atau handal jika memberikan n</w:t>
      </w:r>
      <w:r>
        <w:rPr>
          <w:color w:val="auto"/>
          <w:kern w:val="2"/>
        </w:rPr>
        <w:t xml:space="preserve">ilai </w:t>
      </w:r>
      <w:r w:rsidRPr="009D6346">
        <w:rPr>
          <w:i/>
          <w:iCs/>
          <w:color w:val="auto"/>
          <w:kern w:val="2"/>
        </w:rPr>
        <w:t>Cronbach Alpha</w:t>
      </w:r>
      <w:r>
        <w:rPr>
          <w:color w:val="auto"/>
          <w:kern w:val="2"/>
        </w:rPr>
        <w:t xml:space="preserve"> diatas 0,6</w:t>
      </w:r>
      <w:r w:rsidR="004F1D60">
        <w:rPr>
          <w:color w:val="auto"/>
          <w:kern w:val="2"/>
        </w:rPr>
        <w:t xml:space="preserve">,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sidRPr="004F1D60">
        <w:rPr>
          <w:color w:val="000000" w:themeColor="text1"/>
        </w:rPr>
        <w:t>(Sugiyono, 2019)</w:t>
      </w:r>
      <w:r w:rsidR="00F80FEB" w:rsidRPr="004F1D60">
        <w:rPr>
          <w:bCs/>
          <w:color w:val="000000" w:themeColor="text1"/>
          <w:szCs w:val="24"/>
        </w:rPr>
        <w:fldChar w:fldCharType="end"/>
      </w:r>
      <w:r w:rsidR="006F6483" w:rsidRPr="00FE480F">
        <w:rPr>
          <w:color w:val="auto"/>
          <w:kern w:val="2"/>
        </w:rPr>
        <w:t>.</w:t>
      </w:r>
      <w:r w:rsidR="009D6346">
        <w:rPr>
          <w:rFonts w:cstheme="majorBidi"/>
          <w:color w:val="auto"/>
        </w:rPr>
        <w:t>Uji reliabilitas dilakukan kepada 30 orang responden diluar dari sampel penelitian yang dilakukan kepada pegawai keluarahan sekitar Kecamatan Batang Kuis. Hasil uji reliabilitas didalam penelitian ini dapat dilihat pada Tabel 3.5 berikut ini:</w:t>
      </w:r>
    </w:p>
    <w:p w:rsidR="00A731CC" w:rsidRDefault="00A731CC" w:rsidP="008F0FA1">
      <w:pPr>
        <w:spacing w:line="240" w:lineRule="auto"/>
        <w:ind w:right="8"/>
        <w:jc w:val="center"/>
        <w:rPr>
          <w:b/>
          <w:bCs/>
        </w:rPr>
      </w:pPr>
      <w:r>
        <w:rPr>
          <w:b/>
          <w:bCs/>
        </w:rPr>
        <w:t>Tabel 3.</w:t>
      </w:r>
      <w:r w:rsidR="006462F7">
        <w:rPr>
          <w:b/>
          <w:bCs/>
        </w:rPr>
        <w:t>6</w:t>
      </w:r>
    </w:p>
    <w:p w:rsidR="00A731CC" w:rsidRPr="00FE480F" w:rsidRDefault="00A731CC" w:rsidP="008F0FA1">
      <w:pPr>
        <w:spacing w:after="0" w:line="240" w:lineRule="auto"/>
        <w:ind w:right="0"/>
        <w:contextualSpacing/>
        <w:jc w:val="center"/>
        <w:rPr>
          <w:rFonts w:eastAsiaTheme="minorHAnsi"/>
          <w:b/>
          <w:szCs w:val="24"/>
        </w:rPr>
      </w:pPr>
      <w:r w:rsidRPr="00FE480F">
        <w:rPr>
          <w:rFonts w:eastAsiaTheme="minorHAnsi"/>
          <w:b/>
          <w:szCs w:val="24"/>
        </w:rPr>
        <w:t>Uji Realiabilitas</w:t>
      </w:r>
    </w:p>
    <w:tbl>
      <w:tblPr>
        <w:tblStyle w:val="TableGrid1"/>
        <w:tblW w:w="4556" w:type="pct"/>
        <w:jc w:val="center"/>
        <w:tblLayout w:type="fixed"/>
        <w:tblLook w:val="04A0"/>
      </w:tblPr>
      <w:tblGrid>
        <w:gridCol w:w="583"/>
        <w:gridCol w:w="2183"/>
        <w:gridCol w:w="1592"/>
        <w:gridCol w:w="1597"/>
        <w:gridCol w:w="1475"/>
      </w:tblGrid>
      <w:tr w:rsidR="00A731CC" w:rsidRPr="003F2FF9" w:rsidTr="00FB5081">
        <w:trPr>
          <w:tblHeader/>
          <w:jc w:val="center"/>
        </w:trPr>
        <w:tc>
          <w:tcPr>
            <w:tcW w:w="567" w:type="dxa"/>
            <w:vAlign w:val="center"/>
          </w:tcPr>
          <w:p w:rsidR="00A731CC" w:rsidRPr="003F2FF9" w:rsidRDefault="00A731CC" w:rsidP="004C77CF">
            <w:pPr>
              <w:spacing w:after="0" w:line="240" w:lineRule="auto"/>
              <w:ind w:left="0" w:right="0" w:firstLine="0"/>
              <w:jc w:val="center"/>
              <w:rPr>
                <w:rFonts w:eastAsiaTheme="minorHAnsi"/>
                <w:b/>
                <w:bCs/>
                <w:color w:val="auto"/>
                <w:szCs w:val="24"/>
              </w:rPr>
            </w:pPr>
            <w:r w:rsidRPr="003F2FF9">
              <w:rPr>
                <w:rFonts w:eastAsiaTheme="minorHAnsi"/>
                <w:b/>
                <w:bCs/>
                <w:color w:val="auto"/>
                <w:szCs w:val="24"/>
              </w:rPr>
              <w:t>No</w:t>
            </w:r>
          </w:p>
        </w:tc>
        <w:tc>
          <w:tcPr>
            <w:tcW w:w="2122" w:type="dxa"/>
            <w:vAlign w:val="center"/>
          </w:tcPr>
          <w:p w:rsidR="00A731CC" w:rsidRPr="003F2FF9" w:rsidRDefault="00A731CC" w:rsidP="004C77CF">
            <w:pPr>
              <w:spacing w:after="0" w:line="240" w:lineRule="auto"/>
              <w:ind w:left="0" w:right="0" w:firstLine="0"/>
              <w:jc w:val="center"/>
              <w:rPr>
                <w:rFonts w:eastAsiaTheme="minorHAnsi"/>
                <w:b/>
                <w:bCs/>
                <w:color w:val="auto"/>
                <w:szCs w:val="24"/>
              </w:rPr>
            </w:pPr>
            <w:r w:rsidRPr="003F2FF9">
              <w:rPr>
                <w:rFonts w:eastAsiaTheme="minorHAnsi"/>
                <w:b/>
                <w:bCs/>
                <w:color w:val="auto"/>
                <w:szCs w:val="24"/>
              </w:rPr>
              <w:t>Variabel</w:t>
            </w:r>
          </w:p>
        </w:tc>
        <w:tc>
          <w:tcPr>
            <w:tcW w:w="1548" w:type="dxa"/>
            <w:vAlign w:val="center"/>
          </w:tcPr>
          <w:p w:rsidR="00A731CC" w:rsidRPr="003F2FF9" w:rsidRDefault="00A731CC" w:rsidP="004C77CF">
            <w:pPr>
              <w:spacing w:after="0" w:line="240" w:lineRule="auto"/>
              <w:ind w:left="0" w:right="0" w:firstLine="0"/>
              <w:jc w:val="center"/>
              <w:rPr>
                <w:rFonts w:eastAsiaTheme="minorHAnsi"/>
                <w:b/>
                <w:bCs/>
                <w:color w:val="auto"/>
                <w:szCs w:val="24"/>
              </w:rPr>
            </w:pPr>
            <w:r w:rsidRPr="003F2FF9">
              <w:rPr>
                <w:rFonts w:eastAsiaTheme="minorHAnsi"/>
                <w:b/>
                <w:bCs/>
                <w:color w:val="auto"/>
                <w:szCs w:val="24"/>
              </w:rPr>
              <w:t>Cronbach’s Alpha</w:t>
            </w:r>
          </w:p>
        </w:tc>
        <w:tc>
          <w:tcPr>
            <w:tcW w:w="1553" w:type="dxa"/>
            <w:vAlign w:val="center"/>
          </w:tcPr>
          <w:p w:rsidR="00A731CC" w:rsidRPr="003F2FF9" w:rsidRDefault="00A731CC" w:rsidP="004C77CF">
            <w:pPr>
              <w:spacing w:after="0" w:line="240" w:lineRule="auto"/>
              <w:ind w:left="0" w:right="0" w:firstLine="0"/>
              <w:jc w:val="center"/>
              <w:rPr>
                <w:rFonts w:eastAsiaTheme="minorHAnsi"/>
                <w:b/>
                <w:bCs/>
                <w:color w:val="auto"/>
                <w:szCs w:val="24"/>
              </w:rPr>
            </w:pPr>
            <w:r w:rsidRPr="003F2FF9">
              <w:rPr>
                <w:rFonts w:eastAsiaTheme="minorHAnsi"/>
                <w:b/>
                <w:bCs/>
                <w:color w:val="auto"/>
                <w:szCs w:val="24"/>
              </w:rPr>
              <w:t>Kriteria Pengukuran Nilai</w:t>
            </w:r>
          </w:p>
        </w:tc>
        <w:tc>
          <w:tcPr>
            <w:tcW w:w="1434" w:type="dxa"/>
            <w:vAlign w:val="center"/>
          </w:tcPr>
          <w:p w:rsidR="00A731CC" w:rsidRPr="003F2FF9" w:rsidRDefault="00A731CC" w:rsidP="004C77CF">
            <w:pPr>
              <w:spacing w:after="0" w:line="240" w:lineRule="auto"/>
              <w:ind w:left="0" w:right="0" w:firstLine="0"/>
              <w:jc w:val="center"/>
              <w:rPr>
                <w:rFonts w:eastAsiaTheme="minorHAnsi"/>
                <w:b/>
                <w:bCs/>
                <w:color w:val="auto"/>
                <w:szCs w:val="24"/>
              </w:rPr>
            </w:pPr>
            <w:r w:rsidRPr="003F2FF9">
              <w:rPr>
                <w:rFonts w:eastAsiaTheme="minorHAnsi"/>
                <w:b/>
                <w:bCs/>
                <w:color w:val="auto"/>
                <w:szCs w:val="24"/>
              </w:rPr>
              <w:t>Keterangan</w:t>
            </w:r>
          </w:p>
        </w:tc>
      </w:tr>
      <w:tr w:rsidR="00A731CC" w:rsidRPr="003F2FF9" w:rsidTr="0013267C">
        <w:trPr>
          <w:jc w:val="center"/>
        </w:trPr>
        <w:tc>
          <w:tcPr>
            <w:tcW w:w="567" w:type="dxa"/>
          </w:tcPr>
          <w:p w:rsidR="00A731CC" w:rsidRPr="003F2FF9" w:rsidRDefault="00A731CC" w:rsidP="002518B8">
            <w:pPr>
              <w:spacing w:after="0" w:line="240" w:lineRule="auto"/>
              <w:ind w:left="0" w:right="0" w:firstLine="0"/>
              <w:jc w:val="center"/>
              <w:rPr>
                <w:rFonts w:eastAsiaTheme="minorHAnsi"/>
                <w:color w:val="auto"/>
                <w:szCs w:val="24"/>
              </w:rPr>
            </w:pPr>
            <w:r w:rsidRPr="003F2FF9">
              <w:rPr>
                <w:rFonts w:eastAsiaTheme="minorHAnsi"/>
                <w:color w:val="auto"/>
                <w:szCs w:val="24"/>
              </w:rPr>
              <w:t>1</w:t>
            </w:r>
          </w:p>
        </w:tc>
        <w:tc>
          <w:tcPr>
            <w:tcW w:w="2122" w:type="dxa"/>
          </w:tcPr>
          <w:p w:rsidR="004C77CF" w:rsidRDefault="00A731CC" w:rsidP="004C77CF">
            <w:pPr>
              <w:spacing w:after="0" w:line="240" w:lineRule="auto"/>
              <w:ind w:left="0" w:right="0" w:firstLine="0"/>
              <w:jc w:val="center"/>
              <w:rPr>
                <w:rFonts w:eastAsiaTheme="minorHAnsi"/>
                <w:color w:val="auto"/>
                <w:szCs w:val="24"/>
              </w:rPr>
            </w:pPr>
            <w:r w:rsidRPr="003F2FF9">
              <w:rPr>
                <w:rFonts w:eastAsiaTheme="minorHAnsi"/>
                <w:color w:val="auto"/>
                <w:szCs w:val="24"/>
              </w:rPr>
              <w:t xml:space="preserve">Lingkungan Kerja Non Fisik </w:t>
            </w:r>
          </w:p>
          <w:p w:rsidR="00A731CC" w:rsidRPr="003F2FF9" w:rsidRDefault="00A731CC" w:rsidP="004C77CF">
            <w:pPr>
              <w:spacing w:after="0" w:line="240" w:lineRule="auto"/>
              <w:ind w:left="0" w:right="0" w:firstLine="0"/>
              <w:jc w:val="center"/>
              <w:rPr>
                <w:rFonts w:eastAsiaTheme="minorHAnsi"/>
                <w:color w:val="auto"/>
                <w:szCs w:val="24"/>
              </w:rPr>
            </w:pPr>
            <w:r w:rsidRPr="003F2FF9">
              <w:rPr>
                <w:rFonts w:eastAsiaTheme="minorHAnsi"/>
                <w:color w:val="auto"/>
                <w:szCs w:val="24"/>
              </w:rPr>
              <w:t>(X</w:t>
            </w:r>
            <w:r w:rsidRPr="003F2FF9">
              <w:rPr>
                <w:rFonts w:eastAsiaTheme="minorHAnsi"/>
                <w:color w:val="auto"/>
                <w:szCs w:val="24"/>
                <w:vertAlign w:val="subscript"/>
              </w:rPr>
              <w:t>1</w:t>
            </w:r>
            <w:r w:rsidRPr="003F2FF9">
              <w:rPr>
                <w:rFonts w:eastAsiaTheme="minorHAnsi"/>
                <w:color w:val="auto"/>
                <w:szCs w:val="24"/>
              </w:rPr>
              <w:t>)</w:t>
            </w:r>
          </w:p>
        </w:tc>
        <w:tc>
          <w:tcPr>
            <w:tcW w:w="1548" w:type="dxa"/>
          </w:tcPr>
          <w:p w:rsidR="00A731CC" w:rsidRPr="003F2FF9" w:rsidRDefault="00BA4E06" w:rsidP="005F55C8">
            <w:pPr>
              <w:spacing w:after="0" w:line="240" w:lineRule="auto"/>
              <w:ind w:left="0" w:right="0" w:firstLine="0"/>
              <w:jc w:val="center"/>
              <w:rPr>
                <w:rFonts w:eastAsiaTheme="minorHAnsi"/>
                <w:color w:val="auto"/>
                <w:szCs w:val="24"/>
              </w:rPr>
            </w:pPr>
            <w:r w:rsidRPr="003F2FF9">
              <w:rPr>
                <w:rFonts w:eastAsiaTheme="minorHAnsi"/>
                <w:color w:val="auto"/>
                <w:szCs w:val="24"/>
              </w:rPr>
              <w:t>0,</w:t>
            </w:r>
            <w:r w:rsidR="00AB149D" w:rsidRPr="003F2FF9">
              <w:rPr>
                <w:rFonts w:eastAsiaTheme="minorHAnsi"/>
                <w:color w:val="auto"/>
                <w:szCs w:val="24"/>
              </w:rPr>
              <w:t>856</w:t>
            </w:r>
          </w:p>
        </w:tc>
        <w:tc>
          <w:tcPr>
            <w:tcW w:w="1553" w:type="dxa"/>
          </w:tcPr>
          <w:p w:rsidR="00A731CC" w:rsidRPr="003F2FF9" w:rsidRDefault="000059E6" w:rsidP="005F55C8">
            <w:pPr>
              <w:spacing w:after="0" w:line="240" w:lineRule="auto"/>
              <w:ind w:left="0" w:right="0" w:firstLine="0"/>
              <w:jc w:val="center"/>
              <w:rPr>
                <w:rFonts w:eastAsiaTheme="minorHAnsi"/>
                <w:color w:val="auto"/>
                <w:szCs w:val="24"/>
              </w:rPr>
            </w:pPr>
            <w:r w:rsidRPr="003F2FF9">
              <w:rPr>
                <w:rFonts w:eastAsiaTheme="minorHAnsi"/>
                <w:color w:val="auto"/>
                <w:szCs w:val="24"/>
              </w:rPr>
              <w:t>0,6</w:t>
            </w:r>
          </w:p>
        </w:tc>
        <w:tc>
          <w:tcPr>
            <w:tcW w:w="1434" w:type="dxa"/>
          </w:tcPr>
          <w:p w:rsidR="00A731CC" w:rsidRPr="003F2FF9" w:rsidRDefault="00A731CC" w:rsidP="00731968">
            <w:pPr>
              <w:spacing w:after="0" w:line="240" w:lineRule="auto"/>
              <w:ind w:left="0" w:right="0" w:firstLine="0"/>
              <w:jc w:val="center"/>
              <w:rPr>
                <w:rFonts w:eastAsiaTheme="minorHAnsi"/>
                <w:color w:val="auto"/>
                <w:szCs w:val="24"/>
              </w:rPr>
            </w:pPr>
            <w:r w:rsidRPr="003F2FF9">
              <w:rPr>
                <w:rFonts w:eastAsiaTheme="minorHAnsi"/>
                <w:color w:val="auto"/>
                <w:szCs w:val="24"/>
              </w:rPr>
              <w:t>Reliabel</w:t>
            </w:r>
          </w:p>
        </w:tc>
      </w:tr>
      <w:tr w:rsidR="00A731CC" w:rsidRPr="003F2FF9" w:rsidTr="0013267C">
        <w:trPr>
          <w:jc w:val="center"/>
        </w:trPr>
        <w:tc>
          <w:tcPr>
            <w:tcW w:w="567" w:type="dxa"/>
          </w:tcPr>
          <w:p w:rsidR="00A731CC" w:rsidRPr="003F2FF9" w:rsidRDefault="00A731CC" w:rsidP="002518B8">
            <w:pPr>
              <w:spacing w:after="0" w:line="240" w:lineRule="auto"/>
              <w:ind w:left="0" w:right="0" w:firstLine="0"/>
              <w:jc w:val="center"/>
              <w:rPr>
                <w:rFonts w:eastAsiaTheme="minorHAnsi"/>
                <w:color w:val="auto"/>
                <w:szCs w:val="24"/>
              </w:rPr>
            </w:pPr>
            <w:r w:rsidRPr="003F2FF9">
              <w:rPr>
                <w:rFonts w:eastAsiaTheme="minorHAnsi"/>
                <w:color w:val="auto"/>
                <w:szCs w:val="24"/>
              </w:rPr>
              <w:t>2</w:t>
            </w:r>
          </w:p>
        </w:tc>
        <w:tc>
          <w:tcPr>
            <w:tcW w:w="2122" w:type="dxa"/>
          </w:tcPr>
          <w:p w:rsidR="004C77CF" w:rsidRDefault="00A731CC" w:rsidP="004C77CF">
            <w:pPr>
              <w:spacing w:after="0" w:line="240" w:lineRule="auto"/>
              <w:ind w:left="0" w:right="0" w:firstLine="0"/>
              <w:jc w:val="center"/>
              <w:rPr>
                <w:rFonts w:eastAsiaTheme="minorHAnsi"/>
                <w:color w:val="auto"/>
                <w:szCs w:val="24"/>
              </w:rPr>
            </w:pPr>
            <w:r w:rsidRPr="003F2FF9">
              <w:rPr>
                <w:rFonts w:eastAsiaTheme="minorHAnsi"/>
                <w:color w:val="auto"/>
                <w:szCs w:val="24"/>
              </w:rPr>
              <w:t xml:space="preserve">Koordinasi </w:t>
            </w:r>
          </w:p>
          <w:p w:rsidR="00A731CC" w:rsidRPr="003F2FF9" w:rsidRDefault="00A731CC" w:rsidP="004C77CF">
            <w:pPr>
              <w:spacing w:after="0" w:line="240" w:lineRule="auto"/>
              <w:ind w:left="0" w:right="0" w:firstLine="0"/>
              <w:jc w:val="center"/>
              <w:rPr>
                <w:rFonts w:eastAsiaTheme="minorHAnsi"/>
                <w:color w:val="auto"/>
                <w:szCs w:val="24"/>
              </w:rPr>
            </w:pPr>
            <w:r w:rsidRPr="003F2FF9">
              <w:rPr>
                <w:rFonts w:eastAsiaTheme="minorHAnsi"/>
                <w:color w:val="auto"/>
                <w:szCs w:val="24"/>
              </w:rPr>
              <w:t>(X</w:t>
            </w:r>
            <w:r w:rsidRPr="003F2FF9">
              <w:rPr>
                <w:rFonts w:eastAsiaTheme="minorHAnsi"/>
                <w:color w:val="auto"/>
                <w:szCs w:val="24"/>
                <w:vertAlign w:val="subscript"/>
              </w:rPr>
              <w:t>2</w:t>
            </w:r>
            <w:r w:rsidRPr="003F2FF9">
              <w:rPr>
                <w:rFonts w:eastAsiaTheme="minorHAnsi"/>
                <w:color w:val="auto"/>
                <w:szCs w:val="24"/>
              </w:rPr>
              <w:t>)</w:t>
            </w:r>
          </w:p>
        </w:tc>
        <w:tc>
          <w:tcPr>
            <w:tcW w:w="1548" w:type="dxa"/>
          </w:tcPr>
          <w:p w:rsidR="00A731CC" w:rsidRPr="003F2FF9" w:rsidRDefault="000059E6" w:rsidP="005F55C8">
            <w:pPr>
              <w:spacing w:after="0" w:line="240" w:lineRule="auto"/>
              <w:ind w:left="0" w:right="0" w:firstLine="0"/>
              <w:jc w:val="center"/>
              <w:rPr>
                <w:rFonts w:eastAsiaTheme="minorHAnsi"/>
                <w:color w:val="auto"/>
                <w:szCs w:val="24"/>
              </w:rPr>
            </w:pPr>
            <w:r w:rsidRPr="003F2FF9">
              <w:rPr>
                <w:rFonts w:eastAsiaTheme="minorHAnsi"/>
                <w:color w:val="auto"/>
                <w:szCs w:val="24"/>
              </w:rPr>
              <w:t>0,</w:t>
            </w:r>
            <w:r w:rsidR="00AB149D" w:rsidRPr="003F2FF9">
              <w:rPr>
                <w:rFonts w:eastAsiaTheme="minorHAnsi"/>
                <w:color w:val="auto"/>
                <w:szCs w:val="24"/>
              </w:rPr>
              <w:t>960</w:t>
            </w:r>
          </w:p>
        </w:tc>
        <w:tc>
          <w:tcPr>
            <w:tcW w:w="1553" w:type="dxa"/>
          </w:tcPr>
          <w:p w:rsidR="00A731CC" w:rsidRPr="003F2FF9" w:rsidRDefault="000059E6" w:rsidP="005F55C8">
            <w:pPr>
              <w:spacing w:after="0" w:line="240" w:lineRule="auto"/>
              <w:ind w:left="0" w:right="0" w:firstLine="0"/>
              <w:jc w:val="center"/>
              <w:rPr>
                <w:rFonts w:eastAsiaTheme="minorHAnsi"/>
                <w:color w:val="auto"/>
                <w:szCs w:val="24"/>
              </w:rPr>
            </w:pPr>
            <w:r w:rsidRPr="003F2FF9">
              <w:rPr>
                <w:rFonts w:eastAsiaTheme="minorHAnsi"/>
                <w:color w:val="auto"/>
                <w:szCs w:val="24"/>
              </w:rPr>
              <w:t>0,6</w:t>
            </w:r>
          </w:p>
        </w:tc>
        <w:tc>
          <w:tcPr>
            <w:tcW w:w="1434" w:type="dxa"/>
          </w:tcPr>
          <w:p w:rsidR="00A731CC" w:rsidRPr="003F2FF9" w:rsidRDefault="00A731CC" w:rsidP="00731968">
            <w:pPr>
              <w:spacing w:after="0" w:line="240" w:lineRule="auto"/>
              <w:ind w:left="0" w:right="0" w:firstLine="0"/>
              <w:jc w:val="center"/>
              <w:rPr>
                <w:rFonts w:eastAsiaTheme="minorHAnsi"/>
                <w:color w:val="auto"/>
                <w:szCs w:val="24"/>
              </w:rPr>
            </w:pPr>
            <w:r w:rsidRPr="003F2FF9">
              <w:rPr>
                <w:rFonts w:eastAsiaTheme="minorHAnsi"/>
                <w:color w:val="auto"/>
                <w:szCs w:val="24"/>
              </w:rPr>
              <w:t>Reliabel</w:t>
            </w:r>
          </w:p>
        </w:tc>
      </w:tr>
      <w:tr w:rsidR="005F55C8" w:rsidRPr="003F2FF9" w:rsidTr="0013267C">
        <w:trPr>
          <w:jc w:val="center"/>
        </w:trPr>
        <w:tc>
          <w:tcPr>
            <w:tcW w:w="567" w:type="dxa"/>
          </w:tcPr>
          <w:p w:rsidR="005F55C8" w:rsidRPr="003F2FF9" w:rsidRDefault="005F55C8" w:rsidP="002518B8">
            <w:pPr>
              <w:spacing w:after="0" w:line="240" w:lineRule="auto"/>
              <w:ind w:left="0" w:right="0" w:firstLine="0"/>
              <w:jc w:val="center"/>
              <w:rPr>
                <w:rFonts w:eastAsiaTheme="minorHAnsi"/>
                <w:color w:val="auto"/>
                <w:szCs w:val="24"/>
              </w:rPr>
            </w:pPr>
            <w:r w:rsidRPr="003F2FF9">
              <w:rPr>
                <w:rFonts w:eastAsiaTheme="minorHAnsi"/>
                <w:color w:val="auto"/>
                <w:szCs w:val="24"/>
              </w:rPr>
              <w:t>3</w:t>
            </w:r>
          </w:p>
        </w:tc>
        <w:tc>
          <w:tcPr>
            <w:tcW w:w="2122" w:type="dxa"/>
          </w:tcPr>
          <w:p w:rsidR="004C77CF" w:rsidRDefault="005F55C8" w:rsidP="004C77CF">
            <w:pPr>
              <w:spacing w:after="0" w:line="240" w:lineRule="auto"/>
              <w:ind w:left="0" w:right="0" w:firstLine="0"/>
              <w:jc w:val="center"/>
              <w:rPr>
                <w:rFonts w:eastAsiaTheme="minorHAnsi"/>
                <w:color w:val="auto"/>
                <w:szCs w:val="24"/>
              </w:rPr>
            </w:pPr>
            <w:r w:rsidRPr="003F2FF9">
              <w:rPr>
                <w:rFonts w:eastAsiaTheme="minorHAnsi"/>
                <w:color w:val="auto"/>
                <w:szCs w:val="24"/>
              </w:rPr>
              <w:t xml:space="preserve">Komunikasi Internal </w:t>
            </w:r>
          </w:p>
          <w:p w:rsidR="005F55C8" w:rsidRPr="003F2FF9" w:rsidRDefault="005F55C8" w:rsidP="004C77CF">
            <w:pPr>
              <w:spacing w:after="0" w:line="240" w:lineRule="auto"/>
              <w:ind w:left="0" w:right="0" w:firstLine="0"/>
              <w:jc w:val="center"/>
              <w:rPr>
                <w:rFonts w:eastAsiaTheme="minorHAnsi"/>
                <w:color w:val="auto"/>
                <w:szCs w:val="24"/>
              </w:rPr>
            </w:pPr>
            <w:r w:rsidRPr="003F2FF9">
              <w:rPr>
                <w:rFonts w:eastAsiaTheme="minorHAnsi"/>
                <w:color w:val="auto"/>
                <w:szCs w:val="24"/>
              </w:rPr>
              <w:t>(X</w:t>
            </w:r>
            <w:r w:rsidRPr="003F2FF9">
              <w:rPr>
                <w:rFonts w:eastAsiaTheme="minorHAnsi"/>
                <w:color w:val="auto"/>
                <w:szCs w:val="24"/>
                <w:vertAlign w:val="subscript"/>
              </w:rPr>
              <w:t>3</w:t>
            </w:r>
            <w:r w:rsidRPr="003F2FF9">
              <w:rPr>
                <w:rFonts w:eastAsiaTheme="minorHAnsi"/>
                <w:color w:val="auto"/>
                <w:szCs w:val="24"/>
              </w:rPr>
              <w:t>)</w:t>
            </w:r>
          </w:p>
        </w:tc>
        <w:tc>
          <w:tcPr>
            <w:tcW w:w="1548" w:type="dxa"/>
          </w:tcPr>
          <w:p w:rsidR="005F55C8" w:rsidRPr="003F2FF9" w:rsidRDefault="000059E6" w:rsidP="005F55C8">
            <w:pPr>
              <w:spacing w:after="0" w:line="240" w:lineRule="auto"/>
              <w:ind w:left="0" w:right="0" w:firstLine="0"/>
              <w:jc w:val="center"/>
              <w:rPr>
                <w:rFonts w:eastAsiaTheme="minorHAnsi"/>
                <w:color w:val="auto"/>
                <w:szCs w:val="24"/>
              </w:rPr>
            </w:pPr>
            <w:r w:rsidRPr="003F2FF9">
              <w:rPr>
                <w:rFonts w:eastAsiaTheme="minorHAnsi"/>
                <w:color w:val="auto"/>
                <w:szCs w:val="24"/>
              </w:rPr>
              <w:t>0,94</w:t>
            </w:r>
            <w:r w:rsidR="00AB149D" w:rsidRPr="003F2FF9">
              <w:rPr>
                <w:rFonts w:eastAsiaTheme="minorHAnsi"/>
                <w:color w:val="auto"/>
                <w:szCs w:val="24"/>
              </w:rPr>
              <w:t>2</w:t>
            </w:r>
          </w:p>
        </w:tc>
        <w:tc>
          <w:tcPr>
            <w:tcW w:w="1553" w:type="dxa"/>
          </w:tcPr>
          <w:p w:rsidR="005F55C8" w:rsidRPr="003F2FF9" w:rsidRDefault="000059E6" w:rsidP="005F55C8">
            <w:pPr>
              <w:spacing w:after="0" w:line="240" w:lineRule="auto"/>
              <w:ind w:left="0" w:right="0" w:firstLine="0"/>
              <w:jc w:val="center"/>
              <w:rPr>
                <w:rFonts w:eastAsiaTheme="minorHAnsi"/>
                <w:color w:val="auto"/>
                <w:szCs w:val="24"/>
              </w:rPr>
            </w:pPr>
            <w:r w:rsidRPr="003F2FF9">
              <w:rPr>
                <w:rFonts w:eastAsiaTheme="minorHAnsi"/>
                <w:color w:val="auto"/>
                <w:szCs w:val="24"/>
              </w:rPr>
              <w:t>0,6</w:t>
            </w:r>
          </w:p>
        </w:tc>
        <w:tc>
          <w:tcPr>
            <w:tcW w:w="1434" w:type="dxa"/>
          </w:tcPr>
          <w:p w:rsidR="005F55C8" w:rsidRPr="003F2FF9" w:rsidRDefault="005F55C8" w:rsidP="005F55C8">
            <w:pPr>
              <w:spacing w:after="0" w:line="240" w:lineRule="auto"/>
              <w:ind w:left="0" w:right="0" w:firstLine="0"/>
              <w:jc w:val="center"/>
              <w:rPr>
                <w:rFonts w:eastAsiaTheme="minorHAnsi"/>
                <w:color w:val="auto"/>
                <w:szCs w:val="24"/>
              </w:rPr>
            </w:pPr>
            <w:r w:rsidRPr="003F2FF9">
              <w:rPr>
                <w:rFonts w:eastAsiaTheme="minorHAnsi"/>
                <w:color w:val="auto"/>
                <w:szCs w:val="24"/>
              </w:rPr>
              <w:t>Reliabel</w:t>
            </w:r>
          </w:p>
        </w:tc>
      </w:tr>
      <w:tr w:rsidR="005F55C8" w:rsidRPr="003F2FF9" w:rsidTr="0013267C">
        <w:trPr>
          <w:jc w:val="center"/>
        </w:trPr>
        <w:tc>
          <w:tcPr>
            <w:tcW w:w="567" w:type="dxa"/>
          </w:tcPr>
          <w:p w:rsidR="005F55C8" w:rsidRPr="003F2FF9" w:rsidRDefault="005F55C8" w:rsidP="002518B8">
            <w:pPr>
              <w:spacing w:after="0" w:line="240" w:lineRule="auto"/>
              <w:ind w:left="0" w:right="0" w:firstLine="0"/>
              <w:jc w:val="center"/>
              <w:rPr>
                <w:rFonts w:eastAsiaTheme="minorHAnsi"/>
                <w:color w:val="auto"/>
                <w:szCs w:val="24"/>
              </w:rPr>
            </w:pPr>
            <w:r w:rsidRPr="003F2FF9">
              <w:rPr>
                <w:rFonts w:eastAsiaTheme="minorHAnsi"/>
                <w:color w:val="auto"/>
                <w:szCs w:val="24"/>
              </w:rPr>
              <w:t>4</w:t>
            </w:r>
          </w:p>
        </w:tc>
        <w:tc>
          <w:tcPr>
            <w:tcW w:w="2122" w:type="dxa"/>
          </w:tcPr>
          <w:p w:rsidR="005F55C8" w:rsidRPr="003F2FF9" w:rsidRDefault="005F55C8" w:rsidP="004C77CF">
            <w:pPr>
              <w:spacing w:after="0" w:line="240" w:lineRule="auto"/>
              <w:ind w:left="0" w:right="0" w:firstLine="0"/>
              <w:jc w:val="center"/>
              <w:rPr>
                <w:rFonts w:eastAsiaTheme="minorHAnsi"/>
                <w:color w:val="auto"/>
                <w:szCs w:val="24"/>
              </w:rPr>
            </w:pPr>
            <w:r w:rsidRPr="003F2FF9">
              <w:rPr>
                <w:rFonts w:eastAsiaTheme="minorHAnsi"/>
                <w:color w:val="auto"/>
                <w:szCs w:val="24"/>
              </w:rPr>
              <w:t>Kinerja Pegawai (Y)</w:t>
            </w:r>
          </w:p>
        </w:tc>
        <w:tc>
          <w:tcPr>
            <w:tcW w:w="1548" w:type="dxa"/>
          </w:tcPr>
          <w:p w:rsidR="005F55C8" w:rsidRPr="003F2FF9" w:rsidRDefault="000059E6" w:rsidP="005F55C8">
            <w:pPr>
              <w:spacing w:after="0" w:line="240" w:lineRule="auto"/>
              <w:ind w:left="0" w:right="0" w:firstLine="0"/>
              <w:jc w:val="center"/>
              <w:rPr>
                <w:rFonts w:eastAsiaTheme="minorHAnsi"/>
                <w:color w:val="auto"/>
                <w:szCs w:val="24"/>
              </w:rPr>
            </w:pPr>
            <w:r w:rsidRPr="003F2FF9">
              <w:rPr>
                <w:rFonts w:eastAsiaTheme="minorHAnsi"/>
                <w:color w:val="auto"/>
                <w:szCs w:val="24"/>
              </w:rPr>
              <w:t>0,967</w:t>
            </w:r>
          </w:p>
        </w:tc>
        <w:tc>
          <w:tcPr>
            <w:tcW w:w="1553" w:type="dxa"/>
          </w:tcPr>
          <w:p w:rsidR="005F55C8" w:rsidRPr="003F2FF9" w:rsidRDefault="000059E6" w:rsidP="005F55C8">
            <w:pPr>
              <w:spacing w:after="0" w:line="240" w:lineRule="auto"/>
              <w:ind w:left="0" w:right="0" w:firstLine="0"/>
              <w:jc w:val="center"/>
              <w:rPr>
                <w:rFonts w:eastAsiaTheme="minorHAnsi"/>
                <w:color w:val="auto"/>
                <w:szCs w:val="24"/>
              </w:rPr>
            </w:pPr>
            <w:r w:rsidRPr="003F2FF9">
              <w:rPr>
                <w:rFonts w:eastAsiaTheme="minorHAnsi"/>
                <w:color w:val="auto"/>
                <w:szCs w:val="24"/>
              </w:rPr>
              <w:t>0,6</w:t>
            </w:r>
          </w:p>
        </w:tc>
        <w:tc>
          <w:tcPr>
            <w:tcW w:w="1434" w:type="dxa"/>
          </w:tcPr>
          <w:p w:rsidR="005F55C8" w:rsidRPr="003F2FF9" w:rsidRDefault="005F55C8" w:rsidP="005F55C8">
            <w:pPr>
              <w:spacing w:after="0" w:line="240" w:lineRule="auto"/>
              <w:ind w:left="0" w:right="0" w:firstLine="0"/>
              <w:jc w:val="center"/>
              <w:rPr>
                <w:rFonts w:eastAsiaTheme="minorHAnsi"/>
                <w:color w:val="auto"/>
                <w:szCs w:val="24"/>
              </w:rPr>
            </w:pPr>
            <w:r w:rsidRPr="003F2FF9">
              <w:rPr>
                <w:rFonts w:eastAsiaTheme="minorHAnsi"/>
                <w:color w:val="auto"/>
                <w:szCs w:val="24"/>
              </w:rPr>
              <w:t>Reliabel</w:t>
            </w:r>
          </w:p>
        </w:tc>
      </w:tr>
    </w:tbl>
    <w:p w:rsidR="00A731CC" w:rsidRPr="004538AE" w:rsidRDefault="00E92374" w:rsidP="00C07B3C">
      <w:pPr>
        <w:widowControl w:val="0"/>
        <w:tabs>
          <w:tab w:val="left" w:pos="2628"/>
        </w:tabs>
        <w:autoSpaceDE w:val="0"/>
        <w:autoSpaceDN w:val="0"/>
        <w:spacing w:after="0" w:line="480" w:lineRule="auto"/>
        <w:ind w:left="0" w:right="0" w:firstLine="0"/>
        <w:rPr>
          <w:bCs/>
          <w:color w:val="auto"/>
          <w:kern w:val="2"/>
          <w:szCs w:val="24"/>
        </w:rPr>
      </w:pPr>
      <w:r w:rsidRPr="004538AE">
        <w:rPr>
          <w:bCs/>
          <w:color w:val="auto"/>
          <w:kern w:val="2"/>
          <w:szCs w:val="24"/>
        </w:rPr>
        <w:t>Sumber: Hasil SPSS</w:t>
      </w:r>
      <w:r w:rsidR="004538AE">
        <w:rPr>
          <w:bCs/>
          <w:color w:val="auto"/>
          <w:kern w:val="2"/>
          <w:szCs w:val="24"/>
        </w:rPr>
        <w:t>,</w:t>
      </w:r>
      <w:r w:rsidRPr="004538AE">
        <w:rPr>
          <w:bCs/>
          <w:color w:val="auto"/>
          <w:kern w:val="2"/>
          <w:szCs w:val="24"/>
        </w:rPr>
        <w:t xml:space="preserve"> 2025</w:t>
      </w:r>
    </w:p>
    <w:p w:rsidR="00A731CC" w:rsidRPr="00FE480F" w:rsidRDefault="00A731CC" w:rsidP="00447FC9">
      <w:pPr>
        <w:spacing w:after="0" w:line="480" w:lineRule="auto"/>
        <w:ind w:right="0" w:firstLine="620"/>
        <w:rPr>
          <w:color w:val="auto"/>
          <w:kern w:val="2"/>
        </w:rPr>
      </w:pPr>
      <w:r w:rsidRPr="00FE480F">
        <w:rPr>
          <w:color w:val="auto"/>
          <w:kern w:val="2"/>
        </w:rPr>
        <w:t>Dari tabel 3.</w:t>
      </w:r>
      <w:r w:rsidR="008F0FA1">
        <w:rPr>
          <w:color w:val="auto"/>
          <w:kern w:val="2"/>
        </w:rPr>
        <w:t>5</w:t>
      </w:r>
      <w:r w:rsidRPr="00FE480F">
        <w:rPr>
          <w:color w:val="auto"/>
          <w:kern w:val="2"/>
        </w:rPr>
        <w:t xml:space="preserve"> di atas dinyatakan bahwa seluruh pertanyaan pada setiap variabel penelitian menyatakan hasil yang reliabel. Seluruh nilai </w:t>
      </w:r>
      <w:r w:rsidRPr="00FE480F">
        <w:rPr>
          <w:i/>
          <w:color w:val="auto"/>
          <w:kern w:val="2"/>
        </w:rPr>
        <w:t xml:space="preserve">cronbach s alpha </w:t>
      </w:r>
      <w:r w:rsidRPr="00FE480F">
        <w:rPr>
          <w:color w:val="auto"/>
          <w:kern w:val="2"/>
        </w:rPr>
        <w:t>(</w:t>
      </w:r>
      <w:r w:rsidRPr="00FE480F">
        <w:rPr>
          <w:i/>
          <w:color w:val="auto"/>
          <w:kern w:val="2"/>
        </w:rPr>
        <w:t>a</w:t>
      </w:r>
      <w:r w:rsidRPr="00FE480F">
        <w:rPr>
          <w:color w:val="auto"/>
          <w:kern w:val="2"/>
        </w:rPr>
        <w:t>) &gt; 0,06 maka, seluruh item yang digunakan dapat digunak</w:t>
      </w:r>
      <w:r>
        <w:rPr>
          <w:color w:val="auto"/>
          <w:kern w:val="2"/>
        </w:rPr>
        <w:t>an sebagai instrumen penelitian.</w:t>
      </w:r>
    </w:p>
    <w:p w:rsidR="00A731CC" w:rsidRPr="00FE480F" w:rsidRDefault="00A731CC" w:rsidP="00447FC9">
      <w:pPr>
        <w:keepNext/>
        <w:keepLines/>
        <w:numPr>
          <w:ilvl w:val="1"/>
          <w:numId w:val="0"/>
        </w:numPr>
        <w:spacing w:before="120" w:after="0" w:line="480" w:lineRule="auto"/>
        <w:ind w:left="10" w:right="0" w:hanging="10"/>
        <w:outlineLvl w:val="1"/>
        <w:rPr>
          <w:rFonts w:cstheme="majorBidi"/>
          <w:b/>
          <w:bCs/>
          <w:color w:val="auto"/>
          <w:szCs w:val="26"/>
        </w:rPr>
      </w:pPr>
      <w:r>
        <w:rPr>
          <w:rFonts w:cstheme="majorBidi"/>
          <w:b/>
          <w:bCs/>
          <w:color w:val="auto"/>
          <w:szCs w:val="26"/>
        </w:rPr>
        <w:lastRenderedPageBreak/>
        <w:t xml:space="preserve">3.9 </w:t>
      </w:r>
      <w:r w:rsidR="002518B8">
        <w:rPr>
          <w:rFonts w:cstheme="majorBidi"/>
          <w:b/>
          <w:bCs/>
          <w:color w:val="auto"/>
          <w:szCs w:val="26"/>
        </w:rPr>
        <w:tab/>
      </w:r>
      <w:r w:rsidRPr="00FE480F">
        <w:rPr>
          <w:rFonts w:cstheme="majorBidi"/>
          <w:b/>
          <w:bCs/>
          <w:color w:val="auto"/>
          <w:szCs w:val="26"/>
        </w:rPr>
        <w:t>Uji Asumsi Klasik</w:t>
      </w:r>
    </w:p>
    <w:p w:rsidR="00A731CC" w:rsidRPr="00010FB0" w:rsidRDefault="00A731CC" w:rsidP="002518B8">
      <w:pPr>
        <w:spacing w:after="0" w:line="480" w:lineRule="auto"/>
        <w:ind w:right="0" w:firstLine="710"/>
        <w:rPr>
          <w:color w:val="auto"/>
          <w:kern w:val="2"/>
        </w:rPr>
      </w:pPr>
      <w:r w:rsidRPr="00FE480F">
        <w:rPr>
          <w:color w:val="auto"/>
          <w:kern w:val="2"/>
        </w:rPr>
        <w:t xml:space="preserve">Pengujian </w:t>
      </w:r>
      <w:r w:rsidRPr="00FE480F">
        <w:rPr>
          <w:color w:val="auto"/>
          <w:spacing w:val="-4"/>
          <w:kern w:val="2"/>
        </w:rPr>
        <w:t>asumsi</w:t>
      </w:r>
      <w:r w:rsidRPr="00FE480F">
        <w:rPr>
          <w:color w:val="auto"/>
          <w:kern w:val="2"/>
        </w:rPr>
        <w:t xml:space="preserve"> atas analisis multivariate disebut pengujian asumsi klasik. Tujuan pengujian ini adalah untuk menguji kelayakan model regresi yang digunakan dalam penelitian. Dalam penelitian ini menggunakan 3 uji asumsi klasik yaitu uji normalitas, uji multikolinieritas, dan uji heteroskedasitas.</w:t>
      </w:r>
    </w:p>
    <w:p w:rsidR="00A731CC" w:rsidRPr="00FE480F" w:rsidRDefault="00A731CC" w:rsidP="00447FC9">
      <w:pPr>
        <w:keepNext/>
        <w:keepLines/>
        <w:numPr>
          <w:ilvl w:val="2"/>
          <w:numId w:val="0"/>
        </w:numPr>
        <w:spacing w:line="480" w:lineRule="auto"/>
        <w:ind w:left="10" w:right="0" w:hanging="10"/>
        <w:outlineLvl w:val="2"/>
        <w:rPr>
          <w:rFonts w:cstheme="majorBidi"/>
          <w:b/>
          <w:bCs/>
          <w:color w:val="auto"/>
        </w:rPr>
      </w:pPr>
      <w:r>
        <w:rPr>
          <w:rFonts w:cstheme="majorBidi"/>
          <w:b/>
          <w:bCs/>
          <w:color w:val="auto"/>
        </w:rPr>
        <w:t>3.</w:t>
      </w:r>
      <w:r w:rsidR="008F0FA1">
        <w:rPr>
          <w:rFonts w:cstheme="majorBidi"/>
          <w:b/>
          <w:bCs/>
          <w:color w:val="auto"/>
        </w:rPr>
        <w:t>9.1</w:t>
      </w:r>
      <w:r w:rsidR="008F0FA1">
        <w:rPr>
          <w:rFonts w:cstheme="majorBidi"/>
          <w:b/>
          <w:bCs/>
          <w:color w:val="auto"/>
        </w:rPr>
        <w:tab/>
      </w:r>
      <w:r w:rsidRPr="00FE480F">
        <w:rPr>
          <w:rFonts w:cstheme="majorBidi"/>
          <w:b/>
          <w:bCs/>
          <w:color w:val="auto"/>
        </w:rPr>
        <w:t>Uji Normalita</w:t>
      </w:r>
      <w:r>
        <w:rPr>
          <w:rFonts w:cstheme="majorBidi"/>
          <w:b/>
          <w:bCs/>
          <w:color w:val="auto"/>
        </w:rPr>
        <w:t>s</w:t>
      </w:r>
    </w:p>
    <w:p w:rsidR="00A731CC" w:rsidRPr="00FE480F" w:rsidRDefault="00A731CC" w:rsidP="008F0FA1">
      <w:pPr>
        <w:spacing w:after="0" w:line="480" w:lineRule="auto"/>
        <w:ind w:right="0" w:firstLine="710"/>
        <w:rPr>
          <w:color w:val="auto"/>
          <w:kern w:val="2"/>
        </w:rPr>
      </w:pPr>
      <w:r w:rsidRPr="00FE480F">
        <w:rPr>
          <w:color w:val="auto"/>
          <w:kern w:val="2"/>
        </w:rPr>
        <w:t xml:space="preserve">Uji normalitas di </w:t>
      </w:r>
      <w:r w:rsidRPr="00FE480F">
        <w:rPr>
          <w:color w:val="auto"/>
          <w:spacing w:val="-4"/>
          <w:kern w:val="2"/>
        </w:rPr>
        <w:t>lakukan</w:t>
      </w:r>
      <w:r w:rsidRPr="00FE480F">
        <w:rPr>
          <w:color w:val="auto"/>
          <w:kern w:val="2"/>
        </w:rPr>
        <w:t xml:space="preserve"> untuk menguji apakah model regresi, variable pengganggu dan residual berdistribusi normal atau tidak, karena data yang baik adalah data yang berdistribusi normal</w:t>
      </w:r>
      <w:r w:rsidR="00293B1E">
        <w:rPr>
          <w:color w:val="auto"/>
          <w:kern w:val="2"/>
        </w:rPr>
        <w:t xml:space="preserve"> m</w:t>
      </w:r>
      <w:r>
        <w:rPr>
          <w:color w:val="auto"/>
          <w:kern w:val="2"/>
        </w:rPr>
        <w:t xml:space="preserve">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Pr>
          <w:color w:val="auto"/>
          <w:kern w:val="2"/>
        </w:rPr>
        <w:t>(Ghozali, 2020</w:t>
      </w:r>
      <w:r w:rsidR="004F1D60" w:rsidRPr="004F1D60">
        <w:rPr>
          <w:color w:val="000000" w:themeColor="text1"/>
        </w:rPr>
        <w:t>)</w:t>
      </w:r>
      <w:r w:rsidR="00F80FEB" w:rsidRPr="004F1D60">
        <w:rPr>
          <w:bCs/>
          <w:color w:val="000000" w:themeColor="text1"/>
          <w:szCs w:val="24"/>
        </w:rPr>
        <w:fldChar w:fldCharType="end"/>
      </w:r>
      <w:r w:rsidRPr="00FE480F">
        <w:rPr>
          <w:color w:val="auto"/>
          <w:kern w:val="2"/>
        </w:rPr>
        <w:t>ada dua cara untuk menguji distribusi data, yaitu dengan analisis grafik dan uji statistic. Uji normalitas dapat di lakukan dengan melihat penyebaran data pada sumbu diagonal dari grafik atau dengan melihat histogram residualnya. Pengambilan keputusan distr</w:t>
      </w:r>
      <w:r>
        <w:rPr>
          <w:color w:val="auto"/>
          <w:kern w:val="2"/>
        </w:rPr>
        <w:t xml:space="preserve">ibusi data 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Pr>
          <w:color w:val="auto"/>
          <w:kern w:val="2"/>
        </w:rPr>
        <w:t>(Ghozali, 2020</w:t>
      </w:r>
      <w:r w:rsidR="004F1D60" w:rsidRPr="004F1D60">
        <w:rPr>
          <w:color w:val="000000" w:themeColor="text1"/>
        </w:rPr>
        <w:t>)</w:t>
      </w:r>
      <w:r w:rsidR="00F80FEB" w:rsidRPr="004F1D60">
        <w:rPr>
          <w:bCs/>
          <w:color w:val="000000" w:themeColor="text1"/>
          <w:szCs w:val="24"/>
        </w:rPr>
        <w:fldChar w:fldCharType="end"/>
      </w:r>
      <w:r w:rsidRPr="00FE480F">
        <w:rPr>
          <w:color w:val="auto"/>
          <w:kern w:val="2"/>
        </w:rPr>
        <w:t xml:space="preserve"> adalah sebagai berikut:</w:t>
      </w:r>
    </w:p>
    <w:p w:rsidR="00447FC9" w:rsidRDefault="00A731CC" w:rsidP="00A2476F">
      <w:pPr>
        <w:pStyle w:val="ListParagraph"/>
        <w:numPr>
          <w:ilvl w:val="0"/>
          <w:numId w:val="14"/>
        </w:numPr>
        <w:tabs>
          <w:tab w:val="left" w:pos="0"/>
          <w:tab w:val="left" w:pos="1080"/>
        </w:tabs>
        <w:spacing w:after="0" w:line="480" w:lineRule="auto"/>
        <w:ind w:right="0"/>
        <w:rPr>
          <w:color w:val="auto"/>
          <w:kern w:val="2"/>
          <w:szCs w:val="24"/>
        </w:rPr>
      </w:pPr>
      <w:r w:rsidRPr="00447FC9">
        <w:rPr>
          <w:color w:val="auto"/>
          <w:kern w:val="2"/>
          <w:szCs w:val="24"/>
        </w:rPr>
        <w:t>Jika nilai A</w:t>
      </w:r>
      <w:r w:rsidRPr="00447FC9">
        <w:rPr>
          <w:i/>
          <w:color w:val="auto"/>
          <w:kern w:val="2"/>
          <w:szCs w:val="24"/>
        </w:rPr>
        <w:t xml:space="preserve">symp. Sig </w:t>
      </w:r>
      <w:r w:rsidRPr="00447FC9">
        <w:rPr>
          <w:color w:val="auto"/>
          <w:kern w:val="2"/>
          <w:szCs w:val="24"/>
        </w:rPr>
        <w:t>(2</w:t>
      </w:r>
      <w:r w:rsidRPr="00447FC9">
        <w:rPr>
          <w:i/>
          <w:color w:val="auto"/>
          <w:kern w:val="2"/>
          <w:szCs w:val="24"/>
        </w:rPr>
        <w:t>-tailed</w:t>
      </w:r>
      <w:r w:rsidRPr="00447FC9">
        <w:rPr>
          <w:color w:val="auto"/>
          <w:kern w:val="2"/>
          <w:szCs w:val="24"/>
        </w:rPr>
        <w:t>) kurang dari 0,05 maka H Dapat di simpulkan data residual terdistribusi tidak normal.</w:t>
      </w:r>
    </w:p>
    <w:p w:rsidR="00325F05" w:rsidRDefault="00A731CC" w:rsidP="00A2476F">
      <w:pPr>
        <w:pStyle w:val="ListParagraph"/>
        <w:numPr>
          <w:ilvl w:val="0"/>
          <w:numId w:val="14"/>
        </w:numPr>
        <w:tabs>
          <w:tab w:val="left" w:pos="0"/>
          <w:tab w:val="left" w:pos="1080"/>
        </w:tabs>
        <w:spacing w:after="0" w:line="480" w:lineRule="auto"/>
        <w:ind w:right="0"/>
        <w:rPr>
          <w:color w:val="auto"/>
          <w:kern w:val="2"/>
          <w:szCs w:val="24"/>
        </w:rPr>
      </w:pPr>
      <w:r w:rsidRPr="00447FC9">
        <w:rPr>
          <w:color w:val="auto"/>
          <w:kern w:val="2"/>
          <w:szCs w:val="24"/>
        </w:rPr>
        <w:t>Jika nilai A</w:t>
      </w:r>
      <w:r w:rsidRPr="00447FC9">
        <w:rPr>
          <w:i/>
          <w:color w:val="auto"/>
          <w:kern w:val="2"/>
          <w:szCs w:val="24"/>
        </w:rPr>
        <w:t xml:space="preserve">symp, Sig </w:t>
      </w:r>
      <w:r w:rsidRPr="00447FC9">
        <w:rPr>
          <w:color w:val="auto"/>
          <w:kern w:val="2"/>
          <w:szCs w:val="24"/>
        </w:rPr>
        <w:t>(2</w:t>
      </w:r>
      <w:r w:rsidRPr="00447FC9">
        <w:rPr>
          <w:i/>
          <w:color w:val="auto"/>
          <w:kern w:val="2"/>
          <w:szCs w:val="24"/>
        </w:rPr>
        <w:t xml:space="preserve">-tailed) </w:t>
      </w:r>
      <w:r w:rsidRPr="00447FC9">
        <w:rPr>
          <w:color w:val="auto"/>
          <w:kern w:val="2"/>
          <w:szCs w:val="24"/>
        </w:rPr>
        <w:t>lebih dari 0,05 maka H Dapat di simpulkan data residual terdistribusi normal.</w:t>
      </w:r>
    </w:p>
    <w:p w:rsidR="000059E6" w:rsidRDefault="00A731CC" w:rsidP="000059E6">
      <w:pPr>
        <w:spacing w:after="39" w:line="480" w:lineRule="auto"/>
        <w:ind w:right="8"/>
        <w:rPr>
          <w:rFonts w:cstheme="majorBidi"/>
          <w:b/>
          <w:bCs/>
          <w:color w:val="auto"/>
        </w:rPr>
      </w:pPr>
      <w:r>
        <w:rPr>
          <w:rFonts w:cstheme="majorBidi"/>
          <w:b/>
          <w:bCs/>
          <w:color w:val="auto"/>
        </w:rPr>
        <w:t>3.</w:t>
      </w:r>
      <w:r w:rsidR="008F0FA1">
        <w:rPr>
          <w:rFonts w:cstheme="majorBidi"/>
          <w:b/>
          <w:bCs/>
          <w:color w:val="auto"/>
        </w:rPr>
        <w:t>9.2</w:t>
      </w:r>
      <w:r w:rsidR="008F0FA1">
        <w:rPr>
          <w:rFonts w:cstheme="majorBidi"/>
          <w:b/>
          <w:bCs/>
          <w:color w:val="auto"/>
        </w:rPr>
        <w:tab/>
      </w:r>
      <w:r w:rsidRPr="00FE480F">
        <w:rPr>
          <w:rFonts w:cstheme="majorBidi"/>
          <w:b/>
          <w:bCs/>
          <w:color w:val="auto"/>
        </w:rPr>
        <w:t>Uji Multikolinieritas</w:t>
      </w:r>
    </w:p>
    <w:p w:rsidR="004C77CF" w:rsidRPr="00CD7058" w:rsidRDefault="00A731CC" w:rsidP="00FB5081">
      <w:pPr>
        <w:spacing w:after="39" w:line="480" w:lineRule="auto"/>
        <w:ind w:right="8" w:firstLine="710"/>
      </w:pPr>
      <w: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Pr>
          <w:color w:val="auto"/>
          <w:kern w:val="2"/>
        </w:rPr>
        <w:t>(Ghozali, 2020</w:t>
      </w:r>
      <w:r w:rsidR="004F1D60" w:rsidRPr="004F1D60">
        <w:rPr>
          <w:color w:val="000000" w:themeColor="text1"/>
        </w:rPr>
        <w:t>)</w:t>
      </w:r>
      <w:r w:rsidR="00F80FEB" w:rsidRPr="004F1D60">
        <w:rPr>
          <w:bCs/>
          <w:color w:val="000000" w:themeColor="text1"/>
          <w:szCs w:val="24"/>
        </w:rPr>
        <w:fldChar w:fldCharType="end"/>
      </w:r>
      <w:r>
        <w:t xml:space="preserve"> Uji Multikolonieritas bertujuan untuk menguji apakah model regresi ditemukan adanya korelasi antar variabel bebas (independen). Uji multikolonieritas dengan IBM SPSS 2</w:t>
      </w:r>
      <w:r w:rsidR="00083987">
        <w:t>9</w:t>
      </w:r>
      <w:r>
        <w:t xml:space="preserve"> dilakukan dengan menganalisis matrik korelasi antar variabel independen dan perhitungan nilai </w:t>
      </w:r>
      <w:r>
        <w:rPr>
          <w:i/>
        </w:rPr>
        <w:t>Tolerance</w:t>
      </w:r>
      <w:r>
        <w:t xml:space="preserve"> dan VIF (</w:t>
      </w:r>
      <w:r>
        <w:rPr>
          <w:i/>
        </w:rPr>
        <w:t>variance inflation factor</w:t>
      </w:r>
      <w:r>
        <w:t xml:space="preserve">). Nilai </w:t>
      </w:r>
      <w:r>
        <w:rPr>
          <w:i/>
        </w:rPr>
        <w:t>Cutoff</w:t>
      </w:r>
      <w:r>
        <w:t xml:space="preserve"> yang umum dipakai </w:t>
      </w:r>
      <w:r>
        <w:lastRenderedPageBreak/>
        <w:t xml:space="preserve">untuk menunjukkan adanya multikolonieritas adalah nilai </w:t>
      </w:r>
      <w:r>
        <w:rPr>
          <w:i/>
        </w:rPr>
        <w:t>Tolerance</w:t>
      </w:r>
      <w:r>
        <w:t xml:space="preserve"> ≤ 0,10 atau sama dengan nilai VIF ≥ 10. </w:t>
      </w:r>
    </w:p>
    <w:p w:rsidR="000059E6" w:rsidRPr="008F0FA1" w:rsidRDefault="00A731CC" w:rsidP="00A2476F">
      <w:pPr>
        <w:pStyle w:val="ListParagraph"/>
        <w:numPr>
          <w:ilvl w:val="2"/>
          <w:numId w:val="38"/>
        </w:numPr>
        <w:spacing w:after="39" w:line="480" w:lineRule="auto"/>
        <w:ind w:right="8"/>
        <w:rPr>
          <w:rFonts w:cstheme="majorBidi"/>
          <w:b/>
          <w:bCs/>
          <w:color w:val="auto"/>
        </w:rPr>
      </w:pPr>
      <w:r w:rsidRPr="008F0FA1">
        <w:rPr>
          <w:rFonts w:cstheme="majorBidi"/>
          <w:b/>
          <w:bCs/>
          <w:color w:val="auto"/>
        </w:rPr>
        <w:t>Uji Heteroskedasitas</w:t>
      </w:r>
    </w:p>
    <w:p w:rsidR="002B4E36" w:rsidRDefault="002B4E36" w:rsidP="008F0FA1">
      <w:pPr>
        <w:spacing w:after="39" w:line="480" w:lineRule="auto"/>
        <w:ind w:left="0" w:right="8" w:firstLine="720"/>
        <w:rPr>
          <w:rFonts w:cstheme="majorBidi"/>
          <w:color w:val="auto"/>
        </w:rPr>
      </w:pPr>
      <w:r w:rsidRPr="002B4E36">
        <w:rPr>
          <w:rFonts w:cstheme="majorBidi"/>
          <w:color w:val="auto"/>
        </w:rP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Pr>
          <w:color w:val="auto"/>
          <w:kern w:val="2"/>
        </w:rPr>
        <w:t>(Ghozali, 2020</w:t>
      </w:r>
      <w:r w:rsidR="004F1D60" w:rsidRPr="004F1D60">
        <w:rPr>
          <w:color w:val="000000" w:themeColor="text1"/>
        </w:rPr>
        <w:t>)</w:t>
      </w:r>
      <w:r w:rsidR="00F80FEB" w:rsidRPr="004F1D60">
        <w:rPr>
          <w:bCs/>
          <w:color w:val="000000" w:themeColor="text1"/>
          <w:szCs w:val="24"/>
        </w:rPr>
        <w:fldChar w:fldCharType="end"/>
      </w:r>
      <w:r w:rsidRPr="002B4E36">
        <w:rPr>
          <w:rFonts w:cstheme="majorBidi"/>
          <w:color w:val="auto"/>
        </w:rPr>
        <w:t xml:space="preserve"> "Uji heteroskedastisitas bertujuan untuk memeriksa apakah terdapat ketidaksamaan variansi residual antara satu pengamatan dengan pengamatan lainnya dalam model regresi. Model regresi yang baik adalah yang tidak menunjukkan adanya heteroskedastisitas." Untuk mendeteksi adanya heteroskedastisitas, salah satu metode yang digunakan adalah dengan menganalisis grafik scatter plot, di mana pada grafik tersebut sumbu X menunjukkan nilai Y yang diprediksi dan sumbu Y menunjukkan residual (selisih antara Y prediksi dan Y sesungguhnya).</w:t>
      </w:r>
    </w:p>
    <w:p w:rsidR="002B4E36" w:rsidRPr="002B4E36" w:rsidRDefault="002B4E36" w:rsidP="002B4E36">
      <w:pPr>
        <w:spacing w:after="39" w:line="480" w:lineRule="auto"/>
        <w:ind w:right="8"/>
        <w:rPr>
          <w:rFonts w:cstheme="majorBidi"/>
          <w:color w:val="auto"/>
        </w:rPr>
      </w:pPr>
      <w:r w:rsidRPr="002B4E36">
        <w:rPr>
          <w:rFonts w:cstheme="majorBidi"/>
          <w:color w:val="auto"/>
        </w:rPr>
        <w:t xml:space="preserve">Dasar pengambilan keputusan yang dilakukan adalah sebagai berikut: </w:t>
      </w:r>
    </w:p>
    <w:p w:rsidR="002B4E36" w:rsidRDefault="002B4E36" w:rsidP="00A2476F">
      <w:pPr>
        <w:pStyle w:val="ListParagraph"/>
        <w:numPr>
          <w:ilvl w:val="0"/>
          <w:numId w:val="36"/>
        </w:numPr>
        <w:spacing w:after="39" w:line="480" w:lineRule="auto"/>
        <w:ind w:right="8"/>
        <w:rPr>
          <w:rFonts w:cstheme="majorBidi"/>
          <w:color w:val="auto"/>
        </w:rPr>
      </w:pPr>
      <w:r w:rsidRPr="002B4E36">
        <w:rPr>
          <w:rFonts w:cstheme="majorBidi"/>
          <w:color w:val="auto"/>
        </w:rPr>
        <w:t>Jika ada pola tertentu seperti tittik-titik (poin-poin) yang ada membentuk suatu pola teratur (bergelombang, melebar, kemudian menyempit), maka telah terjadi heterokedastisitas.</w:t>
      </w:r>
    </w:p>
    <w:p w:rsidR="002B4E36" w:rsidRPr="002B4E36" w:rsidRDefault="002B4E36" w:rsidP="00A2476F">
      <w:pPr>
        <w:pStyle w:val="ListParagraph"/>
        <w:numPr>
          <w:ilvl w:val="0"/>
          <w:numId w:val="36"/>
        </w:numPr>
        <w:spacing w:after="39" w:line="480" w:lineRule="auto"/>
        <w:ind w:right="8"/>
        <w:rPr>
          <w:rFonts w:cstheme="majorBidi"/>
          <w:color w:val="auto"/>
        </w:rPr>
      </w:pPr>
      <w:r w:rsidRPr="002B4E36">
        <w:rPr>
          <w:rFonts w:cstheme="majorBidi"/>
          <w:color w:val="auto"/>
        </w:rPr>
        <w:t>Jika tidak ada pola yang jelas serta titik-titik menyebar diatas dan dibawah angka nol pada sumbu Y maka tidak terjadi heteroskedastisitas.</w:t>
      </w:r>
    </w:p>
    <w:p w:rsidR="00017272" w:rsidRDefault="00A731CC" w:rsidP="00017272">
      <w:pPr>
        <w:spacing w:line="472" w:lineRule="auto"/>
        <w:ind w:right="8"/>
        <w:rPr>
          <w:rFonts w:cstheme="majorBidi"/>
          <w:b/>
          <w:bCs/>
          <w:color w:val="auto"/>
          <w:szCs w:val="26"/>
        </w:rPr>
      </w:pPr>
      <w:r>
        <w:rPr>
          <w:rFonts w:cstheme="majorBidi"/>
          <w:b/>
          <w:bCs/>
          <w:color w:val="auto"/>
          <w:szCs w:val="26"/>
        </w:rPr>
        <w:t>3.1</w:t>
      </w:r>
      <w:r w:rsidR="005A4D4B">
        <w:rPr>
          <w:rFonts w:cstheme="majorBidi"/>
          <w:b/>
          <w:bCs/>
          <w:color w:val="auto"/>
          <w:szCs w:val="26"/>
        </w:rPr>
        <w:t>0</w:t>
      </w:r>
      <w:r w:rsidR="005A4D4B">
        <w:rPr>
          <w:rFonts w:cstheme="majorBidi"/>
          <w:b/>
          <w:bCs/>
          <w:color w:val="auto"/>
          <w:szCs w:val="26"/>
        </w:rPr>
        <w:tab/>
      </w:r>
      <w:r w:rsidRPr="00FE480F">
        <w:rPr>
          <w:rFonts w:cstheme="majorBidi"/>
          <w:b/>
          <w:bCs/>
          <w:color w:val="auto"/>
          <w:szCs w:val="26"/>
        </w:rPr>
        <w:t>Analisis Regresi Linier Berganda</w:t>
      </w:r>
    </w:p>
    <w:p w:rsidR="00C9775A" w:rsidRPr="00E92374" w:rsidRDefault="00A731CC" w:rsidP="005A4D4B">
      <w:pPr>
        <w:spacing w:line="472" w:lineRule="auto"/>
        <w:ind w:right="8" w:firstLine="710"/>
      </w:pPr>
      <w: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Pr>
          <w:color w:val="auto"/>
          <w:kern w:val="2"/>
        </w:rPr>
        <w:t>(Ghozali, 2020</w:t>
      </w:r>
      <w:r w:rsidR="004F1D60" w:rsidRPr="004F1D60">
        <w:rPr>
          <w:color w:val="000000" w:themeColor="text1"/>
        </w:rPr>
        <w:t>)</w:t>
      </w:r>
      <w:r w:rsidR="00F80FEB" w:rsidRPr="004F1D60">
        <w:rPr>
          <w:bCs/>
          <w:color w:val="000000" w:themeColor="text1"/>
          <w:szCs w:val="24"/>
        </w:rPr>
        <w:fldChar w:fldCharType="end"/>
      </w:r>
      <w:r>
        <w:t xml:space="preserve"> Penelitian ini diuji dengan menggunakan metode regresi linear, Analisis regresi linear berganda ini diolah dengan menggunakan program </w:t>
      </w:r>
      <w:r>
        <w:rPr>
          <w:i/>
        </w:rPr>
        <w:t>SPSS for windows versi 2</w:t>
      </w:r>
      <w:r w:rsidR="00083987">
        <w:rPr>
          <w:i/>
        </w:rPr>
        <w:t>9</w:t>
      </w:r>
      <w:r>
        <w:t xml:space="preserve">. Analisis regresi linear berganda yang ada dalam penelitian ini dilakukan dengan memasukkan variabel independen yang </w:t>
      </w:r>
      <w:r>
        <w:lastRenderedPageBreak/>
        <w:t>terdiri atas Kompetensi Auditor dengan satu variabel dependen yaitu Diversitas</w:t>
      </w:r>
      <w:r w:rsidR="00E92374">
        <w:t xml:space="preserve">, Inklusi dan Kejenuhan Kerja. </w:t>
      </w:r>
    </w:p>
    <w:p w:rsidR="00A731CC" w:rsidRPr="00293B1E" w:rsidRDefault="00A731CC" w:rsidP="00C9775A">
      <w:pPr>
        <w:spacing w:after="0" w:line="480" w:lineRule="auto"/>
        <w:ind w:left="360" w:right="108" w:firstLine="0"/>
        <w:jc w:val="center"/>
        <w:rPr>
          <w:b/>
          <w:color w:val="auto"/>
          <w:kern w:val="2"/>
          <w:sz w:val="28"/>
          <w:szCs w:val="28"/>
        </w:rPr>
      </w:pPr>
      <w:r w:rsidRPr="00293B1E">
        <w:rPr>
          <w:b/>
          <w:color w:val="auto"/>
          <w:kern w:val="2"/>
          <w:sz w:val="28"/>
          <w:szCs w:val="28"/>
        </w:rPr>
        <w:t>Y =</w:t>
      </w:r>
      <w:r w:rsidR="006F6483" w:rsidRPr="00293B1E">
        <w:rPr>
          <w:b/>
          <w:color w:val="auto"/>
          <w:kern w:val="2"/>
          <w:sz w:val="28"/>
          <w:szCs w:val="28"/>
        </w:rPr>
        <w:t>a</w:t>
      </w:r>
      <w:r w:rsidRPr="00293B1E">
        <w:rPr>
          <w:b/>
          <w:color w:val="auto"/>
          <w:kern w:val="2"/>
          <w:sz w:val="28"/>
          <w:szCs w:val="28"/>
        </w:rPr>
        <w:t>+</w:t>
      </w:r>
      <w:r w:rsidR="006F6483" w:rsidRPr="00293B1E">
        <w:rPr>
          <w:b/>
          <w:color w:val="auto"/>
          <w:kern w:val="2"/>
          <w:sz w:val="28"/>
          <w:szCs w:val="28"/>
        </w:rPr>
        <w:t>b</w:t>
      </w:r>
      <w:r w:rsidR="00F51CD4" w:rsidRPr="00293B1E">
        <w:rPr>
          <w:b/>
          <w:color w:val="auto"/>
          <w:kern w:val="2"/>
          <w:sz w:val="28"/>
          <w:szCs w:val="28"/>
          <w:vertAlign w:val="subscript"/>
        </w:rPr>
        <w:t>1</w:t>
      </w:r>
      <w:r w:rsidRPr="00293B1E">
        <w:rPr>
          <w:b/>
          <w:color w:val="auto"/>
          <w:kern w:val="2"/>
          <w:sz w:val="28"/>
          <w:szCs w:val="28"/>
        </w:rPr>
        <w:t>x</w:t>
      </w:r>
      <w:r w:rsidRPr="00293B1E">
        <w:rPr>
          <w:b/>
          <w:color w:val="auto"/>
          <w:kern w:val="2"/>
          <w:sz w:val="28"/>
          <w:szCs w:val="28"/>
          <w:vertAlign w:val="subscript"/>
        </w:rPr>
        <w:t>1</w:t>
      </w:r>
      <w:r w:rsidRPr="00293B1E">
        <w:rPr>
          <w:b/>
          <w:color w:val="auto"/>
          <w:kern w:val="2"/>
          <w:sz w:val="28"/>
          <w:szCs w:val="28"/>
        </w:rPr>
        <w:t>+</w:t>
      </w:r>
      <w:r w:rsidR="00F51CD4" w:rsidRPr="00293B1E">
        <w:rPr>
          <w:b/>
          <w:color w:val="auto"/>
          <w:kern w:val="2"/>
          <w:sz w:val="28"/>
          <w:szCs w:val="28"/>
        </w:rPr>
        <w:t>b</w:t>
      </w:r>
      <w:r w:rsidRPr="00293B1E">
        <w:rPr>
          <w:b/>
          <w:color w:val="auto"/>
          <w:kern w:val="2"/>
          <w:sz w:val="28"/>
          <w:szCs w:val="28"/>
          <w:vertAlign w:val="subscript"/>
        </w:rPr>
        <w:t>2</w:t>
      </w:r>
      <w:r w:rsidRPr="00293B1E">
        <w:rPr>
          <w:b/>
          <w:color w:val="auto"/>
          <w:kern w:val="2"/>
          <w:sz w:val="28"/>
          <w:szCs w:val="28"/>
        </w:rPr>
        <w:t>x</w:t>
      </w:r>
      <w:r w:rsidRPr="00293B1E">
        <w:rPr>
          <w:b/>
          <w:color w:val="auto"/>
          <w:kern w:val="2"/>
          <w:sz w:val="28"/>
          <w:szCs w:val="28"/>
          <w:vertAlign w:val="subscript"/>
        </w:rPr>
        <w:t>2</w:t>
      </w:r>
      <w:r w:rsidRPr="00293B1E">
        <w:rPr>
          <w:b/>
          <w:color w:val="auto"/>
          <w:kern w:val="2"/>
          <w:sz w:val="28"/>
          <w:szCs w:val="28"/>
        </w:rPr>
        <w:t>+</w:t>
      </w:r>
      <w:r w:rsidR="00F51CD4" w:rsidRPr="00293B1E">
        <w:rPr>
          <w:b/>
          <w:color w:val="auto"/>
          <w:kern w:val="2"/>
          <w:sz w:val="28"/>
          <w:szCs w:val="28"/>
        </w:rPr>
        <w:t>b</w:t>
      </w:r>
      <w:r w:rsidRPr="00293B1E">
        <w:rPr>
          <w:b/>
          <w:color w:val="auto"/>
          <w:kern w:val="2"/>
          <w:sz w:val="28"/>
          <w:szCs w:val="28"/>
          <w:vertAlign w:val="subscript"/>
        </w:rPr>
        <w:t>3</w:t>
      </w:r>
      <w:r w:rsidRPr="00293B1E">
        <w:rPr>
          <w:b/>
          <w:color w:val="auto"/>
          <w:kern w:val="2"/>
          <w:sz w:val="28"/>
          <w:szCs w:val="28"/>
        </w:rPr>
        <w:t>x</w:t>
      </w:r>
      <w:r w:rsidRPr="00293B1E">
        <w:rPr>
          <w:b/>
          <w:color w:val="auto"/>
          <w:kern w:val="2"/>
          <w:sz w:val="28"/>
          <w:szCs w:val="28"/>
          <w:vertAlign w:val="subscript"/>
        </w:rPr>
        <w:t>3</w:t>
      </w:r>
      <w:r w:rsidRPr="00293B1E">
        <w:rPr>
          <w:b/>
          <w:color w:val="auto"/>
          <w:kern w:val="2"/>
          <w:sz w:val="28"/>
          <w:szCs w:val="28"/>
        </w:rPr>
        <w:t>+</w:t>
      </w:r>
      <w:r w:rsidR="00F51CD4" w:rsidRPr="00293B1E">
        <w:rPr>
          <w:b/>
          <w:color w:val="auto"/>
          <w:kern w:val="2"/>
          <w:sz w:val="28"/>
          <w:szCs w:val="28"/>
        </w:rPr>
        <w:t>e</w:t>
      </w:r>
    </w:p>
    <w:p w:rsidR="00A731CC" w:rsidRPr="00FE480F" w:rsidRDefault="00A731CC" w:rsidP="00B57FE5">
      <w:pPr>
        <w:spacing w:after="0" w:line="480" w:lineRule="auto"/>
        <w:ind w:right="0"/>
        <w:rPr>
          <w:color w:val="auto"/>
          <w:kern w:val="2"/>
          <w:szCs w:val="24"/>
        </w:rPr>
      </w:pPr>
      <w:r w:rsidRPr="00FE480F">
        <w:rPr>
          <w:color w:val="auto"/>
          <w:kern w:val="2"/>
          <w:szCs w:val="24"/>
        </w:rPr>
        <w:t>Keterangan:</w:t>
      </w:r>
    </w:p>
    <w:p w:rsidR="00A731CC" w:rsidRPr="00FE480F" w:rsidRDefault="00A731CC" w:rsidP="00C9775A">
      <w:pPr>
        <w:tabs>
          <w:tab w:val="left" w:pos="3330"/>
        </w:tabs>
        <w:spacing w:after="0" w:line="480" w:lineRule="auto"/>
        <w:ind w:right="0"/>
        <w:rPr>
          <w:color w:val="auto"/>
          <w:kern w:val="2"/>
          <w:szCs w:val="24"/>
        </w:rPr>
      </w:pPr>
      <w:r>
        <w:rPr>
          <w:color w:val="auto"/>
          <w:kern w:val="2"/>
          <w:szCs w:val="24"/>
        </w:rPr>
        <w:t>Y = Kinerja pegawai</w:t>
      </w:r>
      <w:r w:rsidRPr="00FE480F">
        <w:rPr>
          <w:color w:val="auto"/>
          <w:kern w:val="2"/>
          <w:szCs w:val="24"/>
        </w:rPr>
        <w:tab/>
      </w:r>
      <w:r w:rsidRPr="00FE480F">
        <w:rPr>
          <w:color w:val="auto"/>
          <w:kern w:val="2"/>
          <w:szCs w:val="24"/>
        </w:rPr>
        <w:tab/>
      </w:r>
      <w:r w:rsidR="00F51CD4">
        <w:rPr>
          <w:color w:val="auto"/>
          <w:kern w:val="2"/>
          <w:szCs w:val="24"/>
        </w:rPr>
        <w:tab/>
      </w:r>
      <w:r w:rsidRPr="00FE480F">
        <w:rPr>
          <w:color w:val="auto"/>
          <w:kern w:val="2"/>
          <w:szCs w:val="24"/>
        </w:rPr>
        <w:tab/>
      </w:r>
      <w:r w:rsidR="00F51CD4">
        <w:rPr>
          <w:color w:val="auto"/>
          <w:kern w:val="2"/>
          <w:szCs w:val="24"/>
        </w:rPr>
        <w:t>a</w:t>
      </w:r>
      <w:r w:rsidRPr="00FE480F">
        <w:rPr>
          <w:color w:val="auto"/>
          <w:kern w:val="2"/>
          <w:szCs w:val="24"/>
        </w:rPr>
        <w:t xml:space="preserve"> = Konstanta</w:t>
      </w:r>
    </w:p>
    <w:p w:rsidR="00A731CC" w:rsidRPr="00FE480F" w:rsidRDefault="00F51CD4" w:rsidP="00C9775A">
      <w:pPr>
        <w:tabs>
          <w:tab w:val="left" w:pos="5040"/>
        </w:tabs>
        <w:spacing w:after="0" w:line="480" w:lineRule="auto"/>
        <w:ind w:right="-252"/>
        <w:rPr>
          <w:color w:val="auto"/>
          <w:kern w:val="2"/>
          <w:szCs w:val="24"/>
        </w:rPr>
      </w:pPr>
      <w:r>
        <w:rPr>
          <w:color w:val="auto"/>
          <w:kern w:val="2"/>
          <w:szCs w:val="24"/>
        </w:rPr>
        <w:t>b</w:t>
      </w:r>
      <w:r w:rsidR="00A731CC" w:rsidRPr="00F51CD4">
        <w:rPr>
          <w:color w:val="auto"/>
          <w:kern w:val="2"/>
          <w:szCs w:val="24"/>
          <w:vertAlign w:val="subscript"/>
        </w:rPr>
        <w:t xml:space="preserve">1 </w:t>
      </w:r>
      <w:r w:rsidR="00A731CC" w:rsidRPr="00FE480F">
        <w:rPr>
          <w:color w:val="auto"/>
          <w:kern w:val="2"/>
          <w:szCs w:val="24"/>
        </w:rPr>
        <w:t>= Koefisien</w:t>
      </w:r>
      <w:r w:rsidR="00A731CC">
        <w:rPr>
          <w:color w:val="auto"/>
          <w:kern w:val="2"/>
          <w:szCs w:val="24"/>
        </w:rPr>
        <w:t xml:space="preserve"> Lingkungan kerja non fisik</w:t>
      </w:r>
      <w:r>
        <w:rPr>
          <w:color w:val="auto"/>
          <w:kern w:val="2"/>
          <w:szCs w:val="24"/>
        </w:rPr>
        <w:tab/>
        <w:t>X</w:t>
      </w:r>
      <w:r w:rsidRPr="00F51CD4">
        <w:rPr>
          <w:color w:val="auto"/>
          <w:kern w:val="2"/>
          <w:szCs w:val="24"/>
          <w:vertAlign w:val="subscript"/>
        </w:rPr>
        <w:t>1</w:t>
      </w:r>
      <w:r w:rsidR="00A731CC">
        <w:rPr>
          <w:color w:val="auto"/>
          <w:kern w:val="2"/>
          <w:szCs w:val="24"/>
        </w:rPr>
        <w:t>= Lingkungan kerja non fisik</w:t>
      </w:r>
    </w:p>
    <w:p w:rsidR="00A731CC" w:rsidRPr="00FE480F" w:rsidRDefault="00F51CD4" w:rsidP="00B57FE5">
      <w:pPr>
        <w:tabs>
          <w:tab w:val="left" w:pos="5040"/>
        </w:tabs>
        <w:spacing w:after="0" w:line="480" w:lineRule="auto"/>
        <w:ind w:right="0"/>
        <w:rPr>
          <w:color w:val="auto"/>
          <w:kern w:val="2"/>
          <w:szCs w:val="24"/>
        </w:rPr>
      </w:pPr>
      <w:r>
        <w:rPr>
          <w:color w:val="auto"/>
          <w:kern w:val="2"/>
          <w:szCs w:val="24"/>
        </w:rPr>
        <w:t>b</w:t>
      </w:r>
      <w:r w:rsidR="00A731CC" w:rsidRPr="00F51CD4">
        <w:rPr>
          <w:color w:val="auto"/>
          <w:kern w:val="2"/>
          <w:szCs w:val="24"/>
          <w:vertAlign w:val="subscript"/>
        </w:rPr>
        <w:t>2</w:t>
      </w:r>
      <w:r w:rsidR="00A731CC">
        <w:rPr>
          <w:color w:val="auto"/>
          <w:kern w:val="2"/>
          <w:szCs w:val="24"/>
        </w:rPr>
        <w:t xml:space="preserve"> = Koefisien Koordinasi</w:t>
      </w:r>
      <w:r w:rsidR="00A731CC">
        <w:rPr>
          <w:color w:val="auto"/>
          <w:kern w:val="2"/>
          <w:szCs w:val="24"/>
        </w:rPr>
        <w:tab/>
        <w:t>X</w:t>
      </w:r>
      <w:r w:rsidR="00A731CC" w:rsidRPr="00F51CD4">
        <w:rPr>
          <w:color w:val="auto"/>
          <w:kern w:val="2"/>
          <w:szCs w:val="24"/>
          <w:vertAlign w:val="subscript"/>
        </w:rPr>
        <w:t>2</w:t>
      </w:r>
      <w:r w:rsidR="00A731CC">
        <w:rPr>
          <w:color w:val="auto"/>
          <w:kern w:val="2"/>
          <w:szCs w:val="24"/>
        </w:rPr>
        <w:t>= Koordinasi</w:t>
      </w:r>
    </w:p>
    <w:p w:rsidR="00A731CC" w:rsidRDefault="00F51CD4" w:rsidP="00B57FE5">
      <w:pPr>
        <w:tabs>
          <w:tab w:val="left" w:pos="4860"/>
        </w:tabs>
        <w:spacing w:after="0" w:line="480" w:lineRule="auto"/>
        <w:ind w:right="0"/>
        <w:rPr>
          <w:color w:val="auto"/>
          <w:kern w:val="2"/>
          <w:szCs w:val="24"/>
        </w:rPr>
      </w:pPr>
      <w:r>
        <w:rPr>
          <w:color w:val="auto"/>
          <w:kern w:val="2"/>
          <w:szCs w:val="24"/>
        </w:rPr>
        <w:t>b</w:t>
      </w:r>
      <w:r w:rsidR="00A731CC" w:rsidRPr="00F51CD4">
        <w:rPr>
          <w:color w:val="auto"/>
          <w:kern w:val="2"/>
          <w:szCs w:val="24"/>
          <w:vertAlign w:val="subscript"/>
        </w:rPr>
        <w:t>3</w:t>
      </w:r>
      <w:r w:rsidR="00A731CC">
        <w:rPr>
          <w:color w:val="auto"/>
          <w:kern w:val="2"/>
          <w:szCs w:val="24"/>
        </w:rPr>
        <w:t xml:space="preserve"> = Koefisien Komuikasi internal</w:t>
      </w:r>
      <w:r w:rsidR="00A731CC">
        <w:rPr>
          <w:color w:val="auto"/>
          <w:kern w:val="2"/>
          <w:szCs w:val="24"/>
        </w:rPr>
        <w:tab/>
      </w:r>
      <w:r w:rsidR="00A731CC">
        <w:rPr>
          <w:color w:val="auto"/>
          <w:kern w:val="2"/>
          <w:szCs w:val="24"/>
        </w:rPr>
        <w:tab/>
        <w:t>X</w:t>
      </w:r>
      <w:r w:rsidR="00A731CC" w:rsidRPr="00F51CD4">
        <w:rPr>
          <w:color w:val="auto"/>
          <w:kern w:val="2"/>
          <w:szCs w:val="24"/>
          <w:vertAlign w:val="subscript"/>
        </w:rPr>
        <w:t>3</w:t>
      </w:r>
      <w:r w:rsidR="00A731CC">
        <w:rPr>
          <w:color w:val="auto"/>
          <w:kern w:val="2"/>
          <w:szCs w:val="24"/>
        </w:rPr>
        <w:t>= Komuikasi internal</w:t>
      </w:r>
    </w:p>
    <w:p w:rsidR="00F51CD4" w:rsidRPr="00FE480F" w:rsidRDefault="00F51CD4" w:rsidP="00B57FE5">
      <w:pPr>
        <w:tabs>
          <w:tab w:val="left" w:pos="4860"/>
        </w:tabs>
        <w:spacing w:after="0" w:line="480" w:lineRule="auto"/>
        <w:ind w:right="0"/>
        <w:rPr>
          <w:color w:val="auto"/>
          <w:kern w:val="2"/>
          <w:szCs w:val="24"/>
        </w:rPr>
      </w:pPr>
      <w:r>
        <w:rPr>
          <w:color w:val="auto"/>
          <w:kern w:val="2"/>
          <w:szCs w:val="24"/>
        </w:rPr>
        <w:tab/>
      </w:r>
      <w:r>
        <w:rPr>
          <w:color w:val="auto"/>
          <w:kern w:val="2"/>
          <w:szCs w:val="24"/>
        </w:rPr>
        <w:tab/>
      </w:r>
      <w:r>
        <w:rPr>
          <w:color w:val="auto"/>
          <w:kern w:val="2"/>
          <w:szCs w:val="24"/>
        </w:rPr>
        <w:tab/>
        <w:t>e=</w:t>
      </w:r>
      <w:r w:rsidR="000936C8" w:rsidRPr="00233C1C">
        <w:rPr>
          <w:i/>
          <w:iCs/>
          <w:color w:val="auto"/>
          <w:kern w:val="2"/>
          <w:szCs w:val="24"/>
        </w:rPr>
        <w:t>Error terms</w:t>
      </w:r>
    </w:p>
    <w:p w:rsidR="00A731CC" w:rsidRPr="00FE480F" w:rsidRDefault="00A731CC" w:rsidP="00B57FE5">
      <w:pPr>
        <w:keepNext/>
        <w:keepLines/>
        <w:numPr>
          <w:ilvl w:val="1"/>
          <w:numId w:val="0"/>
        </w:numPr>
        <w:spacing w:before="120" w:after="0" w:line="480" w:lineRule="auto"/>
        <w:ind w:left="10" w:right="0" w:hanging="10"/>
        <w:outlineLvl w:val="1"/>
        <w:rPr>
          <w:rFonts w:cstheme="majorBidi"/>
          <w:b/>
          <w:bCs/>
          <w:color w:val="auto"/>
          <w:szCs w:val="26"/>
        </w:rPr>
      </w:pPr>
      <w:r>
        <w:rPr>
          <w:rFonts w:cstheme="majorBidi"/>
          <w:b/>
          <w:bCs/>
          <w:color w:val="auto"/>
          <w:szCs w:val="26"/>
        </w:rPr>
        <w:t>3.1</w:t>
      </w:r>
      <w:r w:rsidR="005A4D4B">
        <w:rPr>
          <w:rFonts w:cstheme="majorBidi"/>
          <w:b/>
          <w:bCs/>
          <w:color w:val="auto"/>
          <w:szCs w:val="26"/>
        </w:rPr>
        <w:t>1</w:t>
      </w:r>
      <w:r w:rsidR="005A4D4B">
        <w:rPr>
          <w:rFonts w:cstheme="majorBidi"/>
          <w:b/>
          <w:bCs/>
          <w:color w:val="auto"/>
          <w:szCs w:val="26"/>
        </w:rPr>
        <w:tab/>
      </w:r>
      <w:r w:rsidRPr="00FE480F">
        <w:rPr>
          <w:rFonts w:cstheme="majorBidi"/>
          <w:b/>
          <w:bCs/>
          <w:color w:val="auto"/>
          <w:szCs w:val="26"/>
        </w:rPr>
        <w:t>Uji Hipotesis</w:t>
      </w:r>
    </w:p>
    <w:p w:rsidR="00A731CC" w:rsidRPr="00FE480F" w:rsidRDefault="00A731CC" w:rsidP="00B57FE5">
      <w:pPr>
        <w:keepNext/>
        <w:keepLines/>
        <w:numPr>
          <w:ilvl w:val="2"/>
          <w:numId w:val="0"/>
        </w:numPr>
        <w:spacing w:after="0" w:line="480" w:lineRule="auto"/>
        <w:ind w:left="10" w:right="0" w:hanging="10"/>
        <w:outlineLvl w:val="2"/>
        <w:rPr>
          <w:rFonts w:cstheme="majorBidi"/>
          <w:b/>
          <w:bCs/>
          <w:color w:val="auto"/>
        </w:rPr>
      </w:pPr>
      <w:r>
        <w:rPr>
          <w:rFonts w:cstheme="majorBidi"/>
          <w:b/>
          <w:bCs/>
          <w:color w:val="auto"/>
        </w:rPr>
        <w:t>3.1</w:t>
      </w:r>
      <w:r w:rsidR="005A4D4B">
        <w:rPr>
          <w:rFonts w:cstheme="majorBidi"/>
          <w:b/>
          <w:bCs/>
          <w:color w:val="auto"/>
        </w:rPr>
        <w:t>1</w:t>
      </w:r>
      <w:r>
        <w:rPr>
          <w:rFonts w:cstheme="majorBidi"/>
          <w:b/>
          <w:bCs/>
          <w:color w:val="auto"/>
        </w:rPr>
        <w:t xml:space="preserve">.1 </w:t>
      </w:r>
      <w:r w:rsidR="005A4D4B">
        <w:rPr>
          <w:rFonts w:cstheme="majorBidi"/>
          <w:b/>
          <w:bCs/>
          <w:color w:val="auto"/>
        </w:rPr>
        <w:tab/>
      </w:r>
      <w:r w:rsidRPr="00FE480F">
        <w:rPr>
          <w:rFonts w:cstheme="majorBidi"/>
          <w:b/>
          <w:bCs/>
          <w:color w:val="auto"/>
        </w:rPr>
        <w:t>Uji Parsial</w:t>
      </w:r>
      <w:r w:rsidR="00447FC9">
        <w:rPr>
          <w:rFonts w:cstheme="majorBidi"/>
          <w:b/>
          <w:bCs/>
          <w:color w:val="auto"/>
        </w:rPr>
        <w:t>(</w:t>
      </w:r>
      <w:r w:rsidRPr="00FE480F">
        <w:rPr>
          <w:rFonts w:cstheme="majorBidi"/>
          <w:b/>
          <w:bCs/>
          <w:color w:val="auto"/>
        </w:rPr>
        <w:t>t)</w:t>
      </w:r>
    </w:p>
    <w:p w:rsidR="00DD7561" w:rsidRDefault="00A731CC" w:rsidP="005A4D4B">
      <w:pPr>
        <w:spacing w:after="0" w:line="480" w:lineRule="auto"/>
        <w:ind w:right="0" w:firstLine="720"/>
        <w:rPr>
          <w:color w:val="auto"/>
          <w:kern w:val="2"/>
        </w:rPr>
      </w:pPr>
      <w: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Pr>
          <w:color w:val="auto"/>
          <w:kern w:val="2"/>
        </w:rPr>
        <w:t>(Ghozali, 2020</w:t>
      </w:r>
      <w:r w:rsidR="004F1D60" w:rsidRPr="004F1D60">
        <w:rPr>
          <w:color w:val="000000" w:themeColor="text1"/>
        </w:rPr>
        <w:t>)</w:t>
      </w:r>
      <w:r w:rsidR="00F80FEB" w:rsidRPr="004F1D60">
        <w:rPr>
          <w:bCs/>
          <w:color w:val="000000" w:themeColor="text1"/>
          <w:szCs w:val="24"/>
        </w:rPr>
        <w:fldChar w:fldCharType="end"/>
      </w:r>
      <w:r>
        <w:t xml:space="preserve"> u</w:t>
      </w:r>
      <w:r w:rsidRPr="00FE480F">
        <w:rPr>
          <w:color w:val="auto"/>
          <w:kern w:val="2"/>
        </w:rPr>
        <w:t>ji parsial, juga dikenal sebagai uji t, bertujuan untuk menentukan bagaimana secara parsial (pervariabel). Selain itu, untuk menentukan apakah variabel bebas tersebut memiliki pengaruh yang signifik</w:t>
      </w:r>
      <w:r w:rsidR="00C9775A">
        <w:rPr>
          <w:color w:val="auto"/>
          <w:kern w:val="2"/>
        </w:rPr>
        <w:t>an pada variabel terikatnya. s</w:t>
      </w:r>
      <w:r w:rsidRPr="00FE480F">
        <w:rPr>
          <w:color w:val="auto"/>
          <w:kern w:val="2"/>
        </w:rPr>
        <w:t>uatu variabel bebas dianggap memiliki pengaruh yang berarti apabila dengan menggunakan tingkat signifikasi sebesar 5% nilai dari t hitung&gt;ttabel, dan sebaliknya jika dengan menggunakan tingkat signifikasi sebesar 5% nilai t hitung&lt;ttabel maka variabel bebas dianggap tida kmemiliki pengaruh yang berarti terhadap variabel terikatnya. Dan jika nilai probabilitas lebih kecil dari 0.05 maka variabel bebas secara individu berpengaruh terhadap variabel terikat, sedangkan jika nilai probabilitas lebih besar dari 0.05 maka v</w:t>
      </w:r>
      <w:r w:rsidR="00E92374">
        <w:rPr>
          <w:color w:val="auto"/>
          <w:kern w:val="2"/>
        </w:rPr>
        <w:t xml:space="preserve">ariabel bebas secara individu </w:t>
      </w:r>
      <w:r w:rsidR="00145B69">
        <w:rPr>
          <w:color w:val="auto"/>
          <w:kern w:val="2"/>
        </w:rPr>
        <w:t>tidak berpengaruh t</w:t>
      </w:r>
      <w:r w:rsidRPr="00FE480F">
        <w:rPr>
          <w:color w:val="auto"/>
          <w:kern w:val="2"/>
        </w:rPr>
        <w:t>erhadap variabel terikat.</w:t>
      </w:r>
    </w:p>
    <w:p w:rsidR="00DD7561" w:rsidRPr="005A4D4B" w:rsidRDefault="00A731CC" w:rsidP="00A2476F">
      <w:pPr>
        <w:pStyle w:val="ListParagraph"/>
        <w:numPr>
          <w:ilvl w:val="2"/>
          <w:numId w:val="39"/>
        </w:numPr>
        <w:spacing w:after="0" w:line="480" w:lineRule="auto"/>
        <w:ind w:right="0"/>
        <w:rPr>
          <w:color w:val="auto"/>
          <w:kern w:val="2"/>
        </w:rPr>
      </w:pPr>
      <w:r w:rsidRPr="005A4D4B">
        <w:rPr>
          <w:rFonts w:cstheme="majorBidi"/>
          <w:b/>
          <w:bCs/>
          <w:color w:val="auto"/>
        </w:rPr>
        <w:t>UJI Simultan</w:t>
      </w:r>
      <w:r w:rsidR="00447FC9" w:rsidRPr="005A4D4B">
        <w:rPr>
          <w:rFonts w:cstheme="majorBidi"/>
          <w:b/>
          <w:bCs/>
          <w:color w:val="auto"/>
        </w:rPr>
        <w:t>(</w:t>
      </w:r>
      <w:r w:rsidRPr="005A4D4B">
        <w:rPr>
          <w:rFonts w:cstheme="majorBidi"/>
          <w:b/>
          <w:bCs/>
          <w:color w:val="auto"/>
        </w:rPr>
        <w:t>F)</w:t>
      </w:r>
    </w:p>
    <w:p w:rsidR="00DD7561" w:rsidRDefault="00A731CC" w:rsidP="00DD7561">
      <w:pPr>
        <w:spacing w:after="0" w:line="480" w:lineRule="auto"/>
        <w:ind w:left="0" w:right="0" w:firstLine="720"/>
        <w:rPr>
          <w:color w:val="auto"/>
          <w:kern w:val="2"/>
        </w:rPr>
      </w:pPr>
      <w:r>
        <w:lastRenderedPageBreak/>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Pr>
          <w:color w:val="auto"/>
          <w:kern w:val="2"/>
        </w:rPr>
        <w:t>(Ghozali, 2020</w:t>
      </w:r>
      <w:r w:rsidR="004F1D60" w:rsidRPr="004F1D60">
        <w:rPr>
          <w:color w:val="000000" w:themeColor="text1"/>
        </w:rPr>
        <w:t>)</w:t>
      </w:r>
      <w:r w:rsidR="00F80FEB" w:rsidRPr="004F1D60">
        <w:rPr>
          <w:bCs/>
          <w:color w:val="000000" w:themeColor="text1"/>
          <w:szCs w:val="24"/>
        </w:rPr>
        <w:fldChar w:fldCharType="end"/>
      </w:r>
      <w:r>
        <w:t xml:space="preserve"> Uji pengaruh simultan digunakan untuk mengetahui apakah variabel independen secara bersama-sama atau simultan mempengaruhi variabel dependen. Uji pengaruh simultan (Uji F) dikenal dengan Uji serentak atau uji Model/Uji Anova. Uji statistik F pada analisis data penelitian ini menggunakan standar kepercayaan 0,05.</w:t>
      </w:r>
    </w:p>
    <w:p w:rsidR="00A731CC" w:rsidRPr="00DD7561" w:rsidRDefault="00A731CC" w:rsidP="00DD7561">
      <w:pPr>
        <w:spacing w:after="0" w:line="480" w:lineRule="auto"/>
        <w:ind w:left="0" w:right="0" w:firstLine="720"/>
        <w:rPr>
          <w:color w:val="auto"/>
          <w:kern w:val="2"/>
        </w:rPr>
      </w:pPr>
      <w:r>
        <w:t>Uji F statistik digunakan untuk membuktikan ada pengaruh antara variabel independen terhadap variabel dependen secara simultan. Kriteria dari uji simultan</w:t>
      </w:r>
      <w:r w:rsidR="000936C8">
        <w:t xml:space="preserve"> 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Pr>
          <w:color w:val="auto"/>
          <w:kern w:val="2"/>
        </w:rPr>
        <w:t>(Ghozali, 2020</w:t>
      </w:r>
      <w:r w:rsidR="004F1D60" w:rsidRPr="004F1D60">
        <w:rPr>
          <w:color w:val="000000" w:themeColor="text1"/>
        </w:rPr>
        <w:t>)</w:t>
      </w:r>
      <w:r w:rsidR="00F80FEB" w:rsidRPr="004F1D60">
        <w:rPr>
          <w:bCs/>
          <w:color w:val="000000" w:themeColor="text1"/>
          <w:szCs w:val="24"/>
        </w:rPr>
        <w:fldChar w:fldCharType="end"/>
      </w:r>
      <w:r>
        <w:t xml:space="preserve"> sebagai berikut: </w:t>
      </w:r>
    </w:p>
    <w:p w:rsidR="00A731CC" w:rsidRDefault="00A731CC" w:rsidP="00B57FE5">
      <w:pPr>
        <w:spacing w:line="472" w:lineRule="auto"/>
        <w:ind w:right="8"/>
      </w:pPr>
      <w:r>
        <w:t xml:space="preserve">a. Jika F hitung &gt; F tabel, maka H0 ditolak dan Ha diterima. </w:t>
      </w:r>
    </w:p>
    <w:p w:rsidR="00A731CC" w:rsidRPr="00C9775A" w:rsidRDefault="00A731CC" w:rsidP="00C9775A">
      <w:pPr>
        <w:spacing w:after="246" w:line="264" w:lineRule="auto"/>
        <w:ind w:right="8"/>
      </w:pPr>
      <w:r>
        <w:t>b. Jika F hitung &lt; F tabel, maka H0 dterima dan Ha</w:t>
      </w:r>
      <w:r w:rsidR="00C9775A">
        <w:t xml:space="preserve"> ditolak</w:t>
      </w:r>
    </w:p>
    <w:p w:rsidR="00A731CC" w:rsidRPr="00FE480F" w:rsidRDefault="00A731CC" w:rsidP="00B57FE5">
      <w:pPr>
        <w:keepNext/>
        <w:keepLines/>
        <w:numPr>
          <w:ilvl w:val="2"/>
          <w:numId w:val="0"/>
        </w:numPr>
        <w:spacing w:after="0" w:line="480" w:lineRule="auto"/>
        <w:ind w:left="10" w:right="0" w:hanging="10"/>
        <w:outlineLvl w:val="2"/>
        <w:rPr>
          <w:rFonts w:cstheme="majorBidi"/>
          <w:b/>
          <w:bCs/>
          <w:color w:val="auto"/>
        </w:rPr>
      </w:pPr>
      <w:r>
        <w:rPr>
          <w:rFonts w:cstheme="majorBidi"/>
          <w:b/>
          <w:bCs/>
          <w:color w:val="auto"/>
        </w:rPr>
        <w:t>3.1</w:t>
      </w:r>
      <w:r w:rsidR="005A4D4B">
        <w:rPr>
          <w:rFonts w:cstheme="majorBidi"/>
          <w:b/>
          <w:bCs/>
          <w:color w:val="auto"/>
        </w:rPr>
        <w:t>1</w:t>
      </w:r>
      <w:r>
        <w:rPr>
          <w:rFonts w:cstheme="majorBidi"/>
          <w:b/>
          <w:bCs/>
          <w:color w:val="auto"/>
        </w:rPr>
        <w:t>.3</w:t>
      </w:r>
      <w:r w:rsidR="005A4D4B">
        <w:rPr>
          <w:rFonts w:cstheme="majorBidi"/>
          <w:b/>
          <w:bCs/>
          <w:color w:val="auto"/>
        </w:rPr>
        <w:tab/>
      </w:r>
      <w:r w:rsidRPr="00FE480F">
        <w:rPr>
          <w:rFonts w:cstheme="majorBidi"/>
          <w:b/>
          <w:bCs/>
          <w:color w:val="auto"/>
        </w:rPr>
        <w:t>Uji Koefisien Determinasi (</w:t>
      </w:r>
      <w:r w:rsidRPr="00FE480F">
        <w:rPr>
          <w:rFonts w:ascii="Cambria Math" w:hAnsi="Cambria Math" w:cs="Cambria Math"/>
          <w:b/>
          <w:bCs/>
          <w:color w:val="auto"/>
        </w:rPr>
        <w:t>𝑅</w:t>
      </w:r>
      <w:r w:rsidRPr="00FE480F">
        <w:rPr>
          <w:rFonts w:cstheme="majorBidi"/>
          <w:b/>
          <w:bCs/>
          <w:color w:val="auto"/>
          <w:vertAlign w:val="superscript"/>
        </w:rPr>
        <w:t>2</w:t>
      </w:r>
      <w:r w:rsidRPr="00FE480F">
        <w:rPr>
          <w:rFonts w:cstheme="majorBidi"/>
          <w:b/>
          <w:bCs/>
          <w:color w:val="auto"/>
        </w:rPr>
        <w:t>)</w:t>
      </w:r>
    </w:p>
    <w:p w:rsidR="00A731CC" w:rsidRDefault="00A731CC" w:rsidP="00B57FE5">
      <w:pPr>
        <w:spacing w:after="0" w:line="480" w:lineRule="auto"/>
        <w:ind w:right="0" w:firstLine="710"/>
        <w:rPr>
          <w:color w:val="auto"/>
          <w:kern w:val="2"/>
        </w:rPr>
      </w:pPr>
      <w:r>
        <w:t xml:space="preserve">Menurut </w:t>
      </w:r>
      <w:r w:rsidR="00F80FEB" w:rsidRPr="004F1D60">
        <w:rPr>
          <w:bCs/>
          <w:color w:val="000000" w:themeColor="text1"/>
          <w:szCs w:val="24"/>
        </w:rPr>
        <w:fldChar w:fldCharType="begin" w:fldLock="1"/>
      </w:r>
      <w:r w:rsidR="004F1D60" w:rsidRPr="004F1D60">
        <w:rPr>
          <w:bCs/>
          <w:color w:val="000000" w:themeColor="text1"/>
          <w:szCs w:val="24"/>
        </w:rPr>
        <w:instrText>ADDIN CSL_CITATION {"citationItems":[{"id":"ITEM-1","itemData":{"ISBN":"0165017309","ISSN":"13509462","abstract":"Astrocytes in the brain release transmitters that actively modulate neuronal excitability and synaptic efficacy. Astrocytes also release vasoactive agents that contribute to neurovascular coupling. As reviewed in this article, Müller cells, the principal retinal glial cells, modulate neuronal activity and blood flow in the retina. Stimulated Müller cells release ATP which, following its conversion to adenosine by ectoenzymes, hyperpolarizes retinal ganglion cells by activation of A1 adenosine receptors. This results in the opening of G protein-coupled inwardly rectifying potassium (GIRK) channels and small conductance Ca(2+)-activated K(+) (SK) channels. Tonic release of ATP also contributes to the generation of tone in the retinal vasculature by activation of P2X receptors on vascular smooth muscle cells. Vascular tone is lost when glial cells are poisoned with the gliotoxin fluorocitrate. The glial release of vasoactive metabolites of arachidonic acid, including prostaglandin E2 (PGE2) and epoxyeicosatrienoic acids (EETs), contributes to neurovascular coupling in the retina. Neurovascular coupling is reduced when neuronal stimulation of glial cells is interrupted and when the synthesis of arachidonic acid metabolites is blocked. Neurovascular coupling is compromised in diabetic retinopathy owing to the loss of glial-mediated vasodilation. This loss can be reversed by inhibiting inducible nitric oxide synthase. It is likely that future research will reveal additional important functions of the release of transmitters from glial cells.","author":[{"dropping-particle":"","family":"Reichenbach","given":"Andreas","non-dropping-particle":"","parse-names":false,"suffix":""},{"dropping-particle":"","family":"Bringmann","given":"Andreas","non-dropping-particle":"","parse-names":false,"suffix":""},{"dropping-particle":"","family":"Reader","given":"Elsevier Enhanced","non-dropping-particle":"","parse-names":false,"suffix":""},{"dropping-particle":"","family":"Pournaras","given":"Constantin J.","non-dropping-particle":"","parse-names":false,"suffix":""},{"dropping-particle":"","family":"Rungger-Brändle","given":"Elisabeth","non-dropping-particle":"","parse-names":false,"suffix":""},{"dropping-particle":"","family":"Riva","given":"Charles E.","non-dropping-particle":"","parse-names":false,"suffix":""},{"dropping-particle":"","family":"Hardarson","given":"Sveinn H.","non-dropping-particle":"","parse-names":false,"suffix":""},{"dropping-particle":"","family":"Stefansson","given":"Einar","non-dropping-particle":"","parse-names":false,"suffix":""},{"dropping-particle":"","family":"Yard","given":"Washington Navy","non-dropping-particle":"","parse-names":false,"suffix":""},{"dropping-particle":"","family":"Newman","given":"Eric A.","non-dropping-particle":"","parse-names":false,"suffix":""},{"dropping-particle":"","family":"Holmes","given":"David","non-dropping-particle":"","parse-names":false,"suffix":""}],"container-title":"Progress in Retinal and Eye Research","id":"ITEM-1","issue":"3","issued":{"date-parts":[["2019"]]},"number-of-pages":"S2-S3","title":"analisis penngaruh experiential marketing dan brand image terhadap kepuasaan konsumen serta dampaknya pada minnat berkunjung kembali","type":"book","volume":"561"},"uris":["http://www.mendeley.com/documents/?uuid=50d2984d-7d61-491b-84d3-e5cbb21a204b"]}],"mendeley":{"formattedCitation":"(Reichenbach et al., 2019)","plainTextFormattedCitation":"(Reichenbach et al., 2019)","previouslyFormattedCitation":"(Reichenbach et al., 2019)"},"properties":{"noteIndex":0},"schema":"https://github.com/citation-style-language/schema/raw/master/csl-citation.json"}</w:instrText>
      </w:r>
      <w:r w:rsidR="00F80FEB" w:rsidRPr="004F1D60">
        <w:rPr>
          <w:bCs/>
          <w:color w:val="000000" w:themeColor="text1"/>
          <w:szCs w:val="24"/>
        </w:rPr>
        <w:fldChar w:fldCharType="separate"/>
      </w:r>
      <w:r w:rsidR="004F1D60">
        <w:rPr>
          <w:color w:val="auto"/>
          <w:kern w:val="2"/>
        </w:rPr>
        <w:t>(Ghozali, 2020</w:t>
      </w:r>
      <w:r w:rsidR="004F1D60" w:rsidRPr="004F1D60">
        <w:rPr>
          <w:color w:val="000000" w:themeColor="text1"/>
        </w:rPr>
        <w:t>)</w:t>
      </w:r>
      <w:r w:rsidR="00F80FEB" w:rsidRPr="004F1D60">
        <w:rPr>
          <w:bCs/>
          <w:color w:val="000000" w:themeColor="text1"/>
          <w:szCs w:val="24"/>
        </w:rPr>
        <w:fldChar w:fldCharType="end"/>
      </w:r>
      <w:r>
        <w:t xml:space="preserve"> Koefisien determinasi (R2) pada intinya mengukur seberapa jauh kemampuan model dalam menerangkan variasi variabel dependen. Nilai R² menunjukkan seberapa besar pengaruh variabel bebas (X) yaitu Kompetensi auditor terhadap variabel terikat (Y) yaitu Kualitas audit. Semakin tinggi nilai R² maka semakin besar proporsi dari total variasi variabel dependen yang dapat dijelaskan oleh variabel independen.</w:t>
      </w:r>
    </w:p>
    <w:p w:rsidR="001833BF" w:rsidRDefault="001833BF" w:rsidP="001833BF">
      <w:pPr>
        <w:spacing w:after="0" w:line="480" w:lineRule="auto"/>
        <w:ind w:left="0" w:right="0" w:firstLine="0"/>
        <w:rPr>
          <w:color w:val="auto"/>
          <w:kern w:val="2"/>
        </w:rPr>
      </w:pPr>
      <w:bookmarkStart w:id="17" w:name="_GoBack"/>
      <w:bookmarkEnd w:id="17"/>
    </w:p>
    <w:sectPr w:rsidR="001833BF" w:rsidSect="00981B0C">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09" w:footer="709" w:gutter="0"/>
      <w:pgNumType w:start="4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61B" w:rsidRDefault="001E261B">
      <w:pPr>
        <w:spacing w:after="0" w:line="240" w:lineRule="auto"/>
      </w:pPr>
      <w:r>
        <w:separator/>
      </w:r>
    </w:p>
  </w:endnote>
  <w:endnote w:type="continuationSeparator" w:id="1">
    <w:p w:rsidR="001E261B" w:rsidRDefault="001E2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panose1 w:val="020F0302020204030204"/>
    <w:charset w:val="00"/>
    <w:family w:val="swiss"/>
    <w:pitch w:val="variable"/>
    <w:sig w:usb0="A00002EF" w:usb1="4000207B" w:usb2="00000000" w:usb3="00000000" w:csb0="0000019F" w:csb1="00000000"/>
  </w:font>
  <w:font w:name="Segoe UI">
    <w:altName w:val="Segoe UI"/>
    <w:panose1 w:val="020B0502040204020203"/>
    <w:charset w:val="00"/>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AA" w:rsidRDefault="00B157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AA" w:rsidRDefault="00B157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5496865"/>
      <w:docPartObj>
        <w:docPartGallery w:val="Page Numbers (Bottom of Page)"/>
        <w:docPartUnique/>
      </w:docPartObj>
    </w:sdtPr>
    <w:sdtEndPr>
      <w:rPr>
        <w:noProof/>
      </w:rPr>
    </w:sdtEndPr>
    <w:sdtContent>
      <w:p w:rsidR="00B4346C" w:rsidRDefault="00F80FEB" w:rsidP="00482EB2">
        <w:pPr>
          <w:pStyle w:val="Footer"/>
          <w:jc w:val="center"/>
        </w:pPr>
        <w:r w:rsidRPr="00482EB2">
          <w:rPr>
            <w:rFonts w:ascii="Times New Roman" w:hAnsi="Times New Roman"/>
            <w:sz w:val="24"/>
          </w:rPr>
          <w:fldChar w:fldCharType="begin"/>
        </w:r>
        <w:r w:rsidR="00B4346C" w:rsidRPr="00482EB2">
          <w:rPr>
            <w:rFonts w:ascii="Times New Roman" w:hAnsi="Times New Roman"/>
            <w:sz w:val="24"/>
          </w:rPr>
          <w:instrText xml:space="preserve"> PAGE   \* MERGEFORMAT </w:instrText>
        </w:r>
        <w:r w:rsidRPr="00482EB2">
          <w:rPr>
            <w:rFonts w:ascii="Times New Roman" w:hAnsi="Times New Roman"/>
            <w:sz w:val="24"/>
          </w:rPr>
          <w:fldChar w:fldCharType="separate"/>
        </w:r>
        <w:r w:rsidR="00B157AA">
          <w:rPr>
            <w:rFonts w:ascii="Times New Roman" w:hAnsi="Times New Roman"/>
            <w:noProof/>
            <w:sz w:val="24"/>
          </w:rPr>
          <w:t>46</w:t>
        </w:r>
        <w:r w:rsidRPr="00482EB2">
          <w:rPr>
            <w:rFonts w:ascii="Times New Roman" w:hAnsi="Times New Roman"/>
            <w:noProof/>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61B" w:rsidRDefault="001E261B">
      <w:pPr>
        <w:spacing w:after="0" w:line="240" w:lineRule="auto"/>
      </w:pPr>
      <w:r>
        <w:separator/>
      </w:r>
    </w:p>
  </w:footnote>
  <w:footnote w:type="continuationSeparator" w:id="1">
    <w:p w:rsidR="001E261B" w:rsidRDefault="001E26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4B" w:rsidRDefault="00F80FEB">
    <w:pPr>
      <w:pStyle w:val="Header"/>
    </w:pPr>
    <w:r w:rsidRPr="00F80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904" o:spid="_x0000_s2071" type="#_x0000_t75" style="position:absolute;left:0;text-align:left;margin-left:0;margin-top:0;width:396.95pt;height:391.65pt;z-index:-251635712;mso-position-horizontal:center;mso-position-horizontal-relative:margin;mso-position-vertical:center;mso-position-vertical-relative:margin" o:allowincell="f">
          <v:imagedata r:id="rId1" o:title="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7AA" w:rsidRPr="00B157AA" w:rsidRDefault="00B157AA" w:rsidP="00B157AA">
    <w:pPr>
      <w:pStyle w:val="Header"/>
      <w:jc w:val="right"/>
      <w:rPr>
        <w:lang w:val="id-ID"/>
      </w:rPr>
    </w:pPr>
    <w:r w:rsidRPr="00F80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0;margin-top:0;width:396.95pt;height:391.65pt;z-index:-251632640;mso-position-horizontal:center;mso-position-horizontal-relative:margin;mso-position-vertical:center;mso-position-vertical-relative:margin" o:allowincell="f">
          <v:imagedata r:id="rId1" o:title="umn" gain="19661f" blacklevel="22938f"/>
          <w10:wrap anchorx="margin" anchory="margin"/>
        </v:shape>
      </w:pict>
    </w:r>
    <w:r>
      <w:rPr>
        <w:lang w:val="id-ID"/>
      </w:rPr>
      <w:t>PUBLISH: 19/11/2025 13:35:39</w:t>
    </w:r>
  </w:p>
  <w:p w:rsidR="00FA6B4B" w:rsidRDefault="00F80FEB">
    <w:pPr>
      <w:pStyle w:val="Header"/>
    </w:pPr>
    <w:r w:rsidRPr="00F80FEB">
      <w:rPr>
        <w:noProof/>
      </w:rPr>
      <w:pict>
        <v:shape id="WordPictureWatermark10195905" o:spid="_x0000_s2072" type="#_x0000_t75" style="position:absolute;left:0;text-align:left;margin-left:0;margin-top:0;width:396.95pt;height:391.65pt;z-index:-251634688;mso-position-horizontal:center;mso-position-horizontal-relative:margin;mso-position-vertical:center;mso-position-vertical-relative:margin" o:allowincell="f">
          <v:imagedata r:id="rId2" o:title="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B4B" w:rsidRPr="00B157AA" w:rsidRDefault="00F80FEB" w:rsidP="00B157AA">
    <w:pPr>
      <w:pStyle w:val="Header"/>
      <w:jc w:val="right"/>
      <w:rPr>
        <w:lang w:val="id-ID"/>
      </w:rPr>
    </w:pPr>
    <w:r w:rsidRPr="00F80FE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903" o:spid="_x0000_s2070" type="#_x0000_t75" style="position:absolute;left:0;text-align:left;margin-left:0;margin-top:0;width:396.95pt;height:391.65pt;z-index:-251636736;mso-position-horizontal:center;mso-position-horizontal-relative:margin;mso-position-vertical:center;mso-position-vertical-relative:margin" o:allowincell="f">
          <v:imagedata r:id="rId1" o:title="umn" gain="19661f" blacklevel="22938f"/>
          <w10:wrap anchorx="margin" anchory="margin"/>
        </v:shape>
      </w:pict>
    </w:r>
    <w:r w:rsidR="00B157AA">
      <w:rPr>
        <w:lang w:val="id-ID"/>
      </w:rPr>
      <w:t>PUBLISH: 19/11/2025 13:35:39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84287DEC"/>
    <w:lvl w:ilvl="0" w:tplc="273EF5E0">
      <w:start w:val="1"/>
      <w:numFmt w:val="decimal"/>
      <w:lvlText w:val="%1."/>
      <w:lvlJc w:val="left"/>
      <w:pPr>
        <w:ind w:left="29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578AE1D0">
      <w:start w:val="1"/>
      <w:numFmt w:val="lowerLetter"/>
      <w:lvlText w:val="%2"/>
      <w:lvlJc w:val="left"/>
      <w:pPr>
        <w:ind w:left="10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85C4412E">
      <w:start w:val="1"/>
      <w:numFmt w:val="lowerRoman"/>
      <w:lvlText w:val="%3"/>
      <w:lvlJc w:val="left"/>
      <w:pPr>
        <w:ind w:left="18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F01C10A0">
      <w:start w:val="1"/>
      <w:numFmt w:val="decimal"/>
      <w:lvlText w:val="%4"/>
      <w:lvlJc w:val="left"/>
      <w:pPr>
        <w:ind w:left="25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4D924330">
      <w:start w:val="1"/>
      <w:numFmt w:val="lowerLetter"/>
      <w:lvlText w:val="%5"/>
      <w:lvlJc w:val="left"/>
      <w:pPr>
        <w:ind w:left="325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DA382968">
      <w:start w:val="1"/>
      <w:numFmt w:val="lowerRoman"/>
      <w:lvlText w:val="%6"/>
      <w:lvlJc w:val="left"/>
      <w:pPr>
        <w:ind w:left="397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C972A26A">
      <w:start w:val="1"/>
      <w:numFmt w:val="decimal"/>
      <w:lvlText w:val="%7"/>
      <w:lvlJc w:val="left"/>
      <w:pPr>
        <w:ind w:left="46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2B7811E4">
      <w:start w:val="1"/>
      <w:numFmt w:val="lowerLetter"/>
      <w:lvlText w:val="%8"/>
      <w:lvlJc w:val="left"/>
      <w:pPr>
        <w:ind w:left="54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BC22E882">
      <w:start w:val="1"/>
      <w:numFmt w:val="lowerRoman"/>
      <w:lvlText w:val="%9"/>
      <w:lvlJc w:val="left"/>
      <w:pPr>
        <w:ind w:left="61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1">
    <w:nsid w:val="0000000A"/>
    <w:multiLevelType w:val="hybridMultilevel"/>
    <w:tmpl w:val="4D24E90E"/>
    <w:lvl w:ilvl="0" w:tplc="61D46FFA">
      <w:start w:val="1"/>
      <w:numFmt w:val="decimal"/>
      <w:lvlText w:val="%1."/>
      <w:lvlJc w:val="left"/>
      <w:pPr>
        <w:ind w:left="297"/>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6D48FBEC">
      <w:start w:val="1"/>
      <w:numFmt w:val="lowerLetter"/>
      <w:lvlText w:val="%2"/>
      <w:lvlJc w:val="left"/>
      <w:pPr>
        <w:ind w:left="10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38A810DE">
      <w:start w:val="1"/>
      <w:numFmt w:val="lowerRoman"/>
      <w:lvlText w:val="%3"/>
      <w:lvlJc w:val="left"/>
      <w:pPr>
        <w:ind w:left="18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63981940">
      <w:start w:val="1"/>
      <w:numFmt w:val="decimal"/>
      <w:lvlText w:val="%4"/>
      <w:lvlJc w:val="left"/>
      <w:pPr>
        <w:ind w:left="25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F4E81E28">
      <w:start w:val="1"/>
      <w:numFmt w:val="lowerLetter"/>
      <w:lvlText w:val="%5"/>
      <w:lvlJc w:val="left"/>
      <w:pPr>
        <w:ind w:left="325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3760ABFE">
      <w:start w:val="1"/>
      <w:numFmt w:val="lowerRoman"/>
      <w:lvlText w:val="%6"/>
      <w:lvlJc w:val="left"/>
      <w:pPr>
        <w:ind w:left="397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E2DCA47E">
      <w:start w:val="1"/>
      <w:numFmt w:val="decimal"/>
      <w:lvlText w:val="%7"/>
      <w:lvlJc w:val="left"/>
      <w:pPr>
        <w:ind w:left="469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ECC4A954">
      <w:start w:val="1"/>
      <w:numFmt w:val="lowerLetter"/>
      <w:lvlText w:val="%8"/>
      <w:lvlJc w:val="left"/>
      <w:pPr>
        <w:ind w:left="541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A5E2452A">
      <w:start w:val="1"/>
      <w:numFmt w:val="lowerRoman"/>
      <w:lvlText w:val="%9"/>
      <w:lvlJc w:val="left"/>
      <w:pPr>
        <w:ind w:left="6136"/>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nsid w:val="006F6093"/>
    <w:multiLevelType w:val="multilevel"/>
    <w:tmpl w:val="7BC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D10714"/>
    <w:multiLevelType w:val="hybridMultilevel"/>
    <w:tmpl w:val="77D6BC0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nsid w:val="050B1F61"/>
    <w:multiLevelType w:val="multilevel"/>
    <w:tmpl w:val="1FE28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8A08CF"/>
    <w:multiLevelType w:val="multilevel"/>
    <w:tmpl w:val="28467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7A7AAA"/>
    <w:multiLevelType w:val="multilevel"/>
    <w:tmpl w:val="3BC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9F6658"/>
    <w:multiLevelType w:val="multilevel"/>
    <w:tmpl w:val="3624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0A548E"/>
    <w:multiLevelType w:val="hybridMultilevel"/>
    <w:tmpl w:val="19C853D2"/>
    <w:lvl w:ilvl="0" w:tplc="6D7CB56E">
      <w:start w:val="1"/>
      <w:numFmt w:val="decimal"/>
      <w:lvlText w:val="%1."/>
      <w:lvlJc w:val="left"/>
      <w:pPr>
        <w:ind w:left="37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AC71AB1"/>
    <w:multiLevelType w:val="hybridMultilevel"/>
    <w:tmpl w:val="8C96EA94"/>
    <w:lvl w:ilvl="0" w:tplc="C150B65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C11846"/>
    <w:multiLevelType w:val="hybridMultilevel"/>
    <w:tmpl w:val="71F8B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D552BD3"/>
    <w:multiLevelType w:val="hybridMultilevel"/>
    <w:tmpl w:val="D7824AAC"/>
    <w:lvl w:ilvl="0" w:tplc="0809000F">
      <w:start w:val="1"/>
      <w:numFmt w:val="decimal"/>
      <w:lvlText w:val="%1."/>
      <w:lvlJc w:val="left"/>
      <w:pPr>
        <w:ind w:left="720" w:hanging="360"/>
      </w:pPr>
    </w:lvl>
    <w:lvl w:ilvl="1" w:tplc="FFFFFFFF" w:tentative="1">
      <w:start w:val="1"/>
      <w:numFmt w:val="lowerLetter"/>
      <w:lvlText w:val="%2."/>
      <w:lvlJc w:val="left"/>
      <w:pPr>
        <w:ind w:left="3420" w:hanging="360"/>
      </w:pPr>
    </w:lvl>
    <w:lvl w:ilvl="2" w:tplc="FFFFFFFF" w:tentative="1">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12">
    <w:nsid w:val="0E48091B"/>
    <w:multiLevelType w:val="hybridMultilevel"/>
    <w:tmpl w:val="06485C3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nsid w:val="0E8D5CC6"/>
    <w:multiLevelType w:val="multilevel"/>
    <w:tmpl w:val="D978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B851F6"/>
    <w:multiLevelType w:val="hybridMultilevel"/>
    <w:tmpl w:val="123846CE"/>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23D64C2"/>
    <w:multiLevelType w:val="multilevel"/>
    <w:tmpl w:val="85F2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4041056"/>
    <w:multiLevelType w:val="hybridMultilevel"/>
    <w:tmpl w:val="B7748CE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nsid w:val="165B60F4"/>
    <w:multiLevelType w:val="multilevel"/>
    <w:tmpl w:val="524E0C7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6BA0013"/>
    <w:multiLevelType w:val="hybridMultilevel"/>
    <w:tmpl w:val="185E39D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9">
    <w:nsid w:val="1A294953"/>
    <w:multiLevelType w:val="hybridMultilevel"/>
    <w:tmpl w:val="B344C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B802827"/>
    <w:multiLevelType w:val="multilevel"/>
    <w:tmpl w:val="2780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B8336FA"/>
    <w:multiLevelType w:val="multilevel"/>
    <w:tmpl w:val="9D96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700354"/>
    <w:multiLevelType w:val="multilevel"/>
    <w:tmpl w:val="AC8AC52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132165"/>
    <w:multiLevelType w:val="multilevel"/>
    <w:tmpl w:val="ADF4E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252551A"/>
    <w:multiLevelType w:val="multilevel"/>
    <w:tmpl w:val="3198F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3C61CD"/>
    <w:multiLevelType w:val="multilevel"/>
    <w:tmpl w:val="64A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4144F04"/>
    <w:multiLevelType w:val="multilevel"/>
    <w:tmpl w:val="BCBE436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2E7ECE"/>
    <w:multiLevelType w:val="hybridMultilevel"/>
    <w:tmpl w:val="F5101B34"/>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8">
    <w:nsid w:val="25E219C7"/>
    <w:multiLevelType w:val="multilevel"/>
    <w:tmpl w:val="180C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204874"/>
    <w:multiLevelType w:val="hybridMultilevel"/>
    <w:tmpl w:val="6D6AE4C4"/>
    <w:lvl w:ilvl="0" w:tplc="578AE1D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nsid w:val="279A69C5"/>
    <w:multiLevelType w:val="multilevel"/>
    <w:tmpl w:val="F010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8481D9B"/>
    <w:multiLevelType w:val="multilevel"/>
    <w:tmpl w:val="D8AC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91C5A41"/>
    <w:multiLevelType w:val="multilevel"/>
    <w:tmpl w:val="8016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2B496A"/>
    <w:multiLevelType w:val="hybridMultilevel"/>
    <w:tmpl w:val="66F2D93C"/>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2B9F3030"/>
    <w:multiLevelType w:val="hybridMultilevel"/>
    <w:tmpl w:val="A24EFDC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nsid w:val="2CD05328"/>
    <w:multiLevelType w:val="hybridMultilevel"/>
    <w:tmpl w:val="DD467EFE"/>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6">
    <w:nsid w:val="31717FA9"/>
    <w:multiLevelType w:val="multilevel"/>
    <w:tmpl w:val="8F8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552D83"/>
    <w:multiLevelType w:val="multilevel"/>
    <w:tmpl w:val="780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BB2F2C"/>
    <w:multiLevelType w:val="hybridMultilevel"/>
    <w:tmpl w:val="66043B02"/>
    <w:lvl w:ilvl="0" w:tplc="6B80A84E">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39">
    <w:nsid w:val="3828229C"/>
    <w:multiLevelType w:val="hybridMultilevel"/>
    <w:tmpl w:val="0A3AA6F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nsid w:val="39A2378D"/>
    <w:multiLevelType w:val="hybridMultilevel"/>
    <w:tmpl w:val="4972E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BB972A6"/>
    <w:multiLevelType w:val="multilevel"/>
    <w:tmpl w:val="80FCCAAA"/>
    <w:lvl w:ilvl="0">
      <w:start w:val="1"/>
      <w:numFmt w:val="decimal"/>
      <w:lvlText w:val="%1."/>
      <w:lvlJc w:val="left"/>
      <w:pPr>
        <w:ind w:left="480" w:hanging="480"/>
      </w:pPr>
      <w:rPr>
        <w:rFonts w:hint="default"/>
      </w:rPr>
    </w:lvl>
    <w:lvl w:ilvl="1">
      <w:start w:val="1"/>
      <w:numFmt w:val="decimal"/>
      <w:lvlText w:val="%2."/>
      <w:lvlJc w:val="left"/>
      <w:pPr>
        <w:ind w:left="1185" w:hanging="480"/>
      </w:pPr>
      <w:rPr>
        <w:rFonts w:ascii="Times New Roman" w:eastAsia="Times New Roman" w:hAnsi="Times New Roman" w:cs="Times New Roman" w:hint="default"/>
        <w:b w:val="0"/>
        <w:i w:val="0"/>
        <w:color w:val="000000"/>
        <w:sz w:val="24"/>
        <w:szCs w:val="24"/>
        <w:u w:val="none" w:color="000000"/>
        <w:bdr w:val="none" w:sz="0" w:space="0" w:color="auto"/>
        <w:shd w:val="clear" w:color="auto" w:fill="auto"/>
        <w:vertAlign w:val="baseline"/>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nsid w:val="3D1C2493"/>
    <w:multiLevelType w:val="multilevel"/>
    <w:tmpl w:val="B4A0DE2E"/>
    <w:lvl w:ilvl="0">
      <w:start w:val="3"/>
      <w:numFmt w:val="decimal"/>
      <w:lvlText w:val="%1"/>
      <w:lvlJc w:val="left"/>
      <w:pPr>
        <w:ind w:left="600" w:hanging="600"/>
      </w:pPr>
      <w:rPr>
        <w:rFonts w:cstheme="majorBidi" w:hint="default"/>
        <w:b/>
      </w:rPr>
    </w:lvl>
    <w:lvl w:ilvl="1">
      <w:start w:val="11"/>
      <w:numFmt w:val="decimal"/>
      <w:lvlText w:val="%1.%2"/>
      <w:lvlJc w:val="left"/>
      <w:pPr>
        <w:ind w:left="600" w:hanging="600"/>
      </w:pPr>
      <w:rPr>
        <w:rFonts w:cstheme="majorBidi" w:hint="default"/>
        <w:b/>
      </w:rPr>
    </w:lvl>
    <w:lvl w:ilvl="2">
      <w:start w:val="2"/>
      <w:numFmt w:val="decimal"/>
      <w:lvlText w:val="%1.%2.%3"/>
      <w:lvlJc w:val="left"/>
      <w:pPr>
        <w:ind w:left="720" w:hanging="720"/>
      </w:pPr>
      <w:rPr>
        <w:rFonts w:cstheme="majorBidi" w:hint="default"/>
        <w:b/>
      </w:rPr>
    </w:lvl>
    <w:lvl w:ilvl="3">
      <w:start w:val="1"/>
      <w:numFmt w:val="decimal"/>
      <w:lvlText w:val="%1.%2.%3.%4"/>
      <w:lvlJc w:val="left"/>
      <w:pPr>
        <w:ind w:left="720" w:hanging="720"/>
      </w:pPr>
      <w:rPr>
        <w:rFonts w:cstheme="majorBidi" w:hint="default"/>
        <w:b/>
      </w:rPr>
    </w:lvl>
    <w:lvl w:ilvl="4">
      <w:start w:val="1"/>
      <w:numFmt w:val="decimal"/>
      <w:lvlText w:val="%1.%2.%3.%4.%5"/>
      <w:lvlJc w:val="left"/>
      <w:pPr>
        <w:ind w:left="1080" w:hanging="1080"/>
      </w:pPr>
      <w:rPr>
        <w:rFonts w:cstheme="majorBidi" w:hint="default"/>
        <w:b/>
      </w:rPr>
    </w:lvl>
    <w:lvl w:ilvl="5">
      <w:start w:val="1"/>
      <w:numFmt w:val="decimal"/>
      <w:lvlText w:val="%1.%2.%3.%4.%5.%6"/>
      <w:lvlJc w:val="left"/>
      <w:pPr>
        <w:ind w:left="1080" w:hanging="1080"/>
      </w:pPr>
      <w:rPr>
        <w:rFonts w:cstheme="majorBidi" w:hint="default"/>
        <w:b/>
      </w:rPr>
    </w:lvl>
    <w:lvl w:ilvl="6">
      <w:start w:val="1"/>
      <w:numFmt w:val="decimal"/>
      <w:lvlText w:val="%1.%2.%3.%4.%5.%6.%7"/>
      <w:lvlJc w:val="left"/>
      <w:pPr>
        <w:ind w:left="1440" w:hanging="1440"/>
      </w:pPr>
      <w:rPr>
        <w:rFonts w:cstheme="majorBidi" w:hint="default"/>
        <w:b/>
      </w:rPr>
    </w:lvl>
    <w:lvl w:ilvl="7">
      <w:start w:val="1"/>
      <w:numFmt w:val="decimal"/>
      <w:lvlText w:val="%1.%2.%3.%4.%5.%6.%7.%8"/>
      <w:lvlJc w:val="left"/>
      <w:pPr>
        <w:ind w:left="1440" w:hanging="1440"/>
      </w:pPr>
      <w:rPr>
        <w:rFonts w:cstheme="majorBidi" w:hint="default"/>
        <w:b/>
      </w:rPr>
    </w:lvl>
    <w:lvl w:ilvl="8">
      <w:start w:val="1"/>
      <w:numFmt w:val="decimal"/>
      <w:lvlText w:val="%1.%2.%3.%4.%5.%6.%7.%8.%9"/>
      <w:lvlJc w:val="left"/>
      <w:pPr>
        <w:ind w:left="1800" w:hanging="1800"/>
      </w:pPr>
      <w:rPr>
        <w:rFonts w:cstheme="majorBidi" w:hint="default"/>
        <w:b/>
      </w:rPr>
    </w:lvl>
  </w:abstractNum>
  <w:abstractNum w:abstractNumId="43">
    <w:nsid w:val="3D44152E"/>
    <w:multiLevelType w:val="hybridMultilevel"/>
    <w:tmpl w:val="646ACB8E"/>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4">
    <w:nsid w:val="3F893C72"/>
    <w:multiLevelType w:val="hybridMultilevel"/>
    <w:tmpl w:val="57A0F91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5">
    <w:nsid w:val="3F9048F5"/>
    <w:multiLevelType w:val="hybridMultilevel"/>
    <w:tmpl w:val="029A5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FDA4157"/>
    <w:multiLevelType w:val="multilevel"/>
    <w:tmpl w:val="C1EE550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0D85E80"/>
    <w:multiLevelType w:val="multilevel"/>
    <w:tmpl w:val="5808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17A30C5"/>
    <w:multiLevelType w:val="hybridMultilevel"/>
    <w:tmpl w:val="8206AAF0"/>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nsid w:val="423E7959"/>
    <w:multiLevelType w:val="multilevel"/>
    <w:tmpl w:val="50704AE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3303D3C"/>
    <w:multiLevelType w:val="hybridMultilevel"/>
    <w:tmpl w:val="A866DD9C"/>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375" w:hanging="360"/>
      </w:pPr>
    </w:lvl>
    <w:lvl w:ilvl="2" w:tplc="3809001B" w:tentative="1">
      <w:start w:val="1"/>
      <w:numFmt w:val="lowerRoman"/>
      <w:lvlText w:val="%3."/>
      <w:lvlJc w:val="right"/>
      <w:pPr>
        <w:ind w:left="2095" w:hanging="180"/>
      </w:pPr>
    </w:lvl>
    <w:lvl w:ilvl="3" w:tplc="3809000F" w:tentative="1">
      <w:start w:val="1"/>
      <w:numFmt w:val="decimal"/>
      <w:lvlText w:val="%4."/>
      <w:lvlJc w:val="left"/>
      <w:pPr>
        <w:ind w:left="2815" w:hanging="360"/>
      </w:pPr>
    </w:lvl>
    <w:lvl w:ilvl="4" w:tplc="38090019" w:tentative="1">
      <w:start w:val="1"/>
      <w:numFmt w:val="lowerLetter"/>
      <w:lvlText w:val="%5."/>
      <w:lvlJc w:val="left"/>
      <w:pPr>
        <w:ind w:left="3535" w:hanging="360"/>
      </w:pPr>
    </w:lvl>
    <w:lvl w:ilvl="5" w:tplc="3809001B" w:tentative="1">
      <w:start w:val="1"/>
      <w:numFmt w:val="lowerRoman"/>
      <w:lvlText w:val="%6."/>
      <w:lvlJc w:val="right"/>
      <w:pPr>
        <w:ind w:left="4255" w:hanging="180"/>
      </w:pPr>
    </w:lvl>
    <w:lvl w:ilvl="6" w:tplc="3809000F" w:tentative="1">
      <w:start w:val="1"/>
      <w:numFmt w:val="decimal"/>
      <w:lvlText w:val="%7."/>
      <w:lvlJc w:val="left"/>
      <w:pPr>
        <w:ind w:left="4975" w:hanging="360"/>
      </w:pPr>
    </w:lvl>
    <w:lvl w:ilvl="7" w:tplc="38090019" w:tentative="1">
      <w:start w:val="1"/>
      <w:numFmt w:val="lowerLetter"/>
      <w:lvlText w:val="%8."/>
      <w:lvlJc w:val="left"/>
      <w:pPr>
        <w:ind w:left="5695" w:hanging="360"/>
      </w:pPr>
    </w:lvl>
    <w:lvl w:ilvl="8" w:tplc="3809001B" w:tentative="1">
      <w:start w:val="1"/>
      <w:numFmt w:val="lowerRoman"/>
      <w:lvlText w:val="%9."/>
      <w:lvlJc w:val="right"/>
      <w:pPr>
        <w:ind w:left="6415" w:hanging="180"/>
      </w:pPr>
    </w:lvl>
  </w:abstractNum>
  <w:abstractNum w:abstractNumId="51">
    <w:nsid w:val="458536FE"/>
    <w:multiLevelType w:val="hybridMultilevel"/>
    <w:tmpl w:val="0B6ED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4856442D"/>
    <w:multiLevelType w:val="multilevel"/>
    <w:tmpl w:val="6758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173234"/>
    <w:multiLevelType w:val="multilevel"/>
    <w:tmpl w:val="87CE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3716E1"/>
    <w:multiLevelType w:val="hybridMultilevel"/>
    <w:tmpl w:val="C65EC086"/>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5">
    <w:nsid w:val="4B2626B9"/>
    <w:multiLevelType w:val="multilevel"/>
    <w:tmpl w:val="82649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BA96506"/>
    <w:multiLevelType w:val="multilevel"/>
    <w:tmpl w:val="E806D2E4"/>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C854B14"/>
    <w:multiLevelType w:val="multilevel"/>
    <w:tmpl w:val="F04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DF907B2"/>
    <w:multiLevelType w:val="hybridMultilevel"/>
    <w:tmpl w:val="B67C2976"/>
    <w:lvl w:ilvl="0" w:tplc="578AE1D0">
      <w:start w:val="1"/>
      <w:numFmt w:val="lowerLetter"/>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9">
    <w:nsid w:val="4F966AB8"/>
    <w:multiLevelType w:val="hybridMultilevel"/>
    <w:tmpl w:val="EA12725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0">
    <w:nsid w:val="51783DA5"/>
    <w:multiLevelType w:val="hybridMultilevel"/>
    <w:tmpl w:val="481A7906"/>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796" w:hanging="360"/>
      </w:pPr>
    </w:lvl>
    <w:lvl w:ilvl="2" w:tplc="3809001B" w:tentative="1">
      <w:start w:val="1"/>
      <w:numFmt w:val="lowerRoman"/>
      <w:lvlText w:val="%3."/>
      <w:lvlJc w:val="right"/>
      <w:pPr>
        <w:ind w:left="1516" w:hanging="180"/>
      </w:pPr>
    </w:lvl>
    <w:lvl w:ilvl="3" w:tplc="3809000F" w:tentative="1">
      <w:start w:val="1"/>
      <w:numFmt w:val="decimal"/>
      <w:lvlText w:val="%4."/>
      <w:lvlJc w:val="left"/>
      <w:pPr>
        <w:ind w:left="2236" w:hanging="360"/>
      </w:pPr>
    </w:lvl>
    <w:lvl w:ilvl="4" w:tplc="38090019" w:tentative="1">
      <w:start w:val="1"/>
      <w:numFmt w:val="lowerLetter"/>
      <w:lvlText w:val="%5."/>
      <w:lvlJc w:val="left"/>
      <w:pPr>
        <w:ind w:left="2956" w:hanging="360"/>
      </w:pPr>
    </w:lvl>
    <w:lvl w:ilvl="5" w:tplc="3809001B" w:tentative="1">
      <w:start w:val="1"/>
      <w:numFmt w:val="lowerRoman"/>
      <w:lvlText w:val="%6."/>
      <w:lvlJc w:val="right"/>
      <w:pPr>
        <w:ind w:left="3676" w:hanging="180"/>
      </w:pPr>
    </w:lvl>
    <w:lvl w:ilvl="6" w:tplc="3809000F" w:tentative="1">
      <w:start w:val="1"/>
      <w:numFmt w:val="decimal"/>
      <w:lvlText w:val="%7."/>
      <w:lvlJc w:val="left"/>
      <w:pPr>
        <w:ind w:left="4396" w:hanging="360"/>
      </w:pPr>
    </w:lvl>
    <w:lvl w:ilvl="7" w:tplc="38090019" w:tentative="1">
      <w:start w:val="1"/>
      <w:numFmt w:val="lowerLetter"/>
      <w:lvlText w:val="%8."/>
      <w:lvlJc w:val="left"/>
      <w:pPr>
        <w:ind w:left="5116" w:hanging="360"/>
      </w:pPr>
    </w:lvl>
    <w:lvl w:ilvl="8" w:tplc="3809001B" w:tentative="1">
      <w:start w:val="1"/>
      <w:numFmt w:val="lowerRoman"/>
      <w:lvlText w:val="%9."/>
      <w:lvlJc w:val="right"/>
      <w:pPr>
        <w:ind w:left="5836" w:hanging="180"/>
      </w:pPr>
    </w:lvl>
  </w:abstractNum>
  <w:abstractNum w:abstractNumId="61">
    <w:nsid w:val="53C32BF9"/>
    <w:multiLevelType w:val="hybridMultilevel"/>
    <w:tmpl w:val="5E46FCB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2">
    <w:nsid w:val="571B66CD"/>
    <w:multiLevelType w:val="multilevel"/>
    <w:tmpl w:val="8690E1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nsid w:val="577148E3"/>
    <w:multiLevelType w:val="hybridMultilevel"/>
    <w:tmpl w:val="C6765AF8"/>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4">
    <w:nsid w:val="57BA4F6F"/>
    <w:multiLevelType w:val="multilevel"/>
    <w:tmpl w:val="5A84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751FEA"/>
    <w:multiLevelType w:val="multilevel"/>
    <w:tmpl w:val="0A1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A0E0FC5"/>
    <w:multiLevelType w:val="hybridMultilevel"/>
    <w:tmpl w:val="D2B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AAD5B69"/>
    <w:multiLevelType w:val="hybridMultilevel"/>
    <w:tmpl w:val="1594408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8">
    <w:nsid w:val="5AC92137"/>
    <w:multiLevelType w:val="multilevel"/>
    <w:tmpl w:val="F366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D566A1F"/>
    <w:multiLevelType w:val="multilevel"/>
    <w:tmpl w:val="C59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FCE395B"/>
    <w:multiLevelType w:val="multilevel"/>
    <w:tmpl w:val="23F4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29C430A"/>
    <w:multiLevelType w:val="multilevel"/>
    <w:tmpl w:val="4654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FB4262"/>
    <w:multiLevelType w:val="multilevel"/>
    <w:tmpl w:val="FAA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AEB7875"/>
    <w:multiLevelType w:val="multilevel"/>
    <w:tmpl w:val="C88A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D27656"/>
    <w:multiLevelType w:val="multilevel"/>
    <w:tmpl w:val="03B6A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EED3998"/>
    <w:multiLevelType w:val="hybridMultilevel"/>
    <w:tmpl w:val="7F8C7AAA"/>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6">
    <w:nsid w:val="715C15CD"/>
    <w:multiLevelType w:val="multilevel"/>
    <w:tmpl w:val="FF1A4F08"/>
    <w:lvl w:ilvl="0">
      <w:start w:val="1"/>
      <w:numFmt w:val="decimal"/>
      <w:lvlText w:val="%1."/>
      <w:lvlJc w:val="left"/>
      <w:pPr>
        <w:ind w:left="370" w:hanging="360"/>
      </w:pPr>
      <w:rPr>
        <w:rFonts w:hint="default"/>
      </w:rPr>
    </w:lvl>
    <w:lvl w:ilvl="1">
      <w:start w:val="9"/>
      <w:numFmt w:val="decimal"/>
      <w:isLgl/>
      <w:lvlText w:val="%1.%2"/>
      <w:lvlJc w:val="left"/>
      <w:pPr>
        <w:ind w:left="750" w:hanging="750"/>
      </w:pPr>
      <w:rPr>
        <w:rFonts w:hint="default"/>
      </w:rPr>
    </w:lvl>
    <w:lvl w:ilvl="2">
      <w:start w:val="1"/>
      <w:numFmt w:val="decimal"/>
      <w:isLgl/>
      <w:lvlText w:val="%1.%2.%3"/>
      <w:lvlJc w:val="left"/>
      <w:pPr>
        <w:ind w:left="760" w:hanging="750"/>
      </w:pPr>
      <w:rPr>
        <w:rFonts w:hint="default"/>
      </w:rPr>
    </w:lvl>
    <w:lvl w:ilvl="3">
      <w:start w:val="1"/>
      <w:numFmt w:val="decimal"/>
      <w:isLgl/>
      <w:lvlText w:val="%1.%2.%3.%4"/>
      <w:lvlJc w:val="left"/>
      <w:pPr>
        <w:ind w:left="760" w:hanging="75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77">
    <w:nsid w:val="74BC2797"/>
    <w:multiLevelType w:val="multilevel"/>
    <w:tmpl w:val="F648BA10"/>
    <w:lvl w:ilvl="0">
      <w:start w:val="1"/>
      <w:numFmt w:val="decimal"/>
      <w:lvlText w:val="%1."/>
      <w:lvlJc w:val="left"/>
      <w:pPr>
        <w:ind w:left="360" w:hanging="360"/>
      </w:pPr>
    </w:lvl>
    <w:lvl w:ilvl="1">
      <w:start w:val="5"/>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nsid w:val="753C4C79"/>
    <w:multiLevelType w:val="hybridMultilevel"/>
    <w:tmpl w:val="E5E2BBE0"/>
    <w:lvl w:ilvl="0" w:tplc="273EF5E0">
      <w:start w:val="1"/>
      <w:numFmt w:val="decimal"/>
      <w:lvlText w:val="%1."/>
      <w:lvlJc w:val="left"/>
      <w:pPr>
        <w:ind w:left="360" w:hanging="360"/>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9">
    <w:nsid w:val="770673FB"/>
    <w:multiLevelType w:val="multilevel"/>
    <w:tmpl w:val="68E0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C440E82"/>
    <w:multiLevelType w:val="multilevel"/>
    <w:tmpl w:val="A312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6"/>
  </w:num>
  <w:num w:numId="4">
    <w:abstractNumId w:val="17"/>
  </w:num>
  <w:num w:numId="5">
    <w:abstractNumId w:val="59"/>
  </w:num>
  <w:num w:numId="6">
    <w:abstractNumId w:val="14"/>
  </w:num>
  <w:num w:numId="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51"/>
  </w:num>
  <w:num w:numId="10">
    <w:abstractNumId w:val="8"/>
  </w:num>
  <w:num w:numId="11">
    <w:abstractNumId w:val="26"/>
  </w:num>
  <w:num w:numId="12">
    <w:abstractNumId w:val="23"/>
  </w:num>
  <w:num w:numId="13">
    <w:abstractNumId w:val="55"/>
  </w:num>
  <w:num w:numId="14">
    <w:abstractNumId w:val="67"/>
  </w:num>
  <w:num w:numId="15">
    <w:abstractNumId w:val="3"/>
  </w:num>
  <w:num w:numId="16">
    <w:abstractNumId w:val="22"/>
  </w:num>
  <w:num w:numId="17">
    <w:abstractNumId w:val="38"/>
  </w:num>
  <w:num w:numId="18">
    <w:abstractNumId w:val="50"/>
  </w:num>
  <w:num w:numId="19">
    <w:abstractNumId w:val="34"/>
  </w:num>
  <w:num w:numId="20">
    <w:abstractNumId w:val="60"/>
  </w:num>
  <w:num w:numId="21">
    <w:abstractNumId w:val="48"/>
  </w:num>
  <w:num w:numId="22">
    <w:abstractNumId w:val="63"/>
  </w:num>
  <w:num w:numId="23">
    <w:abstractNumId w:val="75"/>
  </w:num>
  <w:num w:numId="24">
    <w:abstractNumId w:val="35"/>
  </w:num>
  <w:num w:numId="25">
    <w:abstractNumId w:val="54"/>
  </w:num>
  <w:num w:numId="26">
    <w:abstractNumId w:val="29"/>
  </w:num>
  <w:num w:numId="27">
    <w:abstractNumId w:val="77"/>
  </w:num>
  <w:num w:numId="28">
    <w:abstractNumId w:val="58"/>
  </w:num>
  <w:num w:numId="29">
    <w:abstractNumId w:val="16"/>
  </w:num>
  <w:num w:numId="30">
    <w:abstractNumId w:val="78"/>
  </w:num>
  <w:num w:numId="31">
    <w:abstractNumId w:val="39"/>
  </w:num>
  <w:num w:numId="32">
    <w:abstractNumId w:val="18"/>
  </w:num>
  <w:num w:numId="33">
    <w:abstractNumId w:val="27"/>
  </w:num>
  <w:num w:numId="34">
    <w:abstractNumId w:val="40"/>
  </w:num>
  <w:num w:numId="35">
    <w:abstractNumId w:val="33"/>
  </w:num>
  <w:num w:numId="36">
    <w:abstractNumId w:val="12"/>
  </w:num>
  <w:num w:numId="37">
    <w:abstractNumId w:val="44"/>
  </w:num>
  <w:num w:numId="38">
    <w:abstractNumId w:val="56"/>
  </w:num>
  <w:num w:numId="39">
    <w:abstractNumId w:val="42"/>
  </w:num>
  <w:num w:numId="40">
    <w:abstractNumId w:val="49"/>
  </w:num>
  <w:num w:numId="41">
    <w:abstractNumId w:val="46"/>
  </w:num>
  <w:num w:numId="42">
    <w:abstractNumId w:val="66"/>
  </w:num>
  <w:num w:numId="43">
    <w:abstractNumId w:val="9"/>
  </w:num>
  <w:num w:numId="44">
    <w:abstractNumId w:val="43"/>
  </w:num>
  <w:num w:numId="45">
    <w:abstractNumId w:val="45"/>
  </w:num>
  <w:num w:numId="46">
    <w:abstractNumId w:val="19"/>
  </w:num>
  <w:num w:numId="47">
    <w:abstractNumId w:val="10"/>
  </w:num>
  <w:num w:numId="48">
    <w:abstractNumId w:val="62"/>
  </w:num>
  <w:num w:numId="49">
    <w:abstractNumId w:val="13"/>
  </w:num>
  <w:num w:numId="50">
    <w:abstractNumId w:val="11"/>
  </w:num>
  <w:num w:numId="51">
    <w:abstractNumId w:val="6"/>
  </w:num>
  <w:num w:numId="52">
    <w:abstractNumId w:val="65"/>
  </w:num>
  <w:num w:numId="53">
    <w:abstractNumId w:val="20"/>
  </w:num>
  <w:num w:numId="54">
    <w:abstractNumId w:val="69"/>
  </w:num>
  <w:num w:numId="55">
    <w:abstractNumId w:val="74"/>
  </w:num>
  <w:num w:numId="56">
    <w:abstractNumId w:val="53"/>
  </w:num>
  <w:num w:numId="57">
    <w:abstractNumId w:val="25"/>
  </w:num>
  <w:num w:numId="58">
    <w:abstractNumId w:val="21"/>
  </w:num>
  <w:num w:numId="59">
    <w:abstractNumId w:val="52"/>
  </w:num>
  <w:num w:numId="60">
    <w:abstractNumId w:val="5"/>
  </w:num>
  <w:num w:numId="61">
    <w:abstractNumId w:val="7"/>
  </w:num>
  <w:num w:numId="62">
    <w:abstractNumId w:val="80"/>
  </w:num>
  <w:num w:numId="63">
    <w:abstractNumId w:val="15"/>
  </w:num>
  <w:num w:numId="64">
    <w:abstractNumId w:val="57"/>
  </w:num>
  <w:num w:numId="65">
    <w:abstractNumId w:val="68"/>
  </w:num>
  <w:num w:numId="66">
    <w:abstractNumId w:val="31"/>
  </w:num>
  <w:num w:numId="67">
    <w:abstractNumId w:val="47"/>
  </w:num>
  <w:num w:numId="68">
    <w:abstractNumId w:val="30"/>
  </w:num>
  <w:num w:numId="69">
    <w:abstractNumId w:val="28"/>
  </w:num>
  <w:num w:numId="70">
    <w:abstractNumId w:val="73"/>
  </w:num>
  <w:num w:numId="71">
    <w:abstractNumId w:val="64"/>
  </w:num>
  <w:num w:numId="72">
    <w:abstractNumId w:val="24"/>
  </w:num>
  <w:num w:numId="73">
    <w:abstractNumId w:val="4"/>
  </w:num>
  <w:num w:numId="74">
    <w:abstractNumId w:val="71"/>
  </w:num>
  <w:num w:numId="75">
    <w:abstractNumId w:val="37"/>
  </w:num>
  <w:num w:numId="76">
    <w:abstractNumId w:val="32"/>
  </w:num>
  <w:num w:numId="77">
    <w:abstractNumId w:val="79"/>
  </w:num>
  <w:num w:numId="78">
    <w:abstractNumId w:val="2"/>
  </w:num>
  <w:num w:numId="79">
    <w:abstractNumId w:val="72"/>
  </w:num>
  <w:num w:numId="80">
    <w:abstractNumId w:val="70"/>
  </w:num>
  <w:num w:numId="81">
    <w:abstractNumId w:val="36"/>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hideSpellingErrors/>
  <w:documentProtection w:edit="forms" w:formatting="1" w:enforcement="1" w:cryptProviderType="rsaFull" w:cryptAlgorithmClass="hash" w:cryptAlgorithmType="typeAny" w:cryptAlgorithmSid="4" w:cryptSpinCount="50000" w:hash="RL5kElw26thN6fGFSLBglx1zDOA=" w:salt="1XeR2Q2MeODsMqs1yJ4ci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A4E57"/>
    <w:rsid w:val="00002945"/>
    <w:rsid w:val="000059E6"/>
    <w:rsid w:val="00007F7D"/>
    <w:rsid w:val="00010A36"/>
    <w:rsid w:val="00010FB0"/>
    <w:rsid w:val="00011449"/>
    <w:rsid w:val="00011AAB"/>
    <w:rsid w:val="00013902"/>
    <w:rsid w:val="00017272"/>
    <w:rsid w:val="00017408"/>
    <w:rsid w:val="000222D0"/>
    <w:rsid w:val="000225B0"/>
    <w:rsid w:val="00023933"/>
    <w:rsid w:val="00023B1D"/>
    <w:rsid w:val="00031D19"/>
    <w:rsid w:val="00034288"/>
    <w:rsid w:val="00034627"/>
    <w:rsid w:val="000352A2"/>
    <w:rsid w:val="00051DF7"/>
    <w:rsid w:val="00052B61"/>
    <w:rsid w:val="00054D4C"/>
    <w:rsid w:val="0005763B"/>
    <w:rsid w:val="00060BFF"/>
    <w:rsid w:val="000647F3"/>
    <w:rsid w:val="00064B08"/>
    <w:rsid w:val="000706E2"/>
    <w:rsid w:val="00070B52"/>
    <w:rsid w:val="00073CAB"/>
    <w:rsid w:val="00074F44"/>
    <w:rsid w:val="000768E5"/>
    <w:rsid w:val="0007755E"/>
    <w:rsid w:val="00081BAE"/>
    <w:rsid w:val="000820C2"/>
    <w:rsid w:val="000825F9"/>
    <w:rsid w:val="00083987"/>
    <w:rsid w:val="0008636F"/>
    <w:rsid w:val="000936C8"/>
    <w:rsid w:val="000936EE"/>
    <w:rsid w:val="00093E00"/>
    <w:rsid w:val="000961F3"/>
    <w:rsid w:val="00097AD4"/>
    <w:rsid w:val="000A0AB1"/>
    <w:rsid w:val="000A1852"/>
    <w:rsid w:val="000A2392"/>
    <w:rsid w:val="000A514A"/>
    <w:rsid w:val="000A5A87"/>
    <w:rsid w:val="000C36DB"/>
    <w:rsid w:val="000C42F0"/>
    <w:rsid w:val="000C44CC"/>
    <w:rsid w:val="000C4F4D"/>
    <w:rsid w:val="000C577B"/>
    <w:rsid w:val="000D510A"/>
    <w:rsid w:val="000E27B7"/>
    <w:rsid w:val="000E43AD"/>
    <w:rsid w:val="000F0928"/>
    <w:rsid w:val="000F4921"/>
    <w:rsid w:val="000F5F17"/>
    <w:rsid w:val="000F752C"/>
    <w:rsid w:val="0010013C"/>
    <w:rsid w:val="00102813"/>
    <w:rsid w:val="0010336D"/>
    <w:rsid w:val="00103AC7"/>
    <w:rsid w:val="00116396"/>
    <w:rsid w:val="0012137F"/>
    <w:rsid w:val="0012170C"/>
    <w:rsid w:val="00127E39"/>
    <w:rsid w:val="0013235C"/>
    <w:rsid w:val="001323D6"/>
    <w:rsid w:val="0013267C"/>
    <w:rsid w:val="00133471"/>
    <w:rsid w:val="001348DA"/>
    <w:rsid w:val="00137403"/>
    <w:rsid w:val="00140AAB"/>
    <w:rsid w:val="00142E2B"/>
    <w:rsid w:val="0014394E"/>
    <w:rsid w:val="00143DCE"/>
    <w:rsid w:val="00145B69"/>
    <w:rsid w:val="00152113"/>
    <w:rsid w:val="00153817"/>
    <w:rsid w:val="00160537"/>
    <w:rsid w:val="0016152F"/>
    <w:rsid w:val="001742BE"/>
    <w:rsid w:val="00176B77"/>
    <w:rsid w:val="00177955"/>
    <w:rsid w:val="001817AB"/>
    <w:rsid w:val="001833BF"/>
    <w:rsid w:val="00187B58"/>
    <w:rsid w:val="0019062B"/>
    <w:rsid w:val="00190E48"/>
    <w:rsid w:val="00191691"/>
    <w:rsid w:val="001923FF"/>
    <w:rsid w:val="00194F5C"/>
    <w:rsid w:val="001A092F"/>
    <w:rsid w:val="001A0FAF"/>
    <w:rsid w:val="001A1A7F"/>
    <w:rsid w:val="001A36A5"/>
    <w:rsid w:val="001A5C2D"/>
    <w:rsid w:val="001A6D49"/>
    <w:rsid w:val="001A749C"/>
    <w:rsid w:val="001B0D6F"/>
    <w:rsid w:val="001C4840"/>
    <w:rsid w:val="001C7288"/>
    <w:rsid w:val="001E261B"/>
    <w:rsid w:val="001F2F43"/>
    <w:rsid w:val="001F5C68"/>
    <w:rsid w:val="00202DBD"/>
    <w:rsid w:val="00204055"/>
    <w:rsid w:val="00212693"/>
    <w:rsid w:val="0021439C"/>
    <w:rsid w:val="0021746C"/>
    <w:rsid w:val="002253EA"/>
    <w:rsid w:val="00225977"/>
    <w:rsid w:val="00233C1C"/>
    <w:rsid w:val="00234087"/>
    <w:rsid w:val="00237370"/>
    <w:rsid w:val="00243FD5"/>
    <w:rsid w:val="002458AC"/>
    <w:rsid w:val="002517D8"/>
    <w:rsid w:val="002518B8"/>
    <w:rsid w:val="00253027"/>
    <w:rsid w:val="00257878"/>
    <w:rsid w:val="00266BAA"/>
    <w:rsid w:val="0027184D"/>
    <w:rsid w:val="00271DD6"/>
    <w:rsid w:val="0027697B"/>
    <w:rsid w:val="00276B39"/>
    <w:rsid w:val="00281B37"/>
    <w:rsid w:val="0028599F"/>
    <w:rsid w:val="002913EC"/>
    <w:rsid w:val="00293B1E"/>
    <w:rsid w:val="002962A0"/>
    <w:rsid w:val="00297A7E"/>
    <w:rsid w:val="002A6B1E"/>
    <w:rsid w:val="002B4924"/>
    <w:rsid w:val="002B4E36"/>
    <w:rsid w:val="002B5230"/>
    <w:rsid w:val="002B74F4"/>
    <w:rsid w:val="002C3A66"/>
    <w:rsid w:val="002D0266"/>
    <w:rsid w:val="002D2EBC"/>
    <w:rsid w:val="002D4D6B"/>
    <w:rsid w:val="002D5222"/>
    <w:rsid w:val="002D57E6"/>
    <w:rsid w:val="002E107C"/>
    <w:rsid w:val="002F2CFF"/>
    <w:rsid w:val="002F37B5"/>
    <w:rsid w:val="002F4D19"/>
    <w:rsid w:val="00306B2E"/>
    <w:rsid w:val="00313372"/>
    <w:rsid w:val="00313CCB"/>
    <w:rsid w:val="003141D1"/>
    <w:rsid w:val="00321032"/>
    <w:rsid w:val="00321E46"/>
    <w:rsid w:val="0032237C"/>
    <w:rsid w:val="00322A89"/>
    <w:rsid w:val="00322B2B"/>
    <w:rsid w:val="003243E7"/>
    <w:rsid w:val="00325F05"/>
    <w:rsid w:val="003321B9"/>
    <w:rsid w:val="003358D0"/>
    <w:rsid w:val="00335AA2"/>
    <w:rsid w:val="00343BDF"/>
    <w:rsid w:val="00343F0F"/>
    <w:rsid w:val="00350DB6"/>
    <w:rsid w:val="00352607"/>
    <w:rsid w:val="00353537"/>
    <w:rsid w:val="00357BC2"/>
    <w:rsid w:val="00361184"/>
    <w:rsid w:val="00367685"/>
    <w:rsid w:val="003705B6"/>
    <w:rsid w:val="0037270F"/>
    <w:rsid w:val="003737AD"/>
    <w:rsid w:val="00374394"/>
    <w:rsid w:val="00374A94"/>
    <w:rsid w:val="00375ED0"/>
    <w:rsid w:val="00375FF9"/>
    <w:rsid w:val="00377559"/>
    <w:rsid w:val="0038072B"/>
    <w:rsid w:val="00386673"/>
    <w:rsid w:val="003877E4"/>
    <w:rsid w:val="00393D12"/>
    <w:rsid w:val="00395F4B"/>
    <w:rsid w:val="003A15FC"/>
    <w:rsid w:val="003A1C46"/>
    <w:rsid w:val="003A2653"/>
    <w:rsid w:val="003A3449"/>
    <w:rsid w:val="003A3583"/>
    <w:rsid w:val="003B16C7"/>
    <w:rsid w:val="003B3DDF"/>
    <w:rsid w:val="003B5460"/>
    <w:rsid w:val="003C3C0A"/>
    <w:rsid w:val="003C6699"/>
    <w:rsid w:val="003D0283"/>
    <w:rsid w:val="003D1746"/>
    <w:rsid w:val="003D244A"/>
    <w:rsid w:val="003D57B3"/>
    <w:rsid w:val="003E13D5"/>
    <w:rsid w:val="003E2650"/>
    <w:rsid w:val="003F015F"/>
    <w:rsid w:val="003F2FF9"/>
    <w:rsid w:val="00401DE5"/>
    <w:rsid w:val="004021DB"/>
    <w:rsid w:val="00402504"/>
    <w:rsid w:val="00404B48"/>
    <w:rsid w:val="00404C4A"/>
    <w:rsid w:val="00406D14"/>
    <w:rsid w:val="004108B3"/>
    <w:rsid w:val="004118D2"/>
    <w:rsid w:val="00424938"/>
    <w:rsid w:val="00432E36"/>
    <w:rsid w:val="004353E5"/>
    <w:rsid w:val="004358D6"/>
    <w:rsid w:val="00443AC7"/>
    <w:rsid w:val="004469A8"/>
    <w:rsid w:val="00447BEC"/>
    <w:rsid w:val="00447FC9"/>
    <w:rsid w:val="004526D7"/>
    <w:rsid w:val="0045350C"/>
    <w:rsid w:val="0045362E"/>
    <w:rsid w:val="004538AE"/>
    <w:rsid w:val="004548CD"/>
    <w:rsid w:val="00455370"/>
    <w:rsid w:val="00455EEB"/>
    <w:rsid w:val="00456CB2"/>
    <w:rsid w:val="00464C3D"/>
    <w:rsid w:val="004702FF"/>
    <w:rsid w:val="00482DB7"/>
    <w:rsid w:val="00482EB2"/>
    <w:rsid w:val="00484B52"/>
    <w:rsid w:val="00484E49"/>
    <w:rsid w:val="0048552F"/>
    <w:rsid w:val="0048764D"/>
    <w:rsid w:val="00491F23"/>
    <w:rsid w:val="00493F29"/>
    <w:rsid w:val="0049587B"/>
    <w:rsid w:val="00495A8B"/>
    <w:rsid w:val="0049732A"/>
    <w:rsid w:val="004A1E7D"/>
    <w:rsid w:val="004A21F3"/>
    <w:rsid w:val="004A2B99"/>
    <w:rsid w:val="004A58F2"/>
    <w:rsid w:val="004B7570"/>
    <w:rsid w:val="004C0077"/>
    <w:rsid w:val="004C0151"/>
    <w:rsid w:val="004C52B9"/>
    <w:rsid w:val="004C605B"/>
    <w:rsid w:val="004C77CF"/>
    <w:rsid w:val="004C7ECA"/>
    <w:rsid w:val="004D22BE"/>
    <w:rsid w:val="004D263C"/>
    <w:rsid w:val="004D370F"/>
    <w:rsid w:val="004D3811"/>
    <w:rsid w:val="004D43A2"/>
    <w:rsid w:val="004D5292"/>
    <w:rsid w:val="004D5D2A"/>
    <w:rsid w:val="004E1F99"/>
    <w:rsid w:val="004E2380"/>
    <w:rsid w:val="004F1D60"/>
    <w:rsid w:val="004F21DC"/>
    <w:rsid w:val="00504198"/>
    <w:rsid w:val="005046B4"/>
    <w:rsid w:val="005056BD"/>
    <w:rsid w:val="00517F43"/>
    <w:rsid w:val="005204D7"/>
    <w:rsid w:val="00521BA5"/>
    <w:rsid w:val="005327DA"/>
    <w:rsid w:val="00535F90"/>
    <w:rsid w:val="00540645"/>
    <w:rsid w:val="00550FDD"/>
    <w:rsid w:val="00551720"/>
    <w:rsid w:val="00552DF9"/>
    <w:rsid w:val="00557AC6"/>
    <w:rsid w:val="00564F4E"/>
    <w:rsid w:val="0056562F"/>
    <w:rsid w:val="005677DC"/>
    <w:rsid w:val="00571040"/>
    <w:rsid w:val="005714BD"/>
    <w:rsid w:val="00571F6C"/>
    <w:rsid w:val="005722EE"/>
    <w:rsid w:val="00574D7D"/>
    <w:rsid w:val="00575C2D"/>
    <w:rsid w:val="00575FFC"/>
    <w:rsid w:val="00584321"/>
    <w:rsid w:val="0058488F"/>
    <w:rsid w:val="00586F76"/>
    <w:rsid w:val="005871F7"/>
    <w:rsid w:val="00595C80"/>
    <w:rsid w:val="00597394"/>
    <w:rsid w:val="005975CD"/>
    <w:rsid w:val="005A4D4B"/>
    <w:rsid w:val="005A6A16"/>
    <w:rsid w:val="005A7AC6"/>
    <w:rsid w:val="005B142C"/>
    <w:rsid w:val="005B1F03"/>
    <w:rsid w:val="005B3E8B"/>
    <w:rsid w:val="005B7A3A"/>
    <w:rsid w:val="005C3261"/>
    <w:rsid w:val="005D048F"/>
    <w:rsid w:val="005D15C3"/>
    <w:rsid w:val="005E05ED"/>
    <w:rsid w:val="005E63B7"/>
    <w:rsid w:val="005E72DB"/>
    <w:rsid w:val="005F0DFF"/>
    <w:rsid w:val="005F1C78"/>
    <w:rsid w:val="005F31C5"/>
    <w:rsid w:val="005F55C8"/>
    <w:rsid w:val="005F61D2"/>
    <w:rsid w:val="005F6D87"/>
    <w:rsid w:val="006005C5"/>
    <w:rsid w:val="00603CE4"/>
    <w:rsid w:val="00606C03"/>
    <w:rsid w:val="006174C3"/>
    <w:rsid w:val="00624C3E"/>
    <w:rsid w:val="00625BBC"/>
    <w:rsid w:val="00627735"/>
    <w:rsid w:val="00627991"/>
    <w:rsid w:val="00631C6B"/>
    <w:rsid w:val="00640728"/>
    <w:rsid w:val="0064393E"/>
    <w:rsid w:val="0064495C"/>
    <w:rsid w:val="0064533D"/>
    <w:rsid w:val="006462F7"/>
    <w:rsid w:val="00657339"/>
    <w:rsid w:val="006578DF"/>
    <w:rsid w:val="00662FD6"/>
    <w:rsid w:val="00664153"/>
    <w:rsid w:val="00671099"/>
    <w:rsid w:val="0067353B"/>
    <w:rsid w:val="00680233"/>
    <w:rsid w:val="0068079F"/>
    <w:rsid w:val="006830D5"/>
    <w:rsid w:val="006854CD"/>
    <w:rsid w:val="0069022B"/>
    <w:rsid w:val="00692881"/>
    <w:rsid w:val="00694753"/>
    <w:rsid w:val="006A23F6"/>
    <w:rsid w:val="006B1913"/>
    <w:rsid w:val="006B1997"/>
    <w:rsid w:val="006C29CD"/>
    <w:rsid w:val="006C352C"/>
    <w:rsid w:val="006C43A7"/>
    <w:rsid w:val="006C5AC2"/>
    <w:rsid w:val="006C710C"/>
    <w:rsid w:val="006C7B71"/>
    <w:rsid w:val="006D491C"/>
    <w:rsid w:val="006D6D06"/>
    <w:rsid w:val="006D79DF"/>
    <w:rsid w:val="006E029C"/>
    <w:rsid w:val="006E3765"/>
    <w:rsid w:val="006F2451"/>
    <w:rsid w:val="006F6483"/>
    <w:rsid w:val="006F7D73"/>
    <w:rsid w:val="0070079C"/>
    <w:rsid w:val="00703552"/>
    <w:rsid w:val="00703EF7"/>
    <w:rsid w:val="0070496E"/>
    <w:rsid w:val="007060E4"/>
    <w:rsid w:val="0070619E"/>
    <w:rsid w:val="00706465"/>
    <w:rsid w:val="00711C1B"/>
    <w:rsid w:val="0071301A"/>
    <w:rsid w:val="00715259"/>
    <w:rsid w:val="0071657B"/>
    <w:rsid w:val="007215A9"/>
    <w:rsid w:val="00727FEC"/>
    <w:rsid w:val="00731968"/>
    <w:rsid w:val="00733956"/>
    <w:rsid w:val="00740280"/>
    <w:rsid w:val="00745F50"/>
    <w:rsid w:val="00755A6D"/>
    <w:rsid w:val="00756F1A"/>
    <w:rsid w:val="00762C41"/>
    <w:rsid w:val="00765093"/>
    <w:rsid w:val="00783757"/>
    <w:rsid w:val="00784190"/>
    <w:rsid w:val="00784394"/>
    <w:rsid w:val="007844E0"/>
    <w:rsid w:val="0078761F"/>
    <w:rsid w:val="0079779E"/>
    <w:rsid w:val="007A4708"/>
    <w:rsid w:val="007A698F"/>
    <w:rsid w:val="007B5DA6"/>
    <w:rsid w:val="007C2821"/>
    <w:rsid w:val="007C3853"/>
    <w:rsid w:val="007C3CA7"/>
    <w:rsid w:val="007E764B"/>
    <w:rsid w:val="007F2DD0"/>
    <w:rsid w:val="00800957"/>
    <w:rsid w:val="00802B55"/>
    <w:rsid w:val="0080310B"/>
    <w:rsid w:val="0080381A"/>
    <w:rsid w:val="00804AC1"/>
    <w:rsid w:val="0080649B"/>
    <w:rsid w:val="00811352"/>
    <w:rsid w:val="00826980"/>
    <w:rsid w:val="00830B60"/>
    <w:rsid w:val="008444F0"/>
    <w:rsid w:val="00846E31"/>
    <w:rsid w:val="00852EEE"/>
    <w:rsid w:val="00856613"/>
    <w:rsid w:val="00857128"/>
    <w:rsid w:val="008608FC"/>
    <w:rsid w:val="00867073"/>
    <w:rsid w:val="00873318"/>
    <w:rsid w:val="008861A0"/>
    <w:rsid w:val="0089242B"/>
    <w:rsid w:val="00892F2C"/>
    <w:rsid w:val="008932F7"/>
    <w:rsid w:val="00893E3C"/>
    <w:rsid w:val="00894564"/>
    <w:rsid w:val="008962D2"/>
    <w:rsid w:val="008976A7"/>
    <w:rsid w:val="00897FA6"/>
    <w:rsid w:val="008A188C"/>
    <w:rsid w:val="008A4E57"/>
    <w:rsid w:val="008B1308"/>
    <w:rsid w:val="008B1BFB"/>
    <w:rsid w:val="008B5493"/>
    <w:rsid w:val="008B6CBB"/>
    <w:rsid w:val="008C24EC"/>
    <w:rsid w:val="008C33E5"/>
    <w:rsid w:val="008D4BA1"/>
    <w:rsid w:val="008D7443"/>
    <w:rsid w:val="008E207D"/>
    <w:rsid w:val="008E3778"/>
    <w:rsid w:val="008F0FA1"/>
    <w:rsid w:val="008F2B1E"/>
    <w:rsid w:val="008F2FB1"/>
    <w:rsid w:val="008F324C"/>
    <w:rsid w:val="008F66B4"/>
    <w:rsid w:val="008F70D4"/>
    <w:rsid w:val="00900278"/>
    <w:rsid w:val="0090393B"/>
    <w:rsid w:val="00904F06"/>
    <w:rsid w:val="0091011E"/>
    <w:rsid w:val="00921165"/>
    <w:rsid w:val="009218AA"/>
    <w:rsid w:val="0092193C"/>
    <w:rsid w:val="0092249E"/>
    <w:rsid w:val="009231B8"/>
    <w:rsid w:val="009237AE"/>
    <w:rsid w:val="00925DCD"/>
    <w:rsid w:val="0093270A"/>
    <w:rsid w:val="00933F21"/>
    <w:rsid w:val="00935F48"/>
    <w:rsid w:val="00936C42"/>
    <w:rsid w:val="00937F57"/>
    <w:rsid w:val="009428FB"/>
    <w:rsid w:val="00944D2C"/>
    <w:rsid w:val="009465CA"/>
    <w:rsid w:val="009474DC"/>
    <w:rsid w:val="0095030B"/>
    <w:rsid w:val="00953FE8"/>
    <w:rsid w:val="00955D87"/>
    <w:rsid w:val="00956844"/>
    <w:rsid w:val="009569F7"/>
    <w:rsid w:val="009731F1"/>
    <w:rsid w:val="0097394B"/>
    <w:rsid w:val="0097517A"/>
    <w:rsid w:val="009771B5"/>
    <w:rsid w:val="009806ED"/>
    <w:rsid w:val="009812D2"/>
    <w:rsid w:val="00981AA6"/>
    <w:rsid w:val="00981B0C"/>
    <w:rsid w:val="009835D2"/>
    <w:rsid w:val="0098651A"/>
    <w:rsid w:val="009907A7"/>
    <w:rsid w:val="009908E9"/>
    <w:rsid w:val="00994D79"/>
    <w:rsid w:val="0099523B"/>
    <w:rsid w:val="00997417"/>
    <w:rsid w:val="009A478B"/>
    <w:rsid w:val="009A7402"/>
    <w:rsid w:val="009A7E75"/>
    <w:rsid w:val="009B0E89"/>
    <w:rsid w:val="009B6596"/>
    <w:rsid w:val="009C0D43"/>
    <w:rsid w:val="009C3DE4"/>
    <w:rsid w:val="009C4063"/>
    <w:rsid w:val="009D1F1E"/>
    <w:rsid w:val="009D2C20"/>
    <w:rsid w:val="009D6346"/>
    <w:rsid w:val="009D7295"/>
    <w:rsid w:val="009E1486"/>
    <w:rsid w:val="009F3BCC"/>
    <w:rsid w:val="009F6063"/>
    <w:rsid w:val="00A0206E"/>
    <w:rsid w:val="00A04FF0"/>
    <w:rsid w:val="00A11AAE"/>
    <w:rsid w:val="00A11F68"/>
    <w:rsid w:val="00A23C1B"/>
    <w:rsid w:val="00A2476F"/>
    <w:rsid w:val="00A30AA7"/>
    <w:rsid w:val="00A35F2E"/>
    <w:rsid w:val="00A35FE2"/>
    <w:rsid w:val="00A441D6"/>
    <w:rsid w:val="00A45414"/>
    <w:rsid w:val="00A471AF"/>
    <w:rsid w:val="00A53BA8"/>
    <w:rsid w:val="00A56110"/>
    <w:rsid w:val="00A602BA"/>
    <w:rsid w:val="00A63A35"/>
    <w:rsid w:val="00A6509A"/>
    <w:rsid w:val="00A65D88"/>
    <w:rsid w:val="00A65FD9"/>
    <w:rsid w:val="00A66AD6"/>
    <w:rsid w:val="00A731CC"/>
    <w:rsid w:val="00A73397"/>
    <w:rsid w:val="00A7520F"/>
    <w:rsid w:val="00A77312"/>
    <w:rsid w:val="00A86FC9"/>
    <w:rsid w:val="00A91873"/>
    <w:rsid w:val="00A961F2"/>
    <w:rsid w:val="00A964E4"/>
    <w:rsid w:val="00AA01DB"/>
    <w:rsid w:val="00AA1BE4"/>
    <w:rsid w:val="00AA70F5"/>
    <w:rsid w:val="00AA7A52"/>
    <w:rsid w:val="00AB149D"/>
    <w:rsid w:val="00AB2DBA"/>
    <w:rsid w:val="00AC191D"/>
    <w:rsid w:val="00AC3A6A"/>
    <w:rsid w:val="00AD085D"/>
    <w:rsid w:val="00AD1A39"/>
    <w:rsid w:val="00AD1A72"/>
    <w:rsid w:val="00AD3248"/>
    <w:rsid w:val="00AD5490"/>
    <w:rsid w:val="00AD55BC"/>
    <w:rsid w:val="00AD6308"/>
    <w:rsid w:val="00AD7048"/>
    <w:rsid w:val="00AE34E8"/>
    <w:rsid w:val="00AE792B"/>
    <w:rsid w:val="00AF431B"/>
    <w:rsid w:val="00AF45D6"/>
    <w:rsid w:val="00B000A9"/>
    <w:rsid w:val="00B07A5A"/>
    <w:rsid w:val="00B07E1C"/>
    <w:rsid w:val="00B12D56"/>
    <w:rsid w:val="00B157AA"/>
    <w:rsid w:val="00B25DF8"/>
    <w:rsid w:val="00B3007D"/>
    <w:rsid w:val="00B30245"/>
    <w:rsid w:val="00B30A76"/>
    <w:rsid w:val="00B35F27"/>
    <w:rsid w:val="00B428F5"/>
    <w:rsid w:val="00B4346C"/>
    <w:rsid w:val="00B43959"/>
    <w:rsid w:val="00B43BAE"/>
    <w:rsid w:val="00B47BC1"/>
    <w:rsid w:val="00B50DA0"/>
    <w:rsid w:val="00B52AF0"/>
    <w:rsid w:val="00B57FE5"/>
    <w:rsid w:val="00B6248B"/>
    <w:rsid w:val="00B64B1D"/>
    <w:rsid w:val="00B67BEC"/>
    <w:rsid w:val="00B67E9E"/>
    <w:rsid w:val="00B72389"/>
    <w:rsid w:val="00B73DA9"/>
    <w:rsid w:val="00B768AA"/>
    <w:rsid w:val="00B812F6"/>
    <w:rsid w:val="00B84286"/>
    <w:rsid w:val="00B86314"/>
    <w:rsid w:val="00B877DF"/>
    <w:rsid w:val="00B92D3B"/>
    <w:rsid w:val="00B97D5D"/>
    <w:rsid w:val="00BA0F96"/>
    <w:rsid w:val="00BA2A9C"/>
    <w:rsid w:val="00BA33F5"/>
    <w:rsid w:val="00BA4E06"/>
    <w:rsid w:val="00BA5573"/>
    <w:rsid w:val="00BA7874"/>
    <w:rsid w:val="00BB030B"/>
    <w:rsid w:val="00BB442F"/>
    <w:rsid w:val="00BB5DC2"/>
    <w:rsid w:val="00BB6B01"/>
    <w:rsid w:val="00BB7443"/>
    <w:rsid w:val="00BC3291"/>
    <w:rsid w:val="00BC3DD0"/>
    <w:rsid w:val="00BC52E6"/>
    <w:rsid w:val="00BC7426"/>
    <w:rsid w:val="00BD0E07"/>
    <w:rsid w:val="00BD2D90"/>
    <w:rsid w:val="00BD387D"/>
    <w:rsid w:val="00BD5B84"/>
    <w:rsid w:val="00BE3A38"/>
    <w:rsid w:val="00BE6329"/>
    <w:rsid w:val="00BE7BDD"/>
    <w:rsid w:val="00BF5B84"/>
    <w:rsid w:val="00BF78C1"/>
    <w:rsid w:val="00C07B3C"/>
    <w:rsid w:val="00C144BB"/>
    <w:rsid w:val="00C17661"/>
    <w:rsid w:val="00C20481"/>
    <w:rsid w:val="00C20AAB"/>
    <w:rsid w:val="00C2180A"/>
    <w:rsid w:val="00C249D8"/>
    <w:rsid w:val="00C26B13"/>
    <w:rsid w:val="00C279B8"/>
    <w:rsid w:val="00C27B7A"/>
    <w:rsid w:val="00C311AC"/>
    <w:rsid w:val="00C3426F"/>
    <w:rsid w:val="00C34880"/>
    <w:rsid w:val="00C37FAD"/>
    <w:rsid w:val="00C452B6"/>
    <w:rsid w:val="00C501ED"/>
    <w:rsid w:val="00C50FEF"/>
    <w:rsid w:val="00C5337D"/>
    <w:rsid w:val="00C54AFC"/>
    <w:rsid w:val="00C6024F"/>
    <w:rsid w:val="00C72ADD"/>
    <w:rsid w:val="00C82AD9"/>
    <w:rsid w:val="00C85C31"/>
    <w:rsid w:val="00C85F88"/>
    <w:rsid w:val="00C97449"/>
    <w:rsid w:val="00C9775A"/>
    <w:rsid w:val="00CA1024"/>
    <w:rsid w:val="00CA2650"/>
    <w:rsid w:val="00CA5A65"/>
    <w:rsid w:val="00CA6EFF"/>
    <w:rsid w:val="00CB2818"/>
    <w:rsid w:val="00CB4C69"/>
    <w:rsid w:val="00CC1B6A"/>
    <w:rsid w:val="00CC436A"/>
    <w:rsid w:val="00CC4A46"/>
    <w:rsid w:val="00CC7F55"/>
    <w:rsid w:val="00CD04AD"/>
    <w:rsid w:val="00CD4B0E"/>
    <w:rsid w:val="00CD5713"/>
    <w:rsid w:val="00CD6111"/>
    <w:rsid w:val="00CD7058"/>
    <w:rsid w:val="00CE38C1"/>
    <w:rsid w:val="00CE6049"/>
    <w:rsid w:val="00D05380"/>
    <w:rsid w:val="00D067EA"/>
    <w:rsid w:val="00D132BA"/>
    <w:rsid w:val="00D13656"/>
    <w:rsid w:val="00D14E7A"/>
    <w:rsid w:val="00D158F0"/>
    <w:rsid w:val="00D17352"/>
    <w:rsid w:val="00D23CC0"/>
    <w:rsid w:val="00D276F3"/>
    <w:rsid w:val="00D30928"/>
    <w:rsid w:val="00D34B75"/>
    <w:rsid w:val="00D4126B"/>
    <w:rsid w:val="00D51D36"/>
    <w:rsid w:val="00D6327C"/>
    <w:rsid w:val="00D66C83"/>
    <w:rsid w:val="00D70AB0"/>
    <w:rsid w:val="00D725ED"/>
    <w:rsid w:val="00D77241"/>
    <w:rsid w:val="00D81E09"/>
    <w:rsid w:val="00D844B9"/>
    <w:rsid w:val="00D907FE"/>
    <w:rsid w:val="00D909E6"/>
    <w:rsid w:val="00D90DED"/>
    <w:rsid w:val="00D93042"/>
    <w:rsid w:val="00D93749"/>
    <w:rsid w:val="00D96E0E"/>
    <w:rsid w:val="00D97FED"/>
    <w:rsid w:val="00DA4110"/>
    <w:rsid w:val="00DA6881"/>
    <w:rsid w:val="00DB4076"/>
    <w:rsid w:val="00DB4C51"/>
    <w:rsid w:val="00DB7CBC"/>
    <w:rsid w:val="00DC6D3D"/>
    <w:rsid w:val="00DD27C8"/>
    <w:rsid w:val="00DD3FAC"/>
    <w:rsid w:val="00DD7561"/>
    <w:rsid w:val="00DE088B"/>
    <w:rsid w:val="00DE0E32"/>
    <w:rsid w:val="00E01691"/>
    <w:rsid w:val="00E04CBA"/>
    <w:rsid w:val="00E05863"/>
    <w:rsid w:val="00E108A9"/>
    <w:rsid w:val="00E10D07"/>
    <w:rsid w:val="00E118CD"/>
    <w:rsid w:val="00E202F9"/>
    <w:rsid w:val="00E22AB1"/>
    <w:rsid w:val="00E24F02"/>
    <w:rsid w:val="00E24FC9"/>
    <w:rsid w:val="00E26F7F"/>
    <w:rsid w:val="00E376B5"/>
    <w:rsid w:val="00E405F7"/>
    <w:rsid w:val="00E40770"/>
    <w:rsid w:val="00E41515"/>
    <w:rsid w:val="00E43D68"/>
    <w:rsid w:val="00E60479"/>
    <w:rsid w:val="00E60B63"/>
    <w:rsid w:val="00E75149"/>
    <w:rsid w:val="00E761AF"/>
    <w:rsid w:val="00E92374"/>
    <w:rsid w:val="00E9594F"/>
    <w:rsid w:val="00E96C7D"/>
    <w:rsid w:val="00E97DE5"/>
    <w:rsid w:val="00EA1676"/>
    <w:rsid w:val="00EA28F4"/>
    <w:rsid w:val="00EA2FD6"/>
    <w:rsid w:val="00EB17E6"/>
    <w:rsid w:val="00EC0FAA"/>
    <w:rsid w:val="00EC3702"/>
    <w:rsid w:val="00EC3A23"/>
    <w:rsid w:val="00EC41FD"/>
    <w:rsid w:val="00ED21EE"/>
    <w:rsid w:val="00ED4E3E"/>
    <w:rsid w:val="00ED6056"/>
    <w:rsid w:val="00ED6DB3"/>
    <w:rsid w:val="00EE1EF6"/>
    <w:rsid w:val="00EE3274"/>
    <w:rsid w:val="00EE4A0A"/>
    <w:rsid w:val="00EE7E44"/>
    <w:rsid w:val="00F00573"/>
    <w:rsid w:val="00F0060F"/>
    <w:rsid w:val="00F00D36"/>
    <w:rsid w:val="00F0155E"/>
    <w:rsid w:val="00F0364C"/>
    <w:rsid w:val="00F11DF2"/>
    <w:rsid w:val="00F1205F"/>
    <w:rsid w:val="00F12A09"/>
    <w:rsid w:val="00F13E47"/>
    <w:rsid w:val="00F14CD3"/>
    <w:rsid w:val="00F158DF"/>
    <w:rsid w:val="00F22380"/>
    <w:rsid w:val="00F307EC"/>
    <w:rsid w:val="00F44E69"/>
    <w:rsid w:val="00F51CD4"/>
    <w:rsid w:val="00F54CBC"/>
    <w:rsid w:val="00F60515"/>
    <w:rsid w:val="00F6443C"/>
    <w:rsid w:val="00F72A97"/>
    <w:rsid w:val="00F73E88"/>
    <w:rsid w:val="00F75093"/>
    <w:rsid w:val="00F7564E"/>
    <w:rsid w:val="00F80FEB"/>
    <w:rsid w:val="00F81803"/>
    <w:rsid w:val="00F84625"/>
    <w:rsid w:val="00F8544D"/>
    <w:rsid w:val="00F86724"/>
    <w:rsid w:val="00F87109"/>
    <w:rsid w:val="00F87EE3"/>
    <w:rsid w:val="00F93A71"/>
    <w:rsid w:val="00F94462"/>
    <w:rsid w:val="00F96100"/>
    <w:rsid w:val="00F9733F"/>
    <w:rsid w:val="00FA00BB"/>
    <w:rsid w:val="00FA1287"/>
    <w:rsid w:val="00FA2F5F"/>
    <w:rsid w:val="00FA39BD"/>
    <w:rsid w:val="00FA4DBB"/>
    <w:rsid w:val="00FA6B4B"/>
    <w:rsid w:val="00FB020A"/>
    <w:rsid w:val="00FB02FB"/>
    <w:rsid w:val="00FB23F2"/>
    <w:rsid w:val="00FB5081"/>
    <w:rsid w:val="00FB5E59"/>
    <w:rsid w:val="00FB7AB9"/>
    <w:rsid w:val="00FC006B"/>
    <w:rsid w:val="00FC29C3"/>
    <w:rsid w:val="00FC3F75"/>
    <w:rsid w:val="00FC5147"/>
    <w:rsid w:val="00FC738D"/>
    <w:rsid w:val="00FC73C1"/>
    <w:rsid w:val="00FE1BBB"/>
    <w:rsid w:val="00FE480F"/>
    <w:rsid w:val="00FF4DA5"/>
    <w:rsid w:val="00FF667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FEB"/>
    <w:pPr>
      <w:spacing w:after="5" w:line="26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rsid w:val="00F80FEB"/>
    <w:pPr>
      <w:keepNext/>
      <w:keepLines/>
      <w:spacing w:after="0"/>
      <w:ind w:left="17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rsid w:val="00F80FEB"/>
    <w:pPr>
      <w:keepNext/>
      <w:keepLines/>
      <w:spacing w:after="0"/>
      <w:ind w:left="178"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qFormat/>
    <w:rsid w:val="00F80FEB"/>
    <w:pPr>
      <w:keepNext/>
      <w:keepLines/>
      <w:spacing w:before="40" w:after="0"/>
      <w:outlineLvl w:val="2"/>
    </w:pPr>
    <w:rPr>
      <w:rFonts w:ascii="Calibri Light" w:eastAsia="SimSun" w:hAnsi="Calibri Light" w:cs="SimSun"/>
      <w:color w:val="1F4D78"/>
      <w:szCs w:val="24"/>
    </w:rPr>
  </w:style>
  <w:style w:type="paragraph" w:styleId="Heading4">
    <w:name w:val="heading 4"/>
    <w:basedOn w:val="Normal"/>
    <w:next w:val="Normal"/>
    <w:link w:val="Heading4Char"/>
    <w:uiPriority w:val="9"/>
    <w:qFormat/>
    <w:rsid w:val="00F80FEB"/>
    <w:pPr>
      <w:keepNext/>
      <w:keepLines/>
      <w:spacing w:before="40" w:after="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FEB"/>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sid w:val="00F80FEB"/>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sid w:val="00F80FEB"/>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sid w:val="00F80FEB"/>
    <w:rPr>
      <w:rFonts w:ascii="Calibri Light" w:eastAsia="SimSun" w:hAnsi="Calibri Light" w:cs="SimSun"/>
      <w:i/>
      <w:iCs/>
      <w:color w:val="2E74B5"/>
      <w:sz w:val="24"/>
    </w:rPr>
  </w:style>
  <w:style w:type="paragraph" w:styleId="ListParagraph">
    <w:name w:val="List Paragraph"/>
    <w:aliases w:val="Colorful List Accent 1,PARAGRAPH,Body of text,List Paragraph1,spasi 2 taiiii,skripsi,Body Text Char1,Char Char2,List Paragraph2,Heading 10,sub de titre 4,ANNEX,list paragraph,Body of text+1,Body of text+2,Body of text+3,List Paragraph11"/>
    <w:basedOn w:val="Normal"/>
    <w:link w:val="ListParagraphChar"/>
    <w:uiPriority w:val="1"/>
    <w:qFormat/>
    <w:rsid w:val="00F80FEB"/>
    <w:pPr>
      <w:ind w:left="720"/>
      <w:contextualSpacing/>
    </w:pPr>
  </w:style>
  <w:style w:type="paragraph" w:styleId="Header">
    <w:name w:val="header"/>
    <w:basedOn w:val="Normal"/>
    <w:link w:val="HeaderChar"/>
    <w:uiPriority w:val="99"/>
    <w:rsid w:val="00F80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FEB"/>
    <w:rPr>
      <w:rFonts w:ascii="Times New Roman" w:eastAsia="Times New Roman" w:hAnsi="Times New Roman" w:cs="Times New Roman"/>
      <w:color w:val="000000"/>
      <w:sz w:val="24"/>
    </w:rPr>
  </w:style>
  <w:style w:type="paragraph" w:styleId="Footer">
    <w:name w:val="footer"/>
    <w:basedOn w:val="Normal"/>
    <w:link w:val="FooterChar"/>
    <w:uiPriority w:val="99"/>
    <w:qFormat/>
    <w:rsid w:val="00F80FEB"/>
    <w:pPr>
      <w:tabs>
        <w:tab w:val="center" w:pos="4680"/>
        <w:tab w:val="right" w:pos="9360"/>
      </w:tabs>
      <w:spacing w:after="0" w:line="240" w:lineRule="auto"/>
      <w:ind w:left="0" w:right="0" w:firstLine="0"/>
      <w:jc w:val="left"/>
    </w:pPr>
    <w:rPr>
      <w:rFonts w:ascii="Calibri" w:eastAsia="SimSun" w:hAnsi="Calibri"/>
      <w:color w:val="auto"/>
      <w:sz w:val="22"/>
    </w:rPr>
  </w:style>
  <w:style w:type="character" w:customStyle="1" w:styleId="FooterChar">
    <w:name w:val="Footer Char"/>
    <w:basedOn w:val="DefaultParagraphFont"/>
    <w:link w:val="Footer"/>
    <w:uiPriority w:val="99"/>
    <w:qFormat/>
    <w:rsid w:val="00F80FEB"/>
    <w:rPr>
      <w:rFonts w:eastAsia="SimSun" w:cs="Times New Roman"/>
    </w:rPr>
  </w:style>
  <w:style w:type="character" w:styleId="Hyperlink">
    <w:name w:val="Hyperlink"/>
    <w:basedOn w:val="DefaultParagraphFont"/>
    <w:uiPriority w:val="99"/>
    <w:rsid w:val="00F80FEB"/>
    <w:rPr>
      <w:rFonts w:ascii="Times New Roman" w:eastAsia="SimSun" w:hAnsi="Times New Roman" w:cs="Times New Roman"/>
      <w:color w:val="0000FF"/>
      <w:sz w:val="21"/>
      <w:u w:val="single"/>
    </w:rPr>
  </w:style>
  <w:style w:type="table" w:styleId="TableGrid">
    <w:name w:val="Table Grid"/>
    <w:basedOn w:val="TableNormal"/>
    <w:uiPriority w:val="59"/>
    <w:qFormat/>
    <w:rsid w:val="00F80FEB"/>
    <w:pPr>
      <w:spacing w:after="0" w:line="240" w:lineRule="auto"/>
    </w:pPr>
    <w:rPr>
      <w:kern w:val="2"/>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108B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5C31"/>
    <w:rPr>
      <w:sz w:val="16"/>
      <w:szCs w:val="16"/>
    </w:rPr>
  </w:style>
  <w:style w:type="paragraph" w:styleId="CommentText">
    <w:name w:val="annotation text"/>
    <w:basedOn w:val="Normal"/>
    <w:link w:val="CommentTextChar"/>
    <w:uiPriority w:val="99"/>
    <w:semiHidden/>
    <w:unhideWhenUsed/>
    <w:rsid w:val="00C85C31"/>
    <w:pPr>
      <w:spacing w:line="240" w:lineRule="auto"/>
    </w:pPr>
    <w:rPr>
      <w:sz w:val="20"/>
      <w:szCs w:val="20"/>
    </w:rPr>
  </w:style>
  <w:style w:type="character" w:customStyle="1" w:styleId="CommentTextChar">
    <w:name w:val="Comment Text Char"/>
    <w:basedOn w:val="DefaultParagraphFont"/>
    <w:link w:val="CommentText"/>
    <w:uiPriority w:val="99"/>
    <w:semiHidden/>
    <w:rsid w:val="00C85C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5C31"/>
    <w:rPr>
      <w:b/>
      <w:bCs/>
    </w:rPr>
  </w:style>
  <w:style w:type="character" w:customStyle="1" w:styleId="CommentSubjectChar">
    <w:name w:val="Comment Subject Char"/>
    <w:basedOn w:val="CommentTextChar"/>
    <w:link w:val="CommentSubject"/>
    <w:uiPriority w:val="99"/>
    <w:semiHidden/>
    <w:rsid w:val="00C85C3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8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31"/>
    <w:rPr>
      <w:rFonts w:ascii="Segoe UI" w:eastAsia="Times New Roman" w:hAnsi="Segoe UI" w:cs="Segoe UI"/>
      <w:color w:val="000000"/>
      <w:sz w:val="18"/>
      <w:szCs w:val="18"/>
    </w:rPr>
  </w:style>
  <w:style w:type="paragraph" w:styleId="NormalWeb">
    <w:name w:val="Normal (Web)"/>
    <w:basedOn w:val="Normal"/>
    <w:uiPriority w:val="99"/>
    <w:unhideWhenUsed/>
    <w:rsid w:val="00EE1EF6"/>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EE1EF6"/>
    <w:rPr>
      <w:b/>
      <w:bCs/>
    </w:rPr>
  </w:style>
  <w:style w:type="table" w:customStyle="1" w:styleId="TableGrid1">
    <w:name w:val="Table Grid1"/>
    <w:basedOn w:val="TableNormal"/>
    <w:next w:val="TableGrid"/>
    <w:uiPriority w:val="39"/>
    <w:rsid w:val="00FE480F"/>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E4A0A"/>
    <w:pPr>
      <w:spacing w:after="0" w:line="360" w:lineRule="auto"/>
      <w:ind w:left="0" w:right="0" w:firstLine="0"/>
      <w:jc w:val="center"/>
    </w:pPr>
    <w:rPr>
      <w:b/>
      <w:iCs/>
      <w:color w:val="auto"/>
      <w:kern w:val="2"/>
      <w:szCs w:val="18"/>
    </w:rPr>
  </w:style>
  <w:style w:type="paragraph" w:styleId="NoSpacing">
    <w:name w:val="No Spacing"/>
    <w:uiPriority w:val="1"/>
    <w:qFormat/>
    <w:rsid w:val="00142E2B"/>
    <w:pPr>
      <w:spacing w:after="0" w:line="480" w:lineRule="auto"/>
      <w:ind w:firstLine="720"/>
      <w:jc w:val="both"/>
    </w:pPr>
    <w:rPr>
      <w:rFonts w:ascii="Times New Roman" w:eastAsia="Times New Roman" w:hAnsi="Times New Roman" w:cs="Times New Roman"/>
      <w:kern w:val="2"/>
      <w:sz w:val="24"/>
    </w:rPr>
  </w:style>
  <w:style w:type="character" w:customStyle="1" w:styleId="ListParagraphChar">
    <w:name w:val="List Paragraph Char"/>
    <w:aliases w:val="Colorful List Accent 1 Char,PARAGRAPH Char,Body of text Char,List Paragraph1 Char,spasi 2 taiiii Char,skripsi Char,Body Text Char1 Char,Char Char2 Char,List Paragraph2 Char,Heading 10 Char,sub de titre 4 Char,ANNEX Char"/>
    <w:link w:val="ListParagraph"/>
    <w:uiPriority w:val="1"/>
    <w:qFormat/>
    <w:locked/>
    <w:rsid w:val="001A1A7F"/>
    <w:rPr>
      <w:rFonts w:ascii="Times New Roman" w:eastAsia="Times New Roman" w:hAnsi="Times New Roman" w:cs="Times New Roman"/>
      <w:color w:val="000000"/>
      <w:sz w:val="24"/>
    </w:rPr>
  </w:style>
  <w:style w:type="paragraph" w:styleId="TOC1">
    <w:name w:val="toc 1"/>
    <w:hidden/>
    <w:uiPriority w:val="39"/>
    <w:rsid w:val="009D1F1E"/>
    <w:pPr>
      <w:spacing w:after="250"/>
      <w:ind w:left="39" w:right="35" w:hanging="10"/>
    </w:pPr>
    <w:rPr>
      <w:rFonts w:ascii="Times New Roman" w:eastAsia="Times New Roman" w:hAnsi="Times New Roman" w:cs="Times New Roman"/>
      <w:b/>
      <w:color w:val="000000"/>
      <w:sz w:val="24"/>
    </w:rPr>
  </w:style>
  <w:style w:type="paragraph" w:styleId="ListBullet">
    <w:name w:val="List Bullet"/>
    <w:basedOn w:val="Normal"/>
    <w:uiPriority w:val="99"/>
    <w:unhideWhenUsed/>
    <w:rsid w:val="0007755E"/>
    <w:pPr>
      <w:numPr>
        <w:numId w:val="6"/>
      </w:numPr>
      <w:spacing w:after="0" w:line="240" w:lineRule="auto"/>
      <w:ind w:left="360" w:right="0"/>
      <w:jc w:val="left"/>
    </w:pPr>
    <w:rPr>
      <w:color w:val="auto"/>
      <w:szCs w:val="24"/>
    </w:rPr>
  </w:style>
  <w:style w:type="character" w:styleId="PlaceholderText">
    <w:name w:val="Placeholder Text"/>
    <w:basedOn w:val="DefaultParagraphFont"/>
    <w:uiPriority w:val="99"/>
    <w:semiHidden/>
    <w:rsid w:val="00CE38C1"/>
    <w:rPr>
      <w:color w:val="808080"/>
    </w:rPr>
  </w:style>
  <w:style w:type="paragraph" w:customStyle="1" w:styleId="Default">
    <w:name w:val="Default"/>
    <w:rsid w:val="00AA01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936C42"/>
    <w:rPr>
      <w:i/>
      <w:iCs/>
    </w:rPr>
  </w:style>
  <w:style w:type="character" w:customStyle="1" w:styleId="bk5cce">
    <w:name w:val="bk5cce"/>
    <w:basedOn w:val="DefaultParagraphFont"/>
    <w:rsid w:val="00CC4A46"/>
  </w:style>
  <w:style w:type="character" w:styleId="FollowedHyperlink">
    <w:name w:val="FollowedHyperlink"/>
    <w:basedOn w:val="DefaultParagraphFont"/>
    <w:uiPriority w:val="99"/>
    <w:semiHidden/>
    <w:unhideWhenUsed/>
    <w:rsid w:val="00CC4A46"/>
    <w:rPr>
      <w:color w:val="800080" w:themeColor="followedHyperlink"/>
      <w:u w:val="single"/>
    </w:rPr>
  </w:style>
  <w:style w:type="character" w:customStyle="1" w:styleId="value">
    <w:name w:val="value"/>
    <w:basedOn w:val="DefaultParagraphFont"/>
    <w:rsid w:val="00CC4A46"/>
  </w:style>
  <w:style w:type="paragraph" w:customStyle="1" w:styleId="whitespace-normal">
    <w:name w:val="whitespace-normal"/>
    <w:basedOn w:val="Normal"/>
    <w:rsid w:val="009231B8"/>
    <w:pPr>
      <w:spacing w:before="100" w:beforeAutospacing="1" w:after="100" w:afterAutospacing="1" w:line="240" w:lineRule="auto"/>
      <w:ind w:left="0" w:right="0" w:firstLine="0"/>
      <w:jc w:val="left"/>
    </w:pPr>
    <w:rPr>
      <w:color w:val="auto"/>
      <w:szCs w:val="24"/>
      <w:lang w:val="en-MY" w:eastAsia="en-GB"/>
    </w:rPr>
  </w:style>
  <w:style w:type="paragraph" w:customStyle="1" w:styleId="TableParagraph">
    <w:name w:val="Table Paragraph"/>
    <w:basedOn w:val="Normal"/>
    <w:uiPriority w:val="1"/>
    <w:qFormat/>
    <w:rsid w:val="00375FF9"/>
    <w:pPr>
      <w:widowControl w:val="0"/>
      <w:spacing w:after="0" w:line="240" w:lineRule="auto"/>
      <w:ind w:left="0" w:right="0" w:firstLine="0"/>
      <w:jc w:val="center"/>
    </w:pPr>
    <w:rPr>
      <w:color w:val="auto"/>
      <w:sz w:val="22"/>
      <w:lang w:val="en-MY" w:eastAsia="en-GB"/>
    </w:rPr>
  </w:style>
  <w:style w:type="character" w:customStyle="1" w:styleId="markedcontent">
    <w:name w:val="markedcontent"/>
    <w:basedOn w:val="DefaultParagraphFont"/>
    <w:rsid w:val="00375FF9"/>
  </w:style>
  <w:style w:type="paragraph" w:styleId="BodyText">
    <w:name w:val="Body Text"/>
    <w:basedOn w:val="Normal"/>
    <w:link w:val="BodyTextChar"/>
    <w:uiPriority w:val="1"/>
    <w:qFormat/>
    <w:rsid w:val="00404B48"/>
    <w:pPr>
      <w:widowControl w:val="0"/>
      <w:spacing w:after="0" w:line="240" w:lineRule="auto"/>
      <w:ind w:left="0" w:right="0" w:firstLine="0"/>
      <w:jc w:val="left"/>
    </w:pPr>
    <w:rPr>
      <w:color w:val="auto"/>
      <w:szCs w:val="24"/>
      <w:lang w:val="en-MY" w:eastAsia="en-GB"/>
    </w:rPr>
  </w:style>
  <w:style w:type="character" w:customStyle="1" w:styleId="BodyTextChar">
    <w:name w:val="Body Text Char"/>
    <w:basedOn w:val="DefaultParagraphFont"/>
    <w:link w:val="BodyText"/>
    <w:uiPriority w:val="1"/>
    <w:rsid w:val="00404B48"/>
    <w:rPr>
      <w:rFonts w:ascii="Times New Roman" w:eastAsia="Times New Roman" w:hAnsi="Times New Roman" w:cs="Times New Roman"/>
      <w:sz w:val="24"/>
      <w:szCs w:val="24"/>
      <w:lang w:val="en-MY" w:eastAsia="en-GB"/>
    </w:rPr>
  </w:style>
  <w:style w:type="paragraph" w:styleId="TOC6">
    <w:name w:val="toc 6"/>
    <w:basedOn w:val="Normal"/>
    <w:next w:val="Normal"/>
    <w:autoRedefine/>
    <w:uiPriority w:val="39"/>
    <w:semiHidden/>
    <w:unhideWhenUsed/>
    <w:rsid w:val="00484E49"/>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78"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qFormat/>
    <w:pPr>
      <w:keepNext/>
      <w:keepLines/>
      <w:spacing w:after="0"/>
      <w:ind w:left="178" w:hanging="10"/>
      <w:jc w:val="center"/>
      <w:outlineLvl w:val="1"/>
    </w:pPr>
    <w:rPr>
      <w:rFonts w:ascii="Times New Roman" w:eastAsia="Times New Roman" w:hAnsi="Times New Roman" w:cs="Times New Roman"/>
      <w:b/>
      <w:color w:val="000000"/>
      <w:sz w:val="28"/>
    </w:rPr>
  </w:style>
  <w:style w:type="paragraph" w:styleId="Heading3">
    <w:name w:val="heading 3"/>
    <w:basedOn w:val="Normal"/>
    <w:next w:val="Normal"/>
    <w:link w:val="Heading3Char"/>
    <w:uiPriority w:val="9"/>
    <w:qFormat/>
    <w:pPr>
      <w:keepNext/>
      <w:keepLines/>
      <w:spacing w:before="40" w:after="0"/>
      <w:outlineLvl w:val="2"/>
    </w:pPr>
    <w:rPr>
      <w:rFonts w:ascii="Calibri Light" w:eastAsia="SimSun" w:hAnsi="Calibri Light" w:cs="SimSun"/>
      <w:color w:val="1F4D78"/>
      <w:szCs w:val="24"/>
    </w:rPr>
  </w:style>
  <w:style w:type="paragraph" w:styleId="Heading4">
    <w:name w:val="heading 4"/>
    <w:basedOn w:val="Normal"/>
    <w:next w:val="Normal"/>
    <w:link w:val="Heading4Char"/>
    <w:uiPriority w:val="9"/>
    <w:qFormat/>
    <w:pPr>
      <w:keepNext/>
      <w:keepLines/>
      <w:spacing w:before="40" w:after="0"/>
      <w:outlineLvl w:val="3"/>
    </w:pPr>
    <w:rPr>
      <w:rFonts w:ascii="Calibri Light" w:eastAsia="SimSun" w:hAnsi="Calibri Light" w:cs="SimSu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uiPriority w:val="9"/>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Pr>
      <w:rFonts w:ascii="Calibri Light" w:eastAsia="SimSun" w:hAnsi="Calibri Light" w:cs="SimSun"/>
      <w:i/>
      <w:iCs/>
      <w:color w:val="2E74B5"/>
      <w:sz w:val="24"/>
    </w:rPr>
  </w:style>
  <w:style w:type="paragraph" w:styleId="ListParagraph">
    <w:name w:val="List Paragraph"/>
    <w:aliases w:val="Colorful List Accent 1,PARAGRAPH,Body of text,List Paragraph1,spasi 2 taiiii,skripsi,Body Text Char1,Char Char2,List Paragraph2,Heading 10,sub de titre 4,ANNEX,list paragraph,Body of text+1,Body of text+2,Body of text+3,List Paragraph11"/>
    <w:basedOn w:val="Normal"/>
    <w:link w:val="ListParagraphChar"/>
    <w:uiPriority w:val="1"/>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rPr>
  </w:style>
  <w:style w:type="paragraph" w:styleId="Footer">
    <w:name w:val="footer"/>
    <w:basedOn w:val="Normal"/>
    <w:link w:val="FooterChar"/>
    <w:uiPriority w:val="99"/>
    <w:qFormat/>
    <w:pPr>
      <w:tabs>
        <w:tab w:val="center" w:pos="4680"/>
        <w:tab w:val="right" w:pos="9360"/>
      </w:tabs>
      <w:spacing w:after="0" w:line="240" w:lineRule="auto"/>
      <w:ind w:left="0" w:right="0" w:firstLine="0"/>
      <w:jc w:val="left"/>
    </w:pPr>
    <w:rPr>
      <w:rFonts w:ascii="Calibri" w:eastAsia="SimSun" w:hAnsi="Calibri"/>
      <w:color w:val="auto"/>
      <w:sz w:val="22"/>
    </w:rPr>
  </w:style>
  <w:style w:type="character" w:customStyle="1" w:styleId="FooterChar">
    <w:name w:val="Footer Char"/>
    <w:basedOn w:val="DefaultParagraphFont"/>
    <w:link w:val="Footer"/>
    <w:uiPriority w:val="99"/>
    <w:qFormat/>
    <w:rPr>
      <w:rFonts w:eastAsia="SimSun" w:cs="Times New Roman"/>
    </w:rPr>
  </w:style>
  <w:style w:type="character" w:styleId="Hyperlink">
    <w:name w:val="Hyperlink"/>
    <w:basedOn w:val="DefaultParagraphFont"/>
    <w:uiPriority w:val="99"/>
    <w:rPr>
      <w:rFonts w:ascii="Times New Roman" w:eastAsia="SimSun" w:hAnsi="Times New Roman" w:cs="Times New Roman"/>
      <w:color w:val="0000FF"/>
      <w:sz w:val="21"/>
      <w:u w:val="single"/>
    </w:rPr>
  </w:style>
  <w:style w:type="table" w:styleId="TableGrid">
    <w:name w:val="Table Grid"/>
    <w:basedOn w:val="TableNormal"/>
    <w:uiPriority w:val="59"/>
    <w:qFormat/>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108B3"/>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C85C31"/>
    <w:rPr>
      <w:sz w:val="16"/>
      <w:szCs w:val="16"/>
    </w:rPr>
  </w:style>
  <w:style w:type="paragraph" w:styleId="CommentText">
    <w:name w:val="annotation text"/>
    <w:basedOn w:val="Normal"/>
    <w:link w:val="CommentTextChar"/>
    <w:uiPriority w:val="99"/>
    <w:semiHidden/>
    <w:unhideWhenUsed/>
    <w:rsid w:val="00C85C31"/>
    <w:pPr>
      <w:spacing w:line="240" w:lineRule="auto"/>
    </w:pPr>
    <w:rPr>
      <w:sz w:val="20"/>
      <w:szCs w:val="20"/>
    </w:rPr>
  </w:style>
  <w:style w:type="character" w:customStyle="1" w:styleId="CommentTextChar">
    <w:name w:val="Comment Text Char"/>
    <w:basedOn w:val="DefaultParagraphFont"/>
    <w:link w:val="CommentText"/>
    <w:uiPriority w:val="99"/>
    <w:semiHidden/>
    <w:rsid w:val="00C85C3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C85C31"/>
    <w:rPr>
      <w:b/>
      <w:bCs/>
    </w:rPr>
  </w:style>
  <w:style w:type="character" w:customStyle="1" w:styleId="CommentSubjectChar">
    <w:name w:val="Comment Subject Char"/>
    <w:basedOn w:val="CommentTextChar"/>
    <w:link w:val="CommentSubject"/>
    <w:uiPriority w:val="99"/>
    <w:semiHidden/>
    <w:rsid w:val="00C85C3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C8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C31"/>
    <w:rPr>
      <w:rFonts w:ascii="Segoe UI" w:eastAsia="Times New Roman" w:hAnsi="Segoe UI" w:cs="Segoe UI"/>
      <w:color w:val="000000"/>
      <w:sz w:val="18"/>
      <w:szCs w:val="18"/>
    </w:rPr>
  </w:style>
  <w:style w:type="paragraph" w:styleId="NormalWeb">
    <w:name w:val="Normal (Web)"/>
    <w:basedOn w:val="Normal"/>
    <w:uiPriority w:val="99"/>
    <w:unhideWhenUsed/>
    <w:rsid w:val="00EE1EF6"/>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EE1EF6"/>
    <w:rPr>
      <w:b/>
      <w:bCs/>
    </w:rPr>
  </w:style>
  <w:style w:type="table" w:customStyle="1" w:styleId="TableGrid1">
    <w:name w:val="Table Grid1"/>
    <w:basedOn w:val="TableNormal"/>
    <w:next w:val="TableGrid"/>
    <w:uiPriority w:val="39"/>
    <w:rsid w:val="00FE480F"/>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E4A0A"/>
    <w:pPr>
      <w:spacing w:after="0" w:line="360" w:lineRule="auto"/>
      <w:ind w:left="0" w:right="0" w:firstLine="0"/>
      <w:jc w:val="center"/>
    </w:pPr>
    <w:rPr>
      <w:b/>
      <w:iCs/>
      <w:color w:val="auto"/>
      <w:kern w:val="2"/>
      <w:szCs w:val="18"/>
    </w:rPr>
  </w:style>
  <w:style w:type="paragraph" w:styleId="NoSpacing">
    <w:name w:val="No Spacing"/>
    <w:uiPriority w:val="1"/>
    <w:qFormat/>
    <w:rsid w:val="00142E2B"/>
    <w:pPr>
      <w:spacing w:after="0" w:line="480" w:lineRule="auto"/>
      <w:ind w:firstLine="720"/>
      <w:jc w:val="both"/>
    </w:pPr>
    <w:rPr>
      <w:rFonts w:ascii="Times New Roman" w:eastAsia="Times New Roman" w:hAnsi="Times New Roman" w:cs="Times New Roman"/>
      <w:kern w:val="2"/>
      <w:sz w:val="24"/>
    </w:rPr>
  </w:style>
  <w:style w:type="character" w:customStyle="1" w:styleId="ListParagraphChar">
    <w:name w:val="List Paragraph Char"/>
    <w:aliases w:val="Colorful List Accent 1 Char,PARAGRAPH Char,Body of text Char,List Paragraph1 Char,spasi 2 taiiii Char,skripsi Char,Body Text Char1 Char,Char Char2 Char,List Paragraph2 Char,Heading 10 Char,sub de titre 4 Char,ANNEX Char"/>
    <w:link w:val="ListParagraph"/>
    <w:uiPriority w:val="1"/>
    <w:qFormat/>
    <w:locked/>
    <w:rsid w:val="001A1A7F"/>
    <w:rPr>
      <w:rFonts w:ascii="Times New Roman" w:eastAsia="Times New Roman" w:hAnsi="Times New Roman" w:cs="Times New Roman"/>
      <w:color w:val="000000"/>
      <w:sz w:val="24"/>
    </w:rPr>
  </w:style>
  <w:style w:type="paragraph" w:styleId="TOC1">
    <w:name w:val="toc 1"/>
    <w:hidden/>
    <w:uiPriority w:val="39"/>
    <w:rsid w:val="009D1F1E"/>
    <w:pPr>
      <w:spacing w:after="250"/>
      <w:ind w:left="39" w:right="35" w:hanging="10"/>
    </w:pPr>
    <w:rPr>
      <w:rFonts w:ascii="Times New Roman" w:eastAsia="Times New Roman" w:hAnsi="Times New Roman" w:cs="Times New Roman"/>
      <w:b/>
      <w:color w:val="000000"/>
      <w:sz w:val="24"/>
    </w:rPr>
  </w:style>
  <w:style w:type="paragraph" w:styleId="ListBullet">
    <w:name w:val="List Bullet"/>
    <w:basedOn w:val="Normal"/>
    <w:uiPriority w:val="99"/>
    <w:unhideWhenUsed/>
    <w:rsid w:val="0007755E"/>
    <w:pPr>
      <w:numPr>
        <w:numId w:val="6"/>
      </w:numPr>
      <w:spacing w:after="0" w:line="240" w:lineRule="auto"/>
      <w:ind w:left="360" w:right="0"/>
      <w:jc w:val="left"/>
    </w:pPr>
    <w:rPr>
      <w:color w:val="auto"/>
      <w:szCs w:val="24"/>
    </w:rPr>
  </w:style>
  <w:style w:type="character" w:styleId="PlaceholderText">
    <w:name w:val="Placeholder Text"/>
    <w:basedOn w:val="DefaultParagraphFont"/>
    <w:uiPriority w:val="99"/>
    <w:semiHidden/>
    <w:rsid w:val="00CE38C1"/>
    <w:rPr>
      <w:color w:val="808080"/>
    </w:rPr>
  </w:style>
  <w:style w:type="paragraph" w:customStyle="1" w:styleId="Default">
    <w:name w:val="Default"/>
    <w:rsid w:val="00AA01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936C42"/>
    <w:rPr>
      <w:i/>
      <w:iCs/>
    </w:rPr>
  </w:style>
  <w:style w:type="character" w:customStyle="1" w:styleId="bk5cce">
    <w:name w:val="bk5cce"/>
    <w:basedOn w:val="DefaultParagraphFont"/>
    <w:rsid w:val="00CC4A46"/>
  </w:style>
  <w:style w:type="character" w:styleId="FollowedHyperlink">
    <w:name w:val="FollowedHyperlink"/>
    <w:basedOn w:val="DefaultParagraphFont"/>
    <w:uiPriority w:val="99"/>
    <w:semiHidden/>
    <w:unhideWhenUsed/>
    <w:rsid w:val="00CC4A46"/>
    <w:rPr>
      <w:color w:val="800080" w:themeColor="followedHyperlink"/>
      <w:u w:val="single"/>
    </w:rPr>
  </w:style>
  <w:style w:type="character" w:customStyle="1" w:styleId="value">
    <w:name w:val="value"/>
    <w:basedOn w:val="DefaultParagraphFont"/>
    <w:rsid w:val="00CC4A46"/>
  </w:style>
  <w:style w:type="paragraph" w:customStyle="1" w:styleId="whitespace-normal">
    <w:name w:val="whitespace-normal"/>
    <w:basedOn w:val="Normal"/>
    <w:rsid w:val="009231B8"/>
    <w:pPr>
      <w:spacing w:before="100" w:beforeAutospacing="1" w:after="100" w:afterAutospacing="1" w:line="240" w:lineRule="auto"/>
      <w:ind w:left="0" w:right="0" w:firstLine="0"/>
      <w:jc w:val="left"/>
    </w:pPr>
    <w:rPr>
      <w:color w:val="auto"/>
      <w:szCs w:val="24"/>
      <w:lang w:val="en-MY" w:eastAsia="en-GB"/>
    </w:rPr>
  </w:style>
  <w:style w:type="paragraph" w:customStyle="1" w:styleId="TableParagraph">
    <w:name w:val="Table Paragraph"/>
    <w:basedOn w:val="Normal"/>
    <w:uiPriority w:val="1"/>
    <w:qFormat/>
    <w:rsid w:val="00375FF9"/>
    <w:pPr>
      <w:widowControl w:val="0"/>
      <w:spacing w:after="0" w:line="240" w:lineRule="auto"/>
      <w:ind w:left="0" w:right="0" w:firstLine="0"/>
      <w:jc w:val="center"/>
    </w:pPr>
    <w:rPr>
      <w:color w:val="auto"/>
      <w:sz w:val="22"/>
      <w:lang w:val="en-MY" w:eastAsia="en-GB"/>
    </w:rPr>
  </w:style>
  <w:style w:type="character" w:customStyle="1" w:styleId="markedcontent">
    <w:name w:val="markedcontent"/>
    <w:basedOn w:val="DefaultParagraphFont"/>
    <w:rsid w:val="00375FF9"/>
  </w:style>
  <w:style w:type="paragraph" w:styleId="BodyText">
    <w:name w:val="Body Text"/>
    <w:basedOn w:val="Normal"/>
    <w:link w:val="BodyTextChar"/>
    <w:uiPriority w:val="1"/>
    <w:qFormat/>
    <w:rsid w:val="00404B48"/>
    <w:pPr>
      <w:widowControl w:val="0"/>
      <w:spacing w:after="0" w:line="240" w:lineRule="auto"/>
      <w:ind w:left="0" w:right="0" w:firstLine="0"/>
      <w:jc w:val="left"/>
    </w:pPr>
    <w:rPr>
      <w:color w:val="auto"/>
      <w:szCs w:val="24"/>
      <w:lang w:val="en-MY" w:eastAsia="en-GB"/>
    </w:rPr>
  </w:style>
  <w:style w:type="character" w:customStyle="1" w:styleId="BodyTextChar">
    <w:name w:val="Body Text Char"/>
    <w:basedOn w:val="DefaultParagraphFont"/>
    <w:link w:val="BodyText"/>
    <w:uiPriority w:val="1"/>
    <w:rsid w:val="00404B48"/>
    <w:rPr>
      <w:rFonts w:ascii="Times New Roman" w:eastAsia="Times New Roman" w:hAnsi="Times New Roman" w:cs="Times New Roman"/>
      <w:sz w:val="24"/>
      <w:szCs w:val="24"/>
      <w:lang w:val="en-MY" w:eastAsia="en-GB"/>
    </w:rPr>
  </w:style>
  <w:style w:type="paragraph" w:styleId="TOC6">
    <w:name w:val="toc 6"/>
    <w:basedOn w:val="Normal"/>
    <w:next w:val="Normal"/>
    <w:autoRedefine/>
    <w:uiPriority w:val="39"/>
    <w:semiHidden/>
    <w:unhideWhenUsed/>
    <w:rsid w:val="00484E49"/>
    <w:pPr>
      <w:spacing w:after="100"/>
      <w:ind w:left="1200"/>
    </w:pPr>
  </w:style>
</w:styles>
</file>

<file path=word/webSettings.xml><?xml version="1.0" encoding="utf-8"?>
<w:webSettings xmlns:r="http://schemas.openxmlformats.org/officeDocument/2006/relationships" xmlns:w="http://schemas.openxmlformats.org/wordprocessingml/2006/main">
  <w:divs>
    <w:div w:id="6105041">
      <w:bodyDiv w:val="1"/>
      <w:marLeft w:val="0"/>
      <w:marRight w:val="0"/>
      <w:marTop w:val="0"/>
      <w:marBottom w:val="0"/>
      <w:divBdr>
        <w:top w:val="none" w:sz="0" w:space="0" w:color="auto"/>
        <w:left w:val="none" w:sz="0" w:space="0" w:color="auto"/>
        <w:bottom w:val="none" w:sz="0" w:space="0" w:color="auto"/>
        <w:right w:val="none" w:sz="0" w:space="0" w:color="auto"/>
      </w:divBdr>
    </w:div>
    <w:div w:id="22290373">
      <w:bodyDiv w:val="1"/>
      <w:marLeft w:val="0"/>
      <w:marRight w:val="0"/>
      <w:marTop w:val="0"/>
      <w:marBottom w:val="0"/>
      <w:divBdr>
        <w:top w:val="none" w:sz="0" w:space="0" w:color="auto"/>
        <w:left w:val="none" w:sz="0" w:space="0" w:color="auto"/>
        <w:bottom w:val="none" w:sz="0" w:space="0" w:color="auto"/>
        <w:right w:val="none" w:sz="0" w:space="0" w:color="auto"/>
      </w:divBdr>
    </w:div>
    <w:div w:id="31852552">
      <w:bodyDiv w:val="1"/>
      <w:marLeft w:val="0"/>
      <w:marRight w:val="0"/>
      <w:marTop w:val="0"/>
      <w:marBottom w:val="0"/>
      <w:divBdr>
        <w:top w:val="none" w:sz="0" w:space="0" w:color="auto"/>
        <w:left w:val="none" w:sz="0" w:space="0" w:color="auto"/>
        <w:bottom w:val="none" w:sz="0" w:space="0" w:color="auto"/>
        <w:right w:val="none" w:sz="0" w:space="0" w:color="auto"/>
      </w:divBdr>
    </w:div>
    <w:div w:id="78648862">
      <w:bodyDiv w:val="1"/>
      <w:marLeft w:val="0"/>
      <w:marRight w:val="0"/>
      <w:marTop w:val="0"/>
      <w:marBottom w:val="0"/>
      <w:divBdr>
        <w:top w:val="none" w:sz="0" w:space="0" w:color="auto"/>
        <w:left w:val="none" w:sz="0" w:space="0" w:color="auto"/>
        <w:bottom w:val="none" w:sz="0" w:space="0" w:color="auto"/>
        <w:right w:val="none" w:sz="0" w:space="0" w:color="auto"/>
      </w:divBdr>
    </w:div>
    <w:div w:id="141311014">
      <w:bodyDiv w:val="1"/>
      <w:marLeft w:val="0"/>
      <w:marRight w:val="0"/>
      <w:marTop w:val="0"/>
      <w:marBottom w:val="0"/>
      <w:divBdr>
        <w:top w:val="none" w:sz="0" w:space="0" w:color="auto"/>
        <w:left w:val="none" w:sz="0" w:space="0" w:color="auto"/>
        <w:bottom w:val="none" w:sz="0" w:space="0" w:color="auto"/>
        <w:right w:val="none" w:sz="0" w:space="0" w:color="auto"/>
      </w:divBdr>
    </w:div>
    <w:div w:id="173153900">
      <w:bodyDiv w:val="1"/>
      <w:marLeft w:val="0"/>
      <w:marRight w:val="0"/>
      <w:marTop w:val="0"/>
      <w:marBottom w:val="0"/>
      <w:divBdr>
        <w:top w:val="none" w:sz="0" w:space="0" w:color="auto"/>
        <w:left w:val="none" w:sz="0" w:space="0" w:color="auto"/>
        <w:bottom w:val="none" w:sz="0" w:space="0" w:color="auto"/>
        <w:right w:val="none" w:sz="0" w:space="0" w:color="auto"/>
      </w:divBdr>
    </w:div>
    <w:div w:id="230777594">
      <w:bodyDiv w:val="1"/>
      <w:marLeft w:val="0"/>
      <w:marRight w:val="0"/>
      <w:marTop w:val="0"/>
      <w:marBottom w:val="0"/>
      <w:divBdr>
        <w:top w:val="none" w:sz="0" w:space="0" w:color="auto"/>
        <w:left w:val="none" w:sz="0" w:space="0" w:color="auto"/>
        <w:bottom w:val="none" w:sz="0" w:space="0" w:color="auto"/>
        <w:right w:val="none" w:sz="0" w:space="0" w:color="auto"/>
      </w:divBdr>
    </w:div>
    <w:div w:id="256209587">
      <w:bodyDiv w:val="1"/>
      <w:marLeft w:val="0"/>
      <w:marRight w:val="0"/>
      <w:marTop w:val="0"/>
      <w:marBottom w:val="0"/>
      <w:divBdr>
        <w:top w:val="none" w:sz="0" w:space="0" w:color="auto"/>
        <w:left w:val="none" w:sz="0" w:space="0" w:color="auto"/>
        <w:bottom w:val="none" w:sz="0" w:space="0" w:color="auto"/>
        <w:right w:val="none" w:sz="0" w:space="0" w:color="auto"/>
      </w:divBdr>
    </w:div>
    <w:div w:id="329648703">
      <w:bodyDiv w:val="1"/>
      <w:marLeft w:val="0"/>
      <w:marRight w:val="0"/>
      <w:marTop w:val="0"/>
      <w:marBottom w:val="0"/>
      <w:divBdr>
        <w:top w:val="none" w:sz="0" w:space="0" w:color="auto"/>
        <w:left w:val="none" w:sz="0" w:space="0" w:color="auto"/>
        <w:bottom w:val="none" w:sz="0" w:space="0" w:color="auto"/>
        <w:right w:val="none" w:sz="0" w:space="0" w:color="auto"/>
      </w:divBdr>
    </w:div>
    <w:div w:id="338312275">
      <w:bodyDiv w:val="1"/>
      <w:marLeft w:val="0"/>
      <w:marRight w:val="0"/>
      <w:marTop w:val="0"/>
      <w:marBottom w:val="0"/>
      <w:divBdr>
        <w:top w:val="none" w:sz="0" w:space="0" w:color="auto"/>
        <w:left w:val="none" w:sz="0" w:space="0" w:color="auto"/>
        <w:bottom w:val="none" w:sz="0" w:space="0" w:color="auto"/>
        <w:right w:val="none" w:sz="0" w:space="0" w:color="auto"/>
      </w:divBdr>
    </w:div>
    <w:div w:id="340352554">
      <w:bodyDiv w:val="1"/>
      <w:marLeft w:val="0"/>
      <w:marRight w:val="0"/>
      <w:marTop w:val="0"/>
      <w:marBottom w:val="0"/>
      <w:divBdr>
        <w:top w:val="none" w:sz="0" w:space="0" w:color="auto"/>
        <w:left w:val="none" w:sz="0" w:space="0" w:color="auto"/>
        <w:bottom w:val="none" w:sz="0" w:space="0" w:color="auto"/>
        <w:right w:val="none" w:sz="0" w:space="0" w:color="auto"/>
      </w:divBdr>
    </w:div>
    <w:div w:id="381947237">
      <w:bodyDiv w:val="1"/>
      <w:marLeft w:val="0"/>
      <w:marRight w:val="0"/>
      <w:marTop w:val="0"/>
      <w:marBottom w:val="0"/>
      <w:divBdr>
        <w:top w:val="none" w:sz="0" w:space="0" w:color="auto"/>
        <w:left w:val="none" w:sz="0" w:space="0" w:color="auto"/>
        <w:bottom w:val="none" w:sz="0" w:space="0" w:color="auto"/>
        <w:right w:val="none" w:sz="0" w:space="0" w:color="auto"/>
      </w:divBdr>
    </w:div>
    <w:div w:id="387219208">
      <w:bodyDiv w:val="1"/>
      <w:marLeft w:val="0"/>
      <w:marRight w:val="0"/>
      <w:marTop w:val="0"/>
      <w:marBottom w:val="0"/>
      <w:divBdr>
        <w:top w:val="none" w:sz="0" w:space="0" w:color="auto"/>
        <w:left w:val="none" w:sz="0" w:space="0" w:color="auto"/>
        <w:bottom w:val="none" w:sz="0" w:space="0" w:color="auto"/>
        <w:right w:val="none" w:sz="0" w:space="0" w:color="auto"/>
      </w:divBdr>
    </w:div>
    <w:div w:id="457142259">
      <w:bodyDiv w:val="1"/>
      <w:marLeft w:val="0"/>
      <w:marRight w:val="0"/>
      <w:marTop w:val="0"/>
      <w:marBottom w:val="0"/>
      <w:divBdr>
        <w:top w:val="none" w:sz="0" w:space="0" w:color="auto"/>
        <w:left w:val="none" w:sz="0" w:space="0" w:color="auto"/>
        <w:bottom w:val="none" w:sz="0" w:space="0" w:color="auto"/>
        <w:right w:val="none" w:sz="0" w:space="0" w:color="auto"/>
      </w:divBdr>
    </w:div>
    <w:div w:id="512456638">
      <w:bodyDiv w:val="1"/>
      <w:marLeft w:val="0"/>
      <w:marRight w:val="0"/>
      <w:marTop w:val="0"/>
      <w:marBottom w:val="0"/>
      <w:divBdr>
        <w:top w:val="none" w:sz="0" w:space="0" w:color="auto"/>
        <w:left w:val="none" w:sz="0" w:space="0" w:color="auto"/>
        <w:bottom w:val="none" w:sz="0" w:space="0" w:color="auto"/>
        <w:right w:val="none" w:sz="0" w:space="0" w:color="auto"/>
      </w:divBdr>
    </w:div>
    <w:div w:id="578446856">
      <w:bodyDiv w:val="1"/>
      <w:marLeft w:val="0"/>
      <w:marRight w:val="0"/>
      <w:marTop w:val="0"/>
      <w:marBottom w:val="0"/>
      <w:divBdr>
        <w:top w:val="none" w:sz="0" w:space="0" w:color="auto"/>
        <w:left w:val="none" w:sz="0" w:space="0" w:color="auto"/>
        <w:bottom w:val="none" w:sz="0" w:space="0" w:color="auto"/>
        <w:right w:val="none" w:sz="0" w:space="0" w:color="auto"/>
      </w:divBdr>
    </w:div>
    <w:div w:id="591356394">
      <w:bodyDiv w:val="1"/>
      <w:marLeft w:val="0"/>
      <w:marRight w:val="0"/>
      <w:marTop w:val="0"/>
      <w:marBottom w:val="0"/>
      <w:divBdr>
        <w:top w:val="none" w:sz="0" w:space="0" w:color="auto"/>
        <w:left w:val="none" w:sz="0" w:space="0" w:color="auto"/>
        <w:bottom w:val="none" w:sz="0" w:space="0" w:color="auto"/>
        <w:right w:val="none" w:sz="0" w:space="0" w:color="auto"/>
      </w:divBdr>
    </w:div>
    <w:div w:id="604770193">
      <w:bodyDiv w:val="1"/>
      <w:marLeft w:val="0"/>
      <w:marRight w:val="0"/>
      <w:marTop w:val="0"/>
      <w:marBottom w:val="0"/>
      <w:divBdr>
        <w:top w:val="none" w:sz="0" w:space="0" w:color="auto"/>
        <w:left w:val="none" w:sz="0" w:space="0" w:color="auto"/>
        <w:bottom w:val="none" w:sz="0" w:space="0" w:color="auto"/>
        <w:right w:val="none" w:sz="0" w:space="0" w:color="auto"/>
      </w:divBdr>
    </w:div>
    <w:div w:id="610404151">
      <w:bodyDiv w:val="1"/>
      <w:marLeft w:val="0"/>
      <w:marRight w:val="0"/>
      <w:marTop w:val="0"/>
      <w:marBottom w:val="0"/>
      <w:divBdr>
        <w:top w:val="none" w:sz="0" w:space="0" w:color="auto"/>
        <w:left w:val="none" w:sz="0" w:space="0" w:color="auto"/>
        <w:bottom w:val="none" w:sz="0" w:space="0" w:color="auto"/>
        <w:right w:val="none" w:sz="0" w:space="0" w:color="auto"/>
      </w:divBdr>
    </w:div>
    <w:div w:id="634331203">
      <w:bodyDiv w:val="1"/>
      <w:marLeft w:val="0"/>
      <w:marRight w:val="0"/>
      <w:marTop w:val="0"/>
      <w:marBottom w:val="0"/>
      <w:divBdr>
        <w:top w:val="none" w:sz="0" w:space="0" w:color="auto"/>
        <w:left w:val="none" w:sz="0" w:space="0" w:color="auto"/>
        <w:bottom w:val="none" w:sz="0" w:space="0" w:color="auto"/>
        <w:right w:val="none" w:sz="0" w:space="0" w:color="auto"/>
      </w:divBdr>
    </w:div>
    <w:div w:id="663624670">
      <w:bodyDiv w:val="1"/>
      <w:marLeft w:val="0"/>
      <w:marRight w:val="0"/>
      <w:marTop w:val="0"/>
      <w:marBottom w:val="0"/>
      <w:divBdr>
        <w:top w:val="none" w:sz="0" w:space="0" w:color="auto"/>
        <w:left w:val="none" w:sz="0" w:space="0" w:color="auto"/>
        <w:bottom w:val="none" w:sz="0" w:space="0" w:color="auto"/>
        <w:right w:val="none" w:sz="0" w:space="0" w:color="auto"/>
      </w:divBdr>
    </w:div>
    <w:div w:id="715198804">
      <w:bodyDiv w:val="1"/>
      <w:marLeft w:val="0"/>
      <w:marRight w:val="0"/>
      <w:marTop w:val="0"/>
      <w:marBottom w:val="0"/>
      <w:divBdr>
        <w:top w:val="none" w:sz="0" w:space="0" w:color="auto"/>
        <w:left w:val="none" w:sz="0" w:space="0" w:color="auto"/>
        <w:bottom w:val="none" w:sz="0" w:space="0" w:color="auto"/>
        <w:right w:val="none" w:sz="0" w:space="0" w:color="auto"/>
      </w:divBdr>
    </w:div>
    <w:div w:id="726539176">
      <w:bodyDiv w:val="1"/>
      <w:marLeft w:val="0"/>
      <w:marRight w:val="0"/>
      <w:marTop w:val="0"/>
      <w:marBottom w:val="0"/>
      <w:divBdr>
        <w:top w:val="none" w:sz="0" w:space="0" w:color="auto"/>
        <w:left w:val="none" w:sz="0" w:space="0" w:color="auto"/>
        <w:bottom w:val="none" w:sz="0" w:space="0" w:color="auto"/>
        <w:right w:val="none" w:sz="0" w:space="0" w:color="auto"/>
      </w:divBdr>
    </w:div>
    <w:div w:id="730349613">
      <w:bodyDiv w:val="1"/>
      <w:marLeft w:val="0"/>
      <w:marRight w:val="0"/>
      <w:marTop w:val="0"/>
      <w:marBottom w:val="0"/>
      <w:divBdr>
        <w:top w:val="none" w:sz="0" w:space="0" w:color="auto"/>
        <w:left w:val="none" w:sz="0" w:space="0" w:color="auto"/>
        <w:bottom w:val="none" w:sz="0" w:space="0" w:color="auto"/>
        <w:right w:val="none" w:sz="0" w:space="0" w:color="auto"/>
      </w:divBdr>
    </w:div>
    <w:div w:id="759788667">
      <w:bodyDiv w:val="1"/>
      <w:marLeft w:val="0"/>
      <w:marRight w:val="0"/>
      <w:marTop w:val="0"/>
      <w:marBottom w:val="0"/>
      <w:divBdr>
        <w:top w:val="none" w:sz="0" w:space="0" w:color="auto"/>
        <w:left w:val="none" w:sz="0" w:space="0" w:color="auto"/>
        <w:bottom w:val="none" w:sz="0" w:space="0" w:color="auto"/>
        <w:right w:val="none" w:sz="0" w:space="0" w:color="auto"/>
      </w:divBdr>
    </w:div>
    <w:div w:id="770466517">
      <w:bodyDiv w:val="1"/>
      <w:marLeft w:val="0"/>
      <w:marRight w:val="0"/>
      <w:marTop w:val="0"/>
      <w:marBottom w:val="0"/>
      <w:divBdr>
        <w:top w:val="none" w:sz="0" w:space="0" w:color="auto"/>
        <w:left w:val="none" w:sz="0" w:space="0" w:color="auto"/>
        <w:bottom w:val="none" w:sz="0" w:space="0" w:color="auto"/>
        <w:right w:val="none" w:sz="0" w:space="0" w:color="auto"/>
      </w:divBdr>
    </w:div>
    <w:div w:id="867376989">
      <w:bodyDiv w:val="1"/>
      <w:marLeft w:val="0"/>
      <w:marRight w:val="0"/>
      <w:marTop w:val="0"/>
      <w:marBottom w:val="0"/>
      <w:divBdr>
        <w:top w:val="none" w:sz="0" w:space="0" w:color="auto"/>
        <w:left w:val="none" w:sz="0" w:space="0" w:color="auto"/>
        <w:bottom w:val="none" w:sz="0" w:space="0" w:color="auto"/>
        <w:right w:val="none" w:sz="0" w:space="0" w:color="auto"/>
      </w:divBdr>
    </w:div>
    <w:div w:id="895317438">
      <w:bodyDiv w:val="1"/>
      <w:marLeft w:val="0"/>
      <w:marRight w:val="0"/>
      <w:marTop w:val="0"/>
      <w:marBottom w:val="0"/>
      <w:divBdr>
        <w:top w:val="none" w:sz="0" w:space="0" w:color="auto"/>
        <w:left w:val="none" w:sz="0" w:space="0" w:color="auto"/>
        <w:bottom w:val="none" w:sz="0" w:space="0" w:color="auto"/>
        <w:right w:val="none" w:sz="0" w:space="0" w:color="auto"/>
      </w:divBdr>
    </w:div>
    <w:div w:id="935750038">
      <w:bodyDiv w:val="1"/>
      <w:marLeft w:val="0"/>
      <w:marRight w:val="0"/>
      <w:marTop w:val="0"/>
      <w:marBottom w:val="0"/>
      <w:divBdr>
        <w:top w:val="none" w:sz="0" w:space="0" w:color="auto"/>
        <w:left w:val="none" w:sz="0" w:space="0" w:color="auto"/>
        <w:bottom w:val="none" w:sz="0" w:space="0" w:color="auto"/>
        <w:right w:val="none" w:sz="0" w:space="0" w:color="auto"/>
      </w:divBdr>
    </w:div>
    <w:div w:id="950478920">
      <w:bodyDiv w:val="1"/>
      <w:marLeft w:val="0"/>
      <w:marRight w:val="0"/>
      <w:marTop w:val="0"/>
      <w:marBottom w:val="0"/>
      <w:divBdr>
        <w:top w:val="none" w:sz="0" w:space="0" w:color="auto"/>
        <w:left w:val="none" w:sz="0" w:space="0" w:color="auto"/>
        <w:bottom w:val="none" w:sz="0" w:space="0" w:color="auto"/>
        <w:right w:val="none" w:sz="0" w:space="0" w:color="auto"/>
      </w:divBdr>
    </w:div>
    <w:div w:id="959412648">
      <w:bodyDiv w:val="1"/>
      <w:marLeft w:val="0"/>
      <w:marRight w:val="0"/>
      <w:marTop w:val="0"/>
      <w:marBottom w:val="0"/>
      <w:divBdr>
        <w:top w:val="none" w:sz="0" w:space="0" w:color="auto"/>
        <w:left w:val="none" w:sz="0" w:space="0" w:color="auto"/>
        <w:bottom w:val="none" w:sz="0" w:space="0" w:color="auto"/>
        <w:right w:val="none" w:sz="0" w:space="0" w:color="auto"/>
      </w:divBdr>
    </w:div>
    <w:div w:id="1024671832">
      <w:bodyDiv w:val="1"/>
      <w:marLeft w:val="0"/>
      <w:marRight w:val="0"/>
      <w:marTop w:val="0"/>
      <w:marBottom w:val="0"/>
      <w:divBdr>
        <w:top w:val="none" w:sz="0" w:space="0" w:color="auto"/>
        <w:left w:val="none" w:sz="0" w:space="0" w:color="auto"/>
        <w:bottom w:val="none" w:sz="0" w:space="0" w:color="auto"/>
        <w:right w:val="none" w:sz="0" w:space="0" w:color="auto"/>
      </w:divBdr>
      <w:divsChild>
        <w:div w:id="806387659">
          <w:marLeft w:val="0"/>
          <w:marRight w:val="0"/>
          <w:marTop w:val="0"/>
          <w:marBottom w:val="0"/>
          <w:divBdr>
            <w:top w:val="none" w:sz="0" w:space="0" w:color="auto"/>
            <w:left w:val="none" w:sz="0" w:space="0" w:color="auto"/>
            <w:bottom w:val="none" w:sz="0" w:space="0" w:color="auto"/>
            <w:right w:val="none" w:sz="0" w:space="0" w:color="auto"/>
          </w:divBdr>
          <w:divsChild>
            <w:div w:id="722337830">
              <w:marLeft w:val="0"/>
              <w:marRight w:val="0"/>
              <w:marTop w:val="0"/>
              <w:marBottom w:val="0"/>
              <w:divBdr>
                <w:top w:val="none" w:sz="0" w:space="0" w:color="auto"/>
                <w:left w:val="none" w:sz="0" w:space="0" w:color="auto"/>
                <w:bottom w:val="none" w:sz="0" w:space="0" w:color="auto"/>
                <w:right w:val="none" w:sz="0" w:space="0" w:color="auto"/>
              </w:divBdr>
              <w:divsChild>
                <w:div w:id="1669207720">
                  <w:marLeft w:val="0"/>
                  <w:marRight w:val="0"/>
                  <w:marTop w:val="0"/>
                  <w:marBottom w:val="0"/>
                  <w:divBdr>
                    <w:top w:val="none" w:sz="0" w:space="0" w:color="auto"/>
                    <w:left w:val="none" w:sz="0" w:space="0" w:color="auto"/>
                    <w:bottom w:val="none" w:sz="0" w:space="0" w:color="auto"/>
                    <w:right w:val="none" w:sz="0" w:space="0" w:color="auto"/>
                  </w:divBdr>
                  <w:divsChild>
                    <w:div w:id="174653636">
                      <w:marLeft w:val="0"/>
                      <w:marRight w:val="0"/>
                      <w:marTop w:val="0"/>
                      <w:marBottom w:val="0"/>
                      <w:divBdr>
                        <w:top w:val="none" w:sz="0" w:space="0" w:color="auto"/>
                        <w:left w:val="none" w:sz="0" w:space="0" w:color="auto"/>
                        <w:bottom w:val="none" w:sz="0" w:space="0" w:color="auto"/>
                        <w:right w:val="none" w:sz="0" w:space="0" w:color="auto"/>
                      </w:divBdr>
                      <w:divsChild>
                        <w:div w:id="358816753">
                          <w:marLeft w:val="0"/>
                          <w:marRight w:val="0"/>
                          <w:marTop w:val="0"/>
                          <w:marBottom w:val="0"/>
                          <w:divBdr>
                            <w:top w:val="none" w:sz="0" w:space="0" w:color="auto"/>
                            <w:left w:val="none" w:sz="0" w:space="0" w:color="auto"/>
                            <w:bottom w:val="none" w:sz="0" w:space="0" w:color="auto"/>
                            <w:right w:val="none" w:sz="0" w:space="0" w:color="auto"/>
                          </w:divBdr>
                          <w:divsChild>
                            <w:div w:id="389153489">
                              <w:marLeft w:val="0"/>
                              <w:marRight w:val="0"/>
                              <w:marTop w:val="0"/>
                              <w:marBottom w:val="0"/>
                              <w:divBdr>
                                <w:top w:val="none" w:sz="0" w:space="0" w:color="auto"/>
                                <w:left w:val="none" w:sz="0" w:space="0" w:color="auto"/>
                                <w:bottom w:val="none" w:sz="0" w:space="0" w:color="auto"/>
                                <w:right w:val="none" w:sz="0" w:space="0" w:color="auto"/>
                              </w:divBdr>
                              <w:divsChild>
                                <w:div w:id="1067144879">
                                  <w:marLeft w:val="0"/>
                                  <w:marRight w:val="0"/>
                                  <w:marTop w:val="0"/>
                                  <w:marBottom w:val="0"/>
                                  <w:divBdr>
                                    <w:top w:val="none" w:sz="0" w:space="0" w:color="auto"/>
                                    <w:left w:val="none" w:sz="0" w:space="0" w:color="auto"/>
                                    <w:bottom w:val="none" w:sz="0" w:space="0" w:color="auto"/>
                                    <w:right w:val="none" w:sz="0" w:space="0" w:color="auto"/>
                                  </w:divBdr>
                                  <w:divsChild>
                                    <w:div w:id="7678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224">
      <w:bodyDiv w:val="1"/>
      <w:marLeft w:val="0"/>
      <w:marRight w:val="0"/>
      <w:marTop w:val="0"/>
      <w:marBottom w:val="0"/>
      <w:divBdr>
        <w:top w:val="none" w:sz="0" w:space="0" w:color="auto"/>
        <w:left w:val="none" w:sz="0" w:space="0" w:color="auto"/>
        <w:bottom w:val="none" w:sz="0" w:space="0" w:color="auto"/>
        <w:right w:val="none" w:sz="0" w:space="0" w:color="auto"/>
      </w:divBdr>
    </w:div>
    <w:div w:id="1048145172">
      <w:bodyDiv w:val="1"/>
      <w:marLeft w:val="0"/>
      <w:marRight w:val="0"/>
      <w:marTop w:val="0"/>
      <w:marBottom w:val="0"/>
      <w:divBdr>
        <w:top w:val="none" w:sz="0" w:space="0" w:color="auto"/>
        <w:left w:val="none" w:sz="0" w:space="0" w:color="auto"/>
        <w:bottom w:val="none" w:sz="0" w:space="0" w:color="auto"/>
        <w:right w:val="none" w:sz="0" w:space="0" w:color="auto"/>
      </w:divBdr>
    </w:div>
    <w:div w:id="1049955087">
      <w:bodyDiv w:val="1"/>
      <w:marLeft w:val="0"/>
      <w:marRight w:val="0"/>
      <w:marTop w:val="0"/>
      <w:marBottom w:val="0"/>
      <w:divBdr>
        <w:top w:val="none" w:sz="0" w:space="0" w:color="auto"/>
        <w:left w:val="none" w:sz="0" w:space="0" w:color="auto"/>
        <w:bottom w:val="none" w:sz="0" w:space="0" w:color="auto"/>
        <w:right w:val="none" w:sz="0" w:space="0" w:color="auto"/>
      </w:divBdr>
    </w:div>
    <w:div w:id="1054278588">
      <w:bodyDiv w:val="1"/>
      <w:marLeft w:val="0"/>
      <w:marRight w:val="0"/>
      <w:marTop w:val="0"/>
      <w:marBottom w:val="0"/>
      <w:divBdr>
        <w:top w:val="none" w:sz="0" w:space="0" w:color="auto"/>
        <w:left w:val="none" w:sz="0" w:space="0" w:color="auto"/>
        <w:bottom w:val="none" w:sz="0" w:space="0" w:color="auto"/>
        <w:right w:val="none" w:sz="0" w:space="0" w:color="auto"/>
      </w:divBdr>
    </w:div>
    <w:div w:id="1054502547">
      <w:bodyDiv w:val="1"/>
      <w:marLeft w:val="0"/>
      <w:marRight w:val="0"/>
      <w:marTop w:val="0"/>
      <w:marBottom w:val="0"/>
      <w:divBdr>
        <w:top w:val="none" w:sz="0" w:space="0" w:color="auto"/>
        <w:left w:val="none" w:sz="0" w:space="0" w:color="auto"/>
        <w:bottom w:val="none" w:sz="0" w:space="0" w:color="auto"/>
        <w:right w:val="none" w:sz="0" w:space="0" w:color="auto"/>
      </w:divBdr>
    </w:div>
    <w:div w:id="1094788605">
      <w:bodyDiv w:val="1"/>
      <w:marLeft w:val="0"/>
      <w:marRight w:val="0"/>
      <w:marTop w:val="0"/>
      <w:marBottom w:val="0"/>
      <w:divBdr>
        <w:top w:val="none" w:sz="0" w:space="0" w:color="auto"/>
        <w:left w:val="none" w:sz="0" w:space="0" w:color="auto"/>
        <w:bottom w:val="none" w:sz="0" w:space="0" w:color="auto"/>
        <w:right w:val="none" w:sz="0" w:space="0" w:color="auto"/>
      </w:divBdr>
    </w:div>
    <w:div w:id="1121262614">
      <w:bodyDiv w:val="1"/>
      <w:marLeft w:val="0"/>
      <w:marRight w:val="0"/>
      <w:marTop w:val="0"/>
      <w:marBottom w:val="0"/>
      <w:divBdr>
        <w:top w:val="none" w:sz="0" w:space="0" w:color="auto"/>
        <w:left w:val="none" w:sz="0" w:space="0" w:color="auto"/>
        <w:bottom w:val="none" w:sz="0" w:space="0" w:color="auto"/>
        <w:right w:val="none" w:sz="0" w:space="0" w:color="auto"/>
      </w:divBdr>
    </w:div>
    <w:div w:id="1158110767">
      <w:bodyDiv w:val="1"/>
      <w:marLeft w:val="0"/>
      <w:marRight w:val="0"/>
      <w:marTop w:val="0"/>
      <w:marBottom w:val="0"/>
      <w:divBdr>
        <w:top w:val="none" w:sz="0" w:space="0" w:color="auto"/>
        <w:left w:val="none" w:sz="0" w:space="0" w:color="auto"/>
        <w:bottom w:val="none" w:sz="0" w:space="0" w:color="auto"/>
        <w:right w:val="none" w:sz="0" w:space="0" w:color="auto"/>
      </w:divBdr>
    </w:div>
    <w:div w:id="1196309618">
      <w:bodyDiv w:val="1"/>
      <w:marLeft w:val="0"/>
      <w:marRight w:val="0"/>
      <w:marTop w:val="0"/>
      <w:marBottom w:val="0"/>
      <w:divBdr>
        <w:top w:val="none" w:sz="0" w:space="0" w:color="auto"/>
        <w:left w:val="none" w:sz="0" w:space="0" w:color="auto"/>
        <w:bottom w:val="none" w:sz="0" w:space="0" w:color="auto"/>
        <w:right w:val="none" w:sz="0" w:space="0" w:color="auto"/>
      </w:divBdr>
    </w:div>
    <w:div w:id="1250428849">
      <w:bodyDiv w:val="1"/>
      <w:marLeft w:val="0"/>
      <w:marRight w:val="0"/>
      <w:marTop w:val="0"/>
      <w:marBottom w:val="0"/>
      <w:divBdr>
        <w:top w:val="none" w:sz="0" w:space="0" w:color="auto"/>
        <w:left w:val="none" w:sz="0" w:space="0" w:color="auto"/>
        <w:bottom w:val="none" w:sz="0" w:space="0" w:color="auto"/>
        <w:right w:val="none" w:sz="0" w:space="0" w:color="auto"/>
      </w:divBdr>
    </w:div>
    <w:div w:id="1286081166">
      <w:bodyDiv w:val="1"/>
      <w:marLeft w:val="0"/>
      <w:marRight w:val="0"/>
      <w:marTop w:val="0"/>
      <w:marBottom w:val="0"/>
      <w:divBdr>
        <w:top w:val="none" w:sz="0" w:space="0" w:color="auto"/>
        <w:left w:val="none" w:sz="0" w:space="0" w:color="auto"/>
        <w:bottom w:val="none" w:sz="0" w:space="0" w:color="auto"/>
        <w:right w:val="none" w:sz="0" w:space="0" w:color="auto"/>
      </w:divBdr>
    </w:div>
    <w:div w:id="1288126873">
      <w:bodyDiv w:val="1"/>
      <w:marLeft w:val="0"/>
      <w:marRight w:val="0"/>
      <w:marTop w:val="0"/>
      <w:marBottom w:val="0"/>
      <w:divBdr>
        <w:top w:val="none" w:sz="0" w:space="0" w:color="auto"/>
        <w:left w:val="none" w:sz="0" w:space="0" w:color="auto"/>
        <w:bottom w:val="none" w:sz="0" w:space="0" w:color="auto"/>
        <w:right w:val="none" w:sz="0" w:space="0" w:color="auto"/>
      </w:divBdr>
    </w:div>
    <w:div w:id="1353872787">
      <w:bodyDiv w:val="1"/>
      <w:marLeft w:val="0"/>
      <w:marRight w:val="0"/>
      <w:marTop w:val="0"/>
      <w:marBottom w:val="0"/>
      <w:divBdr>
        <w:top w:val="none" w:sz="0" w:space="0" w:color="auto"/>
        <w:left w:val="none" w:sz="0" w:space="0" w:color="auto"/>
        <w:bottom w:val="none" w:sz="0" w:space="0" w:color="auto"/>
        <w:right w:val="none" w:sz="0" w:space="0" w:color="auto"/>
      </w:divBdr>
    </w:div>
    <w:div w:id="1362394371">
      <w:bodyDiv w:val="1"/>
      <w:marLeft w:val="0"/>
      <w:marRight w:val="0"/>
      <w:marTop w:val="0"/>
      <w:marBottom w:val="0"/>
      <w:divBdr>
        <w:top w:val="none" w:sz="0" w:space="0" w:color="auto"/>
        <w:left w:val="none" w:sz="0" w:space="0" w:color="auto"/>
        <w:bottom w:val="none" w:sz="0" w:space="0" w:color="auto"/>
        <w:right w:val="none" w:sz="0" w:space="0" w:color="auto"/>
      </w:divBdr>
    </w:div>
    <w:div w:id="1370036015">
      <w:bodyDiv w:val="1"/>
      <w:marLeft w:val="0"/>
      <w:marRight w:val="0"/>
      <w:marTop w:val="0"/>
      <w:marBottom w:val="0"/>
      <w:divBdr>
        <w:top w:val="none" w:sz="0" w:space="0" w:color="auto"/>
        <w:left w:val="none" w:sz="0" w:space="0" w:color="auto"/>
        <w:bottom w:val="none" w:sz="0" w:space="0" w:color="auto"/>
        <w:right w:val="none" w:sz="0" w:space="0" w:color="auto"/>
      </w:divBdr>
    </w:div>
    <w:div w:id="1419407153">
      <w:bodyDiv w:val="1"/>
      <w:marLeft w:val="0"/>
      <w:marRight w:val="0"/>
      <w:marTop w:val="0"/>
      <w:marBottom w:val="0"/>
      <w:divBdr>
        <w:top w:val="none" w:sz="0" w:space="0" w:color="auto"/>
        <w:left w:val="none" w:sz="0" w:space="0" w:color="auto"/>
        <w:bottom w:val="none" w:sz="0" w:space="0" w:color="auto"/>
        <w:right w:val="none" w:sz="0" w:space="0" w:color="auto"/>
      </w:divBdr>
    </w:div>
    <w:div w:id="1419864907">
      <w:bodyDiv w:val="1"/>
      <w:marLeft w:val="0"/>
      <w:marRight w:val="0"/>
      <w:marTop w:val="0"/>
      <w:marBottom w:val="0"/>
      <w:divBdr>
        <w:top w:val="none" w:sz="0" w:space="0" w:color="auto"/>
        <w:left w:val="none" w:sz="0" w:space="0" w:color="auto"/>
        <w:bottom w:val="none" w:sz="0" w:space="0" w:color="auto"/>
        <w:right w:val="none" w:sz="0" w:space="0" w:color="auto"/>
      </w:divBdr>
    </w:div>
    <w:div w:id="1431855228">
      <w:bodyDiv w:val="1"/>
      <w:marLeft w:val="0"/>
      <w:marRight w:val="0"/>
      <w:marTop w:val="0"/>
      <w:marBottom w:val="0"/>
      <w:divBdr>
        <w:top w:val="none" w:sz="0" w:space="0" w:color="auto"/>
        <w:left w:val="none" w:sz="0" w:space="0" w:color="auto"/>
        <w:bottom w:val="none" w:sz="0" w:space="0" w:color="auto"/>
        <w:right w:val="none" w:sz="0" w:space="0" w:color="auto"/>
      </w:divBdr>
    </w:div>
    <w:div w:id="1432124022">
      <w:bodyDiv w:val="1"/>
      <w:marLeft w:val="0"/>
      <w:marRight w:val="0"/>
      <w:marTop w:val="0"/>
      <w:marBottom w:val="0"/>
      <w:divBdr>
        <w:top w:val="none" w:sz="0" w:space="0" w:color="auto"/>
        <w:left w:val="none" w:sz="0" w:space="0" w:color="auto"/>
        <w:bottom w:val="none" w:sz="0" w:space="0" w:color="auto"/>
        <w:right w:val="none" w:sz="0" w:space="0" w:color="auto"/>
      </w:divBdr>
    </w:div>
    <w:div w:id="1516265138">
      <w:bodyDiv w:val="1"/>
      <w:marLeft w:val="0"/>
      <w:marRight w:val="0"/>
      <w:marTop w:val="0"/>
      <w:marBottom w:val="0"/>
      <w:divBdr>
        <w:top w:val="none" w:sz="0" w:space="0" w:color="auto"/>
        <w:left w:val="none" w:sz="0" w:space="0" w:color="auto"/>
        <w:bottom w:val="none" w:sz="0" w:space="0" w:color="auto"/>
        <w:right w:val="none" w:sz="0" w:space="0" w:color="auto"/>
      </w:divBdr>
    </w:div>
    <w:div w:id="1550145707">
      <w:bodyDiv w:val="1"/>
      <w:marLeft w:val="0"/>
      <w:marRight w:val="0"/>
      <w:marTop w:val="0"/>
      <w:marBottom w:val="0"/>
      <w:divBdr>
        <w:top w:val="none" w:sz="0" w:space="0" w:color="auto"/>
        <w:left w:val="none" w:sz="0" w:space="0" w:color="auto"/>
        <w:bottom w:val="none" w:sz="0" w:space="0" w:color="auto"/>
        <w:right w:val="none" w:sz="0" w:space="0" w:color="auto"/>
      </w:divBdr>
    </w:div>
    <w:div w:id="1561482391">
      <w:bodyDiv w:val="1"/>
      <w:marLeft w:val="0"/>
      <w:marRight w:val="0"/>
      <w:marTop w:val="0"/>
      <w:marBottom w:val="0"/>
      <w:divBdr>
        <w:top w:val="none" w:sz="0" w:space="0" w:color="auto"/>
        <w:left w:val="none" w:sz="0" w:space="0" w:color="auto"/>
        <w:bottom w:val="none" w:sz="0" w:space="0" w:color="auto"/>
        <w:right w:val="none" w:sz="0" w:space="0" w:color="auto"/>
      </w:divBdr>
    </w:div>
    <w:div w:id="1568570925">
      <w:bodyDiv w:val="1"/>
      <w:marLeft w:val="0"/>
      <w:marRight w:val="0"/>
      <w:marTop w:val="0"/>
      <w:marBottom w:val="0"/>
      <w:divBdr>
        <w:top w:val="none" w:sz="0" w:space="0" w:color="auto"/>
        <w:left w:val="none" w:sz="0" w:space="0" w:color="auto"/>
        <w:bottom w:val="none" w:sz="0" w:space="0" w:color="auto"/>
        <w:right w:val="none" w:sz="0" w:space="0" w:color="auto"/>
      </w:divBdr>
      <w:divsChild>
        <w:div w:id="161050107">
          <w:marLeft w:val="0"/>
          <w:marRight w:val="0"/>
          <w:marTop w:val="0"/>
          <w:marBottom w:val="0"/>
          <w:divBdr>
            <w:top w:val="none" w:sz="0" w:space="0" w:color="auto"/>
            <w:left w:val="none" w:sz="0" w:space="0" w:color="auto"/>
            <w:bottom w:val="none" w:sz="0" w:space="0" w:color="auto"/>
            <w:right w:val="none" w:sz="0" w:space="0" w:color="auto"/>
          </w:divBdr>
          <w:divsChild>
            <w:div w:id="601303677">
              <w:marLeft w:val="0"/>
              <w:marRight w:val="0"/>
              <w:marTop w:val="0"/>
              <w:marBottom w:val="0"/>
              <w:divBdr>
                <w:top w:val="none" w:sz="0" w:space="0" w:color="auto"/>
                <w:left w:val="none" w:sz="0" w:space="0" w:color="auto"/>
                <w:bottom w:val="none" w:sz="0" w:space="0" w:color="auto"/>
                <w:right w:val="none" w:sz="0" w:space="0" w:color="auto"/>
              </w:divBdr>
              <w:divsChild>
                <w:div w:id="356011281">
                  <w:marLeft w:val="0"/>
                  <w:marRight w:val="0"/>
                  <w:marTop w:val="0"/>
                  <w:marBottom w:val="0"/>
                  <w:divBdr>
                    <w:top w:val="none" w:sz="0" w:space="0" w:color="auto"/>
                    <w:left w:val="none" w:sz="0" w:space="0" w:color="auto"/>
                    <w:bottom w:val="none" w:sz="0" w:space="0" w:color="auto"/>
                    <w:right w:val="none" w:sz="0" w:space="0" w:color="auto"/>
                  </w:divBdr>
                  <w:divsChild>
                    <w:div w:id="1964724073">
                      <w:marLeft w:val="0"/>
                      <w:marRight w:val="0"/>
                      <w:marTop w:val="0"/>
                      <w:marBottom w:val="0"/>
                      <w:divBdr>
                        <w:top w:val="none" w:sz="0" w:space="0" w:color="auto"/>
                        <w:left w:val="none" w:sz="0" w:space="0" w:color="auto"/>
                        <w:bottom w:val="none" w:sz="0" w:space="0" w:color="auto"/>
                        <w:right w:val="none" w:sz="0" w:space="0" w:color="auto"/>
                      </w:divBdr>
                      <w:divsChild>
                        <w:div w:id="1511290287">
                          <w:marLeft w:val="0"/>
                          <w:marRight w:val="0"/>
                          <w:marTop w:val="0"/>
                          <w:marBottom w:val="0"/>
                          <w:divBdr>
                            <w:top w:val="none" w:sz="0" w:space="0" w:color="auto"/>
                            <w:left w:val="none" w:sz="0" w:space="0" w:color="auto"/>
                            <w:bottom w:val="none" w:sz="0" w:space="0" w:color="auto"/>
                            <w:right w:val="none" w:sz="0" w:space="0" w:color="auto"/>
                          </w:divBdr>
                          <w:divsChild>
                            <w:div w:id="225336736">
                              <w:marLeft w:val="0"/>
                              <w:marRight w:val="0"/>
                              <w:marTop w:val="0"/>
                              <w:marBottom w:val="0"/>
                              <w:divBdr>
                                <w:top w:val="none" w:sz="0" w:space="0" w:color="auto"/>
                                <w:left w:val="none" w:sz="0" w:space="0" w:color="auto"/>
                                <w:bottom w:val="none" w:sz="0" w:space="0" w:color="auto"/>
                                <w:right w:val="none" w:sz="0" w:space="0" w:color="auto"/>
                              </w:divBdr>
                              <w:divsChild>
                                <w:div w:id="1675494434">
                                  <w:marLeft w:val="0"/>
                                  <w:marRight w:val="0"/>
                                  <w:marTop w:val="0"/>
                                  <w:marBottom w:val="0"/>
                                  <w:divBdr>
                                    <w:top w:val="none" w:sz="0" w:space="0" w:color="auto"/>
                                    <w:left w:val="none" w:sz="0" w:space="0" w:color="auto"/>
                                    <w:bottom w:val="none" w:sz="0" w:space="0" w:color="auto"/>
                                    <w:right w:val="none" w:sz="0" w:space="0" w:color="auto"/>
                                  </w:divBdr>
                                  <w:divsChild>
                                    <w:div w:id="13000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261641">
      <w:bodyDiv w:val="1"/>
      <w:marLeft w:val="0"/>
      <w:marRight w:val="0"/>
      <w:marTop w:val="0"/>
      <w:marBottom w:val="0"/>
      <w:divBdr>
        <w:top w:val="none" w:sz="0" w:space="0" w:color="auto"/>
        <w:left w:val="none" w:sz="0" w:space="0" w:color="auto"/>
        <w:bottom w:val="none" w:sz="0" w:space="0" w:color="auto"/>
        <w:right w:val="none" w:sz="0" w:space="0" w:color="auto"/>
      </w:divBdr>
    </w:div>
    <w:div w:id="1601647773">
      <w:bodyDiv w:val="1"/>
      <w:marLeft w:val="0"/>
      <w:marRight w:val="0"/>
      <w:marTop w:val="0"/>
      <w:marBottom w:val="0"/>
      <w:divBdr>
        <w:top w:val="none" w:sz="0" w:space="0" w:color="auto"/>
        <w:left w:val="none" w:sz="0" w:space="0" w:color="auto"/>
        <w:bottom w:val="none" w:sz="0" w:space="0" w:color="auto"/>
        <w:right w:val="none" w:sz="0" w:space="0" w:color="auto"/>
      </w:divBdr>
    </w:div>
    <w:div w:id="1616864872">
      <w:bodyDiv w:val="1"/>
      <w:marLeft w:val="0"/>
      <w:marRight w:val="0"/>
      <w:marTop w:val="0"/>
      <w:marBottom w:val="0"/>
      <w:divBdr>
        <w:top w:val="none" w:sz="0" w:space="0" w:color="auto"/>
        <w:left w:val="none" w:sz="0" w:space="0" w:color="auto"/>
        <w:bottom w:val="none" w:sz="0" w:space="0" w:color="auto"/>
        <w:right w:val="none" w:sz="0" w:space="0" w:color="auto"/>
      </w:divBdr>
    </w:div>
    <w:div w:id="1621456897">
      <w:bodyDiv w:val="1"/>
      <w:marLeft w:val="0"/>
      <w:marRight w:val="0"/>
      <w:marTop w:val="0"/>
      <w:marBottom w:val="0"/>
      <w:divBdr>
        <w:top w:val="none" w:sz="0" w:space="0" w:color="auto"/>
        <w:left w:val="none" w:sz="0" w:space="0" w:color="auto"/>
        <w:bottom w:val="none" w:sz="0" w:space="0" w:color="auto"/>
        <w:right w:val="none" w:sz="0" w:space="0" w:color="auto"/>
      </w:divBdr>
    </w:div>
    <w:div w:id="1622685603">
      <w:bodyDiv w:val="1"/>
      <w:marLeft w:val="0"/>
      <w:marRight w:val="0"/>
      <w:marTop w:val="0"/>
      <w:marBottom w:val="0"/>
      <w:divBdr>
        <w:top w:val="none" w:sz="0" w:space="0" w:color="auto"/>
        <w:left w:val="none" w:sz="0" w:space="0" w:color="auto"/>
        <w:bottom w:val="none" w:sz="0" w:space="0" w:color="auto"/>
        <w:right w:val="none" w:sz="0" w:space="0" w:color="auto"/>
      </w:divBdr>
      <w:divsChild>
        <w:div w:id="25953990">
          <w:marLeft w:val="0"/>
          <w:marRight w:val="0"/>
          <w:marTop w:val="0"/>
          <w:marBottom w:val="0"/>
          <w:divBdr>
            <w:top w:val="none" w:sz="0" w:space="0" w:color="auto"/>
            <w:left w:val="none" w:sz="0" w:space="0" w:color="auto"/>
            <w:bottom w:val="none" w:sz="0" w:space="0" w:color="auto"/>
            <w:right w:val="none" w:sz="0" w:space="0" w:color="auto"/>
          </w:divBdr>
        </w:div>
      </w:divsChild>
    </w:div>
    <w:div w:id="1622761900">
      <w:bodyDiv w:val="1"/>
      <w:marLeft w:val="0"/>
      <w:marRight w:val="0"/>
      <w:marTop w:val="0"/>
      <w:marBottom w:val="0"/>
      <w:divBdr>
        <w:top w:val="none" w:sz="0" w:space="0" w:color="auto"/>
        <w:left w:val="none" w:sz="0" w:space="0" w:color="auto"/>
        <w:bottom w:val="none" w:sz="0" w:space="0" w:color="auto"/>
        <w:right w:val="none" w:sz="0" w:space="0" w:color="auto"/>
      </w:divBdr>
    </w:div>
    <w:div w:id="1661151841">
      <w:bodyDiv w:val="1"/>
      <w:marLeft w:val="0"/>
      <w:marRight w:val="0"/>
      <w:marTop w:val="0"/>
      <w:marBottom w:val="0"/>
      <w:divBdr>
        <w:top w:val="none" w:sz="0" w:space="0" w:color="auto"/>
        <w:left w:val="none" w:sz="0" w:space="0" w:color="auto"/>
        <w:bottom w:val="none" w:sz="0" w:space="0" w:color="auto"/>
        <w:right w:val="none" w:sz="0" w:space="0" w:color="auto"/>
      </w:divBdr>
    </w:div>
    <w:div w:id="1775587584">
      <w:bodyDiv w:val="1"/>
      <w:marLeft w:val="0"/>
      <w:marRight w:val="0"/>
      <w:marTop w:val="0"/>
      <w:marBottom w:val="0"/>
      <w:divBdr>
        <w:top w:val="none" w:sz="0" w:space="0" w:color="auto"/>
        <w:left w:val="none" w:sz="0" w:space="0" w:color="auto"/>
        <w:bottom w:val="none" w:sz="0" w:space="0" w:color="auto"/>
        <w:right w:val="none" w:sz="0" w:space="0" w:color="auto"/>
      </w:divBdr>
      <w:divsChild>
        <w:div w:id="593788559">
          <w:marLeft w:val="0"/>
          <w:marRight w:val="0"/>
          <w:marTop w:val="0"/>
          <w:marBottom w:val="0"/>
          <w:divBdr>
            <w:top w:val="none" w:sz="0" w:space="0" w:color="auto"/>
            <w:left w:val="none" w:sz="0" w:space="0" w:color="auto"/>
            <w:bottom w:val="none" w:sz="0" w:space="0" w:color="auto"/>
            <w:right w:val="none" w:sz="0" w:space="0" w:color="auto"/>
          </w:divBdr>
          <w:divsChild>
            <w:div w:id="73673545">
              <w:marLeft w:val="0"/>
              <w:marRight w:val="0"/>
              <w:marTop w:val="0"/>
              <w:marBottom w:val="0"/>
              <w:divBdr>
                <w:top w:val="none" w:sz="0" w:space="0" w:color="auto"/>
                <w:left w:val="none" w:sz="0" w:space="0" w:color="auto"/>
                <w:bottom w:val="none" w:sz="0" w:space="0" w:color="auto"/>
                <w:right w:val="none" w:sz="0" w:space="0" w:color="auto"/>
              </w:divBdr>
              <w:divsChild>
                <w:div w:id="1349796181">
                  <w:marLeft w:val="0"/>
                  <w:marRight w:val="0"/>
                  <w:marTop w:val="0"/>
                  <w:marBottom w:val="0"/>
                  <w:divBdr>
                    <w:top w:val="none" w:sz="0" w:space="0" w:color="auto"/>
                    <w:left w:val="none" w:sz="0" w:space="0" w:color="auto"/>
                    <w:bottom w:val="none" w:sz="0" w:space="0" w:color="auto"/>
                    <w:right w:val="none" w:sz="0" w:space="0" w:color="auto"/>
                  </w:divBdr>
                  <w:divsChild>
                    <w:div w:id="1314065591">
                      <w:marLeft w:val="0"/>
                      <w:marRight w:val="0"/>
                      <w:marTop w:val="0"/>
                      <w:marBottom w:val="0"/>
                      <w:divBdr>
                        <w:top w:val="none" w:sz="0" w:space="0" w:color="auto"/>
                        <w:left w:val="none" w:sz="0" w:space="0" w:color="auto"/>
                        <w:bottom w:val="none" w:sz="0" w:space="0" w:color="auto"/>
                        <w:right w:val="none" w:sz="0" w:space="0" w:color="auto"/>
                      </w:divBdr>
                      <w:divsChild>
                        <w:div w:id="313141066">
                          <w:marLeft w:val="0"/>
                          <w:marRight w:val="0"/>
                          <w:marTop w:val="0"/>
                          <w:marBottom w:val="0"/>
                          <w:divBdr>
                            <w:top w:val="none" w:sz="0" w:space="0" w:color="auto"/>
                            <w:left w:val="none" w:sz="0" w:space="0" w:color="auto"/>
                            <w:bottom w:val="none" w:sz="0" w:space="0" w:color="auto"/>
                            <w:right w:val="none" w:sz="0" w:space="0" w:color="auto"/>
                          </w:divBdr>
                          <w:divsChild>
                            <w:div w:id="1652439548">
                              <w:marLeft w:val="0"/>
                              <w:marRight w:val="0"/>
                              <w:marTop w:val="0"/>
                              <w:marBottom w:val="0"/>
                              <w:divBdr>
                                <w:top w:val="none" w:sz="0" w:space="0" w:color="auto"/>
                                <w:left w:val="none" w:sz="0" w:space="0" w:color="auto"/>
                                <w:bottom w:val="none" w:sz="0" w:space="0" w:color="auto"/>
                                <w:right w:val="none" w:sz="0" w:space="0" w:color="auto"/>
                              </w:divBdr>
                              <w:divsChild>
                                <w:div w:id="513500540">
                                  <w:marLeft w:val="0"/>
                                  <w:marRight w:val="0"/>
                                  <w:marTop w:val="0"/>
                                  <w:marBottom w:val="0"/>
                                  <w:divBdr>
                                    <w:top w:val="none" w:sz="0" w:space="0" w:color="auto"/>
                                    <w:left w:val="none" w:sz="0" w:space="0" w:color="auto"/>
                                    <w:bottom w:val="none" w:sz="0" w:space="0" w:color="auto"/>
                                    <w:right w:val="none" w:sz="0" w:space="0" w:color="auto"/>
                                  </w:divBdr>
                                  <w:divsChild>
                                    <w:div w:id="13201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02509">
      <w:bodyDiv w:val="1"/>
      <w:marLeft w:val="0"/>
      <w:marRight w:val="0"/>
      <w:marTop w:val="0"/>
      <w:marBottom w:val="0"/>
      <w:divBdr>
        <w:top w:val="none" w:sz="0" w:space="0" w:color="auto"/>
        <w:left w:val="none" w:sz="0" w:space="0" w:color="auto"/>
        <w:bottom w:val="none" w:sz="0" w:space="0" w:color="auto"/>
        <w:right w:val="none" w:sz="0" w:space="0" w:color="auto"/>
      </w:divBdr>
    </w:div>
    <w:div w:id="1815678897">
      <w:bodyDiv w:val="1"/>
      <w:marLeft w:val="0"/>
      <w:marRight w:val="0"/>
      <w:marTop w:val="0"/>
      <w:marBottom w:val="0"/>
      <w:divBdr>
        <w:top w:val="none" w:sz="0" w:space="0" w:color="auto"/>
        <w:left w:val="none" w:sz="0" w:space="0" w:color="auto"/>
        <w:bottom w:val="none" w:sz="0" w:space="0" w:color="auto"/>
        <w:right w:val="none" w:sz="0" w:space="0" w:color="auto"/>
      </w:divBdr>
    </w:div>
    <w:div w:id="1837070042">
      <w:bodyDiv w:val="1"/>
      <w:marLeft w:val="0"/>
      <w:marRight w:val="0"/>
      <w:marTop w:val="0"/>
      <w:marBottom w:val="0"/>
      <w:divBdr>
        <w:top w:val="none" w:sz="0" w:space="0" w:color="auto"/>
        <w:left w:val="none" w:sz="0" w:space="0" w:color="auto"/>
        <w:bottom w:val="none" w:sz="0" w:space="0" w:color="auto"/>
        <w:right w:val="none" w:sz="0" w:space="0" w:color="auto"/>
      </w:divBdr>
    </w:div>
    <w:div w:id="1883588061">
      <w:bodyDiv w:val="1"/>
      <w:marLeft w:val="0"/>
      <w:marRight w:val="0"/>
      <w:marTop w:val="0"/>
      <w:marBottom w:val="0"/>
      <w:divBdr>
        <w:top w:val="none" w:sz="0" w:space="0" w:color="auto"/>
        <w:left w:val="none" w:sz="0" w:space="0" w:color="auto"/>
        <w:bottom w:val="none" w:sz="0" w:space="0" w:color="auto"/>
        <w:right w:val="none" w:sz="0" w:space="0" w:color="auto"/>
      </w:divBdr>
    </w:div>
    <w:div w:id="1906335731">
      <w:bodyDiv w:val="1"/>
      <w:marLeft w:val="0"/>
      <w:marRight w:val="0"/>
      <w:marTop w:val="0"/>
      <w:marBottom w:val="0"/>
      <w:divBdr>
        <w:top w:val="none" w:sz="0" w:space="0" w:color="auto"/>
        <w:left w:val="none" w:sz="0" w:space="0" w:color="auto"/>
        <w:bottom w:val="none" w:sz="0" w:space="0" w:color="auto"/>
        <w:right w:val="none" w:sz="0" w:space="0" w:color="auto"/>
      </w:divBdr>
    </w:div>
    <w:div w:id="1912424071">
      <w:bodyDiv w:val="1"/>
      <w:marLeft w:val="0"/>
      <w:marRight w:val="0"/>
      <w:marTop w:val="0"/>
      <w:marBottom w:val="0"/>
      <w:divBdr>
        <w:top w:val="none" w:sz="0" w:space="0" w:color="auto"/>
        <w:left w:val="none" w:sz="0" w:space="0" w:color="auto"/>
        <w:bottom w:val="none" w:sz="0" w:space="0" w:color="auto"/>
        <w:right w:val="none" w:sz="0" w:space="0" w:color="auto"/>
      </w:divBdr>
    </w:div>
    <w:div w:id="1998610914">
      <w:bodyDiv w:val="1"/>
      <w:marLeft w:val="0"/>
      <w:marRight w:val="0"/>
      <w:marTop w:val="0"/>
      <w:marBottom w:val="0"/>
      <w:divBdr>
        <w:top w:val="none" w:sz="0" w:space="0" w:color="auto"/>
        <w:left w:val="none" w:sz="0" w:space="0" w:color="auto"/>
        <w:bottom w:val="none" w:sz="0" w:space="0" w:color="auto"/>
        <w:right w:val="none" w:sz="0" w:space="0" w:color="auto"/>
      </w:divBdr>
    </w:div>
    <w:div w:id="2013019727">
      <w:bodyDiv w:val="1"/>
      <w:marLeft w:val="0"/>
      <w:marRight w:val="0"/>
      <w:marTop w:val="0"/>
      <w:marBottom w:val="0"/>
      <w:divBdr>
        <w:top w:val="none" w:sz="0" w:space="0" w:color="auto"/>
        <w:left w:val="none" w:sz="0" w:space="0" w:color="auto"/>
        <w:bottom w:val="none" w:sz="0" w:space="0" w:color="auto"/>
        <w:right w:val="none" w:sz="0" w:space="0" w:color="auto"/>
      </w:divBdr>
      <w:divsChild>
        <w:div w:id="267854503">
          <w:marLeft w:val="0"/>
          <w:marRight w:val="0"/>
          <w:marTop w:val="0"/>
          <w:marBottom w:val="0"/>
          <w:divBdr>
            <w:top w:val="none" w:sz="0" w:space="0" w:color="auto"/>
            <w:left w:val="none" w:sz="0" w:space="0" w:color="auto"/>
            <w:bottom w:val="none" w:sz="0" w:space="0" w:color="auto"/>
            <w:right w:val="none" w:sz="0" w:space="0" w:color="auto"/>
          </w:divBdr>
          <w:divsChild>
            <w:div w:id="276377836">
              <w:marLeft w:val="0"/>
              <w:marRight w:val="180"/>
              <w:marTop w:val="0"/>
              <w:marBottom w:val="0"/>
              <w:divBdr>
                <w:top w:val="single" w:sz="6" w:space="0" w:color="ECEDEF"/>
                <w:left w:val="single" w:sz="6" w:space="0" w:color="ECEDEF"/>
                <w:bottom w:val="single" w:sz="6" w:space="0" w:color="ECEDEF"/>
                <w:right w:val="single" w:sz="6" w:space="0" w:color="ECEDEF"/>
              </w:divBdr>
            </w:div>
            <w:div w:id="15351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7759">
      <w:bodyDiv w:val="1"/>
      <w:marLeft w:val="0"/>
      <w:marRight w:val="0"/>
      <w:marTop w:val="0"/>
      <w:marBottom w:val="0"/>
      <w:divBdr>
        <w:top w:val="none" w:sz="0" w:space="0" w:color="auto"/>
        <w:left w:val="none" w:sz="0" w:space="0" w:color="auto"/>
        <w:bottom w:val="none" w:sz="0" w:space="0" w:color="auto"/>
        <w:right w:val="none" w:sz="0" w:space="0" w:color="auto"/>
      </w:divBdr>
    </w:div>
    <w:div w:id="207581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33D8B-2A17-46AE-8FD2-0B516B13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14921</Words>
  <Characters>85051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2025-10-16T12:06:00Z</cp:lastPrinted>
  <dcterms:created xsi:type="dcterms:W3CDTF">2025-11-19T06:36:00Z</dcterms:created>
  <dcterms:modified xsi:type="dcterms:W3CDTF">2025-11-19T06:36:00Z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230b52a2b91449abafaf2fb2e942c9a6</vt:lpwstr>
  </property>
</Properties>
</file>