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6F" w:rsidRPr="00D935D5" w:rsidRDefault="00325D6F" w:rsidP="00325D6F">
      <w:pPr>
        <w:pStyle w:val="Heading1"/>
        <w:numPr>
          <w:ilvl w:val="0"/>
          <w:numId w:val="0"/>
        </w:numPr>
        <w:rPr>
          <w:lang w:val="en-US"/>
        </w:rPr>
      </w:pPr>
      <w:r>
        <w:rPr>
          <w:lang w:val="en-US"/>
        </w:rPr>
        <w:t xml:space="preserve">BAB IV </w:t>
      </w:r>
    </w:p>
    <w:p w:rsidR="00325D6F" w:rsidRDefault="00325D6F" w:rsidP="00325D6F">
      <w:pPr>
        <w:jc w:val="center"/>
        <w:rPr>
          <w:b/>
          <w:bCs/>
          <w:lang w:val="id-ID"/>
        </w:rPr>
      </w:pPr>
      <w:r w:rsidRPr="00020407">
        <w:rPr>
          <w:b/>
          <w:bCs/>
          <w:lang w:val="id-ID"/>
        </w:rPr>
        <w:t>KESIMPULAN DAN SARAN</w:t>
      </w:r>
    </w:p>
    <w:p w:rsidR="00325D6F" w:rsidRDefault="00325D6F" w:rsidP="00325D6F">
      <w:pPr>
        <w:pStyle w:val="Heading2"/>
        <w:ind w:hanging="927"/>
        <w:rPr>
          <w:lang w:val="id-ID"/>
        </w:rPr>
      </w:pPr>
      <w:bookmarkStart w:id="0" w:name="_Toc203944150"/>
      <w:r>
        <w:rPr>
          <w:lang w:val="id-ID"/>
        </w:rPr>
        <w:t>Kesimpulan</w:t>
      </w:r>
      <w:bookmarkEnd w:id="0"/>
    </w:p>
    <w:p w:rsidR="00325D6F" w:rsidRDefault="00325D6F" w:rsidP="00325D6F">
      <w:pPr>
        <w:spacing w:line="480" w:lineRule="auto"/>
        <w:ind w:firstLine="737"/>
        <w:jc w:val="both"/>
        <w:rPr>
          <w:lang w:val="id-ID"/>
        </w:rPr>
      </w:pPr>
      <w:bookmarkStart w:id="1" w:name="_Hlk201486419"/>
      <w:r>
        <w:rPr>
          <w:lang w:val="id-ID"/>
        </w:rPr>
        <w:t xml:space="preserve">Berdasarkan hasil analisis dan pembahasan Pengaruh </w:t>
      </w:r>
      <w:r w:rsidRPr="007C7930">
        <w:rPr>
          <w:i/>
          <w:iCs/>
          <w:lang w:val="id-ID"/>
        </w:rPr>
        <w:t>Transformasional Leadership, Work engagement</w:t>
      </w:r>
      <w:r w:rsidRPr="007C7930">
        <w:rPr>
          <w:lang w:val="id-ID"/>
        </w:rPr>
        <w:t>,dan Budaya Organisasi</w:t>
      </w:r>
      <w:r>
        <w:rPr>
          <w:lang w:val="id-ID"/>
        </w:rPr>
        <w:t xml:space="preserve"> T</w:t>
      </w:r>
      <w:r w:rsidRPr="007C7930">
        <w:rPr>
          <w:lang w:val="id-ID"/>
        </w:rPr>
        <w:t xml:space="preserve">erhadap </w:t>
      </w:r>
      <w:r>
        <w:rPr>
          <w:lang w:val="id-ID"/>
        </w:rPr>
        <w:t>K</w:t>
      </w:r>
      <w:r w:rsidRPr="007C7930">
        <w:rPr>
          <w:lang w:val="id-ID"/>
        </w:rPr>
        <w:t xml:space="preserve">inerja </w:t>
      </w:r>
      <w:r>
        <w:rPr>
          <w:lang w:val="id-ID"/>
        </w:rPr>
        <w:t>P</w:t>
      </w:r>
      <w:r w:rsidRPr="007C7930">
        <w:rPr>
          <w:lang w:val="id-ID"/>
        </w:rPr>
        <w:t>egawai Dinas Pekerjaan Umum Dan Penataan Ruang Provinsi Sumatera Utara</w:t>
      </w:r>
      <w:r>
        <w:rPr>
          <w:lang w:val="id-ID"/>
        </w:rPr>
        <w:t>, maka dapat ditarik kesimpulan</w:t>
      </w:r>
      <w:bookmarkEnd w:id="1"/>
      <w:r>
        <w:rPr>
          <w:lang w:val="id-ID"/>
        </w:rPr>
        <w:t xml:space="preserve"> sebagai berikut :</w:t>
      </w:r>
    </w:p>
    <w:p w:rsidR="00325D6F" w:rsidRDefault="00325D6F" w:rsidP="00325D6F">
      <w:pPr>
        <w:pStyle w:val="ListParagraph"/>
        <w:numPr>
          <w:ilvl w:val="6"/>
          <w:numId w:val="1"/>
        </w:numPr>
        <w:spacing w:line="480" w:lineRule="auto"/>
        <w:ind w:left="426" w:hanging="426"/>
        <w:jc w:val="both"/>
        <w:rPr>
          <w:lang w:val="id-ID"/>
        </w:rPr>
      </w:pPr>
      <w:bookmarkStart w:id="2" w:name="_Hlk201486454"/>
      <w:r w:rsidRPr="007C7930">
        <w:rPr>
          <w:i/>
          <w:iCs/>
          <w:lang w:val="id-ID"/>
        </w:rPr>
        <w:t>Transformasional Leadership</w:t>
      </w:r>
      <w:r>
        <w:rPr>
          <w:lang w:val="id-ID"/>
        </w:rPr>
        <w:t xml:space="preserve"> berpengaruh positif dan signifikan terhadap  Kinerja pegawai</w:t>
      </w:r>
      <w:r w:rsidRPr="007C7930">
        <w:rPr>
          <w:lang w:val="id-ID"/>
        </w:rPr>
        <w:t>Dinas Pekerjaan Umum Dan Penataan Ruang Provinsi Sumatera Utara</w:t>
      </w:r>
      <w:r>
        <w:rPr>
          <w:bCs/>
          <w:sz w:val="22"/>
          <w:szCs w:val="22"/>
          <w:lang w:val="id-ID"/>
        </w:rPr>
        <w:t>dengan nilai t-hitung &gt; t-tabel3,432 &gt; 2,001 pada signifikan 0,001 &lt; 0,05.</w:t>
      </w:r>
    </w:p>
    <w:p w:rsidR="00325D6F" w:rsidRDefault="00325D6F" w:rsidP="00325D6F">
      <w:pPr>
        <w:pStyle w:val="ListParagraph"/>
        <w:numPr>
          <w:ilvl w:val="6"/>
          <w:numId w:val="1"/>
        </w:numPr>
        <w:spacing w:line="480" w:lineRule="auto"/>
        <w:ind w:left="426" w:hanging="426"/>
        <w:jc w:val="both"/>
        <w:rPr>
          <w:lang w:val="id-ID"/>
        </w:rPr>
      </w:pPr>
      <w:r w:rsidRPr="007C7930">
        <w:rPr>
          <w:i/>
          <w:iCs/>
          <w:lang w:val="id-ID"/>
        </w:rPr>
        <w:t>Work engagement</w:t>
      </w:r>
      <w:r>
        <w:rPr>
          <w:lang w:val="id-ID"/>
        </w:rPr>
        <w:t>berpengaruh positif dan signifikan terhadap  Kinerja pegawai</w:t>
      </w:r>
      <w:r w:rsidRPr="007C7930">
        <w:rPr>
          <w:lang w:val="id-ID"/>
        </w:rPr>
        <w:t>Dinas Pekerjaan Umum Dan Penataan Ruang Provinsi Sumatera Utara</w:t>
      </w:r>
      <w:r>
        <w:rPr>
          <w:bCs/>
          <w:sz w:val="22"/>
          <w:szCs w:val="22"/>
          <w:lang w:val="id-ID"/>
        </w:rPr>
        <w:t>dengan nilai t-hitung &gt; t-tabel3,897 &gt; 2,001 pada signifikan 0,000 &lt; 0,05.</w:t>
      </w:r>
    </w:p>
    <w:p w:rsidR="00325D6F" w:rsidRDefault="00325D6F" w:rsidP="00325D6F">
      <w:pPr>
        <w:pStyle w:val="ListParagraph"/>
        <w:numPr>
          <w:ilvl w:val="6"/>
          <w:numId w:val="1"/>
        </w:numPr>
        <w:spacing w:line="480" w:lineRule="auto"/>
        <w:ind w:left="426" w:hanging="426"/>
        <w:jc w:val="both"/>
        <w:rPr>
          <w:lang w:val="id-ID"/>
        </w:rPr>
      </w:pPr>
      <w:r w:rsidRPr="007C7930">
        <w:rPr>
          <w:lang w:val="id-ID"/>
        </w:rPr>
        <w:t>Budaya Organisasi</w:t>
      </w:r>
      <w:r>
        <w:rPr>
          <w:lang w:val="id-ID"/>
        </w:rPr>
        <w:t xml:space="preserve"> berpengaruh positif dan signifikan terhadap  Kinerja pegawai</w:t>
      </w:r>
      <w:r w:rsidRPr="007C7930">
        <w:rPr>
          <w:lang w:val="id-ID"/>
        </w:rPr>
        <w:t>Dinas Pekerjaan Umum Dan Penataan Ruang Provinsi Sumatera Utara</w:t>
      </w:r>
      <w:r>
        <w:rPr>
          <w:bCs/>
          <w:sz w:val="22"/>
          <w:szCs w:val="22"/>
          <w:lang w:val="id-ID"/>
        </w:rPr>
        <w:t>dengan nilai t-hitung &gt; t-tabel2,149 &gt; 2,001 pada signifikan 0,036 &lt; 0,05.</w:t>
      </w:r>
    </w:p>
    <w:p w:rsidR="00325D6F" w:rsidRDefault="00325D6F" w:rsidP="00325D6F">
      <w:pPr>
        <w:pStyle w:val="ListParagraph"/>
        <w:numPr>
          <w:ilvl w:val="6"/>
          <w:numId w:val="1"/>
        </w:numPr>
        <w:spacing w:line="480" w:lineRule="auto"/>
        <w:ind w:left="426" w:hanging="426"/>
        <w:jc w:val="both"/>
        <w:rPr>
          <w:lang w:val="id-ID"/>
        </w:rPr>
      </w:pPr>
      <w:r w:rsidRPr="007C7930">
        <w:rPr>
          <w:i/>
          <w:iCs/>
          <w:lang w:val="id-ID"/>
        </w:rPr>
        <w:t>Transformasional Leadership, Work engagement</w:t>
      </w:r>
      <w:r w:rsidRPr="007C7930">
        <w:rPr>
          <w:lang w:val="id-ID"/>
        </w:rPr>
        <w:t>,dan Budaya Organisasi</w:t>
      </w:r>
      <w:r>
        <w:rPr>
          <w:lang w:val="id-ID"/>
        </w:rPr>
        <w:t xml:space="preserve"> berpengaruh secara simultan t</w:t>
      </w:r>
      <w:r w:rsidRPr="007C7930">
        <w:rPr>
          <w:lang w:val="id-ID"/>
        </w:rPr>
        <w:t xml:space="preserve">erhadap </w:t>
      </w:r>
      <w:r>
        <w:rPr>
          <w:lang w:val="id-ID"/>
        </w:rPr>
        <w:t>K</w:t>
      </w:r>
      <w:r w:rsidRPr="007C7930">
        <w:rPr>
          <w:lang w:val="id-ID"/>
        </w:rPr>
        <w:t xml:space="preserve">inerja </w:t>
      </w:r>
      <w:r>
        <w:rPr>
          <w:lang w:val="id-ID"/>
        </w:rPr>
        <w:t>P</w:t>
      </w:r>
      <w:r w:rsidRPr="007C7930">
        <w:rPr>
          <w:lang w:val="id-ID"/>
        </w:rPr>
        <w:t>egawai Dinas Pekerjaan Umum Dan Penataan Ruang Provinsi Sumatera Utara</w:t>
      </w:r>
      <w:r>
        <w:rPr>
          <w:lang w:val="id-ID"/>
        </w:rPr>
        <w:t xml:space="preserve"> dengan </w:t>
      </w:r>
      <w:r>
        <w:t xml:space="preserve">nilai </w:t>
      </w:r>
      <w:r>
        <w:rPr>
          <w:lang w:val="en-US"/>
        </w:rPr>
        <w:t>F</w:t>
      </w:r>
      <w:r>
        <w:rPr>
          <w:vertAlign w:val="subscript"/>
          <w:lang w:val="en-US"/>
        </w:rPr>
        <w:t xml:space="preserve">hitung </w:t>
      </w:r>
      <w:r>
        <w:rPr>
          <w:lang w:val="en-US"/>
        </w:rPr>
        <w:t>(49,307) &gt; F</w:t>
      </w:r>
      <w:r>
        <w:rPr>
          <w:vertAlign w:val="subscript"/>
          <w:lang w:val="en-US"/>
        </w:rPr>
        <w:t>tabel</w:t>
      </w:r>
      <w:r>
        <w:rPr>
          <w:lang w:val="en-US"/>
        </w:rPr>
        <w:t xml:space="preserve"> (2,76) dan nilai signifikansi sebesar 0,000 &lt; 0,05</w:t>
      </w:r>
    </w:p>
    <w:bookmarkEnd w:id="2"/>
    <w:p w:rsidR="00325D6F" w:rsidRDefault="00325D6F" w:rsidP="00325D6F">
      <w:pPr>
        <w:pStyle w:val="ListParagraph"/>
        <w:spacing w:line="480" w:lineRule="auto"/>
        <w:ind w:left="426"/>
        <w:jc w:val="both"/>
        <w:rPr>
          <w:i/>
          <w:iCs/>
          <w:lang w:val="id-ID"/>
        </w:rPr>
      </w:pPr>
    </w:p>
    <w:p w:rsidR="00325D6F" w:rsidRDefault="00325D6F" w:rsidP="00325D6F">
      <w:pPr>
        <w:pStyle w:val="ListParagraph"/>
        <w:spacing w:line="480" w:lineRule="auto"/>
        <w:ind w:left="426"/>
        <w:jc w:val="both"/>
        <w:rPr>
          <w:lang w:val="id-ID"/>
        </w:rPr>
      </w:pPr>
    </w:p>
    <w:p w:rsidR="00325D6F" w:rsidRPr="005338BC" w:rsidRDefault="00325D6F" w:rsidP="00325D6F">
      <w:pPr>
        <w:pStyle w:val="Heading2"/>
        <w:spacing w:line="480" w:lineRule="auto"/>
        <w:ind w:hanging="927"/>
        <w:rPr>
          <w:lang w:val="id-ID"/>
        </w:rPr>
      </w:pPr>
      <w:bookmarkStart w:id="3" w:name="_Toc203944151"/>
      <w:r>
        <w:rPr>
          <w:lang w:val="id-ID"/>
        </w:rPr>
        <w:lastRenderedPageBreak/>
        <w:t>Saran</w:t>
      </w:r>
      <w:bookmarkEnd w:id="3"/>
    </w:p>
    <w:p w:rsidR="00325D6F" w:rsidRDefault="00325D6F" w:rsidP="00325D6F">
      <w:pPr>
        <w:spacing w:line="480" w:lineRule="auto"/>
        <w:ind w:firstLine="284"/>
        <w:jc w:val="both"/>
        <w:rPr>
          <w:lang w:val="id-ID"/>
        </w:rPr>
      </w:pPr>
      <w:r>
        <w:rPr>
          <w:lang w:val="id-ID"/>
        </w:rPr>
        <w:t>Dari hasil penelitian tersebut maka peneliti akan memberikan saran yang berkaitan dengan penelitian yang telah dilakukan untuk dijadikan masukan dan bahan pertimbangan yang berguna bagi pihak-pihak yang berkepentingan sebagai sebagai penyempurnaan penelitian selanjutnya. Beberapa saran tersebut adalah :</w:t>
      </w:r>
    </w:p>
    <w:p w:rsidR="00325D6F" w:rsidRDefault="00325D6F" w:rsidP="00325D6F">
      <w:pPr>
        <w:pStyle w:val="ListParagraph"/>
        <w:numPr>
          <w:ilvl w:val="6"/>
          <w:numId w:val="1"/>
        </w:numPr>
        <w:spacing w:line="480" w:lineRule="auto"/>
        <w:ind w:left="284" w:hanging="284"/>
        <w:jc w:val="both"/>
        <w:rPr>
          <w:lang w:val="id-ID"/>
        </w:rPr>
      </w:pPr>
      <w:r w:rsidRPr="00EE002E">
        <w:rPr>
          <w:lang w:val="id-ID"/>
        </w:rPr>
        <w:t xml:space="preserve">Dinas Pekerjaan Umum dan Penataan Ruang Provinsi Sumatera Utara perlu </w:t>
      </w:r>
      <w:r w:rsidRPr="00EE002E">
        <w:t>memperkuat</w:t>
      </w:r>
      <w:r>
        <w:rPr>
          <w:i/>
          <w:iCs/>
        </w:rPr>
        <w:t>transformasional leadership</w:t>
      </w:r>
      <w:r w:rsidRPr="00EE002E">
        <w:t xml:space="preserve">, disarankan agar pimpinan dinas memfasilitasi pelatihan kepemimpinan berbasis inovasi, serta meningkatkan keterlibatan emosional dengan pegawai guna membangun hubungan yang empatik dan memotivasi secara </w:t>
      </w:r>
      <w:r>
        <w:t>intrinsik.</w:t>
      </w:r>
    </w:p>
    <w:p w:rsidR="00325D6F" w:rsidRPr="00111E35" w:rsidRDefault="00325D6F" w:rsidP="00325D6F">
      <w:pPr>
        <w:pStyle w:val="ListParagraph"/>
        <w:numPr>
          <w:ilvl w:val="6"/>
          <w:numId w:val="1"/>
        </w:numPr>
        <w:spacing w:line="480" w:lineRule="auto"/>
        <w:ind w:left="284" w:hanging="284"/>
        <w:jc w:val="both"/>
        <w:rPr>
          <w:lang w:val="id-ID"/>
        </w:rPr>
      </w:pPr>
      <w:r w:rsidRPr="00D44922">
        <w:rPr>
          <w:lang w:val="id-ID"/>
        </w:rPr>
        <w:t>Dinas Pekerjaan Umum dan Penataan Ruang Provinsi Sumatera Utara</w:t>
      </w:r>
      <w:r>
        <w:rPr>
          <w:lang w:val="id-ID"/>
        </w:rPr>
        <w:t xml:space="preserve"> dapat meningkatkan </w:t>
      </w:r>
      <w:r w:rsidRPr="00EE002E">
        <w:rPr>
          <w:i/>
          <w:iCs/>
          <w:lang w:val="id-ID"/>
        </w:rPr>
        <w:t>work engagement</w:t>
      </w:r>
      <w:r>
        <w:rPr>
          <w:lang w:val="id-ID"/>
        </w:rPr>
        <w:t xml:space="preserve"> pegawai dengan menciptakan lingkungan kerja yang </w:t>
      </w:r>
      <w:r w:rsidRPr="00D44922">
        <w:t>mendukung keseimbangan beban kerja, memberikan penghargaan atas pencapaian, serta mendorong partisipasi aktif pegawai dalam proses pengambilan keputusan yang berkaitan langsung dengan tugas dan tanggung jawab mereka.</w:t>
      </w:r>
    </w:p>
    <w:p w:rsidR="00132768" w:rsidRPr="00325D6F" w:rsidRDefault="00325D6F" w:rsidP="00325D6F">
      <w:r w:rsidRPr="000925CE">
        <w:rPr>
          <w:lang w:val="id-ID"/>
        </w:rPr>
        <w:t xml:space="preserve">Untuk peneliti selanjutnya, peneliti dapat meneliti variabel lain tidak hanya </w:t>
      </w:r>
      <w:r w:rsidRPr="003B15D9">
        <w:rPr>
          <w:i/>
          <w:iCs/>
          <w:lang w:val="id-ID"/>
        </w:rPr>
        <w:t>Trasformasional leadership, work engagement</w:t>
      </w:r>
      <w:r w:rsidRPr="000925CE">
        <w:rPr>
          <w:lang w:val="id-ID"/>
        </w:rPr>
        <w:t xml:space="preserve">, dan budaya organisasi saja. peneliti dapat menambahkan variabel lain </w:t>
      </w:r>
      <w:r w:rsidRPr="000925CE">
        <w:t>untuk memberikan gambaran yang lebih utuh dan mendalam mengenai faktor-faktor yang memengaruhi kinerja pegawai</w:t>
      </w:r>
      <w:r>
        <w:t>, sehingga hasilnya dapat dijadikan referensi untuk evaluasi peningkatan produktivitas pegawai.</w:t>
      </w:r>
      <w:bookmarkStart w:id="4" w:name="_GoBack"/>
      <w:bookmarkEnd w:id="4"/>
    </w:p>
    <w:sectPr w:rsidR="00132768" w:rsidRPr="00325D6F" w:rsidSect="002301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80F" w:rsidRDefault="00E3580F" w:rsidP="00230175">
      <w:pPr>
        <w:spacing w:after="0" w:line="240" w:lineRule="auto"/>
      </w:pPr>
      <w:r>
        <w:separator/>
      </w:r>
    </w:p>
  </w:endnote>
  <w:endnote w:type="continuationSeparator" w:id="1">
    <w:p w:rsidR="00E3580F" w:rsidRDefault="00E3580F" w:rsidP="0023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D1" w:rsidRDefault="00C36A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9547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057E" w:rsidRDefault="009068D3">
        <w:pPr>
          <w:pStyle w:val="Footer"/>
          <w:jc w:val="center"/>
        </w:pPr>
        <w:r>
          <w:fldChar w:fldCharType="begin"/>
        </w:r>
        <w:r w:rsidR="00073952">
          <w:instrText xml:space="preserve"> PAGE   \* MERGEFORMAT </w:instrText>
        </w:r>
        <w:r>
          <w:fldChar w:fldCharType="separate"/>
        </w:r>
        <w:r w:rsidR="00C36A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057E" w:rsidRDefault="00E358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D1" w:rsidRDefault="00C36A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80F" w:rsidRDefault="00E3580F" w:rsidP="00230175">
      <w:pPr>
        <w:spacing w:after="0" w:line="240" w:lineRule="auto"/>
      </w:pPr>
      <w:r>
        <w:separator/>
      </w:r>
    </w:p>
  </w:footnote>
  <w:footnote w:type="continuationSeparator" w:id="1">
    <w:p w:rsidR="00E3580F" w:rsidRDefault="00E3580F" w:rsidP="00230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F" w:rsidRDefault="009068D3">
    <w:pPr>
      <w:pStyle w:val="Header"/>
    </w:pPr>
    <w:r w:rsidRPr="009068D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0559" o:spid="_x0000_s2053" type="#_x0000_t75" style="position:absolute;margin-left:0;margin-top:0;width:396.65pt;height:391.35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D1" w:rsidRPr="00092155" w:rsidRDefault="00C36AD1" w:rsidP="00C36AD1">
    <w:pPr>
      <w:pStyle w:val="Header"/>
      <w:jc w:val="right"/>
      <w:rPr>
        <w:lang w:val="id-ID"/>
      </w:rPr>
    </w:pPr>
    <w:r w:rsidRPr="00A0728D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0;margin-top:0;width:396.65pt;height:391.35pt;z-index:-25165004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lang w:val="id-ID"/>
      </w:rPr>
      <w:t>PUBLISH: 19/11/2025 14:48:01</w:t>
    </w:r>
  </w:p>
  <w:p w:rsidR="008D11AF" w:rsidRDefault="009068D3">
    <w:pPr>
      <w:pStyle w:val="Header"/>
    </w:pPr>
    <w:r w:rsidRPr="009068D3">
      <w:rPr>
        <w:noProof/>
        <w:lang w:val="en-US"/>
      </w:rPr>
      <w:pict>
        <v:shape id="WordPictureWatermark19690560" o:spid="_x0000_s2054" type="#_x0000_t75" style="position:absolute;margin-left:0;margin-top:0;width:396.65pt;height:391.35pt;z-index:-251652096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F" w:rsidRDefault="009068D3">
    <w:pPr>
      <w:pStyle w:val="Header"/>
    </w:pPr>
    <w:r w:rsidRPr="009068D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0558" o:spid="_x0000_s2052" type="#_x0000_t75" style="position:absolute;margin-left:0;margin-top:0;width:396.65pt;height:391.35pt;z-index:-25165414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BD309176"/>
    <w:lvl w:ilvl="0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56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5" w:hanging="1800"/>
      </w:pPr>
      <w:rPr>
        <w:rFonts w:hint="default"/>
      </w:rPr>
    </w:lvl>
  </w:abstractNum>
  <w:abstractNum w:abstractNumId="1">
    <w:nsid w:val="00000010"/>
    <w:multiLevelType w:val="multilevel"/>
    <w:tmpl w:val="308E3720"/>
    <w:lvl w:ilvl="0">
      <w:start w:val="1"/>
      <w:numFmt w:val="none"/>
      <w:lvlText w:val="2.1.3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none"/>
      <w:lvlText w:val="2.1.3.1"/>
      <w:lvlJc w:val="left"/>
      <w:pPr>
        <w:ind w:left="720" w:hanging="360"/>
      </w:pPr>
      <w:rPr>
        <w:rFonts w:hint="default"/>
        <w:b/>
      </w:rPr>
    </w:lvl>
    <w:lvl w:ilvl="2">
      <w:start w:val="1"/>
      <w:numFmt w:val="none"/>
      <w:lvlText w:val="2.1.3.2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none"/>
      <w:lvlText w:val="2.1.3.3"/>
      <w:lvlJc w:val="left"/>
      <w:pPr>
        <w:ind w:left="1440" w:hanging="360"/>
      </w:pPr>
      <w:rPr>
        <w:rFonts w:hint="default"/>
        <w:i w:val="0"/>
      </w:rPr>
    </w:lvl>
    <w:lvl w:ilvl="4">
      <w:start w:val="1"/>
      <w:numFmt w:val="none"/>
      <w:lvlText w:val="2.1.3.4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0000011"/>
    <w:multiLevelType w:val="multilevel"/>
    <w:tmpl w:val="0090F380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3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2.4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2.1.4.3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1.4.4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000001C"/>
    <w:multiLevelType w:val="multilevel"/>
    <w:tmpl w:val="4FA4977C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2.1.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2.1.3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36023E8"/>
    <w:multiLevelType w:val="hybridMultilevel"/>
    <w:tmpl w:val="8E54B6E8"/>
    <w:lvl w:ilvl="0" w:tplc="38090019">
      <w:start w:val="1"/>
      <w:numFmt w:val="lowerLetter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510674F"/>
    <w:multiLevelType w:val="multilevel"/>
    <w:tmpl w:val="ECD2E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30151BD"/>
    <w:multiLevelType w:val="hybridMultilevel"/>
    <w:tmpl w:val="EF2AB92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B1CC2"/>
    <w:multiLevelType w:val="singleLevel"/>
    <w:tmpl w:val="45D6BA1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  <w:bCs w:val="0"/>
      </w:rPr>
    </w:lvl>
  </w:abstractNum>
  <w:abstractNum w:abstractNumId="8">
    <w:nsid w:val="15F62D28"/>
    <w:multiLevelType w:val="multilevel"/>
    <w:tmpl w:val="B8D670B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i w:val="0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7."/>
      <w:lvlJc w:val="left"/>
      <w:pPr>
        <w:ind w:left="1800" w:hanging="1440"/>
      </w:pPr>
      <w:rPr>
        <w:rFonts w:ascii="Times New Roman" w:eastAsiaTheme="minorHAnsi" w:hAnsi="Times New Roman" w:cs="Times New Roman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i w:val="0"/>
      </w:rPr>
    </w:lvl>
  </w:abstractNum>
  <w:abstractNum w:abstractNumId="9">
    <w:nsid w:val="16532D04"/>
    <w:multiLevelType w:val="hybridMultilevel"/>
    <w:tmpl w:val="7B9A507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5709B"/>
    <w:multiLevelType w:val="hybridMultilevel"/>
    <w:tmpl w:val="B89492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90876"/>
    <w:multiLevelType w:val="hybridMultilevel"/>
    <w:tmpl w:val="B0788A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D10AC"/>
    <w:multiLevelType w:val="multilevel"/>
    <w:tmpl w:val="51D83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1EE03474"/>
    <w:multiLevelType w:val="hybridMultilevel"/>
    <w:tmpl w:val="90E08654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E648AF"/>
    <w:multiLevelType w:val="hybridMultilevel"/>
    <w:tmpl w:val="62920094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6A3A65"/>
    <w:multiLevelType w:val="hybridMultilevel"/>
    <w:tmpl w:val="0A84E8F8"/>
    <w:lvl w:ilvl="0" w:tplc="38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2" w:hanging="360"/>
      </w:pPr>
    </w:lvl>
    <w:lvl w:ilvl="2" w:tplc="3809001B" w:tentative="1">
      <w:start w:val="1"/>
      <w:numFmt w:val="lowerRoman"/>
      <w:lvlText w:val="%3."/>
      <w:lvlJc w:val="right"/>
      <w:pPr>
        <w:ind w:left="2652" w:hanging="180"/>
      </w:pPr>
    </w:lvl>
    <w:lvl w:ilvl="3" w:tplc="3809000F" w:tentative="1">
      <w:start w:val="1"/>
      <w:numFmt w:val="decimal"/>
      <w:lvlText w:val="%4."/>
      <w:lvlJc w:val="left"/>
      <w:pPr>
        <w:ind w:left="3372" w:hanging="360"/>
      </w:pPr>
    </w:lvl>
    <w:lvl w:ilvl="4" w:tplc="38090019" w:tentative="1">
      <w:start w:val="1"/>
      <w:numFmt w:val="lowerLetter"/>
      <w:lvlText w:val="%5."/>
      <w:lvlJc w:val="left"/>
      <w:pPr>
        <w:ind w:left="4092" w:hanging="360"/>
      </w:pPr>
    </w:lvl>
    <w:lvl w:ilvl="5" w:tplc="3809001B" w:tentative="1">
      <w:start w:val="1"/>
      <w:numFmt w:val="lowerRoman"/>
      <w:lvlText w:val="%6."/>
      <w:lvlJc w:val="right"/>
      <w:pPr>
        <w:ind w:left="4812" w:hanging="180"/>
      </w:pPr>
    </w:lvl>
    <w:lvl w:ilvl="6" w:tplc="3809000F" w:tentative="1">
      <w:start w:val="1"/>
      <w:numFmt w:val="decimal"/>
      <w:lvlText w:val="%7."/>
      <w:lvlJc w:val="left"/>
      <w:pPr>
        <w:ind w:left="5532" w:hanging="360"/>
      </w:pPr>
    </w:lvl>
    <w:lvl w:ilvl="7" w:tplc="38090019" w:tentative="1">
      <w:start w:val="1"/>
      <w:numFmt w:val="lowerLetter"/>
      <w:lvlText w:val="%8."/>
      <w:lvlJc w:val="left"/>
      <w:pPr>
        <w:ind w:left="6252" w:hanging="360"/>
      </w:pPr>
    </w:lvl>
    <w:lvl w:ilvl="8" w:tplc="3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>
    <w:nsid w:val="2AFC3D4A"/>
    <w:multiLevelType w:val="multilevel"/>
    <w:tmpl w:val="C732753C"/>
    <w:lvl w:ilvl="0">
      <w:start w:val="1"/>
      <w:numFmt w:val="upperRoman"/>
      <w:pStyle w:val="Heading1"/>
      <w:suff w:val="nothing"/>
      <w:lvlText w:val="BAB %1"/>
      <w:lvlJc w:val="left"/>
      <w:pPr>
        <w:ind w:left="3479" w:hanging="360"/>
      </w:pPr>
    </w:lvl>
    <w:lvl w:ilvl="1">
      <w:start w:val="1"/>
      <w:numFmt w:val="decimal"/>
      <w:pStyle w:val="Heading2"/>
      <w:isLgl/>
      <w:suff w:val="space"/>
      <w:lvlText w:val="%1. 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360" w:hanging="360"/>
      </w:pPr>
      <w:rPr>
        <w:rFonts w:hint="default"/>
        <w:i w:val="0"/>
        <w:iCs w:val="0"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927" w:hanging="360"/>
      </w:pPr>
      <w:rPr>
        <w:rFonts w:hint="default"/>
        <w:i w:val="0"/>
        <w:iCs/>
      </w:rPr>
    </w:lvl>
    <w:lvl w:ilvl="4">
      <w:start w:val="1"/>
      <w:numFmt w:val="none"/>
      <w:lvlText w:val="2.1.1.3"/>
      <w:lvlJc w:val="left"/>
      <w:pPr>
        <w:ind w:left="2367" w:hanging="360"/>
      </w:pPr>
      <w:rPr>
        <w:rFonts w:hint="default"/>
      </w:rPr>
    </w:lvl>
    <w:lvl w:ilvl="5">
      <w:start w:val="1"/>
      <w:numFmt w:val="none"/>
      <w:lvlText w:val="2.1.1.4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7">
    <w:nsid w:val="2CF036B3"/>
    <w:multiLevelType w:val="hybridMultilevel"/>
    <w:tmpl w:val="E248A98C"/>
    <w:lvl w:ilvl="0" w:tplc="CAACCD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B83221"/>
    <w:multiLevelType w:val="hybridMultilevel"/>
    <w:tmpl w:val="595ED1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206D1"/>
    <w:multiLevelType w:val="hybridMultilevel"/>
    <w:tmpl w:val="7384FC04"/>
    <w:lvl w:ilvl="0" w:tplc="D572ED9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6EC2D7C"/>
    <w:multiLevelType w:val="hybridMultilevel"/>
    <w:tmpl w:val="A97EC1E2"/>
    <w:lvl w:ilvl="0" w:tplc="38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A0392"/>
    <w:multiLevelType w:val="hybridMultilevel"/>
    <w:tmpl w:val="515487A0"/>
    <w:lvl w:ilvl="0" w:tplc="FB28E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8E7C97"/>
    <w:multiLevelType w:val="multilevel"/>
    <w:tmpl w:val="EA7AF8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34"/>
      <w:numFmt w:val="bullet"/>
      <w:lvlText w:val="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B547F8"/>
    <w:multiLevelType w:val="hybridMultilevel"/>
    <w:tmpl w:val="11E49856"/>
    <w:lvl w:ilvl="0" w:tplc="D8DE3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31251D"/>
    <w:multiLevelType w:val="hybridMultilevel"/>
    <w:tmpl w:val="E3DE5E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465E61"/>
    <w:multiLevelType w:val="hybridMultilevel"/>
    <w:tmpl w:val="E3188EF6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473C26"/>
    <w:multiLevelType w:val="hybridMultilevel"/>
    <w:tmpl w:val="8E98EE00"/>
    <w:lvl w:ilvl="0" w:tplc="57A263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7D3DE3"/>
    <w:multiLevelType w:val="hybridMultilevel"/>
    <w:tmpl w:val="0A8A8FF8"/>
    <w:lvl w:ilvl="0" w:tplc="05A25930">
      <w:start w:val="1"/>
      <w:numFmt w:val="upperLetter"/>
      <w:lvlText w:val="%1."/>
      <w:lvlJc w:val="left"/>
      <w:pPr>
        <w:ind w:left="344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167" w:hanging="360"/>
      </w:pPr>
    </w:lvl>
    <w:lvl w:ilvl="2" w:tplc="3809001B" w:tentative="1">
      <w:start w:val="1"/>
      <w:numFmt w:val="lowerRoman"/>
      <w:lvlText w:val="%3."/>
      <w:lvlJc w:val="right"/>
      <w:pPr>
        <w:ind w:left="4887" w:hanging="180"/>
      </w:pPr>
    </w:lvl>
    <w:lvl w:ilvl="3" w:tplc="3809000F" w:tentative="1">
      <w:start w:val="1"/>
      <w:numFmt w:val="decimal"/>
      <w:lvlText w:val="%4."/>
      <w:lvlJc w:val="left"/>
      <w:pPr>
        <w:ind w:left="5607" w:hanging="360"/>
      </w:pPr>
    </w:lvl>
    <w:lvl w:ilvl="4" w:tplc="38090019" w:tentative="1">
      <w:start w:val="1"/>
      <w:numFmt w:val="lowerLetter"/>
      <w:lvlText w:val="%5."/>
      <w:lvlJc w:val="left"/>
      <w:pPr>
        <w:ind w:left="6327" w:hanging="360"/>
      </w:pPr>
    </w:lvl>
    <w:lvl w:ilvl="5" w:tplc="3809001B" w:tentative="1">
      <w:start w:val="1"/>
      <w:numFmt w:val="lowerRoman"/>
      <w:lvlText w:val="%6."/>
      <w:lvlJc w:val="right"/>
      <w:pPr>
        <w:ind w:left="7047" w:hanging="180"/>
      </w:pPr>
    </w:lvl>
    <w:lvl w:ilvl="6" w:tplc="3809000F" w:tentative="1">
      <w:start w:val="1"/>
      <w:numFmt w:val="decimal"/>
      <w:lvlText w:val="%7."/>
      <w:lvlJc w:val="left"/>
      <w:pPr>
        <w:ind w:left="7767" w:hanging="360"/>
      </w:pPr>
    </w:lvl>
    <w:lvl w:ilvl="7" w:tplc="38090019" w:tentative="1">
      <w:start w:val="1"/>
      <w:numFmt w:val="lowerLetter"/>
      <w:lvlText w:val="%8."/>
      <w:lvlJc w:val="left"/>
      <w:pPr>
        <w:ind w:left="8487" w:hanging="360"/>
      </w:pPr>
    </w:lvl>
    <w:lvl w:ilvl="8" w:tplc="380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28">
    <w:nsid w:val="551417EC"/>
    <w:multiLevelType w:val="hybridMultilevel"/>
    <w:tmpl w:val="595A39D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04C8A"/>
    <w:multiLevelType w:val="hybridMultilevel"/>
    <w:tmpl w:val="0644CAC6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6EC5DFB"/>
    <w:multiLevelType w:val="hybridMultilevel"/>
    <w:tmpl w:val="AE64A580"/>
    <w:lvl w:ilvl="0" w:tplc="8B2C8A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A32F3"/>
    <w:multiLevelType w:val="hybridMultilevel"/>
    <w:tmpl w:val="B31CBE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B4E3C"/>
    <w:multiLevelType w:val="hybridMultilevel"/>
    <w:tmpl w:val="188E7D2C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DD6123B"/>
    <w:multiLevelType w:val="hybridMultilevel"/>
    <w:tmpl w:val="23FCCE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79766F"/>
    <w:multiLevelType w:val="hybridMultilevel"/>
    <w:tmpl w:val="AB9AC3DC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F249F6"/>
    <w:multiLevelType w:val="multilevel"/>
    <w:tmpl w:val="C7C44674"/>
    <w:lvl w:ilvl="0">
      <w:start w:val="1"/>
      <w:numFmt w:val="none"/>
      <w:lvlText w:val="3.7.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none"/>
      <w:lvlText w:val="3.7.3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87B7242"/>
    <w:multiLevelType w:val="hybridMultilevel"/>
    <w:tmpl w:val="330A5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E534B2"/>
    <w:multiLevelType w:val="hybridMultilevel"/>
    <w:tmpl w:val="B11C1D5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A88D436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C0C28"/>
    <w:multiLevelType w:val="hybridMultilevel"/>
    <w:tmpl w:val="0D1EA97E"/>
    <w:lvl w:ilvl="0" w:tplc="38090019">
      <w:start w:val="1"/>
      <w:numFmt w:val="lowerLetter"/>
      <w:lvlText w:val="%1."/>
      <w:lvlJc w:val="left"/>
      <w:pPr>
        <w:ind w:left="1364" w:hanging="360"/>
      </w:p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9">
    <w:nsid w:val="6DAB137B"/>
    <w:multiLevelType w:val="multilevel"/>
    <w:tmpl w:val="D06410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0">
    <w:nsid w:val="6DEA0458"/>
    <w:multiLevelType w:val="hybridMultilevel"/>
    <w:tmpl w:val="37E01F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C772D2"/>
    <w:multiLevelType w:val="hybridMultilevel"/>
    <w:tmpl w:val="6EF41508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FEA23AF"/>
    <w:multiLevelType w:val="hybridMultilevel"/>
    <w:tmpl w:val="776CE4C8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65141CC"/>
    <w:multiLevelType w:val="hybridMultilevel"/>
    <w:tmpl w:val="1A0A70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F3902"/>
    <w:multiLevelType w:val="hybridMultilevel"/>
    <w:tmpl w:val="97340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666A0F"/>
    <w:multiLevelType w:val="hybridMultilevel"/>
    <w:tmpl w:val="B5D2C1B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  <w:lvlOverride w:ilvl="0">
      <w:startOverride w:val="1"/>
    </w:lvlOverride>
  </w:num>
  <w:num w:numId="3">
    <w:abstractNumId w:val="21"/>
  </w:num>
  <w:num w:numId="4">
    <w:abstractNumId w:val="23"/>
  </w:num>
  <w:num w:numId="5">
    <w:abstractNumId w:val="13"/>
  </w:num>
  <w:num w:numId="6">
    <w:abstractNumId w:val="31"/>
  </w:num>
  <w:num w:numId="7">
    <w:abstractNumId w:val="17"/>
  </w:num>
  <w:num w:numId="8">
    <w:abstractNumId w:val="10"/>
  </w:num>
  <w:num w:numId="9">
    <w:abstractNumId w:val="15"/>
  </w:num>
  <w:num w:numId="10">
    <w:abstractNumId w:val="28"/>
  </w:num>
  <w:num w:numId="11">
    <w:abstractNumId w:val="5"/>
  </w:num>
  <w:num w:numId="12">
    <w:abstractNumId w:val="12"/>
  </w:num>
  <w:num w:numId="13">
    <w:abstractNumId w:val="3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40"/>
  </w:num>
  <w:num w:numId="16">
    <w:abstractNumId w:val="24"/>
  </w:num>
  <w:num w:numId="17">
    <w:abstractNumId w:val="44"/>
  </w:num>
  <w:num w:numId="18">
    <w:abstractNumId w:val="33"/>
  </w:num>
  <w:num w:numId="19">
    <w:abstractNumId w:val="1"/>
  </w:num>
  <w:num w:numId="20">
    <w:abstractNumId w:val="2"/>
  </w:num>
  <w:num w:numId="21">
    <w:abstractNumId w:val="3"/>
  </w:num>
  <w:num w:numId="22">
    <w:abstractNumId w:val="0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8"/>
  </w:num>
  <w:num w:numId="28">
    <w:abstractNumId w:val="11"/>
  </w:num>
  <w:num w:numId="29">
    <w:abstractNumId w:val="43"/>
  </w:num>
  <w:num w:numId="30">
    <w:abstractNumId w:val="27"/>
  </w:num>
  <w:num w:numId="31">
    <w:abstractNumId w:val="22"/>
  </w:num>
  <w:num w:numId="32">
    <w:abstractNumId w:val="14"/>
  </w:num>
  <w:num w:numId="33">
    <w:abstractNumId w:val="32"/>
  </w:num>
  <w:num w:numId="34">
    <w:abstractNumId w:val="42"/>
  </w:num>
  <w:num w:numId="35">
    <w:abstractNumId w:val="29"/>
  </w:num>
  <w:num w:numId="36">
    <w:abstractNumId w:val="34"/>
  </w:num>
  <w:num w:numId="37">
    <w:abstractNumId w:val="45"/>
  </w:num>
  <w:num w:numId="38">
    <w:abstractNumId w:val="37"/>
  </w:num>
  <w:num w:numId="39">
    <w:abstractNumId w:val="6"/>
  </w:num>
  <w:num w:numId="40">
    <w:abstractNumId w:val="9"/>
  </w:num>
  <w:num w:numId="41">
    <w:abstractNumId w:val="19"/>
  </w:num>
  <w:num w:numId="42">
    <w:abstractNumId w:val="4"/>
  </w:num>
  <w:num w:numId="43">
    <w:abstractNumId w:val="38"/>
  </w:num>
  <w:num w:numId="44">
    <w:abstractNumId w:val="20"/>
  </w:num>
  <w:num w:numId="45">
    <w:abstractNumId w:val="41"/>
  </w:num>
  <w:num w:numId="46">
    <w:abstractNumId w:val="25"/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formatting="1" w:enforcement="1" w:cryptProviderType="rsaFull" w:cryptAlgorithmClass="hash" w:cryptAlgorithmType="typeAny" w:cryptAlgorithmSid="4" w:cryptSpinCount="50000" w:hash="g3hAqqhG72I+idVrvxgFbb+13BY=" w:salt="W+nExZILDwtLOjt0DpYk+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30175"/>
    <w:rsid w:val="00073952"/>
    <w:rsid w:val="00132768"/>
    <w:rsid w:val="00230175"/>
    <w:rsid w:val="0027299A"/>
    <w:rsid w:val="00325D6F"/>
    <w:rsid w:val="00360A00"/>
    <w:rsid w:val="003E4618"/>
    <w:rsid w:val="005F0803"/>
    <w:rsid w:val="008E4120"/>
    <w:rsid w:val="009068D3"/>
    <w:rsid w:val="00AE0D87"/>
    <w:rsid w:val="00BF0A0B"/>
    <w:rsid w:val="00C36AD1"/>
    <w:rsid w:val="00C457E0"/>
    <w:rsid w:val="00CD7770"/>
    <w:rsid w:val="00DF56B6"/>
    <w:rsid w:val="00E3580F"/>
    <w:rsid w:val="00F60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175"/>
    <w:pPr>
      <w:spacing w:after="160" w:line="278" w:lineRule="auto"/>
    </w:pPr>
    <w:rPr>
      <w:rFonts w:ascii="Times New Roman" w:hAnsi="Times New Roman" w:cs="Times New Roman"/>
      <w:kern w:val="2"/>
      <w:sz w:val="24"/>
      <w:szCs w:val="24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120"/>
    <w:pPr>
      <w:keepNext/>
      <w:keepLines/>
      <w:numPr>
        <w:numId w:val="1"/>
      </w:numPr>
      <w:spacing w:before="360" w:after="80" w:line="480" w:lineRule="auto"/>
      <w:ind w:left="360"/>
      <w:jc w:val="center"/>
      <w:outlineLvl w:val="0"/>
    </w:pPr>
    <w:rPr>
      <w:rFonts w:eastAsiaTheme="majorEastAsia" w:cstheme="majorBidi"/>
      <w:b/>
      <w:bCs/>
      <w:color w:val="000000" w:themeColor="text1"/>
      <w:szCs w:val="40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120"/>
    <w:pPr>
      <w:keepNext/>
      <w:keepLines/>
      <w:numPr>
        <w:ilvl w:val="1"/>
        <w:numId w:val="1"/>
      </w:numPr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120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4120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D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175"/>
    <w:rPr>
      <w:rFonts w:ascii="Times New Roman" w:hAnsi="Times New Roman" w:cs="Times New Roman"/>
      <w:kern w:val="2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230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175"/>
    <w:rPr>
      <w:rFonts w:ascii="Times New Roman" w:hAnsi="Times New Roman" w:cs="Times New Roman"/>
      <w:kern w:val="2"/>
      <w:sz w:val="24"/>
      <w:szCs w:val="24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8E4120"/>
    <w:rPr>
      <w:rFonts w:ascii="Times New Roman" w:eastAsiaTheme="majorEastAsia" w:hAnsi="Times New Roman" w:cstheme="majorBidi"/>
      <w:b/>
      <w:bCs/>
      <w:color w:val="000000" w:themeColor="text1"/>
      <w:kern w:val="2"/>
      <w:sz w:val="24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8E4120"/>
    <w:rPr>
      <w:rFonts w:ascii="Times New Roman" w:eastAsiaTheme="majorEastAsia" w:hAnsi="Times New Roman" w:cstheme="majorBidi"/>
      <w:b/>
      <w:color w:val="000000" w:themeColor="text1"/>
      <w:kern w:val="2"/>
      <w:sz w:val="24"/>
      <w:szCs w:val="32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8E4120"/>
    <w:rPr>
      <w:rFonts w:ascii="Times New Roman" w:eastAsiaTheme="majorEastAsia" w:hAnsi="Times New Roman" w:cstheme="majorBidi"/>
      <w:b/>
      <w:color w:val="000000" w:themeColor="text1"/>
      <w:kern w:val="2"/>
      <w:sz w:val="24"/>
      <w:szCs w:val="28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8E4120"/>
    <w:rPr>
      <w:rFonts w:ascii="Times New Roman" w:eastAsiaTheme="majorEastAsia" w:hAnsi="Times New Roman" w:cstheme="majorBidi"/>
      <w:b/>
      <w:iCs/>
      <w:color w:val="000000" w:themeColor="text1"/>
      <w:kern w:val="2"/>
      <w:sz w:val="24"/>
      <w:szCs w:val="24"/>
      <w:lang w:val="en-ID"/>
    </w:rPr>
  </w:style>
  <w:style w:type="paragraph" w:styleId="ListParagraph">
    <w:name w:val="List Paragraph"/>
    <w:aliases w:val="kepala,Light Grid - Accent 31,point-point,Body of text,List Paragraph1,Colorful List - Accent 11,HEADING 1,Medium Grid 1 - Accent 21,Body of text+1,Body of text+2,Body of text+3,List Paragraph11,PARAGRAPH"/>
    <w:basedOn w:val="Normal"/>
    <w:link w:val="ListParagraphChar"/>
    <w:uiPriority w:val="34"/>
    <w:qFormat/>
    <w:rsid w:val="0027299A"/>
    <w:pPr>
      <w:ind w:left="720"/>
      <w:contextualSpacing/>
    </w:pPr>
  </w:style>
  <w:style w:type="character" w:customStyle="1" w:styleId="ListParagraphChar">
    <w:name w:val="List Paragraph Char"/>
    <w:aliases w:val="kepala Char,Light Grid - Accent 31 Char,point-point Char,Body of text Char,List Paragraph1 Char,Colorful List - Accent 11 Char,HEADING 1 Char,Medium Grid 1 - Accent 21 Char,Body of text+1 Char,Body of text+2 Char,Body of text+3 Char"/>
    <w:link w:val="ListParagraph"/>
    <w:uiPriority w:val="34"/>
    <w:qFormat/>
    <w:locked/>
    <w:rsid w:val="0027299A"/>
    <w:rPr>
      <w:rFonts w:ascii="Times New Roman" w:hAnsi="Times New Roman" w:cs="Times New Roman"/>
      <w:kern w:val="2"/>
      <w:sz w:val="24"/>
      <w:szCs w:val="24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99A"/>
    <w:rPr>
      <w:rFonts w:ascii="Tahoma" w:hAnsi="Tahoma" w:cs="Tahoma"/>
      <w:kern w:val="2"/>
      <w:sz w:val="16"/>
      <w:szCs w:val="16"/>
      <w:lang w:val="en-ID"/>
    </w:rPr>
  </w:style>
  <w:style w:type="paragraph" w:styleId="Caption">
    <w:name w:val="caption"/>
    <w:basedOn w:val="Normal"/>
    <w:next w:val="Normal"/>
    <w:uiPriority w:val="35"/>
    <w:unhideWhenUsed/>
    <w:qFormat/>
    <w:rsid w:val="0013276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132768"/>
    <w:pPr>
      <w:tabs>
        <w:tab w:val="right" w:leader="dot" w:pos="7927"/>
      </w:tabs>
      <w:spacing w:after="0" w:line="240" w:lineRule="auto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3276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32768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132768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132768"/>
    <w:pPr>
      <w:tabs>
        <w:tab w:val="right" w:leader="dot" w:pos="7927"/>
      </w:tabs>
      <w:spacing w:after="100"/>
      <w:ind w:left="720"/>
    </w:pPr>
  </w:style>
  <w:style w:type="table" w:styleId="TableGrid">
    <w:name w:val="Table Grid"/>
    <w:basedOn w:val="TableNormal"/>
    <w:uiPriority w:val="39"/>
    <w:rsid w:val="00CD7770"/>
    <w:pPr>
      <w:spacing w:after="0" w:line="240" w:lineRule="auto"/>
    </w:pPr>
    <w:rPr>
      <w:rFonts w:ascii="Times New Roman" w:hAnsi="Times New Roman" w:cs="Times New Roman"/>
      <w:kern w:val="2"/>
      <w:sz w:val="24"/>
      <w:szCs w:val="24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F60D51"/>
    <w:rPr>
      <w:rFonts w:ascii="Times New Roman" w:eastAsiaTheme="majorEastAsia" w:hAnsi="Times New Roman" w:cstheme="majorBidi"/>
      <w:color w:val="365F91" w:themeColor="accent1" w:themeShade="BF"/>
      <w:kern w:val="2"/>
      <w:sz w:val="24"/>
      <w:szCs w:val="24"/>
      <w:lang w:val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D51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4"/>
      <w:szCs w:val="24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D51"/>
    <w:rPr>
      <w:rFonts w:ascii="Times New Roman" w:eastAsiaTheme="majorEastAsia" w:hAnsi="Times New Roman" w:cstheme="majorBidi"/>
      <w:color w:val="595959" w:themeColor="text1" w:themeTint="A6"/>
      <w:kern w:val="2"/>
      <w:sz w:val="24"/>
      <w:szCs w:val="24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D51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4"/>
      <w:szCs w:val="24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D51"/>
    <w:rPr>
      <w:rFonts w:ascii="Times New Roman" w:eastAsiaTheme="majorEastAsia" w:hAnsi="Times New Roman" w:cstheme="majorBidi"/>
      <w:color w:val="272727" w:themeColor="text1" w:themeTint="D8"/>
      <w:kern w:val="2"/>
      <w:sz w:val="24"/>
      <w:szCs w:val="24"/>
      <w:lang w:val="en-ID"/>
    </w:rPr>
  </w:style>
  <w:style w:type="paragraph" w:styleId="Title">
    <w:name w:val="Title"/>
    <w:basedOn w:val="Normal"/>
    <w:next w:val="Normal"/>
    <w:link w:val="TitleChar"/>
    <w:uiPriority w:val="10"/>
    <w:qFormat/>
    <w:rsid w:val="00F60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D51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D51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:lang w:val="en-ID"/>
    </w:rPr>
  </w:style>
  <w:style w:type="paragraph" w:styleId="Quote">
    <w:name w:val="Quote"/>
    <w:basedOn w:val="Normal"/>
    <w:next w:val="Normal"/>
    <w:link w:val="QuoteChar"/>
    <w:uiPriority w:val="29"/>
    <w:qFormat/>
    <w:rsid w:val="00F60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D51"/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:lang w:val="en-ID"/>
    </w:rPr>
  </w:style>
  <w:style w:type="character" w:styleId="IntenseEmphasis">
    <w:name w:val="Intense Emphasis"/>
    <w:basedOn w:val="DefaultParagraphFont"/>
    <w:uiPriority w:val="21"/>
    <w:qFormat/>
    <w:rsid w:val="00F60D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D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D51"/>
    <w:rPr>
      <w:rFonts w:ascii="Times New Roman" w:hAnsi="Times New Roman" w:cs="Times New Roman"/>
      <w:i/>
      <w:iCs/>
      <w:color w:val="365F91" w:themeColor="accent1" w:themeShade="BF"/>
      <w:kern w:val="2"/>
      <w:sz w:val="24"/>
      <w:szCs w:val="24"/>
      <w:lang w:val="en-ID"/>
    </w:rPr>
  </w:style>
  <w:style w:type="character" w:styleId="IntenseReference">
    <w:name w:val="Intense Reference"/>
    <w:basedOn w:val="DefaultParagraphFont"/>
    <w:uiPriority w:val="32"/>
    <w:qFormat/>
    <w:rsid w:val="00F60D51"/>
    <w:rPr>
      <w:b/>
      <w:bCs/>
      <w:smallCaps/>
      <w:color w:val="365F9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0D51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365F91" w:themeColor="accent1" w:themeShade="BF"/>
      <w:kern w:val="0"/>
      <w:sz w:val="32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F60D51"/>
    <w:pPr>
      <w:spacing w:before="100" w:beforeAutospacing="1" w:after="100" w:afterAutospacing="1" w:line="240" w:lineRule="auto"/>
    </w:pPr>
    <w:rPr>
      <w:rFonts w:eastAsia="Times New Roman"/>
      <w:kern w:val="0"/>
      <w:lang w:eastAsia="en-ID"/>
    </w:rPr>
  </w:style>
  <w:style w:type="character" w:styleId="PlaceholderText">
    <w:name w:val="Placeholder Text"/>
    <w:basedOn w:val="DefaultParagraphFont"/>
    <w:uiPriority w:val="99"/>
    <w:semiHidden/>
    <w:rsid w:val="00F60D51"/>
    <w:rPr>
      <w:color w:val="66666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0D51"/>
    <w:rPr>
      <w:color w:val="605E5C"/>
      <w:shd w:val="clear" w:color="auto" w:fill="E1DFDD"/>
    </w:rPr>
  </w:style>
  <w:style w:type="paragraph" w:styleId="TOC5">
    <w:name w:val="toc 5"/>
    <w:basedOn w:val="Normal"/>
    <w:next w:val="Normal"/>
    <w:autoRedefine/>
    <w:uiPriority w:val="39"/>
    <w:unhideWhenUsed/>
    <w:rsid w:val="00F60D51"/>
    <w:pPr>
      <w:spacing w:after="100"/>
      <w:ind w:left="960"/>
    </w:pPr>
    <w:rPr>
      <w:rFonts w:asciiTheme="minorHAnsi" w:eastAsiaTheme="minorEastAsia" w:hAnsiTheme="minorHAnsi" w:cstheme="minorBidi"/>
      <w:lang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F60D51"/>
    <w:pPr>
      <w:spacing w:after="100"/>
      <w:ind w:left="1200"/>
    </w:pPr>
    <w:rPr>
      <w:rFonts w:asciiTheme="minorHAnsi" w:eastAsiaTheme="minorEastAsia" w:hAnsiTheme="minorHAnsi" w:cstheme="minorBidi"/>
      <w:lang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F60D51"/>
    <w:pPr>
      <w:spacing w:after="100"/>
      <w:ind w:left="1440"/>
    </w:pPr>
    <w:rPr>
      <w:rFonts w:asciiTheme="minorHAnsi" w:eastAsiaTheme="minorEastAsia" w:hAnsiTheme="minorHAnsi" w:cstheme="minorBidi"/>
      <w:lang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F60D51"/>
    <w:pPr>
      <w:spacing w:after="100"/>
      <w:ind w:left="1680"/>
    </w:pPr>
    <w:rPr>
      <w:rFonts w:asciiTheme="minorHAnsi" w:eastAsiaTheme="minorEastAsia" w:hAnsiTheme="minorHAnsi" w:cstheme="minorBidi"/>
      <w:lang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F60D51"/>
    <w:pPr>
      <w:spacing w:after="100"/>
      <w:ind w:left="1920"/>
    </w:pPr>
    <w:rPr>
      <w:rFonts w:asciiTheme="minorHAnsi" w:eastAsiaTheme="minorEastAsia" w:hAnsiTheme="minorHAnsi" w:cstheme="minorBidi"/>
      <w:lang w:eastAsia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175"/>
    <w:pPr>
      <w:spacing w:after="160" w:line="278" w:lineRule="auto"/>
    </w:pPr>
    <w:rPr>
      <w:rFonts w:ascii="Times New Roman" w:hAnsi="Times New Roman" w:cs="Times New Roman"/>
      <w:kern w:val="2"/>
      <w:sz w:val="24"/>
      <w:szCs w:val="24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120"/>
    <w:pPr>
      <w:keepNext/>
      <w:keepLines/>
      <w:numPr>
        <w:numId w:val="1"/>
      </w:numPr>
      <w:spacing w:before="360" w:after="80" w:line="480" w:lineRule="auto"/>
      <w:ind w:left="360"/>
      <w:jc w:val="center"/>
      <w:outlineLvl w:val="0"/>
    </w:pPr>
    <w:rPr>
      <w:rFonts w:eastAsiaTheme="majorEastAsia" w:cstheme="majorBidi"/>
      <w:b/>
      <w:bCs/>
      <w:color w:val="000000" w:themeColor="text1"/>
      <w:szCs w:val="40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120"/>
    <w:pPr>
      <w:keepNext/>
      <w:keepLines/>
      <w:numPr>
        <w:ilvl w:val="1"/>
        <w:numId w:val="1"/>
      </w:numPr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120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4120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D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175"/>
    <w:rPr>
      <w:rFonts w:ascii="Times New Roman" w:hAnsi="Times New Roman" w:cs="Times New Roman"/>
      <w:kern w:val="2"/>
      <w:sz w:val="24"/>
      <w:szCs w:val="24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30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175"/>
    <w:rPr>
      <w:rFonts w:ascii="Times New Roman" w:hAnsi="Times New Roman" w:cs="Times New Roman"/>
      <w:kern w:val="2"/>
      <w:sz w:val="24"/>
      <w:szCs w:val="24"/>
      <w:lang w:val="en-ID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8E4120"/>
    <w:rPr>
      <w:rFonts w:ascii="Times New Roman" w:eastAsiaTheme="majorEastAsia" w:hAnsi="Times New Roman" w:cstheme="majorBidi"/>
      <w:b/>
      <w:bCs/>
      <w:color w:val="000000" w:themeColor="text1"/>
      <w:kern w:val="2"/>
      <w:sz w:val="24"/>
      <w:szCs w:val="40"/>
      <w:lang w:val="id-ID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8E4120"/>
    <w:rPr>
      <w:rFonts w:ascii="Times New Roman" w:eastAsiaTheme="majorEastAsia" w:hAnsi="Times New Roman" w:cstheme="majorBidi"/>
      <w:b/>
      <w:color w:val="000000" w:themeColor="text1"/>
      <w:kern w:val="2"/>
      <w:sz w:val="24"/>
      <w:szCs w:val="32"/>
      <w:lang w:val="en-ID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8E4120"/>
    <w:rPr>
      <w:rFonts w:ascii="Times New Roman" w:eastAsiaTheme="majorEastAsia" w:hAnsi="Times New Roman" w:cstheme="majorBidi"/>
      <w:b/>
      <w:color w:val="000000" w:themeColor="text1"/>
      <w:kern w:val="2"/>
      <w:sz w:val="24"/>
      <w:szCs w:val="28"/>
      <w:lang w:val="en-ID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8E4120"/>
    <w:rPr>
      <w:rFonts w:ascii="Times New Roman" w:eastAsiaTheme="majorEastAsia" w:hAnsi="Times New Roman" w:cstheme="majorBidi"/>
      <w:b/>
      <w:iCs/>
      <w:color w:val="000000" w:themeColor="text1"/>
      <w:kern w:val="2"/>
      <w:sz w:val="24"/>
      <w:szCs w:val="24"/>
      <w:lang w:val="en-ID"/>
      <w14:ligatures w14:val="standardContextual"/>
    </w:rPr>
  </w:style>
  <w:style w:type="paragraph" w:styleId="ListParagraph">
    <w:name w:val="List Paragraph"/>
    <w:aliases w:val="kepala,Light Grid - Accent 31,point-point,Body of text,List Paragraph1,Colorful List - Accent 11,HEADING 1,Medium Grid 1 - Accent 21,Body of text+1,Body of text+2,Body of text+3,List Paragraph11,PARAGRAPH"/>
    <w:basedOn w:val="Normal"/>
    <w:link w:val="ListParagraphChar"/>
    <w:uiPriority w:val="34"/>
    <w:qFormat/>
    <w:rsid w:val="0027299A"/>
    <w:pPr>
      <w:ind w:left="720"/>
      <w:contextualSpacing/>
    </w:pPr>
  </w:style>
  <w:style w:type="character" w:customStyle="1" w:styleId="ListParagraphChar">
    <w:name w:val="List Paragraph Char"/>
    <w:aliases w:val="kepala Char,Light Grid - Accent 31 Char,point-point Char,Body of text Char,List Paragraph1 Char,Colorful List - Accent 11 Char,HEADING 1 Char,Medium Grid 1 - Accent 21 Char,Body of text+1 Char,Body of text+2 Char,Body of text+3 Char"/>
    <w:link w:val="ListParagraph"/>
    <w:uiPriority w:val="34"/>
    <w:qFormat/>
    <w:locked/>
    <w:rsid w:val="0027299A"/>
    <w:rPr>
      <w:rFonts w:ascii="Times New Roman" w:hAnsi="Times New Roman" w:cs="Times New Roman"/>
      <w:kern w:val="2"/>
      <w:sz w:val="24"/>
      <w:szCs w:val="24"/>
      <w:lang w:val="en-ID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99A"/>
    <w:rPr>
      <w:rFonts w:ascii="Tahoma" w:hAnsi="Tahoma" w:cs="Tahoma"/>
      <w:kern w:val="2"/>
      <w:sz w:val="16"/>
      <w:szCs w:val="16"/>
      <w:lang w:val="en-ID"/>
      <w14:ligatures w14:val="standardContextual"/>
    </w:rPr>
  </w:style>
  <w:style w:type="paragraph" w:styleId="Caption">
    <w:name w:val="caption"/>
    <w:basedOn w:val="Normal"/>
    <w:next w:val="Normal"/>
    <w:uiPriority w:val="35"/>
    <w:unhideWhenUsed/>
    <w:qFormat/>
    <w:rsid w:val="0013276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132768"/>
    <w:pPr>
      <w:tabs>
        <w:tab w:val="right" w:leader="dot" w:pos="7927"/>
      </w:tabs>
      <w:spacing w:after="0" w:line="240" w:lineRule="auto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3276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32768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132768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132768"/>
    <w:pPr>
      <w:tabs>
        <w:tab w:val="right" w:leader="dot" w:pos="7927"/>
      </w:tabs>
      <w:spacing w:after="100"/>
      <w:ind w:left="720"/>
    </w:pPr>
  </w:style>
  <w:style w:type="table" w:styleId="TableGrid">
    <w:name w:val="Table Grid"/>
    <w:basedOn w:val="TableNormal"/>
    <w:uiPriority w:val="39"/>
    <w:rsid w:val="00CD7770"/>
    <w:pPr>
      <w:spacing w:after="0" w:line="240" w:lineRule="auto"/>
    </w:pPr>
    <w:rPr>
      <w:rFonts w:ascii="Times New Roman" w:hAnsi="Times New Roman" w:cs="Times New Roman"/>
      <w:kern w:val="2"/>
      <w:sz w:val="24"/>
      <w:szCs w:val="24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F60D51"/>
    <w:rPr>
      <w:rFonts w:ascii="Times New Roman" w:eastAsiaTheme="majorEastAsia" w:hAnsi="Times New Roman" w:cstheme="majorBidi"/>
      <w:color w:val="365F91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D51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D51"/>
    <w:rPr>
      <w:rFonts w:ascii="Times New Roman" w:eastAsiaTheme="majorEastAsia" w:hAnsi="Times New Roman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D51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D51"/>
    <w:rPr>
      <w:rFonts w:ascii="Times New Roman" w:eastAsiaTheme="majorEastAsia" w:hAnsi="Times New Roman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F60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D51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D51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F60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D51"/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0D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D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D51"/>
    <w:rPr>
      <w:rFonts w:ascii="Times New Roman" w:hAnsi="Times New Roman" w:cs="Times New Roman"/>
      <w:i/>
      <w:iCs/>
      <w:color w:val="365F91" w:themeColor="accent1" w:themeShade="BF"/>
      <w:kern w:val="2"/>
      <w:sz w:val="24"/>
      <w:szCs w:val="24"/>
      <w:lang w:val="en-ID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F60D51"/>
    <w:rPr>
      <w:b/>
      <w:bCs/>
      <w:smallCaps/>
      <w:color w:val="365F9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0D51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365F91" w:themeColor="accent1" w:themeShade="BF"/>
      <w:kern w:val="0"/>
      <w:sz w:val="32"/>
      <w:szCs w:val="3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F60D51"/>
    <w:pPr>
      <w:spacing w:before="100" w:beforeAutospacing="1" w:after="100" w:afterAutospacing="1" w:line="240" w:lineRule="auto"/>
    </w:pPr>
    <w:rPr>
      <w:rFonts w:eastAsia="Times New Roman"/>
      <w:kern w:val="0"/>
      <w:lang w:eastAsia="en-ID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60D51"/>
    <w:rPr>
      <w:color w:val="66666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0D51"/>
    <w:rPr>
      <w:color w:val="605E5C"/>
      <w:shd w:val="clear" w:color="auto" w:fill="E1DFDD"/>
    </w:rPr>
  </w:style>
  <w:style w:type="paragraph" w:styleId="TOC5">
    <w:name w:val="toc 5"/>
    <w:basedOn w:val="Normal"/>
    <w:next w:val="Normal"/>
    <w:autoRedefine/>
    <w:uiPriority w:val="39"/>
    <w:unhideWhenUsed/>
    <w:rsid w:val="00F60D51"/>
    <w:pPr>
      <w:spacing w:after="100"/>
      <w:ind w:left="960"/>
    </w:pPr>
    <w:rPr>
      <w:rFonts w:asciiTheme="minorHAnsi" w:eastAsiaTheme="minorEastAsia" w:hAnsiTheme="minorHAnsi" w:cstheme="minorBidi"/>
      <w:lang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F60D51"/>
    <w:pPr>
      <w:spacing w:after="100"/>
      <w:ind w:left="1200"/>
    </w:pPr>
    <w:rPr>
      <w:rFonts w:asciiTheme="minorHAnsi" w:eastAsiaTheme="minorEastAsia" w:hAnsiTheme="minorHAnsi" w:cstheme="minorBidi"/>
      <w:lang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F60D51"/>
    <w:pPr>
      <w:spacing w:after="100"/>
      <w:ind w:left="1440"/>
    </w:pPr>
    <w:rPr>
      <w:rFonts w:asciiTheme="minorHAnsi" w:eastAsiaTheme="minorEastAsia" w:hAnsiTheme="minorHAnsi" w:cstheme="minorBidi"/>
      <w:lang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F60D51"/>
    <w:pPr>
      <w:spacing w:after="100"/>
      <w:ind w:left="1680"/>
    </w:pPr>
    <w:rPr>
      <w:rFonts w:asciiTheme="minorHAnsi" w:eastAsiaTheme="minorEastAsia" w:hAnsiTheme="minorHAnsi" w:cstheme="minorBidi"/>
      <w:lang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F60D51"/>
    <w:pPr>
      <w:spacing w:after="100"/>
      <w:ind w:left="1920"/>
    </w:pPr>
    <w:rPr>
      <w:rFonts w:asciiTheme="minorHAnsi" w:eastAsiaTheme="minorEastAsia" w:hAnsiTheme="minorHAnsi" w:cstheme="minorBidi"/>
      <w:lang w:eastAsia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>
  <b:Source>
    <b:Tag>Pet21</b:Tag>
    <b:SourceType>Book</b:SourceType>
    <b:Guid>{7495E5AF-0676-4409-B6AB-A9CA0FFDD05F}</b:Guid>
    <b:Author>
      <b:Author>
        <b:NameList>
          <b:Person>
            <b:Last>Northouse</b:Last>
            <b:First>Peter</b:First>
            <b:Middle>G.</b:Middle>
          </b:Person>
        </b:NameList>
      </b:Author>
    </b:Author>
    <b:Title>LEADERSHIP Theory and Practice </b:Title>
    <b:Year>2021</b:Year>
    <b:City>London</b:City>
    <b:Publisher>SAGE Publications</b:Publisher>
    <b:RefOrder>2</b:RefOrder>
  </b:Source>
  <b:Source>
    <b:Tag>Bus18</b:Tag>
    <b:SourceType>Book</b:SourceType>
    <b:Guid>{1D9CD807-D4D2-4333-AD36-EE83E9B6D7D4}</b:Guid>
    <b:Author>
      <b:Author>
        <b:NameList>
          <b:Person>
            <b:Last>Busro</b:Last>
            <b:First>M</b:First>
          </b:Person>
        </b:NameList>
      </b:Author>
    </b:Author>
    <b:Title>Teori-Teori Manajemen Sumber Daya Manusia</b:Title>
    <b:Year>2018</b:Year>
    <b:City>Jakarta</b:City>
    <b:Publisher>PRENADAMEDIA GROUP</b:Publisher>
    <b:RefOrder>4</b:RefOrder>
  </b:Source>
  <b:Source>
    <b:Tag>Sul15</b:Tag>
    <b:SourceType>Book</b:SourceType>
    <b:Guid>{504E93DD-940F-420B-85B7-5D90703A8273}</b:Guid>
    <b:Author>
      <b:Author>
        <b:NameList>
          <b:Person>
            <b:Last>Sulaksono</b:Last>
            <b:First>Hari</b:First>
          </b:Person>
        </b:NameList>
      </b:Author>
    </b:Author>
    <b:Title>Budaya Organisasi Dan Kinerja</b:Title>
    <b:Year>2019</b:Year>
    <b:City>Magetan</b:City>
    <b:Publisher>Deepublish Publisher</b:Publisher>
    <b:RefOrder>5</b:RefOrder>
  </b:Source>
</b:Sources>
</file>

<file path=customXml/itemProps1.xml><?xml version="1.0" encoding="utf-8"?>
<ds:datastoreItem xmlns:ds="http://schemas.openxmlformats.org/officeDocument/2006/customXml" ds:itemID="{3D363E98-51E2-4A60-891E-5DCBFD5D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2025-11-19T07:51:00Z</dcterms:created>
  <dcterms:modified xsi:type="dcterms:W3CDTF">2025-11-19T07:51:00Z</dcterms:modified>
</cp:coreProperties>
</file>