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48" w:rsidRDefault="00563948" w:rsidP="00563948">
      <w:pPr>
        <w:pStyle w:val="Heading2"/>
        <w:ind w:left="0"/>
      </w:pPr>
      <w:r>
        <w:t xml:space="preserve">BAB </w:t>
      </w:r>
      <w:r>
        <w:rPr>
          <w:spacing w:val="-5"/>
        </w:rPr>
        <w:t>III</w:t>
      </w:r>
    </w:p>
    <w:p w:rsidR="00563948" w:rsidRDefault="00563948" w:rsidP="00563948">
      <w:pPr>
        <w:spacing w:before="274"/>
        <w:ind w:left="1638" w:right="1909"/>
        <w:jc w:val="center"/>
        <w:rPr>
          <w:b/>
          <w:sz w:val="24"/>
        </w:rPr>
      </w:pPr>
      <w:r>
        <w:rPr>
          <w:b/>
          <w:sz w:val="24"/>
        </w:rPr>
        <w:t>METODE</w:t>
      </w:r>
      <w:r>
        <w:rPr>
          <w:b/>
          <w:spacing w:val="-2"/>
          <w:sz w:val="24"/>
        </w:rPr>
        <w:t>PENELITIAN</w:t>
      </w:r>
    </w:p>
    <w:p w:rsidR="00563948" w:rsidRDefault="00563948" w:rsidP="00563948">
      <w:pPr>
        <w:pStyle w:val="BodyText"/>
        <w:spacing w:before="158"/>
        <w:rPr>
          <w:b/>
        </w:rPr>
      </w:pPr>
    </w:p>
    <w:p w:rsidR="00563948" w:rsidRDefault="00563948" w:rsidP="00563948">
      <w:pPr>
        <w:pStyle w:val="Heading3"/>
        <w:keepNext w:val="0"/>
        <w:keepLines w:val="0"/>
        <w:numPr>
          <w:ilvl w:val="1"/>
          <w:numId w:val="20"/>
        </w:numPr>
        <w:tabs>
          <w:tab w:val="left" w:pos="995"/>
        </w:tabs>
        <w:spacing w:before="0"/>
        <w:ind w:left="995"/>
        <w:jc w:val="both"/>
      </w:pPr>
      <w:bookmarkStart w:id="0" w:name="3.1_Desain_Penelitian"/>
      <w:bookmarkStart w:id="1" w:name="_bookmark22"/>
      <w:bookmarkEnd w:id="0"/>
      <w:bookmarkEnd w:id="1"/>
      <w:r>
        <w:t>Desain</w:t>
      </w:r>
      <w:r>
        <w:rPr>
          <w:spacing w:val="-2"/>
        </w:rPr>
        <w:t>Penelitian</w:t>
      </w:r>
    </w:p>
    <w:p w:rsidR="00563948" w:rsidRDefault="00563948" w:rsidP="00563948">
      <w:pPr>
        <w:pStyle w:val="BodyText"/>
        <w:spacing w:before="84"/>
        <w:rPr>
          <w:b/>
        </w:rPr>
      </w:pPr>
    </w:p>
    <w:p w:rsidR="00563948" w:rsidRDefault="00563948" w:rsidP="00563948">
      <w:pPr>
        <w:pStyle w:val="BodyText"/>
        <w:spacing w:line="480" w:lineRule="auto"/>
        <w:ind w:left="570" w:right="842" w:firstLine="720"/>
        <w:jc w:val="both"/>
      </w:pPr>
      <w:r>
        <w:t>Penulis memanfaatkan metodologi kuantitatif dan data primer, informasi yang dikumpulkan langsung dari lapangan serta data sekunder, informasi dikumpulkan laporan keuangan perusahaan untuk melakukan studi ini. Menurut Sugiyono (2019), data kuantitatif merupakan pendekatan penelitian berbasis positifitas (</w:t>
      </w:r>
      <w:r>
        <w:rPr>
          <w:i/>
        </w:rPr>
        <w:t>hard data</w:t>
      </w:r>
      <w:r>
        <w:t>) yang menggunakan data numerik yang terhubung menggunakan objek yang dianalisis untuk menghasilkan kesimpulan. Data ini dievaluasi dengan statistika sebagai alat verifikasi.</w:t>
      </w:r>
    </w:p>
    <w:p w:rsidR="00563948" w:rsidRDefault="00563948" w:rsidP="00563948">
      <w:pPr>
        <w:pStyle w:val="BodyText"/>
        <w:spacing w:before="162" w:line="477" w:lineRule="auto"/>
        <w:ind w:left="570" w:right="847" w:firstLine="720"/>
        <w:jc w:val="both"/>
      </w:pPr>
      <w:r>
        <w:t>Studi ini memiliki tujuan untuk mengetahui Pengaruh Manajemen Modal Kerja dan Pertumbuhan Penjualan terhadap Profitabilitas PT. Panji Anugerah Sentosa Medan Tahun 2022-2024</w:t>
      </w:r>
    </w:p>
    <w:p w:rsidR="00563948" w:rsidRDefault="00563948" w:rsidP="00563948">
      <w:pPr>
        <w:pStyle w:val="Heading3"/>
        <w:keepNext w:val="0"/>
        <w:keepLines w:val="0"/>
        <w:numPr>
          <w:ilvl w:val="1"/>
          <w:numId w:val="20"/>
        </w:numPr>
        <w:tabs>
          <w:tab w:val="left" w:pos="995"/>
        </w:tabs>
        <w:spacing w:before="168"/>
        <w:ind w:left="995"/>
        <w:jc w:val="both"/>
      </w:pPr>
      <w:bookmarkStart w:id="2" w:name="3.2_Populasi_dan_Sampel_Penelitian"/>
      <w:bookmarkStart w:id="3" w:name="_bookmark23"/>
      <w:bookmarkEnd w:id="2"/>
      <w:bookmarkEnd w:id="3"/>
      <w:r>
        <w:t>PopulasidanSampel</w:t>
      </w:r>
      <w:r>
        <w:rPr>
          <w:spacing w:val="-2"/>
        </w:rPr>
        <w:t>Penelitian</w:t>
      </w:r>
    </w:p>
    <w:p w:rsidR="00563948" w:rsidRDefault="00563948" w:rsidP="00563948">
      <w:pPr>
        <w:pStyle w:val="BodyText"/>
        <w:spacing w:before="158"/>
        <w:rPr>
          <w:b/>
        </w:rPr>
      </w:pPr>
    </w:p>
    <w:p w:rsidR="00563948" w:rsidRDefault="00563948" w:rsidP="00563948">
      <w:pPr>
        <w:pStyle w:val="Heading3"/>
        <w:keepNext w:val="0"/>
        <w:keepLines w:val="0"/>
        <w:numPr>
          <w:ilvl w:val="2"/>
          <w:numId w:val="20"/>
        </w:numPr>
        <w:tabs>
          <w:tab w:val="left" w:pos="1290"/>
        </w:tabs>
        <w:spacing w:before="0"/>
        <w:ind w:left="1290" w:hanging="720"/>
        <w:jc w:val="both"/>
      </w:pPr>
      <w:bookmarkStart w:id="4" w:name="3.2.1_Populasi"/>
      <w:bookmarkStart w:id="5" w:name="_bookmark24"/>
      <w:bookmarkEnd w:id="4"/>
      <w:bookmarkEnd w:id="5"/>
      <w:r>
        <w:rPr>
          <w:spacing w:val="-2"/>
        </w:rPr>
        <w:t>Populasi</w:t>
      </w:r>
    </w:p>
    <w:p w:rsidR="00563948" w:rsidRDefault="00563948" w:rsidP="00563948">
      <w:pPr>
        <w:pStyle w:val="BodyText"/>
        <w:spacing w:before="79"/>
        <w:rPr>
          <w:b/>
        </w:rPr>
      </w:pPr>
    </w:p>
    <w:p w:rsidR="00563948" w:rsidRDefault="00563948" w:rsidP="00563948">
      <w:pPr>
        <w:pStyle w:val="BodyText"/>
        <w:spacing w:line="480" w:lineRule="auto"/>
        <w:ind w:left="570" w:right="876" w:firstLine="720"/>
      </w:pPr>
      <w:r>
        <w:t>Populasi yakni laporan keuangan Perusahaan PT. PanjiAnugerah Sentosa 3tahunbelakanganyakniperiodetahun2022-2024yangmeliputi:neraca,laporan laba rugi</w:t>
      </w:r>
    </w:p>
    <w:p w:rsidR="00563948" w:rsidRDefault="00563948" w:rsidP="00563948">
      <w:pPr>
        <w:pStyle w:val="Heading3"/>
        <w:keepNext w:val="0"/>
        <w:keepLines w:val="0"/>
        <w:numPr>
          <w:ilvl w:val="2"/>
          <w:numId w:val="20"/>
        </w:numPr>
        <w:tabs>
          <w:tab w:val="left" w:pos="1291"/>
        </w:tabs>
        <w:spacing w:before="164"/>
      </w:pPr>
      <w:bookmarkStart w:id="6" w:name="3.2.2_Sampel"/>
      <w:bookmarkStart w:id="7" w:name="_bookmark25"/>
      <w:bookmarkEnd w:id="6"/>
      <w:bookmarkEnd w:id="7"/>
      <w:r>
        <w:rPr>
          <w:spacing w:val="-2"/>
        </w:rPr>
        <w:t>Sampel</w:t>
      </w:r>
    </w:p>
    <w:p w:rsidR="00563948" w:rsidRDefault="00563948" w:rsidP="00563948">
      <w:pPr>
        <w:pStyle w:val="BodyText"/>
        <w:spacing w:before="78"/>
        <w:rPr>
          <w:b/>
        </w:rPr>
      </w:pPr>
    </w:p>
    <w:p w:rsidR="00563948" w:rsidRDefault="00563948" w:rsidP="00563948">
      <w:pPr>
        <w:pStyle w:val="BodyText"/>
        <w:spacing w:line="477" w:lineRule="auto"/>
        <w:ind w:left="1111" w:right="546" w:firstLine="595"/>
      </w:pPr>
      <w:r>
        <w:t>Merujuk Sugiyono (2019), sampel yaknihimpunan bagian jumlah dan atributyangmembentukpopulasi.Sampelmerupakanhimpunanbagian</w:t>
      </w:r>
      <w:r>
        <w:rPr>
          <w:spacing w:val="-4"/>
        </w:rPr>
        <w:t>dari</w:t>
      </w:r>
    </w:p>
    <w:p w:rsidR="00563948" w:rsidRDefault="00563948" w:rsidP="00563948">
      <w:pPr>
        <w:pStyle w:val="BodyText"/>
        <w:spacing w:line="477" w:lineRule="auto"/>
        <w:sectPr w:rsidR="00563948">
          <w:headerReference w:type="even" r:id="rId7"/>
          <w:headerReference w:type="default" r:id="rId8"/>
          <w:footerReference w:type="even" r:id="rId9"/>
          <w:footerReference w:type="default" r:id="rId10"/>
          <w:headerReference w:type="first" r:id="rId11"/>
          <w:footerReference w:type="first" r:id="rId12"/>
          <w:pgSz w:w="11910" w:h="16840"/>
          <w:pgMar w:top="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BodyText"/>
        <w:spacing w:line="480" w:lineRule="auto"/>
        <w:ind w:left="1111" w:right="856"/>
        <w:jc w:val="both"/>
      </w:pPr>
      <w:r>
        <w:t xml:space="preserve">populasi yang memiliki atribut yang sama dengan objek sumber data. Untuk mengamati, meneliti, menganalisis, dan menarik kesimpulan, penelitian ini menggunakan teknik sampling yang disebut </w:t>
      </w:r>
      <w:r>
        <w:rPr>
          <w:i/>
        </w:rPr>
        <w:t>total sampling</w:t>
      </w:r>
      <w:r>
        <w:t xml:space="preserve">, yaitu proses pengambilan sampel secara keseluruhan atau mengambil anggota populasi. Dengan kata lain, populasi itu sendiri juga merupakan sampel. Laporan keuangan yang meliputi neraca dan laporan laba rugi PT. Panji Anugerah Sentosa Medan berfungsi sebagai sampel penelitian, sama seperti </w:t>
      </w:r>
      <w:r>
        <w:rPr>
          <w:spacing w:val="-2"/>
        </w:rPr>
        <w:t>populasinya.</w:t>
      </w:r>
    </w:p>
    <w:p w:rsidR="00563948" w:rsidRDefault="00563948" w:rsidP="00563948">
      <w:pPr>
        <w:pStyle w:val="Heading3"/>
        <w:keepNext w:val="0"/>
        <w:keepLines w:val="0"/>
        <w:numPr>
          <w:ilvl w:val="1"/>
          <w:numId w:val="20"/>
        </w:numPr>
        <w:tabs>
          <w:tab w:val="left" w:pos="995"/>
        </w:tabs>
        <w:spacing w:before="201"/>
        <w:ind w:left="995"/>
        <w:jc w:val="both"/>
      </w:pPr>
      <w:bookmarkStart w:id="8" w:name="3.3_Lokasi_dan_Waktu_Penelitian"/>
      <w:bookmarkStart w:id="9" w:name="_bookmark26"/>
      <w:bookmarkEnd w:id="8"/>
      <w:bookmarkEnd w:id="9"/>
      <w:r>
        <w:t>LokasidanWaktu</w:t>
      </w:r>
      <w:r>
        <w:rPr>
          <w:spacing w:val="-2"/>
        </w:rPr>
        <w:t>Penelitian</w:t>
      </w:r>
    </w:p>
    <w:p w:rsidR="00563948" w:rsidRDefault="00563948" w:rsidP="00563948">
      <w:pPr>
        <w:pStyle w:val="BodyText"/>
        <w:spacing w:before="158"/>
        <w:rPr>
          <w:b/>
        </w:rPr>
      </w:pPr>
    </w:p>
    <w:p w:rsidR="00563948" w:rsidRDefault="00563948" w:rsidP="00563948">
      <w:pPr>
        <w:pStyle w:val="Heading3"/>
        <w:keepNext w:val="0"/>
        <w:keepLines w:val="0"/>
        <w:numPr>
          <w:ilvl w:val="2"/>
          <w:numId w:val="20"/>
        </w:numPr>
        <w:tabs>
          <w:tab w:val="left" w:pos="1290"/>
        </w:tabs>
        <w:spacing w:before="0"/>
        <w:ind w:left="1290" w:hanging="720"/>
        <w:jc w:val="both"/>
      </w:pPr>
      <w:bookmarkStart w:id="10" w:name="3.3.1_Lokasi_Penelitian"/>
      <w:bookmarkStart w:id="11" w:name="_bookmark27"/>
      <w:bookmarkEnd w:id="10"/>
      <w:bookmarkEnd w:id="11"/>
      <w:r>
        <w:t>Lokasi</w:t>
      </w:r>
      <w:r>
        <w:rPr>
          <w:spacing w:val="-2"/>
        </w:rPr>
        <w:t>Penelitian</w:t>
      </w:r>
    </w:p>
    <w:p w:rsidR="00563948" w:rsidRDefault="00563948" w:rsidP="00563948">
      <w:pPr>
        <w:pStyle w:val="BodyText"/>
        <w:spacing w:before="83"/>
        <w:rPr>
          <w:b/>
        </w:rPr>
      </w:pPr>
    </w:p>
    <w:p w:rsidR="00563948" w:rsidRDefault="00563948" w:rsidP="00563948">
      <w:pPr>
        <w:pStyle w:val="BodyText"/>
        <w:spacing w:line="477" w:lineRule="auto"/>
        <w:ind w:left="570" w:right="852" w:firstLine="720"/>
        <w:jc w:val="both"/>
      </w:pPr>
      <w:r>
        <w:t>Studi dilaksanakan di PT. PanjiAnugerah Sentosa Medan yang beralamat di Jalan Setia Budi Gg, Rambutan II no. 1, Tj. Sari, Kecamatan Medan Selayang, Kota Medan, Sumatera Utara</w:t>
      </w:r>
    </w:p>
    <w:p w:rsidR="00563948" w:rsidRDefault="00563948" w:rsidP="00563948">
      <w:pPr>
        <w:pStyle w:val="Heading3"/>
        <w:keepNext w:val="0"/>
        <w:keepLines w:val="0"/>
        <w:numPr>
          <w:ilvl w:val="2"/>
          <w:numId w:val="20"/>
        </w:numPr>
        <w:tabs>
          <w:tab w:val="left" w:pos="1290"/>
        </w:tabs>
        <w:spacing w:before="168"/>
        <w:ind w:left="1290" w:hanging="720"/>
        <w:jc w:val="both"/>
      </w:pPr>
      <w:bookmarkStart w:id="12" w:name="3.3.2_Waktu_Penelitian"/>
      <w:bookmarkStart w:id="13" w:name="_bookmark28"/>
      <w:bookmarkEnd w:id="12"/>
      <w:bookmarkEnd w:id="13"/>
      <w:r>
        <w:rPr>
          <w:spacing w:val="-2"/>
        </w:rPr>
        <w:t>WaktuPenelitian</w:t>
      </w:r>
    </w:p>
    <w:p w:rsidR="00563948" w:rsidRDefault="00563948" w:rsidP="00563948">
      <w:pPr>
        <w:pStyle w:val="BodyText"/>
        <w:spacing w:before="78"/>
        <w:rPr>
          <w:b/>
        </w:rPr>
      </w:pPr>
    </w:p>
    <w:p w:rsidR="00563948" w:rsidRDefault="00563948" w:rsidP="00563948">
      <w:pPr>
        <w:ind w:left="431"/>
        <w:jc w:val="center"/>
        <w:rPr>
          <w:b/>
          <w:sz w:val="24"/>
        </w:rPr>
      </w:pPr>
      <w:r>
        <w:rPr>
          <w:b/>
          <w:spacing w:val="-2"/>
          <w:sz w:val="24"/>
        </w:rPr>
        <w:t>Tabel3.1WaktuPenelitian</w:t>
      </w:r>
    </w:p>
    <w:p w:rsidR="00563948" w:rsidRDefault="00563948" w:rsidP="00563948">
      <w:pPr>
        <w:pStyle w:val="BodyText"/>
        <w:spacing w:before="1" w:after="1"/>
        <w:rPr>
          <w:b/>
          <w:sz w:val="18"/>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2291"/>
        <w:gridCol w:w="696"/>
        <w:gridCol w:w="696"/>
        <w:gridCol w:w="696"/>
        <w:gridCol w:w="757"/>
        <w:gridCol w:w="852"/>
        <w:gridCol w:w="712"/>
        <w:gridCol w:w="713"/>
        <w:gridCol w:w="707"/>
      </w:tblGrid>
      <w:tr w:rsidR="00563948" w:rsidTr="00481499">
        <w:trPr>
          <w:trHeight w:val="275"/>
        </w:trPr>
        <w:tc>
          <w:tcPr>
            <w:tcW w:w="535" w:type="dxa"/>
            <w:vMerge w:val="restart"/>
          </w:tcPr>
          <w:p w:rsidR="00563948" w:rsidRDefault="00563948" w:rsidP="00481499">
            <w:pPr>
              <w:pStyle w:val="TableParagraph"/>
              <w:spacing w:before="276"/>
              <w:ind w:left="115"/>
              <w:rPr>
                <w:b/>
                <w:sz w:val="24"/>
              </w:rPr>
            </w:pPr>
            <w:r>
              <w:rPr>
                <w:b/>
                <w:spacing w:val="-5"/>
                <w:sz w:val="24"/>
              </w:rPr>
              <w:t>No</w:t>
            </w:r>
          </w:p>
        </w:tc>
        <w:tc>
          <w:tcPr>
            <w:tcW w:w="2291" w:type="dxa"/>
            <w:vMerge w:val="restart"/>
          </w:tcPr>
          <w:p w:rsidR="00563948" w:rsidRDefault="00563948" w:rsidP="00481499">
            <w:pPr>
              <w:pStyle w:val="TableParagraph"/>
              <w:spacing w:before="276"/>
              <w:ind w:left="280"/>
              <w:rPr>
                <w:b/>
                <w:sz w:val="24"/>
              </w:rPr>
            </w:pPr>
            <w:r>
              <w:rPr>
                <w:b/>
                <w:sz w:val="24"/>
              </w:rPr>
              <w:t>Uraian</w:t>
            </w:r>
            <w:r>
              <w:rPr>
                <w:b/>
                <w:spacing w:val="-2"/>
                <w:sz w:val="24"/>
              </w:rPr>
              <w:t>Kegiatan</w:t>
            </w:r>
          </w:p>
        </w:tc>
        <w:tc>
          <w:tcPr>
            <w:tcW w:w="5829" w:type="dxa"/>
            <w:gridSpan w:val="8"/>
          </w:tcPr>
          <w:p w:rsidR="00563948" w:rsidRDefault="00563948" w:rsidP="00481499">
            <w:pPr>
              <w:pStyle w:val="TableParagraph"/>
              <w:spacing w:before="1" w:line="254" w:lineRule="exact"/>
              <w:ind w:right="12"/>
              <w:jc w:val="center"/>
              <w:rPr>
                <w:b/>
                <w:sz w:val="24"/>
              </w:rPr>
            </w:pPr>
            <w:r>
              <w:rPr>
                <w:b/>
                <w:sz w:val="24"/>
              </w:rPr>
              <w:t>Jadwal</w:t>
            </w:r>
            <w:r>
              <w:rPr>
                <w:b/>
                <w:spacing w:val="-2"/>
                <w:sz w:val="24"/>
              </w:rPr>
              <w:t>Penelitian</w:t>
            </w:r>
          </w:p>
        </w:tc>
      </w:tr>
      <w:tr w:rsidR="00563948" w:rsidTr="00481499">
        <w:trPr>
          <w:trHeight w:val="549"/>
        </w:trPr>
        <w:tc>
          <w:tcPr>
            <w:tcW w:w="535" w:type="dxa"/>
            <w:vMerge/>
            <w:tcBorders>
              <w:top w:val="nil"/>
            </w:tcBorders>
          </w:tcPr>
          <w:p w:rsidR="00563948" w:rsidRDefault="00563948" w:rsidP="00481499">
            <w:pPr>
              <w:rPr>
                <w:sz w:val="2"/>
                <w:szCs w:val="2"/>
              </w:rPr>
            </w:pPr>
          </w:p>
        </w:tc>
        <w:tc>
          <w:tcPr>
            <w:tcW w:w="2291" w:type="dxa"/>
            <w:vMerge/>
            <w:tcBorders>
              <w:top w:val="nil"/>
            </w:tcBorders>
          </w:tcPr>
          <w:p w:rsidR="00563948" w:rsidRDefault="00563948" w:rsidP="00481499">
            <w:pPr>
              <w:rPr>
                <w:sz w:val="2"/>
                <w:szCs w:val="2"/>
              </w:rPr>
            </w:pPr>
          </w:p>
        </w:tc>
        <w:tc>
          <w:tcPr>
            <w:tcW w:w="696" w:type="dxa"/>
          </w:tcPr>
          <w:p w:rsidR="00563948" w:rsidRDefault="00563948" w:rsidP="00481499">
            <w:pPr>
              <w:pStyle w:val="TableParagraph"/>
              <w:spacing w:line="274" w:lineRule="exact"/>
              <w:ind w:left="105" w:right="97" w:firstLine="50"/>
              <w:rPr>
                <w:b/>
                <w:sz w:val="24"/>
              </w:rPr>
            </w:pPr>
            <w:r>
              <w:rPr>
                <w:b/>
                <w:spacing w:val="-4"/>
                <w:sz w:val="24"/>
              </w:rPr>
              <w:t>Des 2024</w:t>
            </w:r>
          </w:p>
        </w:tc>
        <w:tc>
          <w:tcPr>
            <w:tcW w:w="696" w:type="dxa"/>
          </w:tcPr>
          <w:p w:rsidR="00563948" w:rsidRDefault="00563948" w:rsidP="00481499">
            <w:pPr>
              <w:pStyle w:val="TableParagraph"/>
              <w:spacing w:line="274" w:lineRule="exact"/>
              <w:ind w:left="104" w:right="98" w:firstLine="50"/>
              <w:rPr>
                <w:b/>
                <w:sz w:val="24"/>
              </w:rPr>
            </w:pPr>
            <w:r>
              <w:rPr>
                <w:b/>
                <w:spacing w:val="-4"/>
                <w:sz w:val="24"/>
              </w:rPr>
              <w:t>Jan 2025</w:t>
            </w:r>
          </w:p>
        </w:tc>
        <w:tc>
          <w:tcPr>
            <w:tcW w:w="696" w:type="dxa"/>
          </w:tcPr>
          <w:p w:rsidR="00563948" w:rsidRDefault="00563948" w:rsidP="00481499">
            <w:pPr>
              <w:pStyle w:val="TableParagraph"/>
              <w:spacing w:line="274" w:lineRule="exact"/>
              <w:ind w:left="103" w:right="101" w:firstLine="45"/>
              <w:rPr>
                <w:b/>
                <w:sz w:val="24"/>
              </w:rPr>
            </w:pPr>
            <w:r>
              <w:rPr>
                <w:b/>
                <w:spacing w:val="-4"/>
                <w:sz w:val="24"/>
              </w:rPr>
              <w:t>Feb 2025</w:t>
            </w:r>
          </w:p>
        </w:tc>
        <w:tc>
          <w:tcPr>
            <w:tcW w:w="757" w:type="dxa"/>
          </w:tcPr>
          <w:p w:rsidR="00563948" w:rsidRDefault="00563948" w:rsidP="00481499">
            <w:pPr>
              <w:pStyle w:val="TableParagraph"/>
              <w:spacing w:line="274" w:lineRule="exact"/>
              <w:ind w:left="132" w:right="133" w:firstLine="15"/>
              <w:rPr>
                <w:b/>
                <w:sz w:val="24"/>
              </w:rPr>
            </w:pPr>
            <w:r>
              <w:rPr>
                <w:b/>
                <w:spacing w:val="-4"/>
                <w:sz w:val="24"/>
              </w:rPr>
              <w:t>Mar 2025</w:t>
            </w:r>
          </w:p>
        </w:tc>
        <w:tc>
          <w:tcPr>
            <w:tcW w:w="852" w:type="dxa"/>
          </w:tcPr>
          <w:p w:rsidR="00563948" w:rsidRDefault="00563948" w:rsidP="00481499">
            <w:pPr>
              <w:pStyle w:val="TableParagraph"/>
              <w:spacing w:line="274" w:lineRule="exact"/>
              <w:ind w:left="101" w:right="192"/>
              <w:rPr>
                <w:b/>
                <w:sz w:val="24"/>
              </w:rPr>
            </w:pPr>
            <w:r>
              <w:rPr>
                <w:b/>
                <w:spacing w:val="-2"/>
                <w:sz w:val="24"/>
              </w:rPr>
              <w:t xml:space="preserve">April </w:t>
            </w:r>
            <w:r>
              <w:rPr>
                <w:b/>
                <w:spacing w:val="-4"/>
                <w:sz w:val="24"/>
              </w:rPr>
              <w:t>2025</w:t>
            </w:r>
          </w:p>
        </w:tc>
        <w:tc>
          <w:tcPr>
            <w:tcW w:w="712" w:type="dxa"/>
          </w:tcPr>
          <w:p w:rsidR="00563948" w:rsidRDefault="00563948" w:rsidP="00481499">
            <w:pPr>
              <w:pStyle w:val="TableParagraph"/>
              <w:spacing w:line="274" w:lineRule="exact"/>
              <w:ind w:left="104" w:right="116" w:firstLine="45"/>
              <w:rPr>
                <w:b/>
                <w:sz w:val="24"/>
              </w:rPr>
            </w:pPr>
            <w:r>
              <w:rPr>
                <w:b/>
                <w:spacing w:val="-4"/>
                <w:sz w:val="24"/>
              </w:rPr>
              <w:t>Mei 2025</w:t>
            </w:r>
          </w:p>
        </w:tc>
        <w:tc>
          <w:tcPr>
            <w:tcW w:w="713" w:type="dxa"/>
          </w:tcPr>
          <w:p w:rsidR="00563948" w:rsidRDefault="00563948" w:rsidP="00481499">
            <w:pPr>
              <w:pStyle w:val="TableParagraph"/>
              <w:spacing w:line="274" w:lineRule="exact"/>
              <w:ind w:left="102" w:right="119" w:firstLine="10"/>
              <w:rPr>
                <w:b/>
                <w:sz w:val="24"/>
              </w:rPr>
            </w:pPr>
            <w:r>
              <w:rPr>
                <w:b/>
                <w:spacing w:val="-4"/>
                <w:sz w:val="24"/>
              </w:rPr>
              <w:t>Juni 2025</w:t>
            </w:r>
          </w:p>
        </w:tc>
        <w:tc>
          <w:tcPr>
            <w:tcW w:w="707" w:type="dxa"/>
          </w:tcPr>
          <w:p w:rsidR="00563948" w:rsidRDefault="00563948" w:rsidP="00481499">
            <w:pPr>
              <w:pStyle w:val="TableParagraph"/>
              <w:spacing w:before="2" w:line="237" w:lineRule="auto"/>
              <w:ind w:left="120" w:right="134" w:firstLine="45"/>
              <w:rPr>
                <w:b/>
              </w:rPr>
            </w:pPr>
            <w:r>
              <w:rPr>
                <w:b/>
                <w:spacing w:val="-4"/>
              </w:rPr>
              <w:t>Juli 2025</w:t>
            </w:r>
          </w:p>
        </w:tc>
      </w:tr>
      <w:tr w:rsidR="00563948" w:rsidTr="00481499">
        <w:trPr>
          <w:trHeight w:val="280"/>
        </w:trPr>
        <w:tc>
          <w:tcPr>
            <w:tcW w:w="535" w:type="dxa"/>
          </w:tcPr>
          <w:p w:rsidR="00563948" w:rsidRDefault="00563948" w:rsidP="00481499">
            <w:pPr>
              <w:pStyle w:val="TableParagraph"/>
              <w:spacing w:before="1" w:line="259" w:lineRule="exact"/>
              <w:ind w:left="5"/>
              <w:jc w:val="center"/>
              <w:rPr>
                <w:sz w:val="24"/>
              </w:rPr>
            </w:pPr>
            <w:r>
              <w:rPr>
                <w:spacing w:val="-10"/>
                <w:sz w:val="24"/>
              </w:rPr>
              <w:t>1</w:t>
            </w:r>
          </w:p>
        </w:tc>
        <w:tc>
          <w:tcPr>
            <w:tcW w:w="2291" w:type="dxa"/>
          </w:tcPr>
          <w:p w:rsidR="00563948" w:rsidRDefault="00563948" w:rsidP="00481499">
            <w:pPr>
              <w:pStyle w:val="TableParagraph"/>
              <w:spacing w:before="1" w:line="259" w:lineRule="exact"/>
              <w:ind w:left="105"/>
              <w:rPr>
                <w:sz w:val="24"/>
              </w:rPr>
            </w:pPr>
            <w:r>
              <w:rPr>
                <w:sz w:val="24"/>
              </w:rPr>
              <w:t>Pengajuan</w:t>
            </w:r>
            <w:r>
              <w:rPr>
                <w:spacing w:val="-2"/>
                <w:sz w:val="24"/>
              </w:rPr>
              <w:t>Judul</w:t>
            </w:r>
          </w:p>
        </w:tc>
        <w:tc>
          <w:tcPr>
            <w:tcW w:w="696" w:type="dxa"/>
            <w:tcBorders>
              <w:bottom w:val="nil"/>
            </w:tcBorders>
            <w:shd w:val="clear" w:color="auto" w:fill="000000"/>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tcPr>
          <w:p w:rsidR="00563948" w:rsidRDefault="00563948" w:rsidP="00481499">
            <w:pPr>
              <w:pStyle w:val="TableParagraph"/>
              <w:rPr>
                <w:sz w:val="20"/>
              </w:rPr>
            </w:pPr>
          </w:p>
        </w:tc>
        <w:tc>
          <w:tcPr>
            <w:tcW w:w="713" w:type="dxa"/>
          </w:tcPr>
          <w:p w:rsidR="00563948" w:rsidRDefault="00563948" w:rsidP="00481499">
            <w:pPr>
              <w:pStyle w:val="TableParagraph"/>
              <w:rPr>
                <w:sz w:val="20"/>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2</w:t>
            </w:r>
          </w:p>
        </w:tc>
        <w:tc>
          <w:tcPr>
            <w:tcW w:w="2291" w:type="dxa"/>
          </w:tcPr>
          <w:p w:rsidR="00563948" w:rsidRDefault="00563948" w:rsidP="00481499">
            <w:pPr>
              <w:pStyle w:val="TableParagraph"/>
              <w:spacing w:before="1" w:line="254" w:lineRule="exact"/>
              <w:ind w:left="105"/>
              <w:rPr>
                <w:sz w:val="24"/>
              </w:rPr>
            </w:pPr>
            <w:r>
              <w:rPr>
                <w:sz w:val="24"/>
              </w:rPr>
              <w:t>Penyusunan</w:t>
            </w:r>
            <w:r>
              <w:rPr>
                <w:spacing w:val="-2"/>
                <w:sz w:val="24"/>
              </w:rPr>
              <w:t>Proposal</w:t>
            </w:r>
          </w:p>
        </w:tc>
        <w:tc>
          <w:tcPr>
            <w:tcW w:w="696" w:type="dxa"/>
            <w:tcBorders>
              <w:top w:val="nil"/>
            </w:tcBorders>
          </w:tcPr>
          <w:p w:rsidR="00563948" w:rsidRDefault="00563948" w:rsidP="00481499">
            <w:pPr>
              <w:pStyle w:val="TableParagraph"/>
              <w:rPr>
                <w:sz w:val="20"/>
              </w:rPr>
            </w:pPr>
          </w:p>
        </w:tc>
        <w:tc>
          <w:tcPr>
            <w:tcW w:w="696" w:type="dxa"/>
            <w:shd w:val="clear" w:color="auto" w:fill="000000"/>
          </w:tcPr>
          <w:p w:rsidR="00563948" w:rsidRDefault="00563948" w:rsidP="00481499">
            <w:pPr>
              <w:pStyle w:val="TableParagraph"/>
              <w:rPr>
                <w:sz w:val="20"/>
              </w:rPr>
            </w:pPr>
          </w:p>
        </w:tc>
        <w:tc>
          <w:tcPr>
            <w:tcW w:w="696" w:type="dxa"/>
            <w:shd w:val="clear" w:color="auto" w:fill="000000"/>
          </w:tcPr>
          <w:p w:rsidR="00563948" w:rsidRDefault="00563948" w:rsidP="00481499">
            <w:pPr>
              <w:pStyle w:val="TableParagraph"/>
              <w:rPr>
                <w:sz w:val="20"/>
              </w:rPr>
            </w:pPr>
          </w:p>
        </w:tc>
        <w:tc>
          <w:tcPr>
            <w:tcW w:w="757" w:type="dxa"/>
            <w:shd w:val="clear" w:color="auto" w:fill="000000"/>
          </w:tcPr>
          <w:p w:rsidR="00563948" w:rsidRDefault="00563948" w:rsidP="00481499">
            <w:pPr>
              <w:pStyle w:val="TableParagraph"/>
              <w:rPr>
                <w:sz w:val="20"/>
              </w:rPr>
            </w:pPr>
          </w:p>
        </w:tc>
        <w:tc>
          <w:tcPr>
            <w:tcW w:w="852" w:type="dxa"/>
            <w:shd w:val="clear" w:color="auto" w:fill="000000"/>
          </w:tcPr>
          <w:p w:rsidR="00563948" w:rsidRDefault="00563948" w:rsidP="00481499">
            <w:pPr>
              <w:pStyle w:val="TableParagraph"/>
              <w:rPr>
                <w:sz w:val="20"/>
              </w:rPr>
            </w:pPr>
          </w:p>
        </w:tc>
        <w:tc>
          <w:tcPr>
            <w:tcW w:w="712" w:type="dxa"/>
            <w:shd w:val="clear" w:color="auto" w:fill="000000"/>
          </w:tcPr>
          <w:p w:rsidR="00563948" w:rsidRDefault="00563948" w:rsidP="00481499">
            <w:pPr>
              <w:pStyle w:val="TableParagraph"/>
              <w:rPr>
                <w:sz w:val="20"/>
              </w:rPr>
            </w:pPr>
          </w:p>
        </w:tc>
        <w:tc>
          <w:tcPr>
            <w:tcW w:w="713" w:type="dxa"/>
          </w:tcPr>
          <w:p w:rsidR="00563948" w:rsidRDefault="00563948" w:rsidP="00481499">
            <w:pPr>
              <w:pStyle w:val="TableParagraph"/>
              <w:rPr>
                <w:sz w:val="20"/>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3</w:t>
            </w:r>
          </w:p>
        </w:tc>
        <w:tc>
          <w:tcPr>
            <w:tcW w:w="2291" w:type="dxa"/>
          </w:tcPr>
          <w:p w:rsidR="00563948" w:rsidRDefault="00563948" w:rsidP="00481499">
            <w:pPr>
              <w:pStyle w:val="TableParagraph"/>
              <w:spacing w:before="1" w:line="254" w:lineRule="exact"/>
              <w:ind w:left="105"/>
              <w:rPr>
                <w:sz w:val="24"/>
              </w:rPr>
            </w:pPr>
            <w:r>
              <w:rPr>
                <w:sz w:val="24"/>
              </w:rPr>
              <w:t>Bimbingan</w:t>
            </w:r>
            <w:r>
              <w:rPr>
                <w:spacing w:val="-2"/>
                <w:sz w:val="24"/>
              </w:rPr>
              <w:t>Proposal</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shd w:val="clear" w:color="auto" w:fill="000000"/>
          </w:tcPr>
          <w:p w:rsidR="00563948" w:rsidRDefault="00563948" w:rsidP="00481499">
            <w:pPr>
              <w:pStyle w:val="TableParagraph"/>
              <w:rPr>
                <w:sz w:val="20"/>
              </w:rPr>
            </w:pPr>
          </w:p>
        </w:tc>
        <w:tc>
          <w:tcPr>
            <w:tcW w:w="852" w:type="dxa"/>
            <w:shd w:val="clear" w:color="auto" w:fill="000000"/>
          </w:tcPr>
          <w:p w:rsidR="00563948" w:rsidRDefault="00563948" w:rsidP="00481499">
            <w:pPr>
              <w:pStyle w:val="TableParagraph"/>
              <w:rPr>
                <w:sz w:val="20"/>
              </w:rPr>
            </w:pPr>
          </w:p>
        </w:tc>
        <w:tc>
          <w:tcPr>
            <w:tcW w:w="712" w:type="dxa"/>
            <w:shd w:val="clear" w:color="auto" w:fill="000000"/>
          </w:tcPr>
          <w:p w:rsidR="00563948" w:rsidRDefault="00563948" w:rsidP="00481499">
            <w:pPr>
              <w:pStyle w:val="TableParagraph"/>
              <w:rPr>
                <w:sz w:val="20"/>
              </w:rPr>
            </w:pPr>
          </w:p>
        </w:tc>
        <w:tc>
          <w:tcPr>
            <w:tcW w:w="713" w:type="dxa"/>
          </w:tcPr>
          <w:p w:rsidR="00563948" w:rsidRDefault="00563948" w:rsidP="00481499">
            <w:pPr>
              <w:pStyle w:val="TableParagraph"/>
              <w:rPr>
                <w:sz w:val="20"/>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4</w:t>
            </w:r>
          </w:p>
        </w:tc>
        <w:tc>
          <w:tcPr>
            <w:tcW w:w="2291" w:type="dxa"/>
          </w:tcPr>
          <w:p w:rsidR="00563948" w:rsidRDefault="00563948" w:rsidP="00481499">
            <w:pPr>
              <w:pStyle w:val="TableParagraph"/>
              <w:spacing w:before="1" w:line="254" w:lineRule="exact"/>
              <w:ind w:left="105"/>
              <w:rPr>
                <w:sz w:val="24"/>
              </w:rPr>
            </w:pPr>
            <w:r>
              <w:rPr>
                <w:sz w:val="24"/>
              </w:rPr>
              <w:t>Seminar</w:t>
            </w:r>
            <w:r>
              <w:rPr>
                <w:spacing w:val="-2"/>
                <w:sz w:val="24"/>
              </w:rPr>
              <w:t>Proposal</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vMerge w:val="restart"/>
            <w:tcBorders>
              <w:bottom w:val="nil"/>
            </w:tcBorders>
            <w:shd w:val="clear" w:color="auto" w:fill="000000"/>
          </w:tcPr>
          <w:p w:rsidR="00563948" w:rsidRDefault="00563948" w:rsidP="00481499">
            <w:pPr>
              <w:pStyle w:val="TableParagraph"/>
            </w:pPr>
          </w:p>
        </w:tc>
        <w:tc>
          <w:tcPr>
            <w:tcW w:w="713" w:type="dxa"/>
          </w:tcPr>
          <w:p w:rsidR="00563948" w:rsidRDefault="00563948" w:rsidP="00481499">
            <w:pPr>
              <w:pStyle w:val="TableParagraph"/>
              <w:rPr>
                <w:sz w:val="20"/>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5</w:t>
            </w:r>
          </w:p>
        </w:tc>
        <w:tc>
          <w:tcPr>
            <w:tcW w:w="2291" w:type="dxa"/>
          </w:tcPr>
          <w:p w:rsidR="00563948" w:rsidRDefault="00563948" w:rsidP="00481499">
            <w:pPr>
              <w:pStyle w:val="TableParagraph"/>
              <w:spacing w:before="1" w:line="254" w:lineRule="exact"/>
              <w:ind w:left="105"/>
              <w:rPr>
                <w:sz w:val="24"/>
              </w:rPr>
            </w:pPr>
            <w:r>
              <w:rPr>
                <w:sz w:val="24"/>
              </w:rPr>
              <w:t>Penelitian</w:t>
            </w:r>
            <w:r>
              <w:rPr>
                <w:spacing w:val="-2"/>
                <w:sz w:val="24"/>
              </w:rPr>
              <w:t>Skripsi</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vMerge/>
            <w:tcBorders>
              <w:top w:val="nil"/>
              <w:bottom w:val="nil"/>
            </w:tcBorders>
            <w:shd w:val="clear" w:color="auto" w:fill="000000"/>
          </w:tcPr>
          <w:p w:rsidR="00563948" w:rsidRDefault="00563948" w:rsidP="00481499">
            <w:pPr>
              <w:rPr>
                <w:sz w:val="2"/>
                <w:szCs w:val="2"/>
              </w:rPr>
            </w:pPr>
          </w:p>
        </w:tc>
        <w:tc>
          <w:tcPr>
            <w:tcW w:w="713" w:type="dxa"/>
            <w:vMerge w:val="restart"/>
            <w:tcBorders>
              <w:bottom w:val="nil"/>
            </w:tcBorders>
            <w:shd w:val="clear" w:color="auto" w:fill="000000"/>
          </w:tcPr>
          <w:p w:rsidR="00563948" w:rsidRDefault="00563948" w:rsidP="00481499">
            <w:pPr>
              <w:pStyle w:val="TableParagraph"/>
            </w:pPr>
          </w:p>
        </w:tc>
        <w:tc>
          <w:tcPr>
            <w:tcW w:w="707" w:type="dxa"/>
          </w:tcPr>
          <w:p w:rsidR="00563948" w:rsidRDefault="00563948" w:rsidP="00481499">
            <w:pPr>
              <w:pStyle w:val="TableParagraph"/>
              <w:rPr>
                <w:sz w:val="20"/>
              </w:rPr>
            </w:pPr>
          </w:p>
        </w:tc>
      </w:tr>
      <w:tr w:rsidR="00563948" w:rsidTr="00481499">
        <w:trPr>
          <w:trHeight w:val="280"/>
        </w:trPr>
        <w:tc>
          <w:tcPr>
            <w:tcW w:w="535" w:type="dxa"/>
          </w:tcPr>
          <w:p w:rsidR="00563948" w:rsidRDefault="00563948" w:rsidP="00481499">
            <w:pPr>
              <w:pStyle w:val="TableParagraph"/>
              <w:spacing w:before="1" w:line="259" w:lineRule="exact"/>
              <w:ind w:left="5"/>
              <w:jc w:val="center"/>
              <w:rPr>
                <w:sz w:val="24"/>
              </w:rPr>
            </w:pPr>
            <w:r>
              <w:rPr>
                <w:spacing w:val="-10"/>
                <w:sz w:val="24"/>
              </w:rPr>
              <w:t>6</w:t>
            </w:r>
          </w:p>
        </w:tc>
        <w:tc>
          <w:tcPr>
            <w:tcW w:w="2291" w:type="dxa"/>
          </w:tcPr>
          <w:p w:rsidR="00563948" w:rsidRDefault="00563948" w:rsidP="00481499">
            <w:pPr>
              <w:pStyle w:val="TableParagraph"/>
              <w:spacing w:before="1" w:line="259" w:lineRule="exact"/>
              <w:ind w:left="105"/>
              <w:rPr>
                <w:sz w:val="24"/>
              </w:rPr>
            </w:pPr>
            <w:r>
              <w:rPr>
                <w:sz w:val="24"/>
              </w:rPr>
              <w:t>Penulisan</w:t>
            </w:r>
            <w:r>
              <w:rPr>
                <w:spacing w:val="-2"/>
                <w:sz w:val="24"/>
              </w:rPr>
              <w:t>Skripsi</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tcBorders>
              <w:top w:val="nil"/>
            </w:tcBorders>
          </w:tcPr>
          <w:p w:rsidR="00563948" w:rsidRDefault="00563948" w:rsidP="00481499">
            <w:pPr>
              <w:pStyle w:val="TableParagraph"/>
              <w:rPr>
                <w:sz w:val="20"/>
              </w:rPr>
            </w:pPr>
          </w:p>
        </w:tc>
        <w:tc>
          <w:tcPr>
            <w:tcW w:w="713" w:type="dxa"/>
            <w:vMerge/>
            <w:tcBorders>
              <w:top w:val="nil"/>
              <w:bottom w:val="nil"/>
            </w:tcBorders>
            <w:shd w:val="clear" w:color="auto" w:fill="000000"/>
          </w:tcPr>
          <w:p w:rsidR="00563948" w:rsidRDefault="00563948" w:rsidP="00481499">
            <w:pPr>
              <w:rPr>
                <w:sz w:val="2"/>
                <w:szCs w:val="2"/>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7</w:t>
            </w:r>
          </w:p>
        </w:tc>
        <w:tc>
          <w:tcPr>
            <w:tcW w:w="2291" w:type="dxa"/>
          </w:tcPr>
          <w:p w:rsidR="00563948" w:rsidRDefault="00563948" w:rsidP="00481499">
            <w:pPr>
              <w:pStyle w:val="TableParagraph"/>
              <w:spacing w:before="1" w:line="254" w:lineRule="exact"/>
              <w:ind w:left="105"/>
              <w:rPr>
                <w:sz w:val="24"/>
              </w:rPr>
            </w:pPr>
            <w:r>
              <w:rPr>
                <w:sz w:val="24"/>
              </w:rPr>
              <w:t>Bimbingan</w:t>
            </w:r>
            <w:r>
              <w:rPr>
                <w:spacing w:val="-2"/>
                <w:sz w:val="24"/>
              </w:rPr>
              <w:t>Skripsi</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tcPr>
          <w:p w:rsidR="00563948" w:rsidRDefault="00563948" w:rsidP="00481499">
            <w:pPr>
              <w:pStyle w:val="TableParagraph"/>
              <w:rPr>
                <w:sz w:val="20"/>
              </w:rPr>
            </w:pPr>
          </w:p>
        </w:tc>
        <w:tc>
          <w:tcPr>
            <w:tcW w:w="713" w:type="dxa"/>
            <w:vMerge/>
            <w:tcBorders>
              <w:top w:val="nil"/>
              <w:bottom w:val="nil"/>
            </w:tcBorders>
            <w:shd w:val="clear" w:color="auto" w:fill="000000"/>
          </w:tcPr>
          <w:p w:rsidR="00563948" w:rsidRDefault="00563948" w:rsidP="00481499">
            <w:pPr>
              <w:rPr>
                <w:sz w:val="2"/>
                <w:szCs w:val="2"/>
              </w:rPr>
            </w:pPr>
          </w:p>
        </w:tc>
        <w:tc>
          <w:tcPr>
            <w:tcW w:w="707" w:type="dxa"/>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8</w:t>
            </w:r>
          </w:p>
        </w:tc>
        <w:tc>
          <w:tcPr>
            <w:tcW w:w="2291" w:type="dxa"/>
          </w:tcPr>
          <w:p w:rsidR="00563948" w:rsidRDefault="00563948" w:rsidP="00481499">
            <w:pPr>
              <w:pStyle w:val="TableParagraph"/>
              <w:spacing w:before="1" w:line="254" w:lineRule="exact"/>
              <w:ind w:left="105"/>
              <w:rPr>
                <w:sz w:val="24"/>
              </w:rPr>
            </w:pPr>
            <w:r>
              <w:rPr>
                <w:sz w:val="24"/>
              </w:rPr>
              <w:t>ACC</w:t>
            </w:r>
            <w:r>
              <w:rPr>
                <w:spacing w:val="-2"/>
                <w:sz w:val="24"/>
              </w:rPr>
              <w:t>Skripsi</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tcPr>
          <w:p w:rsidR="00563948" w:rsidRDefault="00563948" w:rsidP="00481499">
            <w:pPr>
              <w:pStyle w:val="TableParagraph"/>
              <w:rPr>
                <w:sz w:val="20"/>
              </w:rPr>
            </w:pPr>
          </w:p>
        </w:tc>
        <w:tc>
          <w:tcPr>
            <w:tcW w:w="713" w:type="dxa"/>
            <w:vMerge/>
            <w:tcBorders>
              <w:top w:val="nil"/>
              <w:bottom w:val="nil"/>
            </w:tcBorders>
            <w:shd w:val="clear" w:color="auto" w:fill="000000"/>
          </w:tcPr>
          <w:p w:rsidR="00563948" w:rsidRDefault="00563948" w:rsidP="00481499">
            <w:pPr>
              <w:rPr>
                <w:sz w:val="2"/>
                <w:szCs w:val="2"/>
              </w:rPr>
            </w:pPr>
          </w:p>
        </w:tc>
        <w:tc>
          <w:tcPr>
            <w:tcW w:w="707" w:type="dxa"/>
            <w:tcBorders>
              <w:bottom w:val="nil"/>
            </w:tcBorders>
          </w:tcPr>
          <w:p w:rsidR="00563948" w:rsidRDefault="00563948" w:rsidP="00481499">
            <w:pPr>
              <w:pStyle w:val="TableParagraph"/>
              <w:rPr>
                <w:sz w:val="20"/>
              </w:rPr>
            </w:pPr>
          </w:p>
        </w:tc>
      </w:tr>
      <w:tr w:rsidR="00563948" w:rsidTr="00481499">
        <w:trPr>
          <w:trHeight w:val="275"/>
        </w:trPr>
        <w:tc>
          <w:tcPr>
            <w:tcW w:w="535" w:type="dxa"/>
          </w:tcPr>
          <w:p w:rsidR="00563948" w:rsidRDefault="00563948" w:rsidP="00481499">
            <w:pPr>
              <w:pStyle w:val="TableParagraph"/>
              <w:spacing w:before="1" w:line="254" w:lineRule="exact"/>
              <w:ind w:left="5"/>
              <w:jc w:val="center"/>
              <w:rPr>
                <w:sz w:val="24"/>
              </w:rPr>
            </w:pPr>
            <w:r>
              <w:rPr>
                <w:spacing w:val="-10"/>
                <w:sz w:val="24"/>
              </w:rPr>
              <w:t>9</w:t>
            </w:r>
          </w:p>
        </w:tc>
        <w:tc>
          <w:tcPr>
            <w:tcW w:w="2291" w:type="dxa"/>
          </w:tcPr>
          <w:p w:rsidR="00563948" w:rsidRDefault="00563948" w:rsidP="00481499">
            <w:pPr>
              <w:pStyle w:val="TableParagraph"/>
              <w:spacing w:before="1" w:line="254" w:lineRule="exact"/>
              <w:ind w:left="105"/>
              <w:rPr>
                <w:sz w:val="24"/>
              </w:rPr>
            </w:pPr>
            <w:r>
              <w:rPr>
                <w:sz w:val="24"/>
              </w:rPr>
              <w:t>SidangMeja</w:t>
            </w:r>
            <w:r>
              <w:rPr>
                <w:spacing w:val="-4"/>
                <w:sz w:val="24"/>
              </w:rPr>
              <w:t xml:space="preserve"> Hijau</w:t>
            </w: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696" w:type="dxa"/>
          </w:tcPr>
          <w:p w:rsidR="00563948" w:rsidRDefault="00563948" w:rsidP="00481499">
            <w:pPr>
              <w:pStyle w:val="TableParagraph"/>
              <w:rPr>
                <w:sz w:val="20"/>
              </w:rPr>
            </w:pPr>
          </w:p>
        </w:tc>
        <w:tc>
          <w:tcPr>
            <w:tcW w:w="757" w:type="dxa"/>
          </w:tcPr>
          <w:p w:rsidR="00563948" w:rsidRDefault="00563948" w:rsidP="00481499">
            <w:pPr>
              <w:pStyle w:val="TableParagraph"/>
              <w:rPr>
                <w:sz w:val="20"/>
              </w:rPr>
            </w:pPr>
          </w:p>
        </w:tc>
        <w:tc>
          <w:tcPr>
            <w:tcW w:w="852" w:type="dxa"/>
          </w:tcPr>
          <w:p w:rsidR="00563948" w:rsidRDefault="00563948" w:rsidP="00481499">
            <w:pPr>
              <w:pStyle w:val="TableParagraph"/>
              <w:rPr>
                <w:sz w:val="20"/>
              </w:rPr>
            </w:pPr>
          </w:p>
        </w:tc>
        <w:tc>
          <w:tcPr>
            <w:tcW w:w="712" w:type="dxa"/>
          </w:tcPr>
          <w:p w:rsidR="00563948" w:rsidRDefault="00563948" w:rsidP="00481499">
            <w:pPr>
              <w:pStyle w:val="TableParagraph"/>
              <w:rPr>
                <w:sz w:val="20"/>
              </w:rPr>
            </w:pPr>
          </w:p>
        </w:tc>
        <w:tc>
          <w:tcPr>
            <w:tcW w:w="713" w:type="dxa"/>
            <w:tcBorders>
              <w:top w:val="nil"/>
            </w:tcBorders>
          </w:tcPr>
          <w:p w:rsidR="00563948" w:rsidRDefault="00563948" w:rsidP="00481499">
            <w:pPr>
              <w:pStyle w:val="TableParagraph"/>
              <w:rPr>
                <w:sz w:val="20"/>
              </w:rPr>
            </w:pPr>
          </w:p>
        </w:tc>
        <w:tc>
          <w:tcPr>
            <w:tcW w:w="707" w:type="dxa"/>
            <w:tcBorders>
              <w:top w:val="nil"/>
              <w:bottom w:val="nil"/>
            </w:tcBorders>
            <w:shd w:val="clear" w:color="auto" w:fill="000000"/>
          </w:tcPr>
          <w:p w:rsidR="00563948" w:rsidRDefault="00563948" w:rsidP="00481499">
            <w:pPr>
              <w:pStyle w:val="TableParagraph"/>
              <w:rPr>
                <w:sz w:val="20"/>
              </w:rPr>
            </w:pPr>
          </w:p>
        </w:tc>
      </w:tr>
    </w:tbl>
    <w:p w:rsidR="00563948" w:rsidRDefault="00563948" w:rsidP="00563948">
      <w:pPr>
        <w:pStyle w:val="TableParagraph"/>
        <w:rPr>
          <w:sz w:val="20"/>
        </w:rPr>
        <w:sectPr w:rsidR="00563948">
          <w:pgSz w:w="11910" w:h="16840"/>
          <w:pgMar w:top="980" w:right="850" w:bottom="280" w:left="1700" w:header="722" w:footer="0" w:gutter="0"/>
          <w:cols w:space="720"/>
        </w:sectPr>
      </w:pPr>
    </w:p>
    <w:p w:rsidR="00563948" w:rsidRDefault="00563948" w:rsidP="00563948">
      <w:pPr>
        <w:pStyle w:val="BodyText"/>
        <w:rPr>
          <w:b/>
        </w:rPr>
      </w:pPr>
    </w:p>
    <w:p w:rsidR="00563948" w:rsidRDefault="00563948" w:rsidP="00563948">
      <w:pPr>
        <w:pStyle w:val="BodyText"/>
        <w:rPr>
          <w:b/>
        </w:rPr>
      </w:pPr>
    </w:p>
    <w:p w:rsidR="00563948" w:rsidRDefault="00563948" w:rsidP="00563948">
      <w:pPr>
        <w:pStyle w:val="BodyText"/>
        <w:rPr>
          <w:b/>
        </w:rPr>
      </w:pPr>
    </w:p>
    <w:p w:rsidR="00563948" w:rsidRDefault="00563948" w:rsidP="00563948">
      <w:pPr>
        <w:pStyle w:val="BodyText"/>
        <w:spacing w:before="180"/>
        <w:rPr>
          <w:b/>
        </w:rPr>
      </w:pPr>
    </w:p>
    <w:p w:rsidR="00563948" w:rsidRDefault="00563948" w:rsidP="00563948">
      <w:pPr>
        <w:pStyle w:val="Heading3"/>
        <w:keepNext w:val="0"/>
        <w:keepLines w:val="0"/>
        <w:numPr>
          <w:ilvl w:val="1"/>
          <w:numId w:val="20"/>
        </w:numPr>
        <w:tabs>
          <w:tab w:val="left" w:pos="995"/>
        </w:tabs>
        <w:spacing w:before="0"/>
        <w:ind w:left="995"/>
        <w:jc w:val="both"/>
      </w:pPr>
      <w:bookmarkStart w:id="14" w:name="3.4_Definisi_dan_Opersionalisasi_Variabe"/>
      <w:bookmarkStart w:id="15" w:name="_bookmark29"/>
      <w:bookmarkEnd w:id="14"/>
      <w:bookmarkEnd w:id="15"/>
      <w:r>
        <w:t>DefinisidanOpersionalisasi</w:t>
      </w:r>
      <w:r>
        <w:rPr>
          <w:spacing w:val="-2"/>
        </w:rPr>
        <w:t>Variabel</w:t>
      </w:r>
    </w:p>
    <w:p w:rsidR="00563948" w:rsidRDefault="00563948" w:rsidP="00563948">
      <w:pPr>
        <w:pStyle w:val="BodyText"/>
        <w:spacing w:before="158"/>
        <w:rPr>
          <w:b/>
        </w:rPr>
      </w:pPr>
    </w:p>
    <w:p w:rsidR="00563948" w:rsidRDefault="00563948" w:rsidP="00563948">
      <w:pPr>
        <w:pStyle w:val="Heading3"/>
        <w:keepNext w:val="0"/>
        <w:keepLines w:val="0"/>
        <w:numPr>
          <w:ilvl w:val="2"/>
          <w:numId w:val="20"/>
        </w:numPr>
        <w:tabs>
          <w:tab w:val="left" w:pos="1110"/>
        </w:tabs>
        <w:spacing w:before="0"/>
        <w:ind w:left="1110" w:hanging="540"/>
        <w:jc w:val="both"/>
      </w:pPr>
      <w:bookmarkStart w:id="16" w:name="3.4.1_Definisi_Variabel"/>
      <w:bookmarkStart w:id="17" w:name="_bookmark30"/>
      <w:bookmarkEnd w:id="16"/>
      <w:bookmarkEnd w:id="17"/>
      <w:r>
        <w:t>Definisi</w:t>
      </w:r>
      <w:r>
        <w:rPr>
          <w:spacing w:val="-2"/>
        </w:rPr>
        <w:t>Variabel</w:t>
      </w:r>
    </w:p>
    <w:p w:rsidR="00563948" w:rsidRDefault="00563948" w:rsidP="00563948">
      <w:pPr>
        <w:pStyle w:val="BodyText"/>
        <w:spacing w:before="78"/>
        <w:rPr>
          <w:b/>
        </w:rPr>
      </w:pPr>
    </w:p>
    <w:p w:rsidR="00563948" w:rsidRDefault="00563948" w:rsidP="00563948">
      <w:pPr>
        <w:pStyle w:val="BodyText"/>
        <w:spacing w:line="480" w:lineRule="auto"/>
        <w:ind w:left="570" w:right="844" w:firstLine="720"/>
        <w:jc w:val="both"/>
      </w:pPr>
      <w:r>
        <w:t>Variabel penelitian, menurut Sugiyono (2019), yakni kualitas atau sifat seseorang atau organisasi mampu dinilai atau diteliti serta memiliki perubahan tertentu dipilih oleh peneliti untuk dijadikan pelajaran sebelum mengambil kesimpulan.Variabelpenelitianterdiridarifaktorbebasdanfaktorterikat.Berikut yakni variabel dipergunakan:</w:t>
      </w:r>
    </w:p>
    <w:p w:rsidR="00563948" w:rsidRDefault="00563948" w:rsidP="00563948">
      <w:pPr>
        <w:pStyle w:val="Heading3"/>
        <w:keepNext w:val="0"/>
        <w:keepLines w:val="0"/>
        <w:numPr>
          <w:ilvl w:val="2"/>
          <w:numId w:val="20"/>
        </w:numPr>
        <w:tabs>
          <w:tab w:val="left" w:pos="1104"/>
        </w:tabs>
        <w:spacing w:before="162"/>
        <w:ind w:left="1104" w:hanging="534"/>
        <w:jc w:val="both"/>
      </w:pPr>
      <w:bookmarkStart w:id="18" w:name="3.4.2_Variabel_Independen_(X)"/>
      <w:bookmarkStart w:id="19" w:name="_bookmark31"/>
      <w:bookmarkEnd w:id="18"/>
      <w:bookmarkEnd w:id="19"/>
      <w:r>
        <w:rPr>
          <w:spacing w:val="-2"/>
        </w:rPr>
        <w:t>VariabelIndependen</w:t>
      </w:r>
      <w:r>
        <w:rPr>
          <w:spacing w:val="-5"/>
        </w:rPr>
        <w:t>(X)</w:t>
      </w:r>
    </w:p>
    <w:p w:rsidR="00563948" w:rsidRDefault="00563948" w:rsidP="00563948">
      <w:pPr>
        <w:pStyle w:val="BodyText"/>
        <w:spacing w:before="82"/>
        <w:rPr>
          <w:b/>
        </w:rPr>
      </w:pPr>
    </w:p>
    <w:p w:rsidR="00563948" w:rsidRDefault="00563948" w:rsidP="00563948">
      <w:pPr>
        <w:pStyle w:val="BodyText"/>
        <w:spacing w:before="1" w:line="480" w:lineRule="auto"/>
        <w:ind w:left="570" w:right="847" w:firstLine="720"/>
        <w:jc w:val="both"/>
      </w:pPr>
      <w:r>
        <w:t>Sugiyono (2019) menyatakan bahwa variabel bebas selalu dikenal demikian. Variabel bebas yakni variabel memengaruhi, menghasilkan, atau menimbulkan variabel terikat. Pertumbuhan penjualan serta manajemen modal kerja yakni variabel bebas.</w:t>
      </w:r>
    </w:p>
    <w:p w:rsidR="00563948" w:rsidRDefault="00563948" w:rsidP="00563948">
      <w:pPr>
        <w:pStyle w:val="Heading3"/>
        <w:keepNext w:val="0"/>
        <w:keepLines w:val="0"/>
        <w:numPr>
          <w:ilvl w:val="2"/>
          <w:numId w:val="20"/>
        </w:numPr>
        <w:tabs>
          <w:tab w:val="left" w:pos="1104"/>
        </w:tabs>
        <w:spacing w:before="158"/>
        <w:ind w:left="1104" w:hanging="534"/>
        <w:jc w:val="both"/>
      </w:pPr>
      <w:bookmarkStart w:id="20" w:name="3.4.3_Variabel_Dependen_(Y)"/>
      <w:bookmarkStart w:id="21" w:name="_bookmark32"/>
      <w:bookmarkEnd w:id="20"/>
      <w:bookmarkEnd w:id="21"/>
      <w:r>
        <w:rPr>
          <w:spacing w:val="-2"/>
        </w:rPr>
        <w:t>Variabel Dependen</w:t>
      </w:r>
      <w:r>
        <w:rPr>
          <w:spacing w:val="-5"/>
        </w:rPr>
        <w:t>(Y)</w:t>
      </w:r>
    </w:p>
    <w:p w:rsidR="00563948" w:rsidRDefault="00563948" w:rsidP="00563948">
      <w:pPr>
        <w:pStyle w:val="BodyText"/>
        <w:spacing w:before="83"/>
        <w:rPr>
          <w:b/>
        </w:rPr>
      </w:pPr>
    </w:p>
    <w:p w:rsidR="00563948" w:rsidRDefault="00563948" w:rsidP="00563948">
      <w:pPr>
        <w:pStyle w:val="BodyText"/>
        <w:spacing w:line="477" w:lineRule="auto"/>
        <w:ind w:left="570" w:right="843" w:firstLine="720"/>
        <w:jc w:val="both"/>
      </w:pPr>
      <w:r>
        <w:t xml:space="preserve">Sugiyono (2019) menyebutkan variabel dependen selalu dikenal sebagai </w:t>
      </w:r>
      <w:r>
        <w:rPr>
          <w:spacing w:val="-2"/>
        </w:rPr>
        <w:t xml:space="preserve">variabelterikat.Variabel lawan dari variabel independendisebut variabel dependen, </w:t>
      </w:r>
      <w:r>
        <w:t>Profitabilitas yakni variabel terikat.</w:t>
      </w:r>
    </w:p>
    <w:p w:rsidR="00563948" w:rsidRDefault="00563948" w:rsidP="00563948">
      <w:pPr>
        <w:pStyle w:val="Heading3"/>
        <w:spacing w:before="168"/>
        <w:ind w:left="2892"/>
        <w:jc w:val="both"/>
      </w:pPr>
      <w:r>
        <w:t>Tabel3.2DefinisiOperasional</w:t>
      </w:r>
      <w:r>
        <w:rPr>
          <w:spacing w:val="-2"/>
        </w:rPr>
        <w:t>Variabel</w:t>
      </w:r>
    </w:p>
    <w:p w:rsidR="00563948" w:rsidRDefault="00563948" w:rsidP="00563948">
      <w:pPr>
        <w:pStyle w:val="BodyText"/>
        <w:spacing w:before="203"/>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0"/>
        <w:gridCol w:w="1496"/>
        <w:gridCol w:w="2356"/>
        <w:gridCol w:w="2046"/>
        <w:gridCol w:w="1481"/>
      </w:tblGrid>
      <w:tr w:rsidR="00563948" w:rsidTr="00481499">
        <w:trPr>
          <w:trHeight w:val="635"/>
        </w:trPr>
        <w:tc>
          <w:tcPr>
            <w:tcW w:w="550" w:type="dxa"/>
          </w:tcPr>
          <w:p w:rsidR="00563948" w:rsidRDefault="00563948" w:rsidP="00481499">
            <w:pPr>
              <w:pStyle w:val="TableParagraph"/>
              <w:spacing w:before="1"/>
              <w:ind w:left="125"/>
              <w:rPr>
                <w:b/>
                <w:sz w:val="24"/>
              </w:rPr>
            </w:pPr>
            <w:r>
              <w:rPr>
                <w:b/>
                <w:spacing w:val="-5"/>
                <w:sz w:val="24"/>
              </w:rPr>
              <w:t>No</w:t>
            </w:r>
          </w:p>
        </w:tc>
        <w:tc>
          <w:tcPr>
            <w:tcW w:w="1496" w:type="dxa"/>
          </w:tcPr>
          <w:p w:rsidR="00563948" w:rsidRDefault="00563948" w:rsidP="00481499">
            <w:pPr>
              <w:pStyle w:val="TableParagraph"/>
              <w:spacing w:before="1"/>
              <w:ind w:left="295"/>
              <w:rPr>
                <w:b/>
                <w:sz w:val="24"/>
              </w:rPr>
            </w:pPr>
            <w:r>
              <w:rPr>
                <w:b/>
                <w:spacing w:val="-2"/>
                <w:sz w:val="24"/>
              </w:rPr>
              <w:t>Variabel</w:t>
            </w:r>
          </w:p>
        </w:tc>
        <w:tc>
          <w:tcPr>
            <w:tcW w:w="2356" w:type="dxa"/>
          </w:tcPr>
          <w:p w:rsidR="00563948" w:rsidRDefault="00563948" w:rsidP="00481499">
            <w:pPr>
              <w:pStyle w:val="TableParagraph"/>
              <w:spacing w:before="1"/>
              <w:ind w:left="784"/>
              <w:rPr>
                <w:b/>
                <w:sz w:val="24"/>
              </w:rPr>
            </w:pPr>
            <w:r>
              <w:rPr>
                <w:b/>
                <w:spacing w:val="-2"/>
                <w:sz w:val="24"/>
              </w:rPr>
              <w:t>Definisi</w:t>
            </w:r>
          </w:p>
        </w:tc>
        <w:tc>
          <w:tcPr>
            <w:tcW w:w="2046" w:type="dxa"/>
          </w:tcPr>
          <w:p w:rsidR="00563948" w:rsidRDefault="00563948" w:rsidP="00481499">
            <w:pPr>
              <w:pStyle w:val="TableParagraph"/>
              <w:spacing w:before="1"/>
              <w:ind w:left="529"/>
              <w:rPr>
                <w:b/>
                <w:sz w:val="24"/>
              </w:rPr>
            </w:pPr>
            <w:r>
              <w:rPr>
                <w:b/>
                <w:spacing w:val="-2"/>
                <w:sz w:val="24"/>
              </w:rPr>
              <w:t>Indikator</w:t>
            </w:r>
          </w:p>
        </w:tc>
        <w:tc>
          <w:tcPr>
            <w:tcW w:w="1481" w:type="dxa"/>
          </w:tcPr>
          <w:p w:rsidR="00563948" w:rsidRDefault="00563948" w:rsidP="00481499">
            <w:pPr>
              <w:pStyle w:val="TableParagraph"/>
              <w:spacing w:before="1"/>
              <w:ind w:left="6" w:right="3"/>
              <w:jc w:val="center"/>
              <w:rPr>
                <w:b/>
                <w:sz w:val="24"/>
              </w:rPr>
            </w:pPr>
            <w:r>
              <w:rPr>
                <w:b/>
                <w:spacing w:val="-2"/>
                <w:sz w:val="24"/>
              </w:rPr>
              <w:t>Skala</w:t>
            </w:r>
          </w:p>
          <w:p w:rsidR="00563948" w:rsidRDefault="00563948" w:rsidP="00481499">
            <w:pPr>
              <w:pStyle w:val="TableParagraph"/>
              <w:spacing w:before="44"/>
              <w:ind w:left="6"/>
              <w:jc w:val="center"/>
              <w:rPr>
                <w:b/>
                <w:sz w:val="24"/>
              </w:rPr>
            </w:pPr>
            <w:r>
              <w:rPr>
                <w:b/>
                <w:spacing w:val="-2"/>
                <w:sz w:val="24"/>
              </w:rPr>
              <w:t>Pengukuran</w:t>
            </w:r>
          </w:p>
        </w:tc>
      </w:tr>
      <w:tr w:rsidR="00563948" w:rsidTr="00481499">
        <w:trPr>
          <w:trHeight w:val="1590"/>
        </w:trPr>
        <w:tc>
          <w:tcPr>
            <w:tcW w:w="550" w:type="dxa"/>
          </w:tcPr>
          <w:p w:rsidR="00563948" w:rsidRDefault="00563948" w:rsidP="00481499">
            <w:pPr>
              <w:pStyle w:val="TableParagraph"/>
              <w:spacing w:before="1"/>
              <w:ind w:left="105"/>
              <w:rPr>
                <w:sz w:val="24"/>
              </w:rPr>
            </w:pPr>
            <w:r>
              <w:rPr>
                <w:spacing w:val="-10"/>
                <w:sz w:val="24"/>
              </w:rPr>
              <w:t>1</w:t>
            </w:r>
          </w:p>
        </w:tc>
        <w:tc>
          <w:tcPr>
            <w:tcW w:w="1496" w:type="dxa"/>
          </w:tcPr>
          <w:p w:rsidR="00563948" w:rsidRDefault="00563948" w:rsidP="00481499">
            <w:pPr>
              <w:pStyle w:val="TableParagraph"/>
              <w:spacing w:before="1" w:line="278" w:lineRule="auto"/>
              <w:ind w:left="105" w:right="156"/>
              <w:rPr>
                <w:sz w:val="24"/>
              </w:rPr>
            </w:pPr>
            <w:r>
              <w:rPr>
                <w:spacing w:val="-2"/>
                <w:sz w:val="24"/>
              </w:rPr>
              <w:t xml:space="preserve">Manajemen </w:t>
            </w:r>
            <w:r>
              <w:rPr>
                <w:sz w:val="24"/>
              </w:rPr>
              <w:t>ModalKerja</w:t>
            </w:r>
          </w:p>
        </w:tc>
        <w:tc>
          <w:tcPr>
            <w:tcW w:w="2356" w:type="dxa"/>
          </w:tcPr>
          <w:p w:rsidR="00563948" w:rsidRDefault="00563948" w:rsidP="00481499">
            <w:pPr>
              <w:pStyle w:val="TableParagraph"/>
              <w:spacing w:before="1" w:line="276" w:lineRule="auto"/>
              <w:ind w:left="109" w:right="98"/>
              <w:jc w:val="both"/>
              <w:rPr>
                <w:sz w:val="24"/>
              </w:rPr>
            </w:pPr>
            <w:r>
              <w:rPr>
                <w:sz w:val="24"/>
              </w:rPr>
              <w:t>Ilmu manajemen modal kerja dapat memberikan panduan untuk</w:t>
            </w:r>
            <w:r>
              <w:rPr>
                <w:spacing w:val="-2"/>
                <w:sz w:val="24"/>
              </w:rPr>
              <w:t>menerapkan</w:t>
            </w:r>
          </w:p>
          <w:p w:rsidR="00563948" w:rsidRDefault="00563948" w:rsidP="00481499">
            <w:pPr>
              <w:pStyle w:val="TableParagraph"/>
              <w:spacing w:before="1"/>
              <w:ind w:left="109"/>
              <w:jc w:val="both"/>
              <w:rPr>
                <w:sz w:val="24"/>
              </w:rPr>
            </w:pPr>
            <w:r>
              <w:rPr>
                <w:sz w:val="24"/>
              </w:rPr>
              <w:t>konsepmodal</w:t>
            </w:r>
            <w:r>
              <w:rPr>
                <w:spacing w:val="-4"/>
                <w:sz w:val="24"/>
              </w:rPr>
              <w:t>kerja</w:t>
            </w:r>
          </w:p>
        </w:tc>
        <w:tc>
          <w:tcPr>
            <w:tcW w:w="2046" w:type="dxa"/>
          </w:tcPr>
          <w:p w:rsidR="00563948" w:rsidRDefault="00563948" w:rsidP="00481499">
            <w:pPr>
              <w:pStyle w:val="TableParagraph"/>
              <w:spacing w:before="1" w:line="276" w:lineRule="auto"/>
              <w:ind w:left="109" w:right="102"/>
              <w:jc w:val="both"/>
              <w:rPr>
                <w:sz w:val="24"/>
              </w:rPr>
            </w:pPr>
            <w:r>
              <w:rPr>
                <w:sz w:val="24"/>
              </w:rPr>
              <w:t xml:space="preserve">Perputaran Modal Kerja, Perputaran Kas, Perputaran </w:t>
            </w:r>
            <w:r>
              <w:rPr>
                <w:spacing w:val="-2"/>
                <w:sz w:val="24"/>
              </w:rPr>
              <w:t>Piutang</w:t>
            </w:r>
          </w:p>
        </w:tc>
        <w:tc>
          <w:tcPr>
            <w:tcW w:w="1481" w:type="dxa"/>
          </w:tcPr>
          <w:p w:rsidR="00563948" w:rsidRDefault="00563948" w:rsidP="00481499">
            <w:pPr>
              <w:pStyle w:val="TableParagraph"/>
              <w:spacing w:before="1"/>
              <w:ind w:left="104"/>
              <w:rPr>
                <w:sz w:val="24"/>
              </w:rPr>
            </w:pPr>
            <w:r>
              <w:rPr>
                <w:spacing w:val="-2"/>
                <w:sz w:val="24"/>
              </w:rPr>
              <w:t>Rasio</w:t>
            </w:r>
          </w:p>
        </w:tc>
      </w:tr>
    </w:tbl>
    <w:p w:rsidR="00563948" w:rsidRDefault="00563948" w:rsidP="00563948">
      <w:pPr>
        <w:pStyle w:val="TableParagraph"/>
        <w:rPr>
          <w:sz w:val="24"/>
        </w:rPr>
        <w:sectPr w:rsidR="00563948">
          <w:pgSz w:w="11910" w:h="16840"/>
          <w:pgMar w:top="980" w:right="850" w:bottom="280" w:left="1700" w:header="722" w:footer="0" w:gutter="0"/>
          <w:cols w:space="720"/>
        </w:sectPr>
      </w:pPr>
    </w:p>
    <w:p w:rsidR="00563948" w:rsidRDefault="00563948" w:rsidP="00563948">
      <w:pPr>
        <w:pStyle w:val="BodyText"/>
        <w:rPr>
          <w:b/>
          <w:sz w:val="20"/>
        </w:rPr>
      </w:pPr>
    </w:p>
    <w:p w:rsidR="00563948" w:rsidRDefault="00563948" w:rsidP="00563948">
      <w:pPr>
        <w:pStyle w:val="BodyText"/>
        <w:rPr>
          <w:b/>
          <w:sz w:val="20"/>
        </w:rPr>
      </w:pPr>
    </w:p>
    <w:p w:rsidR="00563948" w:rsidRDefault="00563948" w:rsidP="00563948">
      <w:pPr>
        <w:pStyle w:val="BodyText"/>
        <w:rPr>
          <w:b/>
          <w:sz w:val="20"/>
        </w:rPr>
      </w:pPr>
    </w:p>
    <w:p w:rsidR="00563948" w:rsidRDefault="00563948" w:rsidP="00563948">
      <w:pPr>
        <w:pStyle w:val="BodyText"/>
        <w:rPr>
          <w:b/>
          <w:sz w:val="20"/>
        </w:rPr>
      </w:pPr>
    </w:p>
    <w:p w:rsidR="00563948" w:rsidRDefault="00563948" w:rsidP="00563948">
      <w:pPr>
        <w:pStyle w:val="BodyText"/>
        <w:spacing w:before="133"/>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0"/>
        <w:gridCol w:w="1496"/>
        <w:gridCol w:w="2356"/>
        <w:gridCol w:w="2046"/>
        <w:gridCol w:w="1481"/>
      </w:tblGrid>
      <w:tr w:rsidR="00563948" w:rsidTr="00481499">
        <w:trPr>
          <w:trHeight w:val="950"/>
        </w:trPr>
        <w:tc>
          <w:tcPr>
            <w:tcW w:w="550" w:type="dxa"/>
          </w:tcPr>
          <w:p w:rsidR="00563948" w:rsidRDefault="00563948" w:rsidP="00481499">
            <w:pPr>
              <w:pStyle w:val="TableParagraph"/>
              <w:rPr>
                <w:sz w:val="24"/>
              </w:rPr>
            </w:pPr>
          </w:p>
        </w:tc>
        <w:tc>
          <w:tcPr>
            <w:tcW w:w="1496" w:type="dxa"/>
          </w:tcPr>
          <w:p w:rsidR="00563948" w:rsidRDefault="00563948" w:rsidP="00481499">
            <w:pPr>
              <w:pStyle w:val="TableParagraph"/>
              <w:rPr>
                <w:sz w:val="24"/>
              </w:rPr>
            </w:pPr>
          </w:p>
        </w:tc>
        <w:tc>
          <w:tcPr>
            <w:tcW w:w="2356" w:type="dxa"/>
          </w:tcPr>
          <w:p w:rsidR="00563948" w:rsidRDefault="00563948" w:rsidP="00481499">
            <w:pPr>
              <w:pStyle w:val="TableParagraph"/>
              <w:tabs>
                <w:tab w:val="left" w:pos="1235"/>
              </w:tabs>
              <w:spacing w:before="1" w:line="273" w:lineRule="auto"/>
              <w:ind w:left="109" w:right="97"/>
              <w:rPr>
                <w:sz w:val="24"/>
              </w:rPr>
            </w:pPr>
            <w:r>
              <w:rPr>
                <w:spacing w:val="-4"/>
                <w:sz w:val="24"/>
              </w:rPr>
              <w:t>yang</w:t>
            </w:r>
            <w:r>
              <w:rPr>
                <w:sz w:val="24"/>
              </w:rPr>
              <w:tab/>
            </w:r>
            <w:r>
              <w:rPr>
                <w:spacing w:val="-2"/>
                <w:sz w:val="24"/>
              </w:rPr>
              <w:t xml:space="preserve">memenuhi </w:t>
            </w:r>
            <w:r>
              <w:rPr>
                <w:sz w:val="24"/>
              </w:rPr>
              <w:t>harapankomisaris</w:t>
            </w:r>
            <w:r>
              <w:rPr>
                <w:spacing w:val="-5"/>
                <w:sz w:val="24"/>
              </w:rPr>
              <w:t>dan</w:t>
            </w:r>
          </w:p>
          <w:p w:rsidR="00563948" w:rsidRDefault="00563948" w:rsidP="00481499">
            <w:pPr>
              <w:pStyle w:val="TableParagraph"/>
              <w:spacing w:before="6"/>
              <w:ind w:left="109"/>
              <w:rPr>
                <w:sz w:val="24"/>
              </w:rPr>
            </w:pPr>
            <w:r>
              <w:rPr>
                <w:spacing w:val="-2"/>
                <w:sz w:val="24"/>
              </w:rPr>
              <w:t>perusahaan.</w:t>
            </w:r>
          </w:p>
        </w:tc>
        <w:tc>
          <w:tcPr>
            <w:tcW w:w="2046" w:type="dxa"/>
          </w:tcPr>
          <w:p w:rsidR="00563948" w:rsidRDefault="00563948" w:rsidP="00481499">
            <w:pPr>
              <w:pStyle w:val="TableParagraph"/>
              <w:rPr>
                <w:sz w:val="24"/>
              </w:rPr>
            </w:pPr>
          </w:p>
        </w:tc>
        <w:tc>
          <w:tcPr>
            <w:tcW w:w="1481" w:type="dxa"/>
          </w:tcPr>
          <w:p w:rsidR="00563948" w:rsidRDefault="00563948" w:rsidP="00481499">
            <w:pPr>
              <w:pStyle w:val="TableParagraph"/>
              <w:rPr>
                <w:sz w:val="24"/>
              </w:rPr>
            </w:pPr>
          </w:p>
        </w:tc>
      </w:tr>
      <w:tr w:rsidR="00563948" w:rsidTr="00481499">
        <w:trPr>
          <w:trHeight w:val="3491"/>
        </w:trPr>
        <w:tc>
          <w:tcPr>
            <w:tcW w:w="550" w:type="dxa"/>
          </w:tcPr>
          <w:p w:rsidR="00563948" w:rsidRDefault="00563948" w:rsidP="00481499">
            <w:pPr>
              <w:pStyle w:val="TableParagraph"/>
              <w:spacing w:before="1"/>
              <w:ind w:left="105"/>
              <w:rPr>
                <w:sz w:val="24"/>
              </w:rPr>
            </w:pPr>
            <w:r>
              <w:rPr>
                <w:spacing w:val="-10"/>
                <w:sz w:val="24"/>
              </w:rPr>
              <w:t>2</w:t>
            </w:r>
          </w:p>
        </w:tc>
        <w:tc>
          <w:tcPr>
            <w:tcW w:w="1496" w:type="dxa"/>
          </w:tcPr>
          <w:p w:rsidR="00563948" w:rsidRDefault="00563948" w:rsidP="00481499">
            <w:pPr>
              <w:pStyle w:val="TableParagraph"/>
              <w:spacing w:before="1" w:line="273" w:lineRule="auto"/>
              <w:ind w:left="105"/>
              <w:rPr>
                <w:sz w:val="24"/>
              </w:rPr>
            </w:pPr>
            <w:r>
              <w:rPr>
                <w:spacing w:val="-2"/>
                <w:sz w:val="24"/>
              </w:rPr>
              <w:t>Pertumbuhan Penjualan</w:t>
            </w:r>
          </w:p>
        </w:tc>
        <w:tc>
          <w:tcPr>
            <w:tcW w:w="2356" w:type="dxa"/>
          </w:tcPr>
          <w:p w:rsidR="00563948" w:rsidRDefault="00563948" w:rsidP="00481499">
            <w:pPr>
              <w:pStyle w:val="TableParagraph"/>
              <w:tabs>
                <w:tab w:val="left" w:pos="904"/>
                <w:tab w:val="left" w:pos="1553"/>
                <w:tab w:val="left" w:pos="1619"/>
                <w:tab w:val="left" w:pos="1764"/>
                <w:tab w:val="left" w:pos="1844"/>
              </w:tabs>
              <w:spacing w:before="1" w:line="276" w:lineRule="auto"/>
              <w:ind w:left="109" w:right="98"/>
              <w:rPr>
                <w:sz w:val="24"/>
              </w:rPr>
            </w:pPr>
            <w:r>
              <w:rPr>
                <w:spacing w:val="-2"/>
                <w:sz w:val="24"/>
              </w:rPr>
              <w:t>Salah</w:t>
            </w:r>
            <w:r>
              <w:rPr>
                <w:sz w:val="24"/>
              </w:rPr>
              <w:tab/>
            </w:r>
            <w:r>
              <w:rPr>
                <w:spacing w:val="-4"/>
                <w:sz w:val="24"/>
              </w:rPr>
              <w:t>satu</w:t>
            </w:r>
            <w:r>
              <w:rPr>
                <w:sz w:val="24"/>
              </w:rPr>
              <w:tab/>
            </w:r>
            <w:r>
              <w:rPr>
                <w:spacing w:val="-2"/>
                <w:sz w:val="24"/>
              </w:rPr>
              <w:t>elemen kunci</w:t>
            </w:r>
            <w:r>
              <w:rPr>
                <w:sz w:val="24"/>
              </w:rPr>
              <w:tab/>
            </w:r>
            <w:r>
              <w:rPr>
                <w:spacing w:val="-2"/>
                <w:sz w:val="24"/>
              </w:rPr>
              <w:t>yang</w:t>
            </w:r>
            <w:r>
              <w:rPr>
                <w:sz w:val="24"/>
              </w:rPr>
              <w:tab/>
            </w:r>
            <w:r>
              <w:rPr>
                <w:sz w:val="24"/>
              </w:rPr>
              <w:tab/>
            </w:r>
            <w:r>
              <w:rPr>
                <w:spacing w:val="-2"/>
                <w:sz w:val="24"/>
              </w:rPr>
              <w:t>secara signifikan memengaruhi pencapaian</w:t>
            </w:r>
            <w:r>
              <w:rPr>
                <w:sz w:val="24"/>
              </w:rPr>
              <w:tab/>
            </w:r>
            <w:r>
              <w:rPr>
                <w:sz w:val="24"/>
              </w:rPr>
              <w:tab/>
            </w:r>
            <w:r>
              <w:rPr>
                <w:sz w:val="24"/>
              </w:rPr>
              <w:tab/>
            </w:r>
            <w:r>
              <w:rPr>
                <w:sz w:val="24"/>
              </w:rPr>
              <w:tab/>
            </w:r>
            <w:r>
              <w:rPr>
                <w:spacing w:val="-4"/>
                <w:sz w:val="24"/>
              </w:rPr>
              <w:t xml:space="preserve">laba </w:t>
            </w:r>
            <w:r>
              <w:rPr>
                <w:spacing w:val="-2"/>
                <w:sz w:val="24"/>
              </w:rPr>
              <w:t>bersih</w:t>
            </w:r>
            <w:r>
              <w:rPr>
                <w:sz w:val="24"/>
              </w:rPr>
              <w:tab/>
            </w:r>
            <w:r>
              <w:rPr>
                <w:sz w:val="24"/>
              </w:rPr>
              <w:tab/>
            </w:r>
            <w:r>
              <w:rPr>
                <w:sz w:val="24"/>
              </w:rPr>
              <w:tab/>
            </w:r>
            <w:r>
              <w:rPr>
                <w:spacing w:val="-2"/>
                <w:sz w:val="24"/>
              </w:rPr>
              <w:t>adalah pertumbuhan penjualan,</w:t>
            </w:r>
            <w:r>
              <w:rPr>
                <w:sz w:val="24"/>
              </w:rPr>
              <w:tab/>
            </w:r>
            <w:r>
              <w:rPr>
                <w:sz w:val="24"/>
              </w:rPr>
              <w:tab/>
            </w:r>
            <w:r>
              <w:rPr>
                <w:sz w:val="24"/>
              </w:rPr>
              <w:tab/>
            </w:r>
            <w:r>
              <w:rPr>
                <w:spacing w:val="-4"/>
                <w:sz w:val="24"/>
              </w:rPr>
              <w:t xml:space="preserve">yaitu </w:t>
            </w:r>
            <w:r>
              <w:rPr>
                <w:sz w:val="24"/>
              </w:rPr>
              <w:t>jumlahbarangyang terjualselama</w:t>
            </w:r>
            <w:r>
              <w:rPr>
                <w:spacing w:val="-2"/>
                <w:sz w:val="24"/>
              </w:rPr>
              <w:t>periode</w:t>
            </w:r>
          </w:p>
          <w:p w:rsidR="00563948" w:rsidRDefault="00563948" w:rsidP="00481499">
            <w:pPr>
              <w:pStyle w:val="TableParagraph"/>
              <w:spacing w:before="2"/>
              <w:ind w:left="109"/>
              <w:rPr>
                <w:sz w:val="24"/>
              </w:rPr>
            </w:pPr>
            <w:r>
              <w:rPr>
                <w:sz w:val="24"/>
              </w:rPr>
              <w:t>waktu</w:t>
            </w:r>
            <w:r>
              <w:rPr>
                <w:spacing w:val="-2"/>
                <w:sz w:val="24"/>
              </w:rPr>
              <w:t>tertentu.</w:t>
            </w:r>
          </w:p>
        </w:tc>
        <w:tc>
          <w:tcPr>
            <w:tcW w:w="2046" w:type="dxa"/>
          </w:tcPr>
          <w:p w:rsidR="00563948" w:rsidRDefault="00563948" w:rsidP="00481499">
            <w:pPr>
              <w:pStyle w:val="TableParagraph"/>
              <w:spacing w:before="1" w:line="273" w:lineRule="auto"/>
              <w:ind w:left="109"/>
              <w:rPr>
                <w:sz w:val="24"/>
              </w:rPr>
            </w:pPr>
            <w:r>
              <w:rPr>
                <w:spacing w:val="-2"/>
                <w:sz w:val="24"/>
              </w:rPr>
              <w:t>Pertumbuhan Penjualan</w:t>
            </w:r>
          </w:p>
        </w:tc>
        <w:tc>
          <w:tcPr>
            <w:tcW w:w="1481" w:type="dxa"/>
          </w:tcPr>
          <w:p w:rsidR="00563948" w:rsidRDefault="00563948" w:rsidP="00481499">
            <w:pPr>
              <w:pStyle w:val="TableParagraph"/>
              <w:spacing w:before="1"/>
              <w:ind w:left="104"/>
              <w:rPr>
                <w:sz w:val="24"/>
              </w:rPr>
            </w:pPr>
            <w:r>
              <w:rPr>
                <w:spacing w:val="-2"/>
                <w:sz w:val="24"/>
              </w:rPr>
              <w:t>Rasio</w:t>
            </w:r>
          </w:p>
        </w:tc>
      </w:tr>
      <w:tr w:rsidR="00563948" w:rsidTr="00481499">
        <w:trPr>
          <w:trHeight w:val="3490"/>
        </w:trPr>
        <w:tc>
          <w:tcPr>
            <w:tcW w:w="550" w:type="dxa"/>
          </w:tcPr>
          <w:p w:rsidR="00563948" w:rsidRDefault="00563948" w:rsidP="00481499">
            <w:pPr>
              <w:pStyle w:val="TableParagraph"/>
              <w:spacing w:before="1"/>
              <w:ind w:left="105"/>
              <w:rPr>
                <w:sz w:val="24"/>
              </w:rPr>
            </w:pPr>
            <w:r>
              <w:rPr>
                <w:spacing w:val="-10"/>
                <w:sz w:val="24"/>
              </w:rPr>
              <w:t>3</w:t>
            </w:r>
          </w:p>
        </w:tc>
        <w:tc>
          <w:tcPr>
            <w:tcW w:w="1496" w:type="dxa"/>
          </w:tcPr>
          <w:p w:rsidR="00563948" w:rsidRDefault="00563948" w:rsidP="00481499">
            <w:pPr>
              <w:pStyle w:val="TableParagraph"/>
              <w:spacing w:before="1"/>
              <w:ind w:left="105"/>
              <w:rPr>
                <w:sz w:val="24"/>
              </w:rPr>
            </w:pPr>
            <w:r>
              <w:rPr>
                <w:spacing w:val="-2"/>
                <w:sz w:val="24"/>
              </w:rPr>
              <w:t>Profitabilitas</w:t>
            </w:r>
          </w:p>
        </w:tc>
        <w:tc>
          <w:tcPr>
            <w:tcW w:w="2356" w:type="dxa"/>
          </w:tcPr>
          <w:p w:rsidR="00563948" w:rsidRDefault="00563948" w:rsidP="00481499">
            <w:pPr>
              <w:pStyle w:val="TableParagraph"/>
              <w:tabs>
                <w:tab w:val="left" w:pos="1540"/>
                <w:tab w:val="left" w:pos="1785"/>
                <w:tab w:val="left" w:pos="1829"/>
              </w:tabs>
              <w:spacing w:before="1" w:line="276" w:lineRule="auto"/>
              <w:ind w:left="109" w:right="97"/>
              <w:rPr>
                <w:sz w:val="24"/>
              </w:rPr>
            </w:pPr>
            <w:r>
              <w:rPr>
                <w:spacing w:val="-2"/>
                <w:sz w:val="24"/>
              </w:rPr>
              <w:t>Rasio</w:t>
            </w:r>
            <w:r>
              <w:rPr>
                <w:sz w:val="24"/>
              </w:rPr>
              <w:tab/>
            </w:r>
            <w:r>
              <w:rPr>
                <w:spacing w:val="-2"/>
                <w:sz w:val="24"/>
              </w:rPr>
              <w:t xml:space="preserve">dikenal profitabilitas dipergunakan mengevaluasi </w:t>
            </w:r>
            <w:r>
              <w:rPr>
                <w:sz w:val="24"/>
              </w:rPr>
              <w:t xml:space="preserve">kapasitasperusahaan </w:t>
            </w:r>
            <w:r>
              <w:rPr>
                <w:spacing w:val="-2"/>
                <w:sz w:val="24"/>
              </w:rPr>
              <w:t>mendapat</w:t>
            </w:r>
            <w:r>
              <w:rPr>
                <w:sz w:val="24"/>
              </w:rPr>
              <w:tab/>
            </w:r>
            <w:r>
              <w:rPr>
                <w:sz w:val="24"/>
              </w:rPr>
              <w:tab/>
            </w:r>
            <w:r>
              <w:rPr>
                <w:spacing w:val="-4"/>
                <w:sz w:val="24"/>
              </w:rPr>
              <w:t xml:space="preserve">laba. </w:t>
            </w:r>
            <w:r>
              <w:rPr>
                <w:spacing w:val="-2"/>
                <w:sz w:val="24"/>
              </w:rPr>
              <w:t>Efektivitasmanajemen perusahaan</w:t>
            </w:r>
            <w:r>
              <w:rPr>
                <w:sz w:val="24"/>
              </w:rPr>
              <w:tab/>
            </w:r>
            <w:r>
              <w:rPr>
                <w:sz w:val="24"/>
              </w:rPr>
              <w:tab/>
            </w:r>
            <w:r>
              <w:rPr>
                <w:sz w:val="24"/>
              </w:rPr>
              <w:tab/>
            </w:r>
            <w:r>
              <w:rPr>
                <w:spacing w:val="-4"/>
                <w:sz w:val="24"/>
              </w:rPr>
              <w:t xml:space="preserve">juga </w:t>
            </w:r>
            <w:r>
              <w:rPr>
                <w:sz w:val="24"/>
              </w:rPr>
              <w:t>diukurdengan</w:t>
            </w:r>
            <w:r>
              <w:rPr>
                <w:spacing w:val="-4"/>
                <w:sz w:val="24"/>
              </w:rPr>
              <w:t>rasio</w:t>
            </w:r>
          </w:p>
          <w:p w:rsidR="00563948" w:rsidRDefault="00563948" w:rsidP="00481499">
            <w:pPr>
              <w:pStyle w:val="TableParagraph"/>
              <w:spacing w:before="2"/>
              <w:ind w:left="109"/>
              <w:rPr>
                <w:sz w:val="24"/>
              </w:rPr>
            </w:pPr>
            <w:r>
              <w:rPr>
                <w:spacing w:val="-4"/>
                <w:sz w:val="24"/>
              </w:rPr>
              <w:t>ini.</w:t>
            </w:r>
          </w:p>
        </w:tc>
        <w:tc>
          <w:tcPr>
            <w:tcW w:w="2046" w:type="dxa"/>
          </w:tcPr>
          <w:p w:rsidR="00563948" w:rsidRDefault="00563948" w:rsidP="00481499">
            <w:pPr>
              <w:pStyle w:val="TableParagraph"/>
              <w:tabs>
                <w:tab w:val="left" w:pos="1379"/>
              </w:tabs>
              <w:spacing w:before="1" w:line="276" w:lineRule="auto"/>
              <w:ind w:left="109" w:right="98"/>
              <w:jc w:val="both"/>
              <w:rPr>
                <w:i/>
                <w:sz w:val="24"/>
              </w:rPr>
            </w:pPr>
            <w:r>
              <w:rPr>
                <w:i/>
                <w:sz w:val="24"/>
              </w:rPr>
              <w:t xml:space="preserve">Return On Asset, Return On Equity, </w:t>
            </w:r>
            <w:r>
              <w:rPr>
                <w:i/>
                <w:spacing w:val="-2"/>
                <w:sz w:val="24"/>
              </w:rPr>
              <w:t>Gross</w:t>
            </w:r>
            <w:r>
              <w:rPr>
                <w:i/>
                <w:sz w:val="24"/>
              </w:rPr>
              <w:tab/>
            </w:r>
            <w:r>
              <w:rPr>
                <w:i/>
                <w:spacing w:val="-2"/>
                <w:sz w:val="24"/>
              </w:rPr>
              <w:t xml:space="preserve">Profit </w:t>
            </w:r>
            <w:r>
              <w:rPr>
                <w:i/>
                <w:sz w:val="24"/>
              </w:rPr>
              <w:t>Margin,Operating ProfitMargin,Net Profit Margin</w:t>
            </w:r>
          </w:p>
        </w:tc>
        <w:tc>
          <w:tcPr>
            <w:tcW w:w="1481" w:type="dxa"/>
          </w:tcPr>
          <w:p w:rsidR="00563948" w:rsidRDefault="00563948" w:rsidP="00481499">
            <w:pPr>
              <w:pStyle w:val="TableParagraph"/>
              <w:spacing w:before="1"/>
              <w:ind w:left="104"/>
              <w:rPr>
                <w:sz w:val="24"/>
              </w:rPr>
            </w:pPr>
            <w:r>
              <w:rPr>
                <w:spacing w:val="-2"/>
                <w:sz w:val="24"/>
              </w:rPr>
              <w:t>Rasio</w:t>
            </w:r>
          </w:p>
        </w:tc>
      </w:tr>
    </w:tbl>
    <w:p w:rsidR="00563948" w:rsidRDefault="00563948" w:rsidP="00563948">
      <w:pPr>
        <w:pStyle w:val="BodyText"/>
        <w:spacing w:before="136"/>
        <w:rPr>
          <w:b/>
        </w:rPr>
      </w:pPr>
    </w:p>
    <w:p w:rsidR="00563948" w:rsidRDefault="00563948" w:rsidP="00563948">
      <w:pPr>
        <w:pStyle w:val="Heading3"/>
        <w:keepNext w:val="0"/>
        <w:keepLines w:val="0"/>
        <w:numPr>
          <w:ilvl w:val="1"/>
          <w:numId w:val="20"/>
        </w:numPr>
        <w:tabs>
          <w:tab w:val="left" w:pos="1291"/>
        </w:tabs>
        <w:spacing w:before="0"/>
        <w:ind w:left="1291"/>
        <w:jc w:val="left"/>
      </w:pPr>
      <w:bookmarkStart w:id="22" w:name="3.5_Instrumen_Penelitian"/>
      <w:bookmarkStart w:id="23" w:name="_bookmark33"/>
      <w:bookmarkEnd w:id="22"/>
      <w:bookmarkEnd w:id="23"/>
      <w:r>
        <w:t>Instrumen</w:t>
      </w:r>
      <w:r>
        <w:rPr>
          <w:spacing w:val="-2"/>
        </w:rPr>
        <w:t>Penelitian</w:t>
      </w:r>
    </w:p>
    <w:p w:rsidR="00563948" w:rsidRDefault="00563948" w:rsidP="00563948">
      <w:pPr>
        <w:pStyle w:val="BodyText"/>
        <w:spacing w:before="78"/>
        <w:rPr>
          <w:b/>
        </w:rPr>
      </w:pPr>
    </w:p>
    <w:p w:rsidR="00563948" w:rsidRDefault="00563948" w:rsidP="00563948">
      <w:pPr>
        <w:pStyle w:val="BodyText"/>
        <w:spacing w:before="1" w:line="480" w:lineRule="auto"/>
        <w:ind w:left="570" w:right="844" w:firstLine="360"/>
        <w:jc w:val="both"/>
      </w:pPr>
      <w:r>
        <w:t>Instrumen penelitian merupakan peralatan dipergunakan untuk mengkuantifikasi fenomena alam dan sosial telah diteliti, menurut Sugiyono (2019). Instrumen penelitian dipergunakan ada tiga, yaitu:</w:t>
      </w:r>
    </w:p>
    <w:p w:rsidR="00563948" w:rsidRDefault="00563948" w:rsidP="00563948">
      <w:pPr>
        <w:pStyle w:val="BodyText"/>
        <w:spacing w:line="480" w:lineRule="auto"/>
        <w:jc w:val="both"/>
        <w:sectPr w:rsidR="00563948">
          <w:pgSz w:w="11910" w:h="16840"/>
          <w:pgMar w:top="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ListParagraph"/>
        <w:numPr>
          <w:ilvl w:val="0"/>
          <w:numId w:val="19"/>
        </w:numPr>
        <w:tabs>
          <w:tab w:val="left" w:pos="1291"/>
        </w:tabs>
        <w:ind w:hanging="360"/>
        <w:rPr>
          <w:sz w:val="24"/>
        </w:rPr>
      </w:pPr>
      <w:r>
        <w:rPr>
          <w:sz w:val="24"/>
        </w:rPr>
        <w:t>Profitabilitas</w:t>
      </w:r>
      <w:r>
        <w:rPr>
          <w:spacing w:val="-5"/>
          <w:sz w:val="24"/>
        </w:rPr>
        <w:t>(Y)</w:t>
      </w:r>
    </w:p>
    <w:p w:rsidR="00563948" w:rsidRDefault="00563948" w:rsidP="00563948">
      <w:pPr>
        <w:pStyle w:val="BodyText"/>
        <w:spacing w:before="158"/>
      </w:pPr>
    </w:p>
    <w:p w:rsidR="00563948" w:rsidRDefault="00563948" w:rsidP="00563948">
      <w:pPr>
        <w:pStyle w:val="BodyText"/>
        <w:spacing w:line="480" w:lineRule="auto"/>
        <w:ind w:left="570" w:right="845" w:firstLine="360"/>
        <w:jc w:val="both"/>
      </w:pPr>
      <w:r>
        <w:t xml:space="preserve">Kompetensi bisnis memperoleh keuntungan dikenal sebagai profitabilitas, dan dapat diukur dengan </w:t>
      </w:r>
      <w:r>
        <w:rPr>
          <w:i/>
        </w:rPr>
        <w:t xml:space="preserve">Return OnAsset </w:t>
      </w:r>
      <w:r>
        <w:t xml:space="preserve">(ROA). Berikut ini adalah rumus </w:t>
      </w:r>
      <w:r>
        <w:rPr>
          <w:i/>
        </w:rPr>
        <w:t xml:space="preserve">Return On Asset </w:t>
      </w:r>
      <w:r>
        <w:t>(ROA).:</w:t>
      </w:r>
    </w:p>
    <w:p w:rsidR="00563948" w:rsidRDefault="00563948" w:rsidP="00563948">
      <w:pPr>
        <w:pStyle w:val="BodyText"/>
        <w:spacing w:line="480" w:lineRule="auto"/>
        <w:jc w:val="both"/>
        <w:sectPr w:rsidR="00563948">
          <w:pgSz w:w="11910" w:h="16840"/>
          <w:pgMar w:top="980" w:right="850" w:bottom="280" w:left="1700" w:header="722" w:footer="0" w:gutter="0"/>
          <w:cols w:space="720"/>
        </w:sectPr>
      </w:pPr>
    </w:p>
    <w:p w:rsidR="00563948" w:rsidRDefault="00563948" w:rsidP="00563948">
      <w:pPr>
        <w:pStyle w:val="BodyText"/>
        <w:spacing w:before="35"/>
      </w:pPr>
    </w:p>
    <w:p w:rsidR="00563948" w:rsidRDefault="00563948" w:rsidP="00563948">
      <w:pPr>
        <w:ind w:left="2051"/>
        <w:rPr>
          <w:rFonts w:ascii="Cambria Math" w:eastAsia="Cambria Math"/>
          <w:sz w:val="24"/>
        </w:rPr>
      </w:pPr>
      <w:r>
        <w:rPr>
          <w:rFonts w:ascii="Cambria Math" w:eastAsia="Cambria Math"/>
          <w:sz w:val="24"/>
        </w:rPr>
        <w:t>𝑅𝑒𝑡𝑢𝑟𝑛𝑂𝑛𝐴𝑠𝑠𝑒𝑡</w:t>
      </w:r>
      <w:r>
        <w:rPr>
          <w:rFonts w:ascii="Cambria Math" w:eastAsia="Cambria Math"/>
          <w:position w:val="1"/>
          <w:sz w:val="24"/>
        </w:rPr>
        <w:t>(</w:t>
      </w:r>
      <w:r>
        <w:rPr>
          <w:rFonts w:ascii="Cambria Math" w:eastAsia="Cambria Math"/>
          <w:sz w:val="24"/>
        </w:rPr>
        <w:t>𝑅𝑂𝐴</w:t>
      </w:r>
      <w:r>
        <w:rPr>
          <w:rFonts w:ascii="Cambria Math" w:eastAsia="Cambria Math"/>
          <w:position w:val="1"/>
          <w:sz w:val="24"/>
        </w:rPr>
        <w:t>)</w:t>
      </w:r>
      <w:r>
        <w:rPr>
          <w:rFonts w:ascii="Cambria Math" w:eastAsia="Cambria Math"/>
          <w:spacing w:val="-10"/>
          <w:sz w:val="24"/>
        </w:rPr>
        <w:t>=</w:t>
      </w:r>
    </w:p>
    <w:p w:rsidR="00563948" w:rsidRDefault="00563948" w:rsidP="00563948">
      <w:pPr>
        <w:pStyle w:val="BodyText"/>
        <w:spacing w:before="141" w:line="290" w:lineRule="auto"/>
        <w:ind w:left="176" w:hanging="95"/>
        <w:rPr>
          <w:rFonts w:ascii="Cambria Math"/>
        </w:rPr>
      </w:pPr>
      <w:r>
        <w:br w:type="column"/>
      </w:r>
      <w:r>
        <w:rPr>
          <w:rFonts w:ascii="Cambria Math"/>
        </w:rPr>
        <w:lastRenderedPageBreak/>
        <w:t>LabaBersih Total Aset</w:t>
      </w:r>
    </w:p>
    <w:p w:rsidR="00563948" w:rsidRDefault="00563948" w:rsidP="00563948">
      <w:pPr>
        <w:spacing w:before="39"/>
        <w:rPr>
          <w:rFonts w:ascii="Cambria Math"/>
          <w:sz w:val="24"/>
        </w:rPr>
      </w:pPr>
      <w:r>
        <w:br w:type="column"/>
      </w:r>
    </w:p>
    <w:p w:rsidR="00563948" w:rsidRDefault="004E20BB" w:rsidP="00563948">
      <w:pPr>
        <w:pStyle w:val="BodyText"/>
        <w:spacing w:before="1"/>
        <w:ind w:left="53"/>
        <w:rPr>
          <w:rFonts w:ascii="Cambria Math" w:eastAsia="Cambria Math"/>
        </w:rPr>
      </w:pPr>
      <w:r w:rsidRPr="004E20BB">
        <w:rPr>
          <w:rFonts w:ascii="Cambria Math" w:eastAsia="Cambria Math"/>
          <w:noProof/>
          <w:lang w:val="en-US"/>
        </w:rPr>
        <w:pict>
          <v:shape id="Graphic 49" o:spid="_x0000_s1026" style="position:absolute;left:0;text-align:left;margin-left:330.15pt;margin-top:7.7pt;width:60.8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72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" path="m771842,l,,,9525r771842,l771842,xe" fillcolor="black" stroked="f">
            <v:path arrowok="t"/>
            <w10:wrap anchorx="page"/>
          </v:shape>
        </w:pict>
      </w:r>
      <w:r w:rsidR="00563948">
        <w:rPr>
          <w:rFonts w:ascii="Cambria Math" w:eastAsia="Cambria Math"/>
        </w:rPr>
        <w:t>𝑋</w:t>
      </w:r>
      <w:r w:rsidR="00563948">
        <w:rPr>
          <w:rFonts w:ascii="Cambria Math" w:eastAsia="Cambria Math"/>
          <w:spacing w:val="-4"/>
        </w:rPr>
        <w:t>100%</w:t>
      </w:r>
    </w:p>
    <w:p w:rsidR="00563948" w:rsidRDefault="00563948" w:rsidP="00563948">
      <w:pPr>
        <w:pStyle w:val="BodyText"/>
        <w:rPr>
          <w:rFonts w:ascii="Cambria Math" w:eastAsia="Cambria Math"/>
        </w:rPr>
        <w:sectPr w:rsidR="00563948">
          <w:type w:val="continuous"/>
          <w:pgSz w:w="11910" w:h="16840"/>
          <w:pgMar w:top="3980" w:right="850" w:bottom="280" w:left="1700" w:header="722" w:footer="0" w:gutter="0"/>
          <w:cols w:num="3" w:space="720" w:equalWidth="0">
            <w:col w:w="4782" w:space="40"/>
            <w:col w:w="1294" w:space="39"/>
            <w:col w:w="3205"/>
          </w:cols>
        </w:sectPr>
      </w:pPr>
    </w:p>
    <w:p w:rsidR="00563948" w:rsidRDefault="00563948" w:rsidP="00563948">
      <w:pPr>
        <w:pStyle w:val="BodyText"/>
        <w:spacing w:before="48"/>
        <w:rPr>
          <w:rFonts w:ascii="Cambria Math"/>
        </w:rPr>
      </w:pPr>
    </w:p>
    <w:p w:rsidR="00563948" w:rsidRDefault="00563948" w:rsidP="00563948">
      <w:pPr>
        <w:pStyle w:val="ListParagraph"/>
        <w:numPr>
          <w:ilvl w:val="0"/>
          <w:numId w:val="19"/>
        </w:numPr>
        <w:tabs>
          <w:tab w:val="left" w:pos="1291"/>
        </w:tabs>
        <w:ind w:hanging="360"/>
        <w:rPr>
          <w:sz w:val="24"/>
        </w:rPr>
      </w:pPr>
      <w:r>
        <w:rPr>
          <w:sz w:val="24"/>
        </w:rPr>
        <w:t>ModalKerja</w:t>
      </w:r>
      <w:r>
        <w:rPr>
          <w:spacing w:val="-4"/>
          <w:sz w:val="24"/>
        </w:rPr>
        <w:t xml:space="preserve"> (</w:t>
      </w:r>
      <w:r>
        <w:rPr>
          <w:rFonts w:ascii="Cambria Math" w:eastAsia="Cambria Math"/>
          <w:spacing w:val="-4"/>
          <w:sz w:val="24"/>
        </w:rPr>
        <w:t>𝑋</w:t>
      </w:r>
      <w:r>
        <w:rPr>
          <w:rFonts w:ascii="Cambria Math" w:eastAsia="Cambria Math"/>
          <w:spacing w:val="-4"/>
          <w:sz w:val="24"/>
          <w:vertAlign w:val="subscript"/>
        </w:rPr>
        <w:t>1</w:t>
      </w:r>
      <w:r>
        <w:rPr>
          <w:spacing w:val="-4"/>
          <w:sz w:val="24"/>
        </w:rPr>
        <w:t>)</w:t>
      </w:r>
    </w:p>
    <w:p w:rsidR="00563948" w:rsidRDefault="00563948" w:rsidP="00563948">
      <w:pPr>
        <w:pStyle w:val="BodyText"/>
        <w:spacing w:before="162"/>
      </w:pPr>
    </w:p>
    <w:p w:rsidR="00563948" w:rsidRDefault="00563948" w:rsidP="00563948">
      <w:pPr>
        <w:pStyle w:val="BodyText"/>
        <w:spacing w:line="482" w:lineRule="auto"/>
        <w:ind w:left="570" w:right="546" w:firstLine="360"/>
      </w:pPr>
      <w:r>
        <w:t>Aset jangka pendek yang dibutuhkan untuk operasi bisnis sehari-hari adalahmodal kerja. Berikut ini adalah rumus perputaran modal kerja.:</w:t>
      </w:r>
    </w:p>
    <w:p w:rsidR="00563948" w:rsidRDefault="00563948" w:rsidP="00563948">
      <w:pPr>
        <w:pStyle w:val="BodyText"/>
        <w:spacing w:line="482" w:lineRule="auto"/>
        <w:sectPr w:rsidR="00563948">
          <w:type w:val="continuous"/>
          <w:pgSz w:w="11910" w:h="16840"/>
          <w:pgMar w:top="3980" w:right="850" w:bottom="280" w:left="1700" w:header="722" w:footer="0" w:gutter="0"/>
          <w:cols w:space="720"/>
        </w:sectPr>
      </w:pPr>
    </w:p>
    <w:p w:rsidR="00563948" w:rsidRDefault="00563948" w:rsidP="00563948">
      <w:pPr>
        <w:pStyle w:val="BodyText"/>
        <w:spacing w:before="36"/>
      </w:pPr>
    </w:p>
    <w:p w:rsidR="00563948" w:rsidRDefault="00563948" w:rsidP="00563948">
      <w:pPr>
        <w:ind w:left="1276"/>
        <w:rPr>
          <w:rFonts w:ascii="Cambria Math" w:eastAsia="Cambria Math"/>
          <w:sz w:val="24"/>
        </w:rPr>
      </w:pPr>
      <w:r>
        <w:rPr>
          <w:rFonts w:ascii="Cambria Math" w:eastAsia="Cambria Math"/>
          <w:sz w:val="24"/>
        </w:rPr>
        <w:t>𝑃𝑒𝑟𝑝𝑢𝑡𝑎𝑟𝑎𝑛𝑀𝑜𝑑𝑎𝑙𝐾𝑒𝑟𝑗𝑎</w:t>
      </w:r>
      <w:r>
        <w:rPr>
          <w:rFonts w:ascii="Cambria Math" w:eastAsia="Cambria Math"/>
          <w:spacing w:val="-10"/>
          <w:sz w:val="24"/>
        </w:rPr>
        <w:t>=</w:t>
      </w:r>
    </w:p>
    <w:p w:rsidR="00563948" w:rsidRDefault="00563948" w:rsidP="00563948">
      <w:pPr>
        <w:pStyle w:val="BodyText"/>
        <w:spacing w:before="132"/>
        <w:ind w:right="1470"/>
        <w:jc w:val="center"/>
        <w:rPr>
          <w:rFonts w:ascii="Cambria Math" w:eastAsia="Cambria Math" w:hAnsi="Cambria Math"/>
        </w:rPr>
      </w:pPr>
      <w:r>
        <w:br w:type="column"/>
      </w:r>
      <w:r>
        <w:rPr>
          <w:rFonts w:ascii="Cambria Math" w:eastAsia="Cambria Math" w:hAnsi="Cambria Math"/>
        </w:rPr>
        <w:lastRenderedPageBreak/>
        <w:t>𝑃𝑒𝑛𝑗𝑢𝑎𝑙𝑎𝑛</w:t>
      </w:r>
      <w:r>
        <w:rPr>
          <w:rFonts w:ascii="Cambria Math" w:eastAsia="Cambria Math" w:hAnsi="Cambria Math"/>
          <w:spacing w:val="-2"/>
        </w:rPr>
        <w:t>𝐵𝑒𝑟𝑠𝑖ℎ</w:t>
      </w:r>
    </w:p>
    <w:p w:rsidR="00563948" w:rsidRDefault="00563948" w:rsidP="00563948">
      <w:pPr>
        <w:pStyle w:val="BodyText"/>
        <w:spacing w:before="4"/>
        <w:rPr>
          <w:rFonts w:ascii="Cambria Math"/>
          <w:sz w:val="4"/>
        </w:rPr>
      </w:pPr>
    </w:p>
    <w:p w:rsidR="00563948" w:rsidRDefault="004E20BB" w:rsidP="00563948">
      <w:pPr>
        <w:pStyle w:val="BodyText"/>
        <w:spacing w:line="20" w:lineRule="exact"/>
        <w:ind w:left="75"/>
        <w:rPr>
          <w:rFonts w:ascii="Cambria Math"/>
          <w:sz w:val="2"/>
        </w:rPr>
      </w:pPr>
      <w:r w:rsidRPr="004E20BB">
        <w:rPr>
          <w:rFonts w:ascii="Cambria Math"/>
          <w:noProof/>
          <w:sz w:val="2"/>
          <w:lang w:val="en-US"/>
        </w:rPr>
      </w:r>
      <w:r w:rsidRPr="004E20BB">
        <w:rPr>
          <w:rFonts w:ascii="Cambria Math"/>
          <w:noProof/>
          <w:sz w:val="2"/>
          <w:lang w:val="en-US"/>
        </w:rPr>
        <w:pict>
          <v:group id="Group 50" o:spid="_x0000_s1030" style="width:173.6pt;height:.75pt;mso-position-horizontal-relative:char;mso-position-vertical-relative:line" coordsize="220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">
            <v:shape id="Graphic 51" o:spid="_x0000_s1027" style="position:absolute;width:22047;height:95;visibility:visible;mso-wrap-style:square;v-text-anchor:top" coordsize="22047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d+P8QA&#10;AADbAAAADwAAAGRycy9kb3ducmV2LnhtbESP3WrCQBSE7wu+w3IE7+rGitJGNyIVxfZCaOoDHLLH&#10;JCR7NmQ3P769KxR6OczMN8x2N5pa9NS60rKCxTwCQZxZXXKu4Pp7fH0H4TyyxtoyKbiTg10yedli&#10;rO3AP9SnPhcBwi5GBYX3TSylywoy6Oa2IQ7ezbYGfZBtLnWLQ4CbWr5F0VoaLDksFNjQZ0FZlXZG&#10;wfprGcnDpfr47uQqXZ5uA9rroNRsOu43IDyN/j/81z5rBasFPL+EH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3fj/EAAAA2wAAAA8AAAAAAAAAAAAAAAAAmAIAAGRycy9k&#10;b3ducmV2LnhtbFBLBQYAAAAABAAEAPUAAACJAwAAAAA=&#10;" path="m2204466,l,,,9525r2204466,l2204466,xe" fillcolor="black" stroked="f">
              <v:path arrowok="t"/>
            </v:shape>
            <w10:wrap type="none"/>
            <w10:anchorlock/>
          </v:group>
        </w:pict>
      </w:r>
    </w:p>
    <w:p w:rsidR="00563948" w:rsidRDefault="00563948" w:rsidP="00563948">
      <w:pPr>
        <w:ind w:right="1470"/>
        <w:jc w:val="center"/>
        <w:rPr>
          <w:rFonts w:ascii="Cambria Math" w:eastAsia="Cambria Math" w:hAnsi="Cambria Math"/>
          <w:sz w:val="24"/>
        </w:rPr>
      </w:pPr>
      <w:r>
        <w:rPr>
          <w:rFonts w:ascii="Cambria Math" w:eastAsia="Cambria Math" w:hAnsi="Cambria Math"/>
          <w:sz w:val="24"/>
        </w:rPr>
        <w:t>𝐴𝑘𝑡𝑖𝑣𝑎𝐿𝑎𝑛𝑐𝑎𝑟−𝐻𝑢𝑡𝑎𝑛𝑔</w:t>
      </w:r>
      <w:r>
        <w:rPr>
          <w:rFonts w:ascii="Cambria Math" w:eastAsia="Cambria Math" w:hAnsi="Cambria Math"/>
          <w:spacing w:val="-2"/>
          <w:sz w:val="24"/>
        </w:rPr>
        <w:t>𝐿𝑎𝑛𝑐𝑎𝑟</w:t>
      </w:r>
    </w:p>
    <w:p w:rsidR="00563948" w:rsidRDefault="00563948" w:rsidP="00563948">
      <w:pPr>
        <w:jc w:val="center"/>
        <w:rPr>
          <w:rFonts w:ascii="Cambria Math" w:eastAsia="Cambria Math" w:hAnsi="Cambria Math"/>
          <w:sz w:val="24"/>
        </w:rPr>
        <w:sectPr w:rsidR="00563948">
          <w:type w:val="continuous"/>
          <w:pgSz w:w="11910" w:h="16840"/>
          <w:pgMar w:top="3980" w:right="850" w:bottom="280" w:left="1700" w:header="722" w:footer="0" w:gutter="0"/>
          <w:cols w:num="2" w:space="720" w:equalWidth="0">
            <w:col w:w="4217" w:space="40"/>
            <w:col w:w="5103"/>
          </w:cols>
        </w:sectPr>
      </w:pPr>
    </w:p>
    <w:p w:rsidR="00563948" w:rsidRDefault="00563948" w:rsidP="00563948">
      <w:pPr>
        <w:pStyle w:val="BodyText"/>
        <w:spacing w:before="150"/>
        <w:rPr>
          <w:rFonts w:ascii="Cambria Math"/>
        </w:rPr>
      </w:pPr>
    </w:p>
    <w:p w:rsidR="00563948" w:rsidRDefault="00563948" w:rsidP="00563948">
      <w:pPr>
        <w:pStyle w:val="ListParagraph"/>
        <w:numPr>
          <w:ilvl w:val="0"/>
          <w:numId w:val="19"/>
        </w:numPr>
        <w:tabs>
          <w:tab w:val="left" w:pos="1291"/>
        </w:tabs>
        <w:ind w:hanging="360"/>
        <w:rPr>
          <w:sz w:val="24"/>
        </w:rPr>
      </w:pPr>
      <w:r>
        <w:rPr>
          <w:sz w:val="24"/>
        </w:rPr>
        <w:t>PertumbuhanPenjualan</w:t>
      </w:r>
      <w:r>
        <w:rPr>
          <w:spacing w:val="-4"/>
          <w:sz w:val="24"/>
        </w:rPr>
        <w:t>(</w:t>
      </w:r>
      <w:r>
        <w:rPr>
          <w:rFonts w:ascii="Cambria Math" w:eastAsia="Cambria Math"/>
          <w:spacing w:val="-4"/>
          <w:sz w:val="24"/>
        </w:rPr>
        <w:t>𝑋</w:t>
      </w:r>
      <w:r>
        <w:rPr>
          <w:rFonts w:ascii="Cambria Math" w:eastAsia="Cambria Math"/>
          <w:spacing w:val="-4"/>
          <w:sz w:val="24"/>
          <w:vertAlign w:val="subscript"/>
        </w:rPr>
        <w:t>2</w:t>
      </w:r>
      <w:r>
        <w:rPr>
          <w:spacing w:val="-4"/>
          <w:sz w:val="24"/>
        </w:rPr>
        <w:t>)</w:t>
      </w:r>
    </w:p>
    <w:p w:rsidR="00563948" w:rsidRDefault="00563948" w:rsidP="00563948">
      <w:pPr>
        <w:pStyle w:val="BodyText"/>
        <w:spacing w:before="162"/>
      </w:pPr>
    </w:p>
    <w:p w:rsidR="00563948" w:rsidRDefault="00563948" w:rsidP="00563948">
      <w:pPr>
        <w:pStyle w:val="BodyText"/>
        <w:spacing w:line="482" w:lineRule="auto"/>
        <w:ind w:left="570" w:right="546" w:firstLine="360"/>
      </w:pPr>
      <w:r>
        <w:t>Pertumbuhanpenjualanyaknikenaikantotalpenjualanperusahaandalam periode waktu tertentu. Rumus pertumbuhan penjualan adalah sebagai berikut:</w:t>
      </w:r>
    </w:p>
    <w:p w:rsidR="00563948" w:rsidRDefault="00563948" w:rsidP="00563948">
      <w:pPr>
        <w:pStyle w:val="BodyText"/>
        <w:spacing w:line="482" w:lineRule="auto"/>
        <w:sectPr w:rsidR="00563948">
          <w:type w:val="continuous"/>
          <w:pgSz w:w="11910" w:h="16840"/>
          <w:pgMar w:top="3980" w:right="850" w:bottom="280" w:left="1700" w:header="722" w:footer="0" w:gutter="0"/>
          <w:cols w:space="720"/>
        </w:sectPr>
      </w:pPr>
    </w:p>
    <w:p w:rsidR="00563948" w:rsidRDefault="00563948" w:rsidP="00563948">
      <w:pPr>
        <w:pStyle w:val="BodyText"/>
        <w:spacing w:before="132" w:line="401" w:lineRule="exact"/>
        <w:ind w:left="1086"/>
        <w:rPr>
          <w:rFonts w:ascii="Cambria Math" w:eastAsia="Cambria Math" w:hAnsi="Cambria Math"/>
          <w:position w:val="13"/>
          <w:sz w:val="17"/>
        </w:rPr>
      </w:pPr>
      <w:r>
        <w:rPr>
          <w:rFonts w:ascii="Cambria Math" w:eastAsia="Cambria Math" w:hAnsi="Cambria Math"/>
        </w:rPr>
        <w:lastRenderedPageBreak/>
        <w:t>𝑃𝑒𝑟𝑡𝑢𝑚𝑏𝑢ℎ𝑎𝑛𝑃𝑒𝑛𝑗𝑢𝑎𝑙𝑎𝑛=</w:t>
      </w:r>
      <w:r>
        <w:rPr>
          <w:rFonts w:ascii="Cambria Math" w:eastAsia="Cambria Math" w:hAnsi="Cambria Math"/>
          <w:position w:val="18"/>
          <w:u w:val="single"/>
        </w:rPr>
        <w:t>𝑃𝑒𝑛𝑗𝑢𝑎𝑙𝑎𝑛</w:t>
      </w:r>
      <w:r>
        <w:rPr>
          <w:rFonts w:ascii="Cambria Math" w:eastAsia="Cambria Math" w:hAnsi="Cambria Math"/>
          <w:position w:val="13"/>
          <w:sz w:val="17"/>
          <w:u w:val="single"/>
        </w:rPr>
        <w:t>𝑡</w:t>
      </w:r>
      <w:r>
        <w:rPr>
          <w:rFonts w:ascii="Cambria Math" w:eastAsia="Cambria Math" w:hAnsi="Cambria Math"/>
          <w:position w:val="18"/>
          <w:u w:val="single"/>
        </w:rPr>
        <w:t>−</w:t>
      </w:r>
      <w:r>
        <w:rPr>
          <w:rFonts w:ascii="Cambria Math" w:eastAsia="Cambria Math" w:hAnsi="Cambria Math"/>
          <w:spacing w:val="-2"/>
          <w:position w:val="18"/>
          <w:u w:val="single"/>
        </w:rPr>
        <w:t>𝑃𝑒𝑛𝑗𝑢𝑎𝑙𝑎𝑛</w:t>
      </w:r>
      <w:r>
        <w:rPr>
          <w:rFonts w:ascii="Cambria Math" w:eastAsia="Cambria Math" w:hAnsi="Cambria Math"/>
          <w:spacing w:val="-2"/>
          <w:position w:val="13"/>
          <w:sz w:val="17"/>
          <w:u w:val="single"/>
        </w:rPr>
        <w:t>𝑡−1</w:t>
      </w:r>
    </w:p>
    <w:p w:rsidR="00563948" w:rsidRDefault="00563948" w:rsidP="00563948">
      <w:pPr>
        <w:pStyle w:val="BodyText"/>
        <w:spacing w:line="255" w:lineRule="exact"/>
        <w:ind w:right="768"/>
        <w:jc w:val="right"/>
        <w:rPr>
          <w:rFonts w:ascii="Cambria Math" w:eastAsia="Cambria Math" w:hAnsi="Cambria Math"/>
          <w:position w:val="-4"/>
          <w:sz w:val="17"/>
        </w:rPr>
      </w:pPr>
      <w:r>
        <w:rPr>
          <w:rFonts w:ascii="Cambria Math" w:eastAsia="Cambria Math" w:hAnsi="Cambria Math"/>
          <w:spacing w:val="-2"/>
        </w:rPr>
        <w:t>𝑃𝑒𝑛𝑗𝑢𝑎𝑙𝑎𝑛</w:t>
      </w:r>
      <w:r>
        <w:rPr>
          <w:rFonts w:ascii="Cambria Math" w:eastAsia="Cambria Math" w:hAnsi="Cambria Math"/>
          <w:spacing w:val="-2"/>
          <w:position w:val="-4"/>
          <w:sz w:val="17"/>
        </w:rPr>
        <w:t>𝑡−1</w:t>
      </w:r>
    </w:p>
    <w:p w:rsidR="00563948" w:rsidRDefault="00563948" w:rsidP="00563948">
      <w:pPr>
        <w:spacing w:before="30"/>
        <w:rPr>
          <w:rFonts w:ascii="Cambria Math"/>
          <w:sz w:val="24"/>
        </w:rPr>
      </w:pPr>
      <w:r>
        <w:br w:type="column"/>
      </w:r>
    </w:p>
    <w:p w:rsidR="00563948" w:rsidRDefault="00563948" w:rsidP="00563948">
      <w:pPr>
        <w:pStyle w:val="BodyText"/>
        <w:spacing w:before="1"/>
        <w:ind w:left="62"/>
        <w:rPr>
          <w:rFonts w:ascii="Cambria Math" w:eastAsia="Cambria Math"/>
        </w:rPr>
      </w:pPr>
      <w:r>
        <w:rPr>
          <w:rFonts w:ascii="Cambria Math" w:eastAsia="Cambria Math"/>
        </w:rPr>
        <w:t>𝑋</w:t>
      </w:r>
      <w:r>
        <w:rPr>
          <w:rFonts w:ascii="Cambria Math" w:eastAsia="Cambria Math"/>
          <w:spacing w:val="-4"/>
        </w:rPr>
        <w:t>100%</w:t>
      </w:r>
    </w:p>
    <w:p w:rsidR="00563948" w:rsidRDefault="00563948" w:rsidP="00563948">
      <w:pPr>
        <w:pStyle w:val="BodyText"/>
        <w:rPr>
          <w:rFonts w:ascii="Cambria Math" w:eastAsia="Cambria Math"/>
        </w:rPr>
        <w:sectPr w:rsidR="00563948">
          <w:type w:val="continuous"/>
          <w:pgSz w:w="11910" w:h="16840"/>
          <w:pgMar w:top="3980" w:right="850" w:bottom="280" w:left="1700" w:header="722" w:footer="0" w:gutter="0"/>
          <w:cols w:num="2" w:space="720" w:equalWidth="0">
            <w:col w:w="7067" w:space="40"/>
            <w:col w:w="2253"/>
          </w:cols>
        </w:sectPr>
      </w:pPr>
    </w:p>
    <w:p w:rsidR="00563948" w:rsidRDefault="00563948" w:rsidP="00563948">
      <w:pPr>
        <w:pStyle w:val="BodyText"/>
        <w:spacing w:before="127"/>
        <w:rPr>
          <w:rFonts w:ascii="Cambria Math"/>
        </w:rPr>
      </w:pPr>
    </w:p>
    <w:p w:rsidR="00563948" w:rsidRDefault="00563948" w:rsidP="00563948">
      <w:pPr>
        <w:pStyle w:val="Heading3"/>
        <w:keepNext w:val="0"/>
        <w:keepLines w:val="0"/>
        <w:numPr>
          <w:ilvl w:val="1"/>
          <w:numId w:val="20"/>
        </w:numPr>
        <w:tabs>
          <w:tab w:val="left" w:pos="1291"/>
        </w:tabs>
        <w:spacing w:before="0"/>
        <w:ind w:left="1291"/>
        <w:jc w:val="left"/>
      </w:pPr>
      <w:bookmarkStart w:id="24" w:name="3.6_Teknik_Pengumpulan_Data"/>
      <w:bookmarkStart w:id="25" w:name="_bookmark34"/>
      <w:bookmarkEnd w:id="24"/>
      <w:bookmarkEnd w:id="25"/>
      <w:r>
        <w:rPr>
          <w:spacing w:val="-2"/>
        </w:rPr>
        <w:t>TeknikPengumpulan</w:t>
      </w:r>
      <w:r>
        <w:rPr>
          <w:spacing w:val="-4"/>
        </w:rPr>
        <w:t>Data</w:t>
      </w:r>
    </w:p>
    <w:p w:rsidR="00563948" w:rsidRDefault="00563948" w:rsidP="00563948">
      <w:pPr>
        <w:pStyle w:val="BodyText"/>
        <w:spacing w:before="78"/>
        <w:rPr>
          <w:b/>
        </w:rPr>
      </w:pPr>
    </w:p>
    <w:p w:rsidR="00563948" w:rsidRDefault="00563948" w:rsidP="00563948">
      <w:pPr>
        <w:pStyle w:val="ListParagraph"/>
        <w:numPr>
          <w:ilvl w:val="0"/>
          <w:numId w:val="18"/>
        </w:numPr>
        <w:tabs>
          <w:tab w:val="left" w:pos="855"/>
        </w:tabs>
        <w:ind w:left="855"/>
        <w:rPr>
          <w:sz w:val="24"/>
        </w:rPr>
      </w:pPr>
      <w:r>
        <w:rPr>
          <w:spacing w:val="-2"/>
          <w:sz w:val="24"/>
        </w:rPr>
        <w:t>Dokumentasi</w:t>
      </w:r>
    </w:p>
    <w:p w:rsidR="00563948" w:rsidRDefault="00563948" w:rsidP="00563948">
      <w:pPr>
        <w:pStyle w:val="BodyText"/>
        <w:spacing w:before="253"/>
      </w:pPr>
    </w:p>
    <w:p w:rsidR="00563948" w:rsidRDefault="00563948" w:rsidP="00563948">
      <w:pPr>
        <w:pStyle w:val="BodyText"/>
        <w:tabs>
          <w:tab w:val="left" w:pos="2460"/>
          <w:tab w:val="left" w:pos="3620"/>
          <w:tab w:val="left" w:pos="4385"/>
          <w:tab w:val="left" w:pos="6090"/>
          <w:tab w:val="left" w:pos="7224"/>
          <w:tab w:val="left" w:pos="7809"/>
        </w:tabs>
        <w:spacing w:before="1" w:line="482" w:lineRule="auto"/>
        <w:ind w:left="856" w:right="861" w:firstLine="435"/>
      </w:pPr>
      <w:r>
        <w:rPr>
          <w:spacing w:val="-2"/>
        </w:rPr>
        <w:t>Penelitian</w:t>
      </w:r>
      <w:r>
        <w:tab/>
      </w:r>
      <w:r>
        <w:rPr>
          <w:spacing w:val="-2"/>
        </w:rPr>
        <w:t>dilakukan</w:t>
      </w:r>
      <w:r>
        <w:tab/>
      </w:r>
      <w:r>
        <w:rPr>
          <w:spacing w:val="-4"/>
        </w:rPr>
        <w:t>untuk</w:t>
      </w:r>
      <w:r>
        <w:tab/>
      </w:r>
      <w:r>
        <w:rPr>
          <w:spacing w:val="-2"/>
        </w:rPr>
        <w:t>mengumpulkan</w:t>
      </w:r>
      <w:r>
        <w:tab/>
      </w:r>
      <w:r>
        <w:rPr>
          <w:spacing w:val="-2"/>
        </w:rPr>
        <w:t>informasi</w:t>
      </w:r>
      <w:r>
        <w:tab/>
      </w:r>
      <w:r>
        <w:rPr>
          <w:spacing w:val="-4"/>
        </w:rPr>
        <w:t>dari</w:t>
      </w:r>
      <w:r>
        <w:tab/>
      </w:r>
      <w:r>
        <w:rPr>
          <w:spacing w:val="-2"/>
        </w:rPr>
        <w:t xml:space="preserve">catatan </w:t>
      </w:r>
      <w:r>
        <w:t>perusahaan.Datapenelitiandikumpulkan,didokumentasikan,disusun,</w:t>
      </w:r>
      <w:r>
        <w:rPr>
          <w:spacing w:val="-5"/>
        </w:rPr>
        <w:t>dan</w:t>
      </w:r>
    </w:p>
    <w:p w:rsidR="00563948" w:rsidRDefault="00563948" w:rsidP="00563948">
      <w:pPr>
        <w:pStyle w:val="BodyText"/>
        <w:spacing w:line="482" w:lineRule="auto"/>
        <w:sectPr w:rsidR="00563948">
          <w:type w:val="continuous"/>
          <w:pgSz w:w="11910" w:h="16840"/>
          <w:pgMar w:top="3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BodyText"/>
        <w:spacing w:line="477" w:lineRule="auto"/>
        <w:ind w:left="856" w:right="546"/>
      </w:pPr>
      <w:r>
        <w:t>dihitungmenggunakanmetodologidokumentasi(Sugiyono,2019).Data pelaporan keuangan, khususnya neraca serta laporan keuntungan rugi.</w:t>
      </w:r>
    </w:p>
    <w:p w:rsidR="00563948" w:rsidRDefault="00563948" w:rsidP="00563948">
      <w:pPr>
        <w:pStyle w:val="ListParagraph"/>
        <w:numPr>
          <w:ilvl w:val="0"/>
          <w:numId w:val="18"/>
        </w:numPr>
        <w:tabs>
          <w:tab w:val="left" w:pos="855"/>
        </w:tabs>
        <w:spacing w:before="257"/>
        <w:ind w:left="855"/>
        <w:jc w:val="both"/>
        <w:rPr>
          <w:sz w:val="24"/>
        </w:rPr>
      </w:pPr>
      <w:r>
        <w:rPr>
          <w:spacing w:val="-2"/>
          <w:sz w:val="24"/>
        </w:rPr>
        <w:t>Wawancara</w:t>
      </w:r>
    </w:p>
    <w:p w:rsidR="00563948" w:rsidRDefault="00563948" w:rsidP="00563948">
      <w:pPr>
        <w:pStyle w:val="BodyText"/>
        <w:spacing w:before="253"/>
      </w:pPr>
    </w:p>
    <w:p w:rsidR="00563948" w:rsidRDefault="00563948" w:rsidP="00563948">
      <w:pPr>
        <w:pStyle w:val="BodyText"/>
        <w:spacing w:line="477" w:lineRule="auto"/>
        <w:ind w:left="856" w:right="546" w:firstLine="195"/>
      </w:pPr>
      <w:r>
        <w:t>Berupadialogyangdilaksanakanpewawancaragunamendapatinformasi pada narasumber.</w:t>
      </w:r>
    </w:p>
    <w:p w:rsidR="00563948" w:rsidRDefault="00563948" w:rsidP="00563948">
      <w:pPr>
        <w:pStyle w:val="Heading3"/>
        <w:keepNext w:val="0"/>
        <w:keepLines w:val="0"/>
        <w:numPr>
          <w:ilvl w:val="1"/>
          <w:numId w:val="20"/>
        </w:numPr>
        <w:tabs>
          <w:tab w:val="left" w:pos="995"/>
        </w:tabs>
        <w:spacing w:before="257"/>
        <w:ind w:left="995"/>
        <w:jc w:val="both"/>
      </w:pPr>
      <w:bookmarkStart w:id="26" w:name="3.7_Teknik_Analisis_Data"/>
      <w:bookmarkStart w:id="27" w:name="_bookmark35"/>
      <w:bookmarkEnd w:id="26"/>
      <w:bookmarkEnd w:id="27"/>
      <w:r>
        <w:rPr>
          <w:spacing w:val="-2"/>
        </w:rPr>
        <w:t>TeknikAnalisis</w:t>
      </w:r>
      <w:r>
        <w:rPr>
          <w:spacing w:val="-4"/>
        </w:rPr>
        <w:t>Data</w:t>
      </w:r>
    </w:p>
    <w:p w:rsidR="00563948" w:rsidRDefault="00563948" w:rsidP="00563948">
      <w:pPr>
        <w:pStyle w:val="BodyText"/>
        <w:spacing w:before="78"/>
        <w:rPr>
          <w:b/>
        </w:rPr>
      </w:pPr>
    </w:p>
    <w:p w:rsidR="00563948" w:rsidRDefault="00563948" w:rsidP="00563948">
      <w:pPr>
        <w:spacing w:before="1" w:line="480" w:lineRule="auto"/>
        <w:ind w:left="570" w:right="842" w:firstLine="480"/>
        <w:jc w:val="both"/>
        <w:rPr>
          <w:sz w:val="24"/>
        </w:rPr>
      </w:pPr>
      <w:r>
        <w:rPr>
          <w:sz w:val="24"/>
        </w:rPr>
        <w:t xml:space="preserve">Penelitianyangmengkajihubunganantaraprofitabilitasdanmodalkerjaserta pertumbuhan penjualan. Peneliti akan memanfaatkan perangkat lunak </w:t>
      </w:r>
      <w:r>
        <w:rPr>
          <w:i/>
          <w:sz w:val="24"/>
        </w:rPr>
        <w:t xml:space="preserve">Statistical Package forSocialSciences </w:t>
      </w:r>
      <w:r>
        <w:rPr>
          <w:sz w:val="24"/>
        </w:rPr>
        <w:t xml:space="preserve">(SPSS)versi26untuk memprosesdata menggunakan pendekatan </w:t>
      </w:r>
      <w:r>
        <w:rPr>
          <w:i/>
          <w:sz w:val="24"/>
        </w:rPr>
        <w:t>Multiple Regression</w:t>
      </w:r>
      <w:r>
        <w:rPr>
          <w:sz w:val="24"/>
        </w:rPr>
        <w:t>.</w:t>
      </w:r>
    </w:p>
    <w:p w:rsidR="00563948" w:rsidRDefault="00563948" w:rsidP="00563948">
      <w:pPr>
        <w:pStyle w:val="Heading3"/>
        <w:keepNext w:val="0"/>
        <w:keepLines w:val="0"/>
        <w:numPr>
          <w:ilvl w:val="2"/>
          <w:numId w:val="20"/>
        </w:numPr>
        <w:tabs>
          <w:tab w:val="left" w:pos="1290"/>
        </w:tabs>
        <w:spacing w:before="162"/>
        <w:ind w:left="1290" w:hanging="720"/>
        <w:jc w:val="both"/>
      </w:pPr>
      <w:bookmarkStart w:id="28" w:name="3.7.1_Uji_Asumsi_Klasik"/>
      <w:bookmarkStart w:id="29" w:name="_bookmark36"/>
      <w:bookmarkEnd w:id="28"/>
      <w:bookmarkEnd w:id="29"/>
      <w:r>
        <w:t>UjiAsumsi</w:t>
      </w:r>
      <w:r>
        <w:rPr>
          <w:spacing w:val="-2"/>
        </w:rPr>
        <w:t>Klasik</w:t>
      </w:r>
    </w:p>
    <w:p w:rsidR="00563948" w:rsidRDefault="00563948" w:rsidP="00563948">
      <w:pPr>
        <w:pStyle w:val="BodyText"/>
        <w:spacing w:before="79"/>
        <w:rPr>
          <w:b/>
        </w:rPr>
      </w:pPr>
    </w:p>
    <w:p w:rsidR="00563948" w:rsidRDefault="00563948" w:rsidP="00563948">
      <w:pPr>
        <w:pStyle w:val="BodyText"/>
        <w:spacing w:line="480" w:lineRule="auto"/>
        <w:ind w:left="570" w:right="847" w:firstLine="720"/>
        <w:jc w:val="both"/>
      </w:pPr>
      <w:r>
        <w:t xml:space="preserve">Uji asumsi klasik dilaksanakan terhadap data, himpunan data, jenis data diolah simpulan data awal didapat guna memenuhi syarat memperoleh data tidak bias atau </w:t>
      </w:r>
      <w:r>
        <w:rPr>
          <w:i/>
        </w:rPr>
        <w:t xml:space="preserve">Best Linear Unbiased Estimator </w:t>
      </w:r>
      <w:r>
        <w:t>(BLUE). Menurut (Ghozali, 2018), uji asumsiklasik meliputi tigalangkah, yaitu ujinormalitas, ujimultikolinearitas, dan uji heteroskedastisitas..</w:t>
      </w:r>
    </w:p>
    <w:p w:rsidR="00563948" w:rsidRDefault="00563948" w:rsidP="00563948">
      <w:pPr>
        <w:pStyle w:val="Heading3"/>
        <w:keepNext w:val="0"/>
        <w:keepLines w:val="0"/>
        <w:numPr>
          <w:ilvl w:val="1"/>
          <w:numId w:val="18"/>
        </w:numPr>
        <w:tabs>
          <w:tab w:val="left" w:pos="810"/>
        </w:tabs>
        <w:spacing w:before="161"/>
        <w:ind w:left="810"/>
        <w:jc w:val="both"/>
      </w:pPr>
      <w:r>
        <w:t>Uji</w:t>
      </w:r>
      <w:r>
        <w:rPr>
          <w:spacing w:val="-2"/>
        </w:rPr>
        <w:t>Normalitas</w:t>
      </w:r>
    </w:p>
    <w:p w:rsidR="00563948" w:rsidRDefault="00563948" w:rsidP="00563948">
      <w:pPr>
        <w:pStyle w:val="BodyText"/>
        <w:spacing w:before="158"/>
        <w:rPr>
          <w:b/>
        </w:rPr>
      </w:pPr>
    </w:p>
    <w:p w:rsidR="00563948" w:rsidRDefault="00563948" w:rsidP="00563948">
      <w:pPr>
        <w:pStyle w:val="BodyText"/>
        <w:spacing w:line="482" w:lineRule="auto"/>
        <w:ind w:left="570" w:right="847" w:firstLine="720"/>
        <w:jc w:val="both"/>
      </w:pPr>
      <w:r>
        <w:t>Berdasarkan variabel independen serta dependen, uji normalitas tujuannya untuk mengetahui apakah distribusi data model regresi normal atau tidak. Model regresidapatdikatakanbaikjikadistribusidatanyanormalataumendekatinormal. Uji</w:t>
      </w:r>
      <w:r>
        <w:rPr>
          <w:i/>
        </w:rPr>
        <w:t>Kolmogorov-Smirnov</w:t>
      </w:r>
      <w:r>
        <w:t>atauplotprobabilitasdangambarresidual</w:t>
      </w:r>
      <w:r>
        <w:rPr>
          <w:spacing w:val="-2"/>
        </w:rPr>
        <w:t>dapat</w:t>
      </w:r>
    </w:p>
    <w:p w:rsidR="00563948" w:rsidRDefault="00563948" w:rsidP="00563948">
      <w:pPr>
        <w:pStyle w:val="BodyText"/>
        <w:spacing w:line="482" w:lineRule="auto"/>
        <w:jc w:val="both"/>
        <w:sectPr w:rsidR="00563948">
          <w:pgSz w:w="11910" w:h="16840"/>
          <w:pgMar w:top="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BodyText"/>
        <w:spacing w:line="477" w:lineRule="auto"/>
        <w:ind w:left="570" w:right="546"/>
      </w:pPr>
      <w:r>
        <w:t xml:space="preserve">digunakanuntukmengetahuiderajatkenormalan.Dataresidualtersebarsecara teratur ketika nilai </w:t>
      </w:r>
      <w:r>
        <w:rPr>
          <w:i/>
        </w:rPr>
        <w:t xml:space="preserve">Asymp. Sig (2-tailed) </w:t>
      </w:r>
      <w:r>
        <w:t>&gt; 0,05 (Ghozali, 2018).</w:t>
      </w:r>
    </w:p>
    <w:p w:rsidR="00563948" w:rsidRDefault="00563948" w:rsidP="00563948">
      <w:pPr>
        <w:pStyle w:val="Heading3"/>
        <w:keepNext w:val="0"/>
        <w:keepLines w:val="0"/>
        <w:numPr>
          <w:ilvl w:val="1"/>
          <w:numId w:val="18"/>
        </w:numPr>
        <w:tabs>
          <w:tab w:val="left" w:pos="824"/>
        </w:tabs>
        <w:spacing w:before="162"/>
        <w:ind w:left="824" w:hanging="254"/>
        <w:jc w:val="both"/>
      </w:pPr>
      <w:r>
        <w:t>Uji</w:t>
      </w:r>
      <w:r>
        <w:rPr>
          <w:spacing w:val="-2"/>
        </w:rPr>
        <w:t>Multikolinearitas</w:t>
      </w:r>
    </w:p>
    <w:p w:rsidR="00563948" w:rsidRDefault="00563948" w:rsidP="00563948">
      <w:pPr>
        <w:pStyle w:val="BodyText"/>
        <w:spacing w:before="163"/>
        <w:rPr>
          <w:b/>
        </w:rPr>
      </w:pPr>
    </w:p>
    <w:p w:rsidR="00563948" w:rsidRDefault="00563948" w:rsidP="00563948">
      <w:pPr>
        <w:pStyle w:val="BodyText"/>
        <w:spacing w:line="480" w:lineRule="auto"/>
        <w:ind w:left="570" w:right="844" w:firstLine="720"/>
        <w:jc w:val="both"/>
      </w:pPr>
      <w:r>
        <w:t>Uji yang menetapkan apakah variabel independen regresi punyahubungan atau hubungan satu sama lain. dapat menentukan multikolinearitas dengan mengamatinilaitoleransisertanilai</w:t>
      </w:r>
      <w:r>
        <w:rPr>
          <w:i/>
        </w:rPr>
        <w:t>VarianceInflationFactor</w:t>
      </w:r>
      <w:r>
        <w:t xml:space="preserve">(VIF).Keduaukuran mampudipergunakanmenetapkansejauhmanasatuvariabelindependendijelaskan oleh variabel independen lainnya. Ketika nilai VIF ≥ 10 dan nilai toleransi ≤ 0,1, model regresi menunjukkan multikolinearitas. Namun, jika VIF ≤ 10 dan nilai toleransi≥0,1,modelregresitidakakanmenunjukkanmultikolinearitas.(Ghozali, </w:t>
      </w:r>
      <w:r>
        <w:rPr>
          <w:spacing w:val="-2"/>
        </w:rPr>
        <w:t>2018).</w:t>
      </w:r>
    </w:p>
    <w:p w:rsidR="00563948" w:rsidRDefault="00563948" w:rsidP="00563948">
      <w:pPr>
        <w:pStyle w:val="Heading3"/>
        <w:keepNext w:val="0"/>
        <w:keepLines w:val="0"/>
        <w:numPr>
          <w:ilvl w:val="1"/>
          <w:numId w:val="18"/>
        </w:numPr>
        <w:tabs>
          <w:tab w:val="left" w:pos="794"/>
        </w:tabs>
        <w:spacing w:before="161"/>
        <w:ind w:left="794" w:hanging="224"/>
        <w:jc w:val="both"/>
      </w:pPr>
      <w:r>
        <w:t>Uji</w:t>
      </w:r>
      <w:r>
        <w:rPr>
          <w:spacing w:val="-2"/>
        </w:rPr>
        <w:t>Heteroskedastisitas</w:t>
      </w:r>
    </w:p>
    <w:p w:rsidR="00563948" w:rsidRDefault="00563948" w:rsidP="00563948">
      <w:pPr>
        <w:pStyle w:val="BodyText"/>
        <w:spacing w:before="158"/>
        <w:rPr>
          <w:b/>
        </w:rPr>
      </w:pPr>
    </w:p>
    <w:p w:rsidR="00563948" w:rsidRDefault="00563948" w:rsidP="00563948">
      <w:pPr>
        <w:pStyle w:val="BodyText"/>
        <w:spacing w:line="480" w:lineRule="auto"/>
        <w:ind w:left="570" w:right="842" w:firstLine="720"/>
        <w:jc w:val="both"/>
      </w:pPr>
      <w:r>
        <w:t xml:space="preserve">Variansvariabelgangguantidakkonstanketikabersifatheteroskedastisitas. Tujuannya memahami apakah varians residual model regresi bervariasi satu observasi dengan observasi berikutnya. Untuk menggunakan uji </w:t>
      </w:r>
      <w:r>
        <w:rPr>
          <w:i/>
        </w:rPr>
        <w:t xml:space="preserve">Glejser </w:t>
      </w:r>
      <w:r>
        <w:t>guna menemukan heteroskedastisitas. Model regresi dengan homoskedastisitas atau tanpa heteroskedastisitas dianggap baik. Meregresikan nilai residual absolut pada variabelindependen yaknidengan uji</w:t>
      </w:r>
      <w:r>
        <w:rPr>
          <w:i/>
        </w:rPr>
        <w:t xml:space="preserve">Glejser </w:t>
      </w:r>
      <w:r>
        <w:t>untuk heteroskedastisitas dilakukan.</w:t>
      </w:r>
    </w:p>
    <w:p w:rsidR="00563948" w:rsidRDefault="00563948" w:rsidP="00563948">
      <w:pPr>
        <w:pStyle w:val="BodyText"/>
        <w:spacing w:before="165" w:line="480" w:lineRule="auto"/>
        <w:ind w:left="570" w:right="849" w:firstLine="780"/>
        <w:jc w:val="both"/>
      </w:pPr>
      <w:r>
        <w:t>Heteroskedastisitas diindikasikan ketika ada pengaruh yang nyata dari variabel independen terhadap variabel dependen. Ketika probabilitas variabel independen lebih rendah dari 0,05, model tersebut dikatakan heteroskedastisitas. (Ghozali, 2018)</w:t>
      </w:r>
    </w:p>
    <w:p w:rsidR="00563948" w:rsidRDefault="00563948" w:rsidP="00563948">
      <w:pPr>
        <w:pStyle w:val="BodyText"/>
        <w:spacing w:line="480" w:lineRule="auto"/>
        <w:jc w:val="both"/>
        <w:sectPr w:rsidR="00563948">
          <w:pgSz w:w="11910" w:h="16840"/>
          <w:pgMar w:top="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Heading3"/>
        <w:keepNext w:val="0"/>
        <w:keepLines w:val="0"/>
        <w:numPr>
          <w:ilvl w:val="2"/>
          <w:numId w:val="20"/>
        </w:numPr>
        <w:tabs>
          <w:tab w:val="left" w:pos="1095"/>
        </w:tabs>
        <w:spacing w:before="0"/>
        <w:ind w:left="1095" w:hanging="525"/>
      </w:pPr>
      <w:bookmarkStart w:id="30" w:name="3.7.2_Analisis_Regresi_Linear_Berganda"/>
      <w:bookmarkStart w:id="31" w:name="_bookmark37"/>
      <w:bookmarkEnd w:id="30"/>
      <w:bookmarkEnd w:id="31"/>
      <w:r>
        <w:t>AnalisisRegresiLinear</w:t>
      </w:r>
      <w:r>
        <w:rPr>
          <w:spacing w:val="-2"/>
        </w:rPr>
        <w:t>Berganda</w:t>
      </w:r>
    </w:p>
    <w:p w:rsidR="00563948" w:rsidRDefault="00563948" w:rsidP="00563948">
      <w:pPr>
        <w:pStyle w:val="BodyText"/>
        <w:spacing w:before="78"/>
        <w:rPr>
          <w:b/>
        </w:rPr>
      </w:pPr>
    </w:p>
    <w:p w:rsidR="00563948" w:rsidRDefault="00563948" w:rsidP="00563948">
      <w:pPr>
        <w:pStyle w:val="BodyText"/>
        <w:spacing w:line="480" w:lineRule="auto"/>
        <w:ind w:left="570" w:right="847" w:firstLine="720"/>
        <w:jc w:val="both"/>
      </w:pPr>
      <w:r>
        <w:t>Analisis regresi linier berganda yakni salah satu jenis model regresi mengaitkan banyak variabel independen. Dalam penelitian ini digunakan dua variabel independen. Ghozali (2018) menyatakan bahwa untuk mengetahui besar dampak faktor independen pada variabel dependen, maka dapat diketahui memanfaatkan analisis regresi linier berganda.</w:t>
      </w:r>
    </w:p>
    <w:p w:rsidR="00563948" w:rsidRDefault="00563948" w:rsidP="00563948">
      <w:pPr>
        <w:pStyle w:val="BodyText"/>
        <w:spacing w:before="163"/>
        <w:ind w:left="1638" w:right="1921"/>
        <w:jc w:val="center"/>
        <w:rPr>
          <w:rFonts w:ascii="Cambria Math" w:eastAsia="Cambria Math" w:hAnsi="Cambria Math"/>
        </w:rPr>
      </w:pPr>
      <w:r>
        <w:t>Y=</w:t>
      </w:r>
      <w:r>
        <w:rPr>
          <w:rFonts w:ascii="Cambria Math" w:eastAsia="Cambria Math" w:hAnsi="Cambria Math"/>
        </w:rPr>
        <w:t>𝛼+𝛽1𝑋1+𝛽2𝑋2+⋯+</w:t>
      </w:r>
      <w:r>
        <w:rPr>
          <w:rFonts w:ascii="Cambria Math" w:eastAsia="Cambria Math" w:hAnsi="Cambria Math"/>
          <w:spacing w:val="-10"/>
        </w:rPr>
        <w:t>𝑒</w:t>
      </w:r>
    </w:p>
    <w:p w:rsidR="00563948" w:rsidRDefault="00563948" w:rsidP="00563948">
      <w:pPr>
        <w:pStyle w:val="BodyText"/>
        <w:spacing w:before="156"/>
        <w:rPr>
          <w:rFonts w:ascii="Cambria Math"/>
        </w:rPr>
      </w:pPr>
    </w:p>
    <w:p w:rsidR="00563948" w:rsidRDefault="00563948" w:rsidP="00563948">
      <w:pPr>
        <w:pStyle w:val="BodyText"/>
        <w:ind w:left="570"/>
      </w:pPr>
      <w:r>
        <w:t>Dengan</w:t>
      </w:r>
      <w:r>
        <w:rPr>
          <w:spacing w:val="-10"/>
        </w:rPr>
        <w:t>:</w:t>
      </w:r>
    </w:p>
    <w:p w:rsidR="00563948" w:rsidRDefault="00563948" w:rsidP="00563948">
      <w:pPr>
        <w:pStyle w:val="BodyText"/>
        <w:spacing w:before="163"/>
      </w:pPr>
    </w:p>
    <w:p w:rsidR="00563948" w:rsidRDefault="00563948" w:rsidP="00563948">
      <w:pPr>
        <w:pStyle w:val="BodyText"/>
        <w:spacing w:line="616" w:lineRule="auto"/>
        <w:ind w:left="570" w:right="5764"/>
      </w:pPr>
      <w:r>
        <w:t>Y:Variabeldependen(terikat) a : Nilai konstanta regresi</w:t>
      </w:r>
    </w:p>
    <w:p w:rsidR="00563948" w:rsidRDefault="00563948" w:rsidP="00563948">
      <w:pPr>
        <w:pStyle w:val="BodyText"/>
        <w:spacing w:before="8"/>
        <w:ind w:left="570"/>
      </w:pPr>
      <w:r>
        <w:rPr>
          <w:rFonts w:ascii="Cambria Math" w:eastAsia="Cambria Math"/>
        </w:rPr>
        <w:t>𝛽</w:t>
      </w:r>
      <w:r>
        <w:rPr>
          <w:rFonts w:ascii="Cambria Math" w:eastAsia="Cambria Math"/>
          <w:position w:val="-4"/>
          <w:sz w:val="17"/>
        </w:rPr>
        <w:t>1,</w:t>
      </w:r>
      <w:r>
        <w:rPr>
          <w:rFonts w:ascii="Cambria Math" w:eastAsia="Cambria Math"/>
        </w:rPr>
        <w:t>𝛽</w:t>
      </w:r>
      <w:r>
        <w:rPr>
          <w:rFonts w:ascii="Cambria Math" w:eastAsia="Cambria Math"/>
          <w:position w:val="-4"/>
          <w:sz w:val="17"/>
        </w:rPr>
        <w:t>2,</w:t>
      </w:r>
      <w:r>
        <w:t>:Koefisienregresivariable</w:t>
      </w:r>
      <w:r>
        <w:rPr>
          <w:spacing w:val="-2"/>
        </w:rPr>
        <w:t>independent</w:t>
      </w:r>
    </w:p>
    <w:p w:rsidR="00563948" w:rsidRDefault="00563948" w:rsidP="00563948">
      <w:pPr>
        <w:pStyle w:val="BodyText"/>
        <w:spacing w:before="148"/>
      </w:pPr>
    </w:p>
    <w:p w:rsidR="00563948" w:rsidRDefault="00563948" w:rsidP="00563948">
      <w:pPr>
        <w:pStyle w:val="BodyText"/>
        <w:spacing w:before="1" w:line="600" w:lineRule="auto"/>
        <w:ind w:left="570" w:right="5135"/>
      </w:pPr>
      <w:r>
        <w:rPr>
          <w:rFonts w:ascii="Cambria Math" w:eastAsia="Cambria Math"/>
        </w:rPr>
        <w:t>𝑋</w:t>
      </w:r>
      <w:r>
        <w:rPr>
          <w:rFonts w:ascii="Cambria Math" w:eastAsia="Cambria Math"/>
          <w:position w:val="-4"/>
          <w:sz w:val="17"/>
        </w:rPr>
        <w:t>1,</w:t>
      </w:r>
      <w:r>
        <w:rPr>
          <w:rFonts w:ascii="Cambria Math" w:eastAsia="Cambria Math"/>
        </w:rPr>
        <w:t>𝑋</w:t>
      </w:r>
      <w:r>
        <w:rPr>
          <w:rFonts w:ascii="Cambria Math" w:eastAsia="Cambria Math"/>
          <w:position w:val="-4"/>
          <w:sz w:val="17"/>
        </w:rPr>
        <w:t>2,</w:t>
      </w:r>
      <w:r>
        <w:t>:Variabelindependent(bebas) e : Error</w:t>
      </w:r>
    </w:p>
    <w:p w:rsidR="00563948" w:rsidRDefault="00563948" w:rsidP="00563948">
      <w:pPr>
        <w:pStyle w:val="Heading3"/>
        <w:keepNext w:val="0"/>
        <w:keepLines w:val="0"/>
        <w:numPr>
          <w:ilvl w:val="2"/>
          <w:numId w:val="20"/>
        </w:numPr>
        <w:tabs>
          <w:tab w:val="left" w:pos="1110"/>
        </w:tabs>
        <w:spacing w:before="26"/>
        <w:ind w:left="1110" w:hanging="540"/>
      </w:pPr>
      <w:bookmarkStart w:id="32" w:name="3.7.3_Uji_Hipotesis"/>
      <w:bookmarkStart w:id="33" w:name="_bookmark38"/>
      <w:bookmarkEnd w:id="32"/>
      <w:bookmarkEnd w:id="33"/>
      <w:r>
        <w:t>Uji</w:t>
      </w:r>
      <w:r>
        <w:rPr>
          <w:spacing w:val="-2"/>
        </w:rPr>
        <w:t>Hipotesis</w:t>
      </w:r>
    </w:p>
    <w:p w:rsidR="00563948" w:rsidRDefault="00563948" w:rsidP="00563948">
      <w:pPr>
        <w:pStyle w:val="BodyText"/>
        <w:spacing w:before="78"/>
        <w:rPr>
          <w:b/>
        </w:rPr>
      </w:pPr>
    </w:p>
    <w:p w:rsidR="00563948" w:rsidRDefault="00563948" w:rsidP="00563948">
      <w:pPr>
        <w:pStyle w:val="BodyText"/>
        <w:spacing w:line="480" w:lineRule="auto"/>
        <w:ind w:left="570" w:right="847" w:firstLine="720"/>
        <w:jc w:val="both"/>
      </w:pPr>
      <w:r>
        <w:t>Apa yang dinyatakan dalam hipotesis merupakan asumsi jangka pendek yangdianggapmemilikikemungkinanbesarmenjadijawabanyang tepat,menurut Ghozali (2018). Faktor-faktor berikut ini dipertimbangkan ketika menentukan kriteria menerima atau menolak hipotesis:</w:t>
      </w:r>
    </w:p>
    <w:p w:rsidR="00563948" w:rsidRDefault="00563948" w:rsidP="00563948">
      <w:pPr>
        <w:pStyle w:val="BodyText"/>
        <w:spacing w:line="480" w:lineRule="auto"/>
        <w:jc w:val="both"/>
        <w:sectPr w:rsidR="00563948">
          <w:pgSz w:w="11910" w:h="16840"/>
          <w:pgMar w:top="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Heading3"/>
        <w:keepNext w:val="0"/>
        <w:keepLines w:val="0"/>
        <w:numPr>
          <w:ilvl w:val="0"/>
          <w:numId w:val="17"/>
        </w:numPr>
        <w:tabs>
          <w:tab w:val="left" w:pos="810"/>
        </w:tabs>
        <w:spacing w:before="0"/>
        <w:ind w:left="810"/>
      </w:pPr>
      <w:r>
        <w:t>Uji</w:t>
      </w:r>
      <w:r>
        <w:rPr>
          <w:spacing w:val="-10"/>
        </w:rPr>
        <w:t>T</w:t>
      </w:r>
    </w:p>
    <w:p w:rsidR="00563948" w:rsidRDefault="00563948" w:rsidP="00563948">
      <w:pPr>
        <w:pStyle w:val="BodyText"/>
        <w:spacing w:before="158"/>
        <w:rPr>
          <w:b/>
        </w:rPr>
      </w:pPr>
    </w:p>
    <w:p w:rsidR="00563948" w:rsidRDefault="00563948" w:rsidP="00563948">
      <w:pPr>
        <w:pStyle w:val="BodyText"/>
        <w:spacing w:line="480" w:lineRule="auto"/>
        <w:ind w:left="570" w:right="845" w:firstLine="720"/>
        <w:jc w:val="both"/>
      </w:pPr>
      <w:r>
        <w:t>Uji-Tdigunakan melihatkan sejauh apadampak variabelindependendapat menjabarkan varians dalam variabel dependen. Menggunakan SPSS untuk menentukannilaisignifikansituntuksetiapvariabeldalamkeluaranregresidengan ambangsignifikansi0,05(α=5%)merupakanmetodetambahanuntukmelakukan uji-T.Jikanilaisignifikansikurangdariα,hipotesis akanditerima;jikalebihbesar dari α, hipotesis akan ditolak. (Ghozali, 2018).</w:t>
      </w:r>
    </w:p>
    <w:p w:rsidR="00563948" w:rsidRDefault="00563948" w:rsidP="00563948">
      <w:pPr>
        <w:pStyle w:val="Heading3"/>
        <w:keepNext w:val="0"/>
        <w:keepLines w:val="0"/>
        <w:numPr>
          <w:ilvl w:val="0"/>
          <w:numId w:val="17"/>
        </w:numPr>
        <w:tabs>
          <w:tab w:val="left" w:pos="810"/>
        </w:tabs>
        <w:spacing w:before="160"/>
        <w:ind w:left="810"/>
      </w:pPr>
      <w:r>
        <w:t>Uji</w:t>
      </w:r>
      <w:r>
        <w:rPr>
          <w:spacing w:val="-10"/>
        </w:rPr>
        <w:t>F</w:t>
      </w:r>
    </w:p>
    <w:p w:rsidR="00563948" w:rsidRDefault="00563948" w:rsidP="00563948">
      <w:pPr>
        <w:pStyle w:val="BodyText"/>
        <w:spacing w:before="162"/>
        <w:rPr>
          <w:b/>
        </w:rPr>
      </w:pPr>
    </w:p>
    <w:p w:rsidR="00563948" w:rsidRDefault="00563948" w:rsidP="00563948">
      <w:pPr>
        <w:pStyle w:val="BodyText"/>
        <w:spacing w:before="1" w:line="480" w:lineRule="auto"/>
        <w:ind w:left="570" w:right="842" w:firstLine="720"/>
        <w:jc w:val="both"/>
      </w:pPr>
      <w:r>
        <w:t>Signifikansi regresi berganda dinilai menggunakan uji F. Uji statistik F dipergunakanmemastikandampaksimultantiapvariabelindependenpadavariabel dependen. Untuk melakukan pengujian ini, SPSS digunakan untuk memverifikasi nilaisignifikansikeluaranregresiFpadatingkatsignifikansi0,05(α=5%).Ketika nilai signifikansi kurang α, hipotesis akan diterima; ketika &gt; α, hipotesis akan ditolak. (Ghozali, 2018).</w:t>
      </w:r>
    </w:p>
    <w:p w:rsidR="00563948" w:rsidRDefault="00563948" w:rsidP="00563948">
      <w:pPr>
        <w:pStyle w:val="Heading3"/>
        <w:keepNext w:val="0"/>
        <w:keepLines w:val="0"/>
        <w:numPr>
          <w:ilvl w:val="0"/>
          <w:numId w:val="17"/>
        </w:numPr>
        <w:tabs>
          <w:tab w:val="left" w:pos="810"/>
        </w:tabs>
        <w:spacing w:before="170"/>
        <w:ind w:left="810"/>
        <w:jc w:val="both"/>
      </w:pPr>
      <w:r>
        <w:t>KoefisienDeterminasi</w:t>
      </w:r>
      <w:r>
        <w:rPr>
          <w:spacing w:val="-4"/>
        </w:rPr>
        <w:t xml:space="preserve"> (</w:t>
      </w:r>
      <w:r>
        <w:rPr>
          <w:rFonts w:ascii="Cambria Math" w:eastAsia="Cambria Math"/>
          <w:b w:val="0"/>
          <w:spacing w:val="-4"/>
        </w:rPr>
        <w:t>𝑹</w:t>
      </w:r>
      <w:r>
        <w:rPr>
          <w:rFonts w:ascii="Cambria Math" w:eastAsia="Cambria Math"/>
          <w:b w:val="0"/>
          <w:spacing w:val="-4"/>
          <w:vertAlign w:val="superscript"/>
        </w:rPr>
        <w:t>𝟐</w:t>
      </w:r>
      <w:r>
        <w:rPr>
          <w:spacing w:val="-4"/>
        </w:rPr>
        <w:t>)</w:t>
      </w:r>
    </w:p>
    <w:p w:rsidR="00563948" w:rsidRDefault="00563948" w:rsidP="00563948">
      <w:pPr>
        <w:pStyle w:val="BodyText"/>
        <w:spacing w:before="167"/>
        <w:rPr>
          <w:b/>
        </w:rPr>
      </w:pPr>
    </w:p>
    <w:p w:rsidR="00563948" w:rsidRDefault="00563948" w:rsidP="00563948">
      <w:pPr>
        <w:pStyle w:val="BodyText"/>
        <w:spacing w:line="477" w:lineRule="auto"/>
        <w:ind w:left="570" w:right="849" w:firstLine="720"/>
        <w:jc w:val="both"/>
      </w:pPr>
      <w:r>
        <w:t>Nilai koefisien determinasi (</w:t>
      </w:r>
      <w:r>
        <w:rPr>
          <w:i/>
        </w:rPr>
        <w:t>R square</w:t>
      </w:r>
      <w:r>
        <w:t>) dinyatakan sebagai berikut menunjukkan seberapa besar kontribusi variabel bebas pada penjelasan variabel terikat secara keseluruhan dan pengaruh prospektifnya:</w:t>
      </w:r>
    </w:p>
    <w:p w:rsidR="00563948" w:rsidRDefault="00563948" w:rsidP="00563948">
      <w:pPr>
        <w:pStyle w:val="BodyText"/>
        <w:spacing w:line="477" w:lineRule="auto"/>
        <w:jc w:val="both"/>
        <w:sectPr w:rsidR="00563948">
          <w:pgSz w:w="11910" w:h="16840"/>
          <w:pgMar w:top="980" w:right="850" w:bottom="280" w:left="1700" w:header="722" w:footer="0" w:gutter="0"/>
          <w:cols w:space="720"/>
        </w:sectPr>
      </w:pPr>
    </w:p>
    <w:p w:rsidR="00563948" w:rsidRDefault="00563948" w:rsidP="00563948">
      <w:pPr>
        <w:pStyle w:val="BodyText"/>
        <w:spacing w:before="83"/>
      </w:pPr>
    </w:p>
    <w:p w:rsidR="00563948" w:rsidRDefault="00563948" w:rsidP="00563948">
      <w:pPr>
        <w:jc w:val="right"/>
        <w:rPr>
          <w:rFonts w:ascii="Cambria Math" w:eastAsia="Cambria Math" w:hAnsi="Cambria Math"/>
          <w:sz w:val="24"/>
        </w:rPr>
      </w:pPr>
      <w:r>
        <w:rPr>
          <w:rFonts w:ascii="Cambria Math" w:eastAsia="Cambria Math" w:hAnsi="Cambria Math"/>
          <w:sz w:val="24"/>
        </w:rPr>
        <w:t>𝑹</w:t>
      </w:r>
      <w:r>
        <w:rPr>
          <w:rFonts w:ascii="Cambria Math" w:eastAsia="Cambria Math" w:hAnsi="Cambria Math"/>
          <w:sz w:val="24"/>
          <w:vertAlign w:val="superscript"/>
        </w:rPr>
        <w:t>𝟐</w:t>
      </w:r>
      <w:r>
        <w:rPr>
          <w:rFonts w:ascii="Cambria Math" w:eastAsia="Cambria Math" w:hAnsi="Cambria Math"/>
          <w:sz w:val="24"/>
        </w:rPr>
        <w:t>=𝟏</w:t>
      </w:r>
      <w:r>
        <w:rPr>
          <w:rFonts w:ascii="Cambria Math" w:eastAsia="Cambria Math" w:hAnsi="Cambria Math"/>
          <w:spacing w:val="-10"/>
          <w:sz w:val="24"/>
        </w:rPr>
        <w:t>−</w:t>
      </w:r>
    </w:p>
    <w:p w:rsidR="00563948" w:rsidRDefault="00563948" w:rsidP="00563948">
      <w:pPr>
        <w:spacing w:before="169"/>
        <w:ind w:left="176"/>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z w:val="24"/>
        </w:rPr>
        <w:t>(𝒀−</w:t>
      </w:r>
      <w:r>
        <w:rPr>
          <w:rFonts w:ascii="Cambria Math" w:eastAsia="Cambria Math" w:hAnsi="Cambria Math"/>
          <w:spacing w:val="-5"/>
          <w:sz w:val="24"/>
        </w:rPr>
        <w:t>𝒀)</w:t>
      </w:r>
      <w:r>
        <w:rPr>
          <w:rFonts w:ascii="Cambria Math" w:eastAsia="Cambria Math" w:hAnsi="Cambria Math"/>
          <w:spacing w:val="-5"/>
          <w:sz w:val="24"/>
          <w:vertAlign w:val="superscript"/>
        </w:rPr>
        <w:t>𝟐</w:t>
      </w:r>
    </w:p>
    <w:p w:rsidR="00563948" w:rsidRDefault="00563948" w:rsidP="00563948">
      <w:pPr>
        <w:pStyle w:val="BodyText"/>
        <w:spacing w:before="5"/>
        <w:rPr>
          <w:rFonts w:ascii="Cambria Math"/>
          <w:sz w:val="4"/>
        </w:rPr>
      </w:pPr>
    </w:p>
    <w:p w:rsidR="00563948" w:rsidRDefault="004E20BB" w:rsidP="00563948">
      <w:pPr>
        <w:pStyle w:val="BodyText"/>
        <w:spacing w:line="20" w:lineRule="exact"/>
        <w:ind w:left="66"/>
        <w:rPr>
          <w:rFonts w:ascii="Cambria Math"/>
          <w:sz w:val="2"/>
        </w:rPr>
      </w:pPr>
      <w:r w:rsidRPr="004E20BB">
        <w:rPr>
          <w:rFonts w:ascii="Cambria Math"/>
          <w:noProof/>
          <w:sz w:val="2"/>
          <w:lang w:val="en-US"/>
        </w:rPr>
      </w:r>
      <w:r w:rsidRPr="004E20BB">
        <w:rPr>
          <w:rFonts w:ascii="Cambria Math"/>
          <w:noProof/>
          <w:sz w:val="2"/>
          <w:lang w:val="en-US"/>
        </w:rPr>
        <w:pict>
          <v:group id="Group 52" o:spid="_x0000_s1028" style="width:64.55pt;height:.75pt;mso-position-horizontal-relative:char;mso-position-vertical-relative:line" coordsize="81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">
            <v:shape id="Graphic 53" o:spid="_x0000_s1029" style="position:absolute;width:8197;height:95;visibility:visible;mso-wrap-style:square;v-text-anchor:top" coordsize="81978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vw8QA&#10;AADbAAAADwAAAGRycy9kb3ducmV2LnhtbESPS4vCQBCE74L/YWhhb2aiokjWUUQUPO3iA2RvbaY3&#10;j830hMxosv/eEQSPRVV9RS1WnanEnRpXWFYwimIQxKnVBWcKzqfdcA7CeWSNlWVS8E8OVst+b4GJ&#10;ti0f6H70mQgQdgkqyL2vEyldmpNBF9maOHi/tjHog2wyqRtsA9xUchzHM2mw4LCQY02bnNK/480o&#10;KMvJrBxfv7730lbb6089urR2p9THoFt/gvDU+Xf41d5rBdM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b8PEAAAA2wAAAA8AAAAAAAAAAAAAAAAAmAIAAGRycy9k&#10;b3ducmV2LnhtbFBLBQYAAAAABAAEAPUAAACJAwAAAAA=&#10;" path="m819467,l,,,9524r819467,l819467,xe" fillcolor="black" stroked="f">
              <v:path arrowok="t"/>
            </v:shape>
            <w10:wrap type="none"/>
            <w10:anchorlock/>
          </v:group>
        </w:pict>
      </w:r>
    </w:p>
    <w:p w:rsidR="00563948" w:rsidRDefault="00563948" w:rsidP="00563948">
      <w:pPr>
        <w:ind w:left="66"/>
        <w:rPr>
          <w:rFonts w:ascii="Cambria Math" w:eastAsia="Cambria Math" w:hAnsi="Cambria Math"/>
          <w:position w:val="7"/>
          <w:sz w:val="17"/>
        </w:rPr>
      </w:pP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(𝒀−</w:t>
      </w:r>
      <w:r>
        <w:rPr>
          <w:rFonts w:ascii="Cambria Math" w:eastAsia="Cambria Math" w:hAnsi="Cambria Math"/>
          <w:spacing w:val="-5"/>
          <w:sz w:val="24"/>
        </w:rPr>
        <w:t>𝒀)</w:t>
      </w:r>
      <w:r>
        <w:rPr>
          <w:rFonts w:ascii="Cambria Math" w:eastAsia="Cambria Math" w:hAnsi="Cambria Math"/>
          <w:spacing w:val="-5"/>
          <w:position w:val="7"/>
          <w:sz w:val="17"/>
        </w:rPr>
        <w:t>𝟐</w:t>
      </w:r>
    </w:p>
    <w:p w:rsidR="00563948" w:rsidRDefault="00563948" w:rsidP="00563948">
      <w:pPr>
        <w:rPr>
          <w:rFonts w:ascii="Cambria Math" w:eastAsia="Cambria Math" w:hAnsi="Cambria Math"/>
          <w:position w:val="7"/>
          <w:sz w:val="17"/>
        </w:rPr>
        <w:sectPr w:rsidR="00563948">
          <w:type w:val="continuous"/>
          <w:pgSz w:w="11910" w:h="16840"/>
          <w:pgMar w:top="3980" w:right="850" w:bottom="280" w:left="1700" w:header="722" w:footer="0" w:gutter="0"/>
          <w:cols w:num="2" w:space="720" w:equalWidth="0">
            <w:col w:w="4687" w:space="40"/>
            <w:col w:w="4633"/>
          </w:cols>
        </w:sectPr>
      </w:pPr>
    </w:p>
    <w:p w:rsidR="00563948" w:rsidRDefault="00563948" w:rsidP="00563948">
      <w:pPr>
        <w:pStyle w:val="BodyText"/>
        <w:spacing w:before="138"/>
        <w:rPr>
          <w:rFonts w:ascii="Cambria Math"/>
        </w:rPr>
      </w:pPr>
    </w:p>
    <w:p w:rsidR="00563948" w:rsidRDefault="00563948" w:rsidP="00563948">
      <w:pPr>
        <w:pStyle w:val="BodyText"/>
        <w:spacing w:line="477" w:lineRule="auto"/>
        <w:ind w:left="570" w:firstLine="720"/>
      </w:pPr>
      <w:r>
        <w:t>Tingkatperanvariabelindependenyangditelitipadavariabeldependen ditentukanmemanfaatkannilai</w:t>
      </w:r>
      <w:r>
        <w:rPr>
          <w:i/>
        </w:rPr>
        <w:t>Rsquare</w:t>
      </w:r>
      <w:r>
        <w:t>.Variabelindependenakan</w:t>
      </w:r>
      <w:r>
        <w:rPr>
          <w:spacing w:val="-2"/>
        </w:rPr>
        <w:t>memberikan</w:t>
      </w:r>
    </w:p>
    <w:p w:rsidR="00563948" w:rsidRDefault="00563948" w:rsidP="00563948">
      <w:pPr>
        <w:pStyle w:val="BodyText"/>
        <w:spacing w:line="477" w:lineRule="auto"/>
        <w:sectPr w:rsidR="00563948">
          <w:type w:val="continuous"/>
          <w:pgSz w:w="11910" w:h="16840"/>
          <w:pgMar w:top="3980" w:right="850" w:bottom="280" w:left="1700" w:header="722" w:footer="0" w:gutter="0"/>
          <w:cols w:space="720"/>
        </w:sectPr>
      </w:pPr>
    </w:p>
    <w:p w:rsidR="00563948" w:rsidRDefault="00563948" w:rsidP="00563948">
      <w:pPr>
        <w:pStyle w:val="BodyText"/>
      </w:pPr>
    </w:p>
    <w:p w:rsidR="00563948" w:rsidRDefault="00563948" w:rsidP="00563948">
      <w:pPr>
        <w:pStyle w:val="BodyText"/>
      </w:pPr>
    </w:p>
    <w:p w:rsidR="00563948" w:rsidRDefault="00563948" w:rsidP="00563948">
      <w:pPr>
        <w:pStyle w:val="BodyText"/>
      </w:pPr>
    </w:p>
    <w:p w:rsidR="00563948" w:rsidRDefault="00563948" w:rsidP="00563948">
      <w:pPr>
        <w:pStyle w:val="BodyText"/>
        <w:spacing w:before="180"/>
      </w:pPr>
    </w:p>
    <w:p w:rsidR="00563948" w:rsidRDefault="00563948" w:rsidP="00563948">
      <w:pPr>
        <w:pStyle w:val="BodyText"/>
        <w:spacing w:line="480" w:lineRule="auto"/>
        <w:ind w:left="570" w:right="847"/>
        <w:jc w:val="both"/>
      </w:pPr>
      <w:r>
        <w:t xml:space="preserve">kontribusi lebih besar terhadap variabel dependen jika </w:t>
      </w:r>
      <w:r>
        <w:rPr>
          <w:i/>
        </w:rPr>
        <w:t xml:space="preserve">R square </w:t>
      </w:r>
      <w:r>
        <w:t xml:space="preserve">lebih tinggi (mendekati satu). Di sisi lain, variabel independen akan memberikan kontribusi lebihkecilterhadapvariabeldependenjika </w:t>
      </w:r>
      <w:r>
        <w:rPr>
          <w:i/>
        </w:rPr>
        <w:t>Rsquare</w:t>
      </w:r>
      <w:r>
        <w:t>lebihrendah(mendekatinol). Akibatnya,0&lt;</w:t>
      </w:r>
      <w:r>
        <w:rPr>
          <w:i/>
        </w:rPr>
        <w:t>Rsquare</w:t>
      </w:r>
      <w:r>
        <w:t>&lt;1ataunilai</w:t>
      </w:r>
      <w:r>
        <w:rPr>
          <w:i/>
        </w:rPr>
        <w:t>Rsquare</w:t>
      </w:r>
      <w:r>
        <w:t>terletak0serta1.(Ghozali,</w:t>
      </w:r>
      <w:r>
        <w:rPr>
          <w:spacing w:val="-2"/>
        </w:rPr>
        <w:t xml:space="preserve"> 2018).</w:t>
      </w:r>
    </w:p>
    <w:p w:rsidR="00563948" w:rsidRDefault="00563948" w:rsidP="00563948">
      <w:pPr>
        <w:pStyle w:val="BodyText"/>
        <w:spacing w:line="480" w:lineRule="auto"/>
        <w:jc w:val="both"/>
        <w:sectPr w:rsidR="00563948">
          <w:pgSz w:w="11910" w:h="16840"/>
          <w:pgMar w:top="980" w:right="850" w:bottom="280" w:left="1700" w:header="722" w:footer="0" w:gutter="0"/>
          <w:cols w:space="720"/>
        </w:sectPr>
      </w:pPr>
    </w:p>
    <w:p w:rsidR="00CE2AFA" w:rsidRPr="00563948" w:rsidRDefault="00BB53C1" w:rsidP="00563948">
      <w:bookmarkStart w:id="34" w:name="_GoBack"/>
      <w:bookmarkEnd w:id="34"/>
    </w:p>
    <w:sectPr w:rsidR="00CE2AFA" w:rsidRPr="00563948" w:rsidSect="004E3F6D">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3C1" w:rsidRDefault="00BB53C1" w:rsidP="004E3F6D">
      <w:r>
        <w:separator/>
      </w:r>
    </w:p>
  </w:endnote>
  <w:endnote w:type="continuationSeparator" w:id="1">
    <w:p w:rsidR="00BB53C1" w:rsidRDefault="00BB53C1" w:rsidP="004E3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3C1" w:rsidRDefault="00BB53C1" w:rsidP="004E3F6D">
      <w:r>
        <w:separator/>
      </w:r>
    </w:p>
  </w:footnote>
  <w:footnote w:type="continuationSeparator" w:id="1">
    <w:p w:rsidR="00BB53C1" w:rsidRDefault="00BB53C1" w:rsidP="004E3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rsidP="00C86A09">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52"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C86A09" w:rsidRDefault="00C86A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09" w:rsidRDefault="00C86A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4E20BB">
    <w:pPr>
      <w:pStyle w:val="Header"/>
    </w:pPr>
    <w:r w:rsidRPr="004E20B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5" o:spid="_x0000_s2050"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6D" w:rsidRPr="00D9170D" w:rsidRDefault="004E20BB" w:rsidP="004E3F6D">
    <w:pPr>
      <w:spacing w:line="276" w:lineRule="auto"/>
      <w:jc w:val="center"/>
      <w:rPr>
        <w:b/>
        <w:bCs/>
        <w:sz w:val="24"/>
        <w:szCs w:val="24"/>
      </w:rPr>
    </w:pPr>
    <w:r w:rsidRPr="004E20BB">
      <w:rPr>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6" o:spid="_x0000_s2051" type="#_x0000_t75" style="position:absolute;left:0;text-align:left;margin-left:0;margin-top:0;width:468pt;height:461.75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6E75EB" w:rsidRPr="00D9170D" w:rsidRDefault="00BB53C1" w:rsidP="00D9170D">
    <w:pPr>
      <w:spacing w:line="276" w:lineRule="auto"/>
      <w:jc w:val="center"/>
      <w:rPr>
        <w:b/>
        <w:bCs/>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4E20BB">
    <w:pPr>
      <w:pStyle w:val="Header"/>
    </w:pPr>
    <w:r w:rsidRPr="004E20B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4" o:spid="_x0000_s2049"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72"/>
    <w:multiLevelType w:val="multilevel"/>
    <w:tmpl w:val="86968A34"/>
    <w:lvl w:ilvl="0">
      <w:start w:val="1"/>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83" w:hanging="325"/>
      </w:pPr>
      <w:rPr>
        <w:rFonts w:hint="default"/>
        <w:lang w:eastAsia="en-US" w:bidi="ar-SA"/>
      </w:rPr>
    </w:lvl>
    <w:lvl w:ilvl="3">
      <w:numFmt w:val="bullet"/>
      <w:lvlText w:val="•"/>
      <w:lvlJc w:val="left"/>
      <w:pPr>
        <w:ind w:left="3604" w:hanging="325"/>
      </w:pPr>
      <w:rPr>
        <w:rFonts w:hint="default"/>
        <w:lang w:eastAsia="en-US" w:bidi="ar-SA"/>
      </w:rPr>
    </w:lvl>
    <w:lvl w:ilvl="4">
      <w:numFmt w:val="bullet"/>
      <w:lvlText w:val="•"/>
      <w:lvlJc w:val="left"/>
      <w:pPr>
        <w:ind w:left="4426" w:hanging="325"/>
      </w:pPr>
      <w:rPr>
        <w:rFonts w:hint="default"/>
        <w:lang w:eastAsia="en-US" w:bidi="ar-SA"/>
      </w:rPr>
    </w:lvl>
    <w:lvl w:ilvl="5">
      <w:numFmt w:val="bullet"/>
      <w:lvlText w:val="•"/>
      <w:lvlJc w:val="left"/>
      <w:pPr>
        <w:ind w:left="5247" w:hanging="325"/>
      </w:pPr>
      <w:rPr>
        <w:rFonts w:hint="default"/>
        <w:lang w:eastAsia="en-US" w:bidi="ar-SA"/>
      </w:rPr>
    </w:lvl>
    <w:lvl w:ilvl="6">
      <w:numFmt w:val="bullet"/>
      <w:lvlText w:val="•"/>
      <w:lvlJc w:val="left"/>
      <w:pPr>
        <w:ind w:left="6069" w:hanging="325"/>
      </w:pPr>
      <w:rPr>
        <w:rFonts w:hint="default"/>
        <w:lang w:eastAsia="en-US" w:bidi="ar-SA"/>
      </w:rPr>
    </w:lvl>
    <w:lvl w:ilvl="7">
      <w:numFmt w:val="bullet"/>
      <w:lvlText w:val="•"/>
      <w:lvlJc w:val="left"/>
      <w:pPr>
        <w:ind w:left="6890" w:hanging="325"/>
      </w:pPr>
      <w:rPr>
        <w:rFonts w:hint="default"/>
        <w:lang w:eastAsia="en-US" w:bidi="ar-SA"/>
      </w:rPr>
    </w:lvl>
    <w:lvl w:ilvl="8">
      <w:numFmt w:val="bullet"/>
      <w:lvlText w:val="•"/>
      <w:lvlJc w:val="left"/>
      <w:pPr>
        <w:ind w:left="7712" w:hanging="325"/>
      </w:pPr>
      <w:rPr>
        <w:rFonts w:hint="default"/>
        <w:lang w:eastAsia="en-US" w:bidi="ar-SA"/>
      </w:rPr>
    </w:lvl>
  </w:abstractNum>
  <w:abstractNum w:abstractNumId="1">
    <w:nsid w:val="024827F7"/>
    <w:multiLevelType w:val="hybridMultilevel"/>
    <w:tmpl w:val="EAF8D296"/>
    <w:lvl w:ilvl="0" w:tplc="3CDC3996">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E45F96">
      <w:numFmt w:val="bullet"/>
      <w:lvlText w:val="•"/>
      <w:lvlJc w:val="left"/>
      <w:pPr>
        <w:ind w:left="2105" w:hanging="361"/>
      </w:pPr>
      <w:rPr>
        <w:rFonts w:hint="default"/>
        <w:lang w:eastAsia="en-US" w:bidi="ar-SA"/>
      </w:rPr>
    </w:lvl>
    <w:lvl w:ilvl="2" w:tplc="601C80E6">
      <w:numFmt w:val="bullet"/>
      <w:lvlText w:val="•"/>
      <w:lvlJc w:val="left"/>
      <w:pPr>
        <w:ind w:left="2911" w:hanging="361"/>
      </w:pPr>
      <w:rPr>
        <w:rFonts w:hint="default"/>
        <w:lang w:eastAsia="en-US" w:bidi="ar-SA"/>
      </w:rPr>
    </w:lvl>
    <w:lvl w:ilvl="3" w:tplc="83665324">
      <w:numFmt w:val="bullet"/>
      <w:lvlText w:val="•"/>
      <w:lvlJc w:val="left"/>
      <w:pPr>
        <w:ind w:left="3716" w:hanging="361"/>
      </w:pPr>
      <w:rPr>
        <w:rFonts w:hint="default"/>
        <w:lang w:eastAsia="en-US" w:bidi="ar-SA"/>
      </w:rPr>
    </w:lvl>
    <w:lvl w:ilvl="4" w:tplc="F74A6204">
      <w:numFmt w:val="bullet"/>
      <w:lvlText w:val="•"/>
      <w:lvlJc w:val="left"/>
      <w:pPr>
        <w:ind w:left="4522" w:hanging="361"/>
      </w:pPr>
      <w:rPr>
        <w:rFonts w:hint="default"/>
        <w:lang w:eastAsia="en-US" w:bidi="ar-SA"/>
      </w:rPr>
    </w:lvl>
    <w:lvl w:ilvl="5" w:tplc="CB1474D4">
      <w:numFmt w:val="bullet"/>
      <w:lvlText w:val="•"/>
      <w:lvlJc w:val="left"/>
      <w:pPr>
        <w:ind w:left="5327" w:hanging="361"/>
      </w:pPr>
      <w:rPr>
        <w:rFonts w:hint="default"/>
        <w:lang w:eastAsia="en-US" w:bidi="ar-SA"/>
      </w:rPr>
    </w:lvl>
    <w:lvl w:ilvl="6" w:tplc="4EF22602">
      <w:numFmt w:val="bullet"/>
      <w:lvlText w:val="•"/>
      <w:lvlJc w:val="left"/>
      <w:pPr>
        <w:ind w:left="6133" w:hanging="361"/>
      </w:pPr>
      <w:rPr>
        <w:rFonts w:hint="default"/>
        <w:lang w:eastAsia="en-US" w:bidi="ar-SA"/>
      </w:rPr>
    </w:lvl>
    <w:lvl w:ilvl="7" w:tplc="6E5E7F12">
      <w:numFmt w:val="bullet"/>
      <w:lvlText w:val="•"/>
      <w:lvlJc w:val="left"/>
      <w:pPr>
        <w:ind w:left="6938" w:hanging="361"/>
      </w:pPr>
      <w:rPr>
        <w:rFonts w:hint="default"/>
        <w:lang w:eastAsia="en-US" w:bidi="ar-SA"/>
      </w:rPr>
    </w:lvl>
    <w:lvl w:ilvl="8" w:tplc="6C046754">
      <w:numFmt w:val="bullet"/>
      <w:lvlText w:val="•"/>
      <w:lvlJc w:val="left"/>
      <w:pPr>
        <w:ind w:left="7744" w:hanging="361"/>
      </w:pPr>
      <w:rPr>
        <w:rFonts w:hint="default"/>
        <w:lang w:eastAsia="en-US" w:bidi="ar-SA"/>
      </w:rPr>
    </w:lvl>
  </w:abstractNum>
  <w:abstractNum w:abstractNumId="2">
    <w:nsid w:val="0DDB407A"/>
    <w:multiLevelType w:val="hybridMultilevel"/>
    <w:tmpl w:val="AEACA5F8"/>
    <w:lvl w:ilvl="0" w:tplc="92846B4A">
      <w:start w:val="1"/>
      <w:numFmt w:val="decimal"/>
      <w:lvlText w:val="%1."/>
      <w:lvlJc w:val="left"/>
      <w:pPr>
        <w:ind w:left="811" w:hanging="240"/>
        <w:jc w:val="left"/>
      </w:pPr>
      <w:rPr>
        <w:rFonts w:hint="default"/>
        <w:spacing w:val="0"/>
        <w:w w:val="100"/>
        <w:lang w:eastAsia="en-US" w:bidi="ar-SA"/>
      </w:rPr>
    </w:lvl>
    <w:lvl w:ilvl="1" w:tplc="6BF04280">
      <w:start w:val="1"/>
      <w:numFmt w:val="lowerLetter"/>
      <w:lvlText w:val="%2."/>
      <w:lvlJc w:val="left"/>
      <w:pPr>
        <w:ind w:left="1881" w:hanging="240"/>
        <w:jc w:val="left"/>
      </w:pPr>
      <w:rPr>
        <w:rFonts w:hint="default"/>
        <w:spacing w:val="0"/>
        <w:w w:val="100"/>
        <w:lang w:eastAsia="en-US" w:bidi="ar-SA"/>
      </w:rPr>
    </w:lvl>
    <w:lvl w:ilvl="2" w:tplc="9022D38A">
      <w:numFmt w:val="bullet"/>
      <w:lvlText w:val="•"/>
      <w:lvlJc w:val="left"/>
      <w:pPr>
        <w:ind w:left="1880" w:hanging="240"/>
      </w:pPr>
      <w:rPr>
        <w:rFonts w:hint="default"/>
        <w:lang w:eastAsia="en-US" w:bidi="ar-SA"/>
      </w:rPr>
    </w:lvl>
    <w:lvl w:ilvl="3" w:tplc="069E2A5C">
      <w:numFmt w:val="bullet"/>
      <w:lvlText w:val="•"/>
      <w:lvlJc w:val="left"/>
      <w:pPr>
        <w:ind w:left="2814" w:hanging="240"/>
      </w:pPr>
      <w:rPr>
        <w:rFonts w:hint="default"/>
        <w:lang w:eastAsia="en-US" w:bidi="ar-SA"/>
      </w:rPr>
    </w:lvl>
    <w:lvl w:ilvl="4" w:tplc="9A7AB322">
      <w:numFmt w:val="bullet"/>
      <w:lvlText w:val="•"/>
      <w:lvlJc w:val="left"/>
      <w:pPr>
        <w:ind w:left="3748" w:hanging="240"/>
      </w:pPr>
      <w:rPr>
        <w:rFonts w:hint="default"/>
        <w:lang w:eastAsia="en-US" w:bidi="ar-SA"/>
      </w:rPr>
    </w:lvl>
    <w:lvl w:ilvl="5" w:tplc="CA0008A6">
      <w:numFmt w:val="bullet"/>
      <w:lvlText w:val="•"/>
      <w:lvlJc w:val="left"/>
      <w:pPr>
        <w:ind w:left="4683" w:hanging="240"/>
      </w:pPr>
      <w:rPr>
        <w:rFonts w:hint="default"/>
        <w:lang w:eastAsia="en-US" w:bidi="ar-SA"/>
      </w:rPr>
    </w:lvl>
    <w:lvl w:ilvl="6" w:tplc="02DAB42C">
      <w:numFmt w:val="bullet"/>
      <w:lvlText w:val="•"/>
      <w:lvlJc w:val="left"/>
      <w:pPr>
        <w:ind w:left="5617" w:hanging="240"/>
      </w:pPr>
      <w:rPr>
        <w:rFonts w:hint="default"/>
        <w:lang w:eastAsia="en-US" w:bidi="ar-SA"/>
      </w:rPr>
    </w:lvl>
    <w:lvl w:ilvl="7" w:tplc="8576A2C2">
      <w:numFmt w:val="bullet"/>
      <w:lvlText w:val="•"/>
      <w:lvlJc w:val="left"/>
      <w:pPr>
        <w:ind w:left="6551" w:hanging="240"/>
      </w:pPr>
      <w:rPr>
        <w:rFonts w:hint="default"/>
        <w:lang w:eastAsia="en-US" w:bidi="ar-SA"/>
      </w:rPr>
    </w:lvl>
    <w:lvl w:ilvl="8" w:tplc="837EEE00">
      <w:numFmt w:val="bullet"/>
      <w:lvlText w:val="•"/>
      <w:lvlJc w:val="left"/>
      <w:pPr>
        <w:ind w:left="7486" w:hanging="240"/>
      </w:pPr>
      <w:rPr>
        <w:rFonts w:hint="default"/>
        <w:lang w:eastAsia="en-US" w:bidi="ar-SA"/>
      </w:rPr>
    </w:lvl>
  </w:abstractNum>
  <w:abstractNum w:abstractNumId="3">
    <w:nsid w:val="111A4520"/>
    <w:multiLevelType w:val="hybridMultilevel"/>
    <w:tmpl w:val="1F8A7C3E"/>
    <w:lvl w:ilvl="0" w:tplc="DA36DACE">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AE94BA">
      <w:numFmt w:val="bullet"/>
      <w:lvlText w:val="•"/>
      <w:lvlJc w:val="left"/>
      <w:pPr>
        <w:ind w:left="1457" w:hanging="280"/>
      </w:pPr>
      <w:rPr>
        <w:rFonts w:hint="default"/>
        <w:lang w:eastAsia="en-US" w:bidi="ar-SA"/>
      </w:rPr>
    </w:lvl>
    <w:lvl w:ilvl="2" w:tplc="2632A848">
      <w:numFmt w:val="bullet"/>
      <w:lvlText w:val="•"/>
      <w:lvlJc w:val="left"/>
      <w:pPr>
        <w:ind w:left="2335" w:hanging="280"/>
      </w:pPr>
      <w:rPr>
        <w:rFonts w:hint="default"/>
        <w:lang w:eastAsia="en-US" w:bidi="ar-SA"/>
      </w:rPr>
    </w:lvl>
    <w:lvl w:ilvl="3" w:tplc="68CE0320">
      <w:numFmt w:val="bullet"/>
      <w:lvlText w:val="•"/>
      <w:lvlJc w:val="left"/>
      <w:pPr>
        <w:ind w:left="3212" w:hanging="280"/>
      </w:pPr>
      <w:rPr>
        <w:rFonts w:hint="default"/>
        <w:lang w:eastAsia="en-US" w:bidi="ar-SA"/>
      </w:rPr>
    </w:lvl>
    <w:lvl w:ilvl="4" w:tplc="2E1A1BB8">
      <w:numFmt w:val="bullet"/>
      <w:lvlText w:val="•"/>
      <w:lvlJc w:val="left"/>
      <w:pPr>
        <w:ind w:left="4090" w:hanging="280"/>
      </w:pPr>
      <w:rPr>
        <w:rFonts w:hint="default"/>
        <w:lang w:eastAsia="en-US" w:bidi="ar-SA"/>
      </w:rPr>
    </w:lvl>
    <w:lvl w:ilvl="5" w:tplc="D12E561E">
      <w:numFmt w:val="bullet"/>
      <w:lvlText w:val="•"/>
      <w:lvlJc w:val="left"/>
      <w:pPr>
        <w:ind w:left="4967" w:hanging="280"/>
      </w:pPr>
      <w:rPr>
        <w:rFonts w:hint="default"/>
        <w:lang w:eastAsia="en-US" w:bidi="ar-SA"/>
      </w:rPr>
    </w:lvl>
    <w:lvl w:ilvl="6" w:tplc="117878B4">
      <w:numFmt w:val="bullet"/>
      <w:lvlText w:val="•"/>
      <w:lvlJc w:val="left"/>
      <w:pPr>
        <w:ind w:left="5845" w:hanging="280"/>
      </w:pPr>
      <w:rPr>
        <w:rFonts w:hint="default"/>
        <w:lang w:eastAsia="en-US" w:bidi="ar-SA"/>
      </w:rPr>
    </w:lvl>
    <w:lvl w:ilvl="7" w:tplc="EF74FB1C">
      <w:numFmt w:val="bullet"/>
      <w:lvlText w:val="•"/>
      <w:lvlJc w:val="left"/>
      <w:pPr>
        <w:ind w:left="6722" w:hanging="280"/>
      </w:pPr>
      <w:rPr>
        <w:rFonts w:hint="default"/>
        <w:lang w:eastAsia="en-US" w:bidi="ar-SA"/>
      </w:rPr>
    </w:lvl>
    <w:lvl w:ilvl="8" w:tplc="0D107C02">
      <w:numFmt w:val="bullet"/>
      <w:lvlText w:val="•"/>
      <w:lvlJc w:val="left"/>
      <w:pPr>
        <w:ind w:left="7600" w:hanging="280"/>
      </w:pPr>
      <w:rPr>
        <w:rFonts w:hint="default"/>
        <w:lang w:eastAsia="en-US" w:bidi="ar-SA"/>
      </w:rPr>
    </w:lvl>
  </w:abstractNum>
  <w:abstractNum w:abstractNumId="4">
    <w:nsid w:val="18D273CD"/>
    <w:multiLevelType w:val="hybridMultilevel"/>
    <w:tmpl w:val="960A6C9C"/>
    <w:lvl w:ilvl="0" w:tplc="05C0F0EA">
      <w:start w:val="1"/>
      <w:numFmt w:val="decimal"/>
      <w:lvlText w:val="%1."/>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EE8E7884">
      <w:numFmt w:val="bullet"/>
      <w:lvlText w:val="•"/>
      <w:lvlJc w:val="left"/>
      <w:pPr>
        <w:ind w:left="1673" w:hanging="240"/>
      </w:pPr>
      <w:rPr>
        <w:rFonts w:hint="default"/>
        <w:lang w:eastAsia="en-US" w:bidi="ar-SA"/>
      </w:rPr>
    </w:lvl>
    <w:lvl w:ilvl="2" w:tplc="C3E4A7E6">
      <w:numFmt w:val="bullet"/>
      <w:lvlText w:val="•"/>
      <w:lvlJc w:val="left"/>
      <w:pPr>
        <w:ind w:left="2527" w:hanging="240"/>
      </w:pPr>
      <w:rPr>
        <w:rFonts w:hint="default"/>
        <w:lang w:eastAsia="en-US" w:bidi="ar-SA"/>
      </w:rPr>
    </w:lvl>
    <w:lvl w:ilvl="3" w:tplc="C650988A">
      <w:numFmt w:val="bullet"/>
      <w:lvlText w:val="•"/>
      <w:lvlJc w:val="left"/>
      <w:pPr>
        <w:ind w:left="3380" w:hanging="240"/>
      </w:pPr>
      <w:rPr>
        <w:rFonts w:hint="default"/>
        <w:lang w:eastAsia="en-US" w:bidi="ar-SA"/>
      </w:rPr>
    </w:lvl>
    <w:lvl w:ilvl="4" w:tplc="8458B528">
      <w:numFmt w:val="bullet"/>
      <w:lvlText w:val="•"/>
      <w:lvlJc w:val="left"/>
      <w:pPr>
        <w:ind w:left="4234" w:hanging="240"/>
      </w:pPr>
      <w:rPr>
        <w:rFonts w:hint="default"/>
        <w:lang w:eastAsia="en-US" w:bidi="ar-SA"/>
      </w:rPr>
    </w:lvl>
    <w:lvl w:ilvl="5" w:tplc="51B4EC10">
      <w:numFmt w:val="bullet"/>
      <w:lvlText w:val="•"/>
      <w:lvlJc w:val="left"/>
      <w:pPr>
        <w:ind w:left="5087" w:hanging="240"/>
      </w:pPr>
      <w:rPr>
        <w:rFonts w:hint="default"/>
        <w:lang w:eastAsia="en-US" w:bidi="ar-SA"/>
      </w:rPr>
    </w:lvl>
    <w:lvl w:ilvl="6" w:tplc="A22C0C34">
      <w:numFmt w:val="bullet"/>
      <w:lvlText w:val="•"/>
      <w:lvlJc w:val="left"/>
      <w:pPr>
        <w:ind w:left="5941" w:hanging="240"/>
      </w:pPr>
      <w:rPr>
        <w:rFonts w:hint="default"/>
        <w:lang w:eastAsia="en-US" w:bidi="ar-SA"/>
      </w:rPr>
    </w:lvl>
    <w:lvl w:ilvl="7" w:tplc="854C5072">
      <w:numFmt w:val="bullet"/>
      <w:lvlText w:val="•"/>
      <w:lvlJc w:val="left"/>
      <w:pPr>
        <w:ind w:left="6794" w:hanging="240"/>
      </w:pPr>
      <w:rPr>
        <w:rFonts w:hint="default"/>
        <w:lang w:eastAsia="en-US" w:bidi="ar-SA"/>
      </w:rPr>
    </w:lvl>
    <w:lvl w:ilvl="8" w:tplc="98128768">
      <w:numFmt w:val="bullet"/>
      <w:lvlText w:val="•"/>
      <w:lvlJc w:val="left"/>
      <w:pPr>
        <w:ind w:left="7648" w:hanging="240"/>
      </w:pPr>
      <w:rPr>
        <w:rFonts w:hint="default"/>
        <w:lang w:eastAsia="en-US" w:bidi="ar-SA"/>
      </w:rPr>
    </w:lvl>
  </w:abstractNum>
  <w:abstractNum w:abstractNumId="5">
    <w:nsid w:val="1A5617E1"/>
    <w:multiLevelType w:val="multilevel"/>
    <w:tmpl w:val="8F4E2CE0"/>
    <w:lvl w:ilvl="0">
      <w:start w:val="2"/>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6">
    <w:nsid w:val="1C4F4765"/>
    <w:multiLevelType w:val="hybridMultilevel"/>
    <w:tmpl w:val="6204B398"/>
    <w:lvl w:ilvl="0" w:tplc="52001B8C">
      <w:start w:val="1"/>
      <w:numFmt w:val="decimal"/>
      <w:lvlText w:val="%1."/>
      <w:lvlJc w:val="left"/>
      <w:pPr>
        <w:ind w:left="871"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D425B0A">
      <w:start w:val="1"/>
      <w:numFmt w:val="lowerLetter"/>
      <w:lvlText w:val="%2."/>
      <w:lvlJc w:val="left"/>
      <w:pPr>
        <w:ind w:left="571" w:hanging="275"/>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147C30FE">
      <w:numFmt w:val="bullet"/>
      <w:lvlText w:val="•"/>
      <w:lvlJc w:val="left"/>
      <w:pPr>
        <w:ind w:left="1821" w:hanging="275"/>
      </w:pPr>
      <w:rPr>
        <w:rFonts w:hint="default"/>
        <w:lang w:eastAsia="en-US" w:bidi="ar-SA"/>
      </w:rPr>
    </w:lvl>
    <w:lvl w:ilvl="3" w:tplc="F12823BC">
      <w:numFmt w:val="bullet"/>
      <w:lvlText w:val="•"/>
      <w:lvlJc w:val="left"/>
      <w:pPr>
        <w:ind w:left="2763" w:hanging="275"/>
      </w:pPr>
      <w:rPr>
        <w:rFonts w:hint="default"/>
        <w:lang w:eastAsia="en-US" w:bidi="ar-SA"/>
      </w:rPr>
    </w:lvl>
    <w:lvl w:ilvl="4" w:tplc="4AAAD954">
      <w:numFmt w:val="bullet"/>
      <w:lvlText w:val="•"/>
      <w:lvlJc w:val="left"/>
      <w:pPr>
        <w:ind w:left="3705" w:hanging="275"/>
      </w:pPr>
      <w:rPr>
        <w:rFonts w:hint="default"/>
        <w:lang w:eastAsia="en-US" w:bidi="ar-SA"/>
      </w:rPr>
    </w:lvl>
    <w:lvl w:ilvl="5" w:tplc="F8322358">
      <w:numFmt w:val="bullet"/>
      <w:lvlText w:val="•"/>
      <w:lvlJc w:val="left"/>
      <w:pPr>
        <w:ind w:left="4646" w:hanging="275"/>
      </w:pPr>
      <w:rPr>
        <w:rFonts w:hint="default"/>
        <w:lang w:eastAsia="en-US" w:bidi="ar-SA"/>
      </w:rPr>
    </w:lvl>
    <w:lvl w:ilvl="6" w:tplc="2A6E36B6">
      <w:numFmt w:val="bullet"/>
      <w:lvlText w:val="•"/>
      <w:lvlJc w:val="left"/>
      <w:pPr>
        <w:ind w:left="5588" w:hanging="275"/>
      </w:pPr>
      <w:rPr>
        <w:rFonts w:hint="default"/>
        <w:lang w:eastAsia="en-US" w:bidi="ar-SA"/>
      </w:rPr>
    </w:lvl>
    <w:lvl w:ilvl="7" w:tplc="4CF82C8A">
      <w:numFmt w:val="bullet"/>
      <w:lvlText w:val="•"/>
      <w:lvlJc w:val="left"/>
      <w:pPr>
        <w:ind w:left="6530" w:hanging="275"/>
      </w:pPr>
      <w:rPr>
        <w:rFonts w:hint="default"/>
        <w:lang w:eastAsia="en-US" w:bidi="ar-SA"/>
      </w:rPr>
    </w:lvl>
    <w:lvl w:ilvl="8" w:tplc="F052096A">
      <w:numFmt w:val="bullet"/>
      <w:lvlText w:val="•"/>
      <w:lvlJc w:val="left"/>
      <w:pPr>
        <w:ind w:left="7471" w:hanging="275"/>
      </w:pPr>
      <w:rPr>
        <w:rFonts w:hint="default"/>
        <w:lang w:eastAsia="en-US" w:bidi="ar-SA"/>
      </w:rPr>
    </w:lvl>
  </w:abstractNum>
  <w:abstractNum w:abstractNumId="7">
    <w:nsid w:val="205D42E3"/>
    <w:multiLevelType w:val="hybridMultilevel"/>
    <w:tmpl w:val="61849082"/>
    <w:lvl w:ilvl="0" w:tplc="590A53D6">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C23C52">
      <w:numFmt w:val="bullet"/>
      <w:lvlText w:val="•"/>
      <w:lvlJc w:val="left"/>
      <w:pPr>
        <w:ind w:left="1709" w:hanging="285"/>
      </w:pPr>
      <w:rPr>
        <w:rFonts w:hint="default"/>
        <w:lang w:eastAsia="en-US" w:bidi="ar-SA"/>
      </w:rPr>
    </w:lvl>
    <w:lvl w:ilvl="2" w:tplc="78A6083C">
      <w:numFmt w:val="bullet"/>
      <w:lvlText w:val="•"/>
      <w:lvlJc w:val="left"/>
      <w:pPr>
        <w:ind w:left="2559" w:hanging="285"/>
      </w:pPr>
      <w:rPr>
        <w:rFonts w:hint="default"/>
        <w:lang w:eastAsia="en-US" w:bidi="ar-SA"/>
      </w:rPr>
    </w:lvl>
    <w:lvl w:ilvl="3" w:tplc="54AA4E12">
      <w:numFmt w:val="bullet"/>
      <w:lvlText w:val="•"/>
      <w:lvlJc w:val="left"/>
      <w:pPr>
        <w:ind w:left="3408" w:hanging="285"/>
      </w:pPr>
      <w:rPr>
        <w:rFonts w:hint="default"/>
        <w:lang w:eastAsia="en-US" w:bidi="ar-SA"/>
      </w:rPr>
    </w:lvl>
    <w:lvl w:ilvl="4" w:tplc="906E6674">
      <w:numFmt w:val="bullet"/>
      <w:lvlText w:val="•"/>
      <w:lvlJc w:val="left"/>
      <w:pPr>
        <w:ind w:left="4258" w:hanging="285"/>
      </w:pPr>
      <w:rPr>
        <w:rFonts w:hint="default"/>
        <w:lang w:eastAsia="en-US" w:bidi="ar-SA"/>
      </w:rPr>
    </w:lvl>
    <w:lvl w:ilvl="5" w:tplc="E26CDCDC">
      <w:numFmt w:val="bullet"/>
      <w:lvlText w:val="•"/>
      <w:lvlJc w:val="left"/>
      <w:pPr>
        <w:ind w:left="5107" w:hanging="285"/>
      </w:pPr>
      <w:rPr>
        <w:rFonts w:hint="default"/>
        <w:lang w:eastAsia="en-US" w:bidi="ar-SA"/>
      </w:rPr>
    </w:lvl>
    <w:lvl w:ilvl="6" w:tplc="A37EB8CC">
      <w:numFmt w:val="bullet"/>
      <w:lvlText w:val="•"/>
      <w:lvlJc w:val="left"/>
      <w:pPr>
        <w:ind w:left="5957" w:hanging="285"/>
      </w:pPr>
      <w:rPr>
        <w:rFonts w:hint="default"/>
        <w:lang w:eastAsia="en-US" w:bidi="ar-SA"/>
      </w:rPr>
    </w:lvl>
    <w:lvl w:ilvl="7" w:tplc="E2B28898">
      <w:numFmt w:val="bullet"/>
      <w:lvlText w:val="•"/>
      <w:lvlJc w:val="left"/>
      <w:pPr>
        <w:ind w:left="6806" w:hanging="285"/>
      </w:pPr>
      <w:rPr>
        <w:rFonts w:hint="default"/>
        <w:lang w:eastAsia="en-US" w:bidi="ar-SA"/>
      </w:rPr>
    </w:lvl>
    <w:lvl w:ilvl="8" w:tplc="950C7D9E">
      <w:numFmt w:val="bullet"/>
      <w:lvlText w:val="•"/>
      <w:lvlJc w:val="left"/>
      <w:pPr>
        <w:ind w:left="7656" w:hanging="285"/>
      </w:pPr>
      <w:rPr>
        <w:rFonts w:hint="default"/>
        <w:lang w:eastAsia="en-US" w:bidi="ar-SA"/>
      </w:rPr>
    </w:lvl>
  </w:abstractNum>
  <w:abstractNum w:abstractNumId="8">
    <w:nsid w:val="232216B0"/>
    <w:multiLevelType w:val="multilevel"/>
    <w:tmpl w:val="2CA4FA2A"/>
    <w:lvl w:ilvl="0">
      <w:start w:val="4"/>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13" w:hanging="720"/>
      </w:pPr>
      <w:rPr>
        <w:rFonts w:hint="default"/>
        <w:lang w:eastAsia="en-US" w:bidi="ar-SA"/>
      </w:rPr>
    </w:lvl>
    <w:lvl w:ilvl="5">
      <w:numFmt w:val="bullet"/>
      <w:lvlText w:val="•"/>
      <w:lvlJc w:val="left"/>
      <w:pPr>
        <w:ind w:left="4320" w:hanging="720"/>
      </w:pPr>
      <w:rPr>
        <w:rFonts w:hint="default"/>
        <w:lang w:eastAsia="en-US" w:bidi="ar-SA"/>
      </w:rPr>
    </w:lvl>
    <w:lvl w:ilvl="6">
      <w:numFmt w:val="bullet"/>
      <w:lvlText w:val="•"/>
      <w:lvlJc w:val="left"/>
      <w:pPr>
        <w:ind w:left="5327" w:hanging="720"/>
      </w:pPr>
      <w:rPr>
        <w:rFonts w:hint="default"/>
        <w:lang w:eastAsia="en-US" w:bidi="ar-SA"/>
      </w:rPr>
    </w:lvl>
    <w:lvl w:ilvl="7">
      <w:numFmt w:val="bullet"/>
      <w:lvlText w:val="•"/>
      <w:lvlJc w:val="left"/>
      <w:pPr>
        <w:ind w:left="6334" w:hanging="720"/>
      </w:pPr>
      <w:rPr>
        <w:rFonts w:hint="default"/>
        <w:lang w:eastAsia="en-US" w:bidi="ar-SA"/>
      </w:rPr>
    </w:lvl>
    <w:lvl w:ilvl="8">
      <w:numFmt w:val="bullet"/>
      <w:lvlText w:val="•"/>
      <w:lvlJc w:val="left"/>
      <w:pPr>
        <w:ind w:left="7341" w:hanging="720"/>
      </w:pPr>
      <w:rPr>
        <w:rFonts w:hint="default"/>
        <w:lang w:eastAsia="en-US" w:bidi="ar-SA"/>
      </w:rPr>
    </w:lvl>
  </w:abstractNum>
  <w:abstractNum w:abstractNumId="9">
    <w:nsid w:val="239709A3"/>
    <w:multiLevelType w:val="multilevel"/>
    <w:tmpl w:val="B16E7E18"/>
    <w:lvl w:ilvl="0">
      <w:start w:val="3"/>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66" w:hanging="51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516"/>
      </w:pPr>
      <w:rPr>
        <w:rFonts w:hint="default"/>
        <w:lang w:eastAsia="en-US" w:bidi="ar-SA"/>
      </w:rPr>
    </w:lvl>
    <w:lvl w:ilvl="4">
      <w:numFmt w:val="bullet"/>
      <w:lvlText w:val="•"/>
      <w:lvlJc w:val="left"/>
      <w:pPr>
        <w:ind w:left="3538" w:hanging="516"/>
      </w:pPr>
      <w:rPr>
        <w:rFonts w:hint="default"/>
        <w:lang w:eastAsia="en-US" w:bidi="ar-SA"/>
      </w:rPr>
    </w:lvl>
    <w:lvl w:ilvl="5">
      <w:numFmt w:val="bullet"/>
      <w:lvlText w:val="•"/>
      <w:lvlJc w:val="left"/>
      <w:pPr>
        <w:ind w:left="4508" w:hanging="516"/>
      </w:pPr>
      <w:rPr>
        <w:rFonts w:hint="default"/>
        <w:lang w:eastAsia="en-US" w:bidi="ar-SA"/>
      </w:rPr>
    </w:lvl>
    <w:lvl w:ilvl="6">
      <w:numFmt w:val="bullet"/>
      <w:lvlText w:val="•"/>
      <w:lvlJc w:val="left"/>
      <w:pPr>
        <w:ind w:left="5477" w:hanging="516"/>
      </w:pPr>
      <w:rPr>
        <w:rFonts w:hint="default"/>
        <w:lang w:eastAsia="en-US" w:bidi="ar-SA"/>
      </w:rPr>
    </w:lvl>
    <w:lvl w:ilvl="7">
      <w:numFmt w:val="bullet"/>
      <w:lvlText w:val="•"/>
      <w:lvlJc w:val="left"/>
      <w:pPr>
        <w:ind w:left="6446" w:hanging="516"/>
      </w:pPr>
      <w:rPr>
        <w:rFonts w:hint="default"/>
        <w:lang w:eastAsia="en-US" w:bidi="ar-SA"/>
      </w:rPr>
    </w:lvl>
    <w:lvl w:ilvl="8">
      <w:numFmt w:val="bullet"/>
      <w:lvlText w:val="•"/>
      <w:lvlJc w:val="left"/>
      <w:pPr>
        <w:ind w:left="7416" w:hanging="516"/>
      </w:pPr>
      <w:rPr>
        <w:rFonts w:hint="default"/>
        <w:lang w:eastAsia="en-US" w:bidi="ar-SA"/>
      </w:rPr>
    </w:lvl>
  </w:abstractNum>
  <w:abstractNum w:abstractNumId="10">
    <w:nsid w:val="2AFC349A"/>
    <w:multiLevelType w:val="hybridMultilevel"/>
    <w:tmpl w:val="506482A4"/>
    <w:lvl w:ilvl="0" w:tplc="42565FE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082C32">
      <w:numFmt w:val="bullet"/>
      <w:lvlText w:val="•"/>
      <w:lvlJc w:val="left"/>
      <w:pPr>
        <w:ind w:left="1673" w:hanging="240"/>
      </w:pPr>
      <w:rPr>
        <w:rFonts w:hint="default"/>
        <w:lang w:eastAsia="en-US" w:bidi="ar-SA"/>
      </w:rPr>
    </w:lvl>
    <w:lvl w:ilvl="2" w:tplc="F290269A">
      <w:numFmt w:val="bullet"/>
      <w:lvlText w:val="•"/>
      <w:lvlJc w:val="left"/>
      <w:pPr>
        <w:ind w:left="2527" w:hanging="240"/>
      </w:pPr>
      <w:rPr>
        <w:rFonts w:hint="default"/>
        <w:lang w:eastAsia="en-US" w:bidi="ar-SA"/>
      </w:rPr>
    </w:lvl>
    <w:lvl w:ilvl="3" w:tplc="6E308606">
      <w:numFmt w:val="bullet"/>
      <w:lvlText w:val="•"/>
      <w:lvlJc w:val="left"/>
      <w:pPr>
        <w:ind w:left="3380" w:hanging="240"/>
      </w:pPr>
      <w:rPr>
        <w:rFonts w:hint="default"/>
        <w:lang w:eastAsia="en-US" w:bidi="ar-SA"/>
      </w:rPr>
    </w:lvl>
    <w:lvl w:ilvl="4" w:tplc="33FA474A">
      <w:numFmt w:val="bullet"/>
      <w:lvlText w:val="•"/>
      <w:lvlJc w:val="left"/>
      <w:pPr>
        <w:ind w:left="4234" w:hanging="240"/>
      </w:pPr>
      <w:rPr>
        <w:rFonts w:hint="default"/>
        <w:lang w:eastAsia="en-US" w:bidi="ar-SA"/>
      </w:rPr>
    </w:lvl>
    <w:lvl w:ilvl="5" w:tplc="397832D0">
      <w:numFmt w:val="bullet"/>
      <w:lvlText w:val="•"/>
      <w:lvlJc w:val="left"/>
      <w:pPr>
        <w:ind w:left="5087" w:hanging="240"/>
      </w:pPr>
      <w:rPr>
        <w:rFonts w:hint="default"/>
        <w:lang w:eastAsia="en-US" w:bidi="ar-SA"/>
      </w:rPr>
    </w:lvl>
    <w:lvl w:ilvl="6" w:tplc="A17EFE4E">
      <w:numFmt w:val="bullet"/>
      <w:lvlText w:val="•"/>
      <w:lvlJc w:val="left"/>
      <w:pPr>
        <w:ind w:left="5941" w:hanging="240"/>
      </w:pPr>
      <w:rPr>
        <w:rFonts w:hint="default"/>
        <w:lang w:eastAsia="en-US" w:bidi="ar-SA"/>
      </w:rPr>
    </w:lvl>
    <w:lvl w:ilvl="7" w:tplc="A420E190">
      <w:numFmt w:val="bullet"/>
      <w:lvlText w:val="•"/>
      <w:lvlJc w:val="left"/>
      <w:pPr>
        <w:ind w:left="6794" w:hanging="240"/>
      </w:pPr>
      <w:rPr>
        <w:rFonts w:hint="default"/>
        <w:lang w:eastAsia="en-US" w:bidi="ar-SA"/>
      </w:rPr>
    </w:lvl>
    <w:lvl w:ilvl="8" w:tplc="E050FCC0">
      <w:numFmt w:val="bullet"/>
      <w:lvlText w:val="•"/>
      <w:lvlJc w:val="left"/>
      <w:pPr>
        <w:ind w:left="7648" w:hanging="240"/>
      </w:pPr>
      <w:rPr>
        <w:rFonts w:hint="default"/>
        <w:lang w:eastAsia="en-US" w:bidi="ar-SA"/>
      </w:rPr>
    </w:lvl>
  </w:abstractNum>
  <w:abstractNum w:abstractNumId="11">
    <w:nsid w:val="2E9007C2"/>
    <w:multiLevelType w:val="hybridMultilevel"/>
    <w:tmpl w:val="AD04253C"/>
    <w:lvl w:ilvl="0" w:tplc="B1DCFA8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ECC8FBA">
      <w:numFmt w:val="bullet"/>
      <w:lvlText w:val="•"/>
      <w:lvlJc w:val="left"/>
      <w:pPr>
        <w:ind w:left="1673" w:hanging="240"/>
      </w:pPr>
      <w:rPr>
        <w:rFonts w:hint="default"/>
        <w:lang w:eastAsia="en-US" w:bidi="ar-SA"/>
      </w:rPr>
    </w:lvl>
    <w:lvl w:ilvl="2" w:tplc="57B894E0">
      <w:numFmt w:val="bullet"/>
      <w:lvlText w:val="•"/>
      <w:lvlJc w:val="left"/>
      <w:pPr>
        <w:ind w:left="2527" w:hanging="240"/>
      </w:pPr>
      <w:rPr>
        <w:rFonts w:hint="default"/>
        <w:lang w:eastAsia="en-US" w:bidi="ar-SA"/>
      </w:rPr>
    </w:lvl>
    <w:lvl w:ilvl="3" w:tplc="FFCE44E2">
      <w:numFmt w:val="bullet"/>
      <w:lvlText w:val="•"/>
      <w:lvlJc w:val="left"/>
      <w:pPr>
        <w:ind w:left="3380" w:hanging="240"/>
      </w:pPr>
      <w:rPr>
        <w:rFonts w:hint="default"/>
        <w:lang w:eastAsia="en-US" w:bidi="ar-SA"/>
      </w:rPr>
    </w:lvl>
    <w:lvl w:ilvl="4" w:tplc="01821944">
      <w:numFmt w:val="bullet"/>
      <w:lvlText w:val="•"/>
      <w:lvlJc w:val="left"/>
      <w:pPr>
        <w:ind w:left="4234" w:hanging="240"/>
      </w:pPr>
      <w:rPr>
        <w:rFonts w:hint="default"/>
        <w:lang w:eastAsia="en-US" w:bidi="ar-SA"/>
      </w:rPr>
    </w:lvl>
    <w:lvl w:ilvl="5" w:tplc="8A767B2A">
      <w:numFmt w:val="bullet"/>
      <w:lvlText w:val="•"/>
      <w:lvlJc w:val="left"/>
      <w:pPr>
        <w:ind w:left="5087" w:hanging="240"/>
      </w:pPr>
      <w:rPr>
        <w:rFonts w:hint="default"/>
        <w:lang w:eastAsia="en-US" w:bidi="ar-SA"/>
      </w:rPr>
    </w:lvl>
    <w:lvl w:ilvl="6" w:tplc="6FC68CE4">
      <w:numFmt w:val="bullet"/>
      <w:lvlText w:val="•"/>
      <w:lvlJc w:val="left"/>
      <w:pPr>
        <w:ind w:left="5941" w:hanging="240"/>
      </w:pPr>
      <w:rPr>
        <w:rFonts w:hint="default"/>
        <w:lang w:eastAsia="en-US" w:bidi="ar-SA"/>
      </w:rPr>
    </w:lvl>
    <w:lvl w:ilvl="7" w:tplc="7EB435EC">
      <w:numFmt w:val="bullet"/>
      <w:lvlText w:val="•"/>
      <w:lvlJc w:val="left"/>
      <w:pPr>
        <w:ind w:left="6794" w:hanging="240"/>
      </w:pPr>
      <w:rPr>
        <w:rFonts w:hint="default"/>
        <w:lang w:eastAsia="en-US" w:bidi="ar-SA"/>
      </w:rPr>
    </w:lvl>
    <w:lvl w:ilvl="8" w:tplc="18A4BF5E">
      <w:numFmt w:val="bullet"/>
      <w:lvlText w:val="•"/>
      <w:lvlJc w:val="left"/>
      <w:pPr>
        <w:ind w:left="7648" w:hanging="240"/>
      </w:pPr>
      <w:rPr>
        <w:rFonts w:hint="default"/>
        <w:lang w:eastAsia="en-US" w:bidi="ar-SA"/>
      </w:rPr>
    </w:lvl>
  </w:abstractNum>
  <w:abstractNum w:abstractNumId="12">
    <w:nsid w:val="39D448D7"/>
    <w:multiLevelType w:val="multilevel"/>
    <w:tmpl w:val="3F1678F2"/>
    <w:lvl w:ilvl="0">
      <w:start w:val="5"/>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815" w:hanging="360"/>
      </w:pPr>
      <w:rPr>
        <w:rFonts w:hint="default"/>
        <w:lang w:eastAsia="en-US" w:bidi="ar-SA"/>
      </w:rPr>
    </w:lvl>
    <w:lvl w:ilvl="3">
      <w:numFmt w:val="bullet"/>
      <w:lvlText w:val="•"/>
      <w:lvlJc w:val="left"/>
      <w:pPr>
        <w:ind w:left="3632" w:hanging="360"/>
      </w:pPr>
      <w:rPr>
        <w:rFonts w:hint="default"/>
        <w:lang w:eastAsia="en-US" w:bidi="ar-SA"/>
      </w:rPr>
    </w:lvl>
    <w:lvl w:ilvl="4">
      <w:numFmt w:val="bullet"/>
      <w:lvlText w:val="•"/>
      <w:lvlJc w:val="left"/>
      <w:pPr>
        <w:ind w:left="4450" w:hanging="360"/>
      </w:pPr>
      <w:rPr>
        <w:rFonts w:hint="default"/>
        <w:lang w:eastAsia="en-US" w:bidi="ar-SA"/>
      </w:rPr>
    </w:lvl>
    <w:lvl w:ilvl="5">
      <w:numFmt w:val="bullet"/>
      <w:lvlText w:val="•"/>
      <w:lvlJc w:val="left"/>
      <w:pPr>
        <w:ind w:left="5267" w:hanging="360"/>
      </w:pPr>
      <w:rPr>
        <w:rFonts w:hint="default"/>
        <w:lang w:eastAsia="en-US" w:bidi="ar-SA"/>
      </w:rPr>
    </w:lvl>
    <w:lvl w:ilvl="6">
      <w:numFmt w:val="bullet"/>
      <w:lvlText w:val="•"/>
      <w:lvlJc w:val="left"/>
      <w:pPr>
        <w:ind w:left="6085" w:hanging="360"/>
      </w:pPr>
      <w:rPr>
        <w:rFonts w:hint="default"/>
        <w:lang w:eastAsia="en-US" w:bidi="ar-SA"/>
      </w:rPr>
    </w:lvl>
    <w:lvl w:ilvl="7">
      <w:numFmt w:val="bullet"/>
      <w:lvlText w:val="•"/>
      <w:lvlJc w:val="left"/>
      <w:pPr>
        <w:ind w:left="6902" w:hanging="360"/>
      </w:pPr>
      <w:rPr>
        <w:rFonts w:hint="default"/>
        <w:lang w:eastAsia="en-US" w:bidi="ar-SA"/>
      </w:rPr>
    </w:lvl>
    <w:lvl w:ilvl="8">
      <w:numFmt w:val="bullet"/>
      <w:lvlText w:val="•"/>
      <w:lvlJc w:val="left"/>
      <w:pPr>
        <w:ind w:left="7720" w:hanging="360"/>
      </w:pPr>
      <w:rPr>
        <w:rFonts w:hint="default"/>
        <w:lang w:eastAsia="en-US" w:bidi="ar-SA"/>
      </w:rPr>
    </w:lvl>
  </w:abstractNum>
  <w:abstractNum w:abstractNumId="13">
    <w:nsid w:val="45D0018C"/>
    <w:multiLevelType w:val="hybridMultilevel"/>
    <w:tmpl w:val="1CD68C0C"/>
    <w:lvl w:ilvl="0" w:tplc="16CCED18">
      <w:numFmt w:val="bullet"/>
      <w:lvlText w:val=""/>
      <w:lvlJc w:val="left"/>
      <w:pPr>
        <w:ind w:left="380" w:hanging="360"/>
      </w:pPr>
      <w:rPr>
        <w:rFonts w:ascii="Symbol" w:eastAsia="Symbol" w:hAnsi="Symbol" w:cs="Symbol" w:hint="default"/>
        <w:b w:val="0"/>
        <w:bCs w:val="0"/>
        <w:i w:val="0"/>
        <w:iCs w:val="0"/>
        <w:spacing w:val="0"/>
        <w:w w:val="100"/>
        <w:sz w:val="24"/>
        <w:szCs w:val="24"/>
        <w:lang w:eastAsia="en-US" w:bidi="ar-SA"/>
      </w:rPr>
    </w:lvl>
    <w:lvl w:ilvl="1" w:tplc="6FDA7944">
      <w:numFmt w:val="bullet"/>
      <w:lvlText w:val="•"/>
      <w:lvlJc w:val="left"/>
      <w:pPr>
        <w:ind w:left="557" w:hanging="360"/>
      </w:pPr>
      <w:rPr>
        <w:rFonts w:hint="default"/>
        <w:lang w:eastAsia="en-US" w:bidi="ar-SA"/>
      </w:rPr>
    </w:lvl>
    <w:lvl w:ilvl="2" w:tplc="97BA5E3C">
      <w:numFmt w:val="bullet"/>
      <w:lvlText w:val="•"/>
      <w:lvlJc w:val="left"/>
      <w:pPr>
        <w:ind w:left="735" w:hanging="360"/>
      </w:pPr>
      <w:rPr>
        <w:rFonts w:hint="default"/>
        <w:lang w:eastAsia="en-US" w:bidi="ar-SA"/>
      </w:rPr>
    </w:lvl>
    <w:lvl w:ilvl="3" w:tplc="8AEC0E30">
      <w:numFmt w:val="bullet"/>
      <w:lvlText w:val="•"/>
      <w:lvlJc w:val="left"/>
      <w:pPr>
        <w:ind w:left="913" w:hanging="360"/>
      </w:pPr>
      <w:rPr>
        <w:rFonts w:hint="default"/>
        <w:lang w:eastAsia="en-US" w:bidi="ar-SA"/>
      </w:rPr>
    </w:lvl>
    <w:lvl w:ilvl="4" w:tplc="ADD8B9E8">
      <w:numFmt w:val="bullet"/>
      <w:lvlText w:val="•"/>
      <w:lvlJc w:val="left"/>
      <w:pPr>
        <w:ind w:left="1091" w:hanging="360"/>
      </w:pPr>
      <w:rPr>
        <w:rFonts w:hint="default"/>
        <w:lang w:eastAsia="en-US" w:bidi="ar-SA"/>
      </w:rPr>
    </w:lvl>
    <w:lvl w:ilvl="5" w:tplc="9DF8B024">
      <w:numFmt w:val="bullet"/>
      <w:lvlText w:val="•"/>
      <w:lvlJc w:val="left"/>
      <w:pPr>
        <w:ind w:left="1268" w:hanging="360"/>
      </w:pPr>
      <w:rPr>
        <w:rFonts w:hint="default"/>
        <w:lang w:eastAsia="en-US" w:bidi="ar-SA"/>
      </w:rPr>
    </w:lvl>
    <w:lvl w:ilvl="6" w:tplc="0BECA26C">
      <w:numFmt w:val="bullet"/>
      <w:lvlText w:val="•"/>
      <w:lvlJc w:val="left"/>
      <w:pPr>
        <w:ind w:left="1446" w:hanging="360"/>
      </w:pPr>
      <w:rPr>
        <w:rFonts w:hint="default"/>
        <w:lang w:eastAsia="en-US" w:bidi="ar-SA"/>
      </w:rPr>
    </w:lvl>
    <w:lvl w:ilvl="7" w:tplc="AF5E1768">
      <w:numFmt w:val="bullet"/>
      <w:lvlText w:val="•"/>
      <w:lvlJc w:val="left"/>
      <w:pPr>
        <w:ind w:left="1624" w:hanging="360"/>
      </w:pPr>
      <w:rPr>
        <w:rFonts w:hint="default"/>
        <w:lang w:eastAsia="en-US" w:bidi="ar-SA"/>
      </w:rPr>
    </w:lvl>
    <w:lvl w:ilvl="8" w:tplc="365CC882">
      <w:numFmt w:val="bullet"/>
      <w:lvlText w:val="•"/>
      <w:lvlJc w:val="left"/>
      <w:pPr>
        <w:ind w:left="1802" w:hanging="360"/>
      </w:pPr>
      <w:rPr>
        <w:rFonts w:hint="default"/>
        <w:lang w:eastAsia="en-US" w:bidi="ar-SA"/>
      </w:rPr>
    </w:lvl>
  </w:abstractNum>
  <w:abstractNum w:abstractNumId="14">
    <w:nsid w:val="4A5C7E88"/>
    <w:multiLevelType w:val="multilevel"/>
    <w:tmpl w:val="044ADCE0"/>
    <w:lvl w:ilvl="0">
      <w:start w:val="4"/>
      <w:numFmt w:val="decimal"/>
      <w:lvlText w:val="%1"/>
      <w:lvlJc w:val="left"/>
      <w:pPr>
        <w:ind w:left="931" w:hanging="360"/>
        <w:jc w:val="left"/>
      </w:pPr>
      <w:rPr>
        <w:rFonts w:hint="default"/>
        <w:lang w:eastAsia="en-US" w:bidi="ar-SA"/>
      </w:rPr>
    </w:lvl>
    <w:lvl w:ilvl="1">
      <w:start w:val="2"/>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50" w:hanging="540"/>
      </w:pPr>
      <w:rPr>
        <w:rFonts w:hint="default"/>
        <w:lang w:eastAsia="en-US" w:bidi="ar-SA"/>
      </w:rPr>
    </w:lvl>
    <w:lvl w:ilvl="4">
      <w:numFmt w:val="bullet"/>
      <w:lvlText w:val="•"/>
      <w:lvlJc w:val="left"/>
      <w:pPr>
        <w:ind w:left="3865" w:hanging="540"/>
      </w:pPr>
      <w:rPr>
        <w:rFonts w:hint="default"/>
        <w:lang w:eastAsia="en-US" w:bidi="ar-SA"/>
      </w:rPr>
    </w:lvl>
    <w:lvl w:ilvl="5">
      <w:numFmt w:val="bullet"/>
      <w:lvlText w:val="•"/>
      <w:lvlJc w:val="left"/>
      <w:pPr>
        <w:ind w:left="4780" w:hanging="540"/>
      </w:pPr>
      <w:rPr>
        <w:rFonts w:hint="default"/>
        <w:lang w:eastAsia="en-US" w:bidi="ar-SA"/>
      </w:rPr>
    </w:lvl>
    <w:lvl w:ilvl="6">
      <w:numFmt w:val="bullet"/>
      <w:lvlText w:val="•"/>
      <w:lvlJc w:val="left"/>
      <w:pPr>
        <w:ind w:left="5695" w:hanging="540"/>
      </w:pPr>
      <w:rPr>
        <w:rFonts w:hint="default"/>
        <w:lang w:eastAsia="en-US" w:bidi="ar-SA"/>
      </w:rPr>
    </w:lvl>
    <w:lvl w:ilvl="7">
      <w:numFmt w:val="bullet"/>
      <w:lvlText w:val="•"/>
      <w:lvlJc w:val="left"/>
      <w:pPr>
        <w:ind w:left="6610" w:hanging="540"/>
      </w:pPr>
      <w:rPr>
        <w:rFonts w:hint="default"/>
        <w:lang w:eastAsia="en-US" w:bidi="ar-SA"/>
      </w:rPr>
    </w:lvl>
    <w:lvl w:ilvl="8">
      <w:numFmt w:val="bullet"/>
      <w:lvlText w:val="•"/>
      <w:lvlJc w:val="left"/>
      <w:pPr>
        <w:ind w:left="7525" w:hanging="540"/>
      </w:pPr>
      <w:rPr>
        <w:rFonts w:hint="default"/>
        <w:lang w:eastAsia="en-US" w:bidi="ar-SA"/>
      </w:rPr>
    </w:lvl>
  </w:abstractNum>
  <w:abstractNum w:abstractNumId="15">
    <w:nsid w:val="4BBE75E2"/>
    <w:multiLevelType w:val="hybridMultilevel"/>
    <w:tmpl w:val="5E683586"/>
    <w:lvl w:ilvl="0" w:tplc="D686901A">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AA6008">
      <w:numFmt w:val="bullet"/>
      <w:lvlText w:val="•"/>
      <w:lvlJc w:val="left"/>
      <w:pPr>
        <w:ind w:left="2105" w:hanging="361"/>
      </w:pPr>
      <w:rPr>
        <w:rFonts w:hint="default"/>
        <w:lang w:eastAsia="en-US" w:bidi="ar-SA"/>
      </w:rPr>
    </w:lvl>
    <w:lvl w:ilvl="2" w:tplc="891453B8">
      <w:numFmt w:val="bullet"/>
      <w:lvlText w:val="•"/>
      <w:lvlJc w:val="left"/>
      <w:pPr>
        <w:ind w:left="2911" w:hanging="361"/>
      </w:pPr>
      <w:rPr>
        <w:rFonts w:hint="default"/>
        <w:lang w:eastAsia="en-US" w:bidi="ar-SA"/>
      </w:rPr>
    </w:lvl>
    <w:lvl w:ilvl="3" w:tplc="4D2CE83C">
      <w:numFmt w:val="bullet"/>
      <w:lvlText w:val="•"/>
      <w:lvlJc w:val="left"/>
      <w:pPr>
        <w:ind w:left="3716" w:hanging="361"/>
      </w:pPr>
      <w:rPr>
        <w:rFonts w:hint="default"/>
        <w:lang w:eastAsia="en-US" w:bidi="ar-SA"/>
      </w:rPr>
    </w:lvl>
    <w:lvl w:ilvl="4" w:tplc="072222EA">
      <w:numFmt w:val="bullet"/>
      <w:lvlText w:val="•"/>
      <w:lvlJc w:val="left"/>
      <w:pPr>
        <w:ind w:left="4522" w:hanging="361"/>
      </w:pPr>
      <w:rPr>
        <w:rFonts w:hint="default"/>
        <w:lang w:eastAsia="en-US" w:bidi="ar-SA"/>
      </w:rPr>
    </w:lvl>
    <w:lvl w:ilvl="5" w:tplc="B5FAC306">
      <w:numFmt w:val="bullet"/>
      <w:lvlText w:val="•"/>
      <w:lvlJc w:val="left"/>
      <w:pPr>
        <w:ind w:left="5327" w:hanging="361"/>
      </w:pPr>
      <w:rPr>
        <w:rFonts w:hint="default"/>
        <w:lang w:eastAsia="en-US" w:bidi="ar-SA"/>
      </w:rPr>
    </w:lvl>
    <w:lvl w:ilvl="6" w:tplc="74ECEBF6">
      <w:numFmt w:val="bullet"/>
      <w:lvlText w:val="•"/>
      <w:lvlJc w:val="left"/>
      <w:pPr>
        <w:ind w:left="6133" w:hanging="361"/>
      </w:pPr>
      <w:rPr>
        <w:rFonts w:hint="default"/>
        <w:lang w:eastAsia="en-US" w:bidi="ar-SA"/>
      </w:rPr>
    </w:lvl>
    <w:lvl w:ilvl="7" w:tplc="CA9A3552">
      <w:numFmt w:val="bullet"/>
      <w:lvlText w:val="•"/>
      <w:lvlJc w:val="left"/>
      <w:pPr>
        <w:ind w:left="6938" w:hanging="361"/>
      </w:pPr>
      <w:rPr>
        <w:rFonts w:hint="default"/>
        <w:lang w:eastAsia="en-US" w:bidi="ar-SA"/>
      </w:rPr>
    </w:lvl>
    <w:lvl w:ilvl="8" w:tplc="1CBCBB20">
      <w:numFmt w:val="bullet"/>
      <w:lvlText w:val="•"/>
      <w:lvlJc w:val="left"/>
      <w:pPr>
        <w:ind w:left="7744" w:hanging="361"/>
      </w:pPr>
      <w:rPr>
        <w:rFonts w:hint="default"/>
        <w:lang w:eastAsia="en-US" w:bidi="ar-SA"/>
      </w:rPr>
    </w:lvl>
  </w:abstractNum>
  <w:abstractNum w:abstractNumId="16">
    <w:nsid w:val="4F082DFE"/>
    <w:multiLevelType w:val="multilevel"/>
    <w:tmpl w:val="4A8AED04"/>
    <w:lvl w:ilvl="0">
      <w:start w:val="2"/>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858" w:hanging="361"/>
      </w:pPr>
      <w:rPr>
        <w:rFonts w:hint="default"/>
        <w:lang w:eastAsia="en-US" w:bidi="ar-SA"/>
      </w:rPr>
    </w:lvl>
    <w:lvl w:ilvl="6">
      <w:numFmt w:val="bullet"/>
      <w:lvlText w:val="•"/>
      <w:lvlJc w:val="left"/>
      <w:pPr>
        <w:ind w:left="4957" w:hanging="361"/>
      </w:pPr>
      <w:rPr>
        <w:rFonts w:hint="default"/>
        <w:lang w:eastAsia="en-US" w:bidi="ar-SA"/>
      </w:rPr>
    </w:lvl>
    <w:lvl w:ilvl="7">
      <w:numFmt w:val="bullet"/>
      <w:lvlText w:val="•"/>
      <w:lvlJc w:val="left"/>
      <w:pPr>
        <w:ind w:left="6057" w:hanging="361"/>
      </w:pPr>
      <w:rPr>
        <w:rFonts w:hint="default"/>
        <w:lang w:eastAsia="en-US" w:bidi="ar-SA"/>
      </w:rPr>
    </w:lvl>
    <w:lvl w:ilvl="8">
      <w:numFmt w:val="bullet"/>
      <w:lvlText w:val="•"/>
      <w:lvlJc w:val="left"/>
      <w:pPr>
        <w:ind w:left="7156" w:hanging="361"/>
      </w:pPr>
      <w:rPr>
        <w:rFonts w:hint="default"/>
        <w:lang w:eastAsia="en-US" w:bidi="ar-SA"/>
      </w:rPr>
    </w:lvl>
  </w:abstractNum>
  <w:abstractNum w:abstractNumId="17">
    <w:nsid w:val="4F8F65AC"/>
    <w:multiLevelType w:val="hybridMultilevel"/>
    <w:tmpl w:val="96A235A6"/>
    <w:lvl w:ilvl="0" w:tplc="A22AA0A6">
      <w:numFmt w:val="bullet"/>
      <w:lvlText w:val=""/>
      <w:lvlJc w:val="left"/>
      <w:pPr>
        <w:ind w:left="740" w:hanging="360"/>
      </w:pPr>
      <w:rPr>
        <w:rFonts w:ascii="Symbol" w:eastAsia="Symbol" w:hAnsi="Symbol" w:cs="Symbol" w:hint="default"/>
        <w:b w:val="0"/>
        <w:bCs w:val="0"/>
        <w:i w:val="0"/>
        <w:iCs w:val="0"/>
        <w:spacing w:val="0"/>
        <w:w w:val="100"/>
        <w:sz w:val="24"/>
        <w:szCs w:val="24"/>
        <w:lang w:eastAsia="en-US" w:bidi="ar-SA"/>
      </w:rPr>
    </w:lvl>
    <w:lvl w:ilvl="1" w:tplc="A9DAA920">
      <w:numFmt w:val="bullet"/>
      <w:lvlText w:val="•"/>
      <w:lvlJc w:val="left"/>
      <w:pPr>
        <w:ind w:left="1380" w:hanging="360"/>
      </w:pPr>
      <w:rPr>
        <w:rFonts w:hint="default"/>
        <w:lang w:eastAsia="en-US" w:bidi="ar-SA"/>
      </w:rPr>
    </w:lvl>
    <w:lvl w:ilvl="2" w:tplc="E1FC4670">
      <w:numFmt w:val="bullet"/>
      <w:lvlText w:val="•"/>
      <w:lvlJc w:val="left"/>
      <w:pPr>
        <w:ind w:left="2021" w:hanging="360"/>
      </w:pPr>
      <w:rPr>
        <w:rFonts w:hint="default"/>
        <w:lang w:eastAsia="en-US" w:bidi="ar-SA"/>
      </w:rPr>
    </w:lvl>
    <w:lvl w:ilvl="3" w:tplc="87A6565E">
      <w:numFmt w:val="bullet"/>
      <w:lvlText w:val="•"/>
      <w:lvlJc w:val="left"/>
      <w:pPr>
        <w:ind w:left="2661" w:hanging="360"/>
      </w:pPr>
      <w:rPr>
        <w:rFonts w:hint="default"/>
        <w:lang w:eastAsia="en-US" w:bidi="ar-SA"/>
      </w:rPr>
    </w:lvl>
    <w:lvl w:ilvl="4" w:tplc="D316A214">
      <w:numFmt w:val="bullet"/>
      <w:lvlText w:val="•"/>
      <w:lvlJc w:val="left"/>
      <w:pPr>
        <w:ind w:left="3302" w:hanging="360"/>
      </w:pPr>
      <w:rPr>
        <w:rFonts w:hint="default"/>
        <w:lang w:eastAsia="en-US" w:bidi="ar-SA"/>
      </w:rPr>
    </w:lvl>
    <w:lvl w:ilvl="5" w:tplc="44107942">
      <w:numFmt w:val="bullet"/>
      <w:lvlText w:val="•"/>
      <w:lvlJc w:val="left"/>
      <w:pPr>
        <w:ind w:left="3943" w:hanging="360"/>
      </w:pPr>
      <w:rPr>
        <w:rFonts w:hint="default"/>
        <w:lang w:eastAsia="en-US" w:bidi="ar-SA"/>
      </w:rPr>
    </w:lvl>
    <w:lvl w:ilvl="6" w:tplc="4FDAD2B2">
      <w:numFmt w:val="bullet"/>
      <w:lvlText w:val="•"/>
      <w:lvlJc w:val="left"/>
      <w:pPr>
        <w:ind w:left="4583" w:hanging="360"/>
      </w:pPr>
      <w:rPr>
        <w:rFonts w:hint="default"/>
        <w:lang w:eastAsia="en-US" w:bidi="ar-SA"/>
      </w:rPr>
    </w:lvl>
    <w:lvl w:ilvl="7" w:tplc="B1A0EE56">
      <w:numFmt w:val="bullet"/>
      <w:lvlText w:val="•"/>
      <w:lvlJc w:val="left"/>
      <w:pPr>
        <w:ind w:left="5224" w:hanging="360"/>
      </w:pPr>
      <w:rPr>
        <w:rFonts w:hint="default"/>
        <w:lang w:eastAsia="en-US" w:bidi="ar-SA"/>
      </w:rPr>
    </w:lvl>
    <w:lvl w:ilvl="8" w:tplc="F274F900">
      <w:numFmt w:val="bullet"/>
      <w:lvlText w:val="•"/>
      <w:lvlJc w:val="left"/>
      <w:pPr>
        <w:ind w:left="5865" w:hanging="360"/>
      </w:pPr>
      <w:rPr>
        <w:rFonts w:hint="default"/>
        <w:lang w:eastAsia="en-US" w:bidi="ar-SA"/>
      </w:rPr>
    </w:lvl>
  </w:abstractNum>
  <w:abstractNum w:abstractNumId="18">
    <w:nsid w:val="54C84D75"/>
    <w:multiLevelType w:val="multilevel"/>
    <w:tmpl w:val="8C145864"/>
    <w:lvl w:ilvl="0">
      <w:start w:val="5"/>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623" w:hanging="360"/>
      </w:pPr>
      <w:rPr>
        <w:rFonts w:hint="default"/>
        <w:lang w:eastAsia="en-US" w:bidi="ar-SA"/>
      </w:rPr>
    </w:lvl>
    <w:lvl w:ilvl="3">
      <w:numFmt w:val="bullet"/>
      <w:lvlText w:val="•"/>
      <w:lvlJc w:val="left"/>
      <w:pPr>
        <w:ind w:left="3464" w:hanging="360"/>
      </w:pPr>
      <w:rPr>
        <w:rFonts w:hint="default"/>
        <w:lang w:eastAsia="en-US" w:bidi="ar-SA"/>
      </w:rPr>
    </w:lvl>
    <w:lvl w:ilvl="4">
      <w:numFmt w:val="bullet"/>
      <w:lvlText w:val="•"/>
      <w:lvlJc w:val="left"/>
      <w:pPr>
        <w:ind w:left="4306" w:hanging="360"/>
      </w:pPr>
      <w:rPr>
        <w:rFonts w:hint="default"/>
        <w:lang w:eastAsia="en-US" w:bidi="ar-SA"/>
      </w:rPr>
    </w:lvl>
    <w:lvl w:ilvl="5">
      <w:numFmt w:val="bullet"/>
      <w:lvlText w:val="•"/>
      <w:lvlJc w:val="left"/>
      <w:pPr>
        <w:ind w:left="5147" w:hanging="360"/>
      </w:pPr>
      <w:rPr>
        <w:rFonts w:hint="default"/>
        <w:lang w:eastAsia="en-US" w:bidi="ar-SA"/>
      </w:rPr>
    </w:lvl>
    <w:lvl w:ilvl="6">
      <w:numFmt w:val="bullet"/>
      <w:lvlText w:val="•"/>
      <w:lvlJc w:val="left"/>
      <w:pPr>
        <w:ind w:left="5989" w:hanging="360"/>
      </w:pPr>
      <w:rPr>
        <w:rFonts w:hint="default"/>
        <w:lang w:eastAsia="en-US" w:bidi="ar-SA"/>
      </w:rPr>
    </w:lvl>
    <w:lvl w:ilvl="7">
      <w:numFmt w:val="bullet"/>
      <w:lvlText w:val="•"/>
      <w:lvlJc w:val="left"/>
      <w:pPr>
        <w:ind w:left="6830" w:hanging="360"/>
      </w:pPr>
      <w:rPr>
        <w:rFonts w:hint="default"/>
        <w:lang w:eastAsia="en-US" w:bidi="ar-SA"/>
      </w:rPr>
    </w:lvl>
    <w:lvl w:ilvl="8">
      <w:numFmt w:val="bullet"/>
      <w:lvlText w:val="•"/>
      <w:lvlJc w:val="left"/>
      <w:pPr>
        <w:ind w:left="7672" w:hanging="360"/>
      </w:pPr>
      <w:rPr>
        <w:rFonts w:hint="default"/>
        <w:lang w:eastAsia="en-US" w:bidi="ar-SA"/>
      </w:rPr>
    </w:lvl>
  </w:abstractNum>
  <w:abstractNum w:abstractNumId="19">
    <w:nsid w:val="5D512485"/>
    <w:multiLevelType w:val="multilevel"/>
    <w:tmpl w:val="6B48220A"/>
    <w:lvl w:ilvl="0">
      <w:start w:val="4"/>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20">
    <w:nsid w:val="666D39C9"/>
    <w:multiLevelType w:val="hybridMultilevel"/>
    <w:tmpl w:val="01E4CE76"/>
    <w:lvl w:ilvl="0" w:tplc="04B8764E">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32E734">
      <w:start w:val="1"/>
      <w:numFmt w:val="lowerLetter"/>
      <w:lvlText w:val="%2."/>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2" w:tplc="6B226F7C">
      <w:numFmt w:val="bullet"/>
      <w:lvlText w:val="•"/>
      <w:lvlJc w:val="left"/>
      <w:pPr>
        <w:ind w:left="1803" w:hanging="240"/>
      </w:pPr>
      <w:rPr>
        <w:rFonts w:hint="default"/>
        <w:lang w:eastAsia="en-US" w:bidi="ar-SA"/>
      </w:rPr>
    </w:lvl>
    <w:lvl w:ilvl="3" w:tplc="59FA5A7E">
      <w:numFmt w:val="bullet"/>
      <w:lvlText w:val="•"/>
      <w:lvlJc w:val="left"/>
      <w:pPr>
        <w:ind w:left="2747" w:hanging="240"/>
      </w:pPr>
      <w:rPr>
        <w:rFonts w:hint="default"/>
        <w:lang w:eastAsia="en-US" w:bidi="ar-SA"/>
      </w:rPr>
    </w:lvl>
    <w:lvl w:ilvl="4" w:tplc="F5D81CF4">
      <w:numFmt w:val="bullet"/>
      <w:lvlText w:val="•"/>
      <w:lvlJc w:val="left"/>
      <w:pPr>
        <w:ind w:left="3691" w:hanging="240"/>
      </w:pPr>
      <w:rPr>
        <w:rFonts w:hint="default"/>
        <w:lang w:eastAsia="en-US" w:bidi="ar-SA"/>
      </w:rPr>
    </w:lvl>
    <w:lvl w:ilvl="5" w:tplc="429487A0">
      <w:numFmt w:val="bullet"/>
      <w:lvlText w:val="•"/>
      <w:lvlJc w:val="left"/>
      <w:pPr>
        <w:ind w:left="4635" w:hanging="240"/>
      </w:pPr>
      <w:rPr>
        <w:rFonts w:hint="default"/>
        <w:lang w:eastAsia="en-US" w:bidi="ar-SA"/>
      </w:rPr>
    </w:lvl>
    <w:lvl w:ilvl="6" w:tplc="73060C88">
      <w:numFmt w:val="bullet"/>
      <w:lvlText w:val="•"/>
      <w:lvlJc w:val="left"/>
      <w:pPr>
        <w:ind w:left="5579" w:hanging="240"/>
      </w:pPr>
      <w:rPr>
        <w:rFonts w:hint="default"/>
        <w:lang w:eastAsia="en-US" w:bidi="ar-SA"/>
      </w:rPr>
    </w:lvl>
    <w:lvl w:ilvl="7" w:tplc="1062BC10">
      <w:numFmt w:val="bullet"/>
      <w:lvlText w:val="•"/>
      <w:lvlJc w:val="left"/>
      <w:pPr>
        <w:ind w:left="6523" w:hanging="240"/>
      </w:pPr>
      <w:rPr>
        <w:rFonts w:hint="default"/>
        <w:lang w:eastAsia="en-US" w:bidi="ar-SA"/>
      </w:rPr>
    </w:lvl>
    <w:lvl w:ilvl="8" w:tplc="69A4309C">
      <w:numFmt w:val="bullet"/>
      <w:lvlText w:val="•"/>
      <w:lvlJc w:val="left"/>
      <w:pPr>
        <w:ind w:left="7467" w:hanging="240"/>
      </w:pPr>
      <w:rPr>
        <w:rFonts w:hint="default"/>
        <w:lang w:eastAsia="en-US" w:bidi="ar-SA"/>
      </w:rPr>
    </w:lvl>
  </w:abstractNum>
  <w:abstractNum w:abstractNumId="21">
    <w:nsid w:val="70C877F6"/>
    <w:multiLevelType w:val="multilevel"/>
    <w:tmpl w:val="C58C15D4"/>
    <w:lvl w:ilvl="0">
      <w:start w:val="1"/>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91" w:hanging="361"/>
        <w:jc w:val="left"/>
      </w:pPr>
      <w:rPr>
        <w:rFonts w:hint="default"/>
        <w:spacing w:val="0"/>
        <w:w w:val="100"/>
        <w:lang w:eastAsia="en-US" w:bidi="ar-SA"/>
      </w:rPr>
    </w:lvl>
    <w:lvl w:ilvl="3">
      <w:numFmt w:val="bullet"/>
      <w:lvlText w:val="•"/>
      <w:lvlJc w:val="left"/>
      <w:pPr>
        <w:ind w:left="2411" w:hanging="361"/>
      </w:pPr>
      <w:rPr>
        <w:rFonts w:hint="default"/>
        <w:lang w:eastAsia="en-US" w:bidi="ar-SA"/>
      </w:rPr>
    </w:lvl>
    <w:lvl w:ilvl="4">
      <w:numFmt w:val="bullet"/>
      <w:lvlText w:val="•"/>
      <w:lvlJc w:val="left"/>
      <w:pPr>
        <w:ind w:left="3403" w:hanging="361"/>
      </w:pPr>
      <w:rPr>
        <w:rFonts w:hint="default"/>
        <w:lang w:eastAsia="en-US" w:bidi="ar-SA"/>
      </w:rPr>
    </w:lvl>
    <w:lvl w:ilvl="5">
      <w:numFmt w:val="bullet"/>
      <w:lvlText w:val="•"/>
      <w:lvlJc w:val="left"/>
      <w:pPr>
        <w:ind w:left="4395" w:hanging="361"/>
      </w:pPr>
      <w:rPr>
        <w:rFonts w:hint="default"/>
        <w:lang w:eastAsia="en-US" w:bidi="ar-SA"/>
      </w:rPr>
    </w:lvl>
    <w:lvl w:ilvl="6">
      <w:numFmt w:val="bullet"/>
      <w:lvlText w:val="•"/>
      <w:lvlJc w:val="left"/>
      <w:pPr>
        <w:ind w:left="5387" w:hanging="361"/>
      </w:pPr>
      <w:rPr>
        <w:rFonts w:hint="default"/>
        <w:lang w:eastAsia="en-US" w:bidi="ar-SA"/>
      </w:rPr>
    </w:lvl>
    <w:lvl w:ilvl="7">
      <w:numFmt w:val="bullet"/>
      <w:lvlText w:val="•"/>
      <w:lvlJc w:val="left"/>
      <w:pPr>
        <w:ind w:left="6379" w:hanging="361"/>
      </w:pPr>
      <w:rPr>
        <w:rFonts w:hint="default"/>
        <w:lang w:eastAsia="en-US" w:bidi="ar-SA"/>
      </w:rPr>
    </w:lvl>
    <w:lvl w:ilvl="8">
      <w:numFmt w:val="bullet"/>
      <w:lvlText w:val="•"/>
      <w:lvlJc w:val="left"/>
      <w:pPr>
        <w:ind w:left="7371" w:hanging="361"/>
      </w:pPr>
      <w:rPr>
        <w:rFonts w:hint="default"/>
        <w:lang w:eastAsia="en-US" w:bidi="ar-SA"/>
      </w:rPr>
    </w:lvl>
  </w:abstractNum>
  <w:abstractNum w:abstractNumId="22">
    <w:nsid w:val="71BF7D4C"/>
    <w:multiLevelType w:val="hybridMultilevel"/>
    <w:tmpl w:val="4AE6BA98"/>
    <w:lvl w:ilvl="0" w:tplc="E3F4A846">
      <w:start w:val="1"/>
      <w:numFmt w:val="upperLetter"/>
      <w:lvlText w:val="%1."/>
      <w:lvlJc w:val="left"/>
      <w:pPr>
        <w:ind w:left="571"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F589C04">
      <w:start w:val="1"/>
      <w:numFmt w:val="decimal"/>
      <w:lvlText w:val="%2."/>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ECAF1EA">
      <w:numFmt w:val="bullet"/>
      <w:lvlText w:val="•"/>
      <w:lvlJc w:val="left"/>
      <w:pPr>
        <w:ind w:left="1768" w:hanging="280"/>
      </w:pPr>
      <w:rPr>
        <w:rFonts w:hint="default"/>
        <w:lang w:eastAsia="en-US" w:bidi="ar-SA"/>
      </w:rPr>
    </w:lvl>
    <w:lvl w:ilvl="3" w:tplc="4DCAAB80">
      <w:numFmt w:val="bullet"/>
      <w:lvlText w:val="•"/>
      <w:lvlJc w:val="left"/>
      <w:pPr>
        <w:ind w:left="2716" w:hanging="280"/>
      </w:pPr>
      <w:rPr>
        <w:rFonts w:hint="default"/>
        <w:lang w:eastAsia="en-US" w:bidi="ar-SA"/>
      </w:rPr>
    </w:lvl>
    <w:lvl w:ilvl="4" w:tplc="E35E4976">
      <w:numFmt w:val="bullet"/>
      <w:lvlText w:val="•"/>
      <w:lvlJc w:val="left"/>
      <w:pPr>
        <w:ind w:left="3665" w:hanging="280"/>
      </w:pPr>
      <w:rPr>
        <w:rFonts w:hint="default"/>
        <w:lang w:eastAsia="en-US" w:bidi="ar-SA"/>
      </w:rPr>
    </w:lvl>
    <w:lvl w:ilvl="5" w:tplc="A10E18EE">
      <w:numFmt w:val="bullet"/>
      <w:lvlText w:val="•"/>
      <w:lvlJc w:val="left"/>
      <w:pPr>
        <w:ind w:left="4613" w:hanging="280"/>
      </w:pPr>
      <w:rPr>
        <w:rFonts w:hint="default"/>
        <w:lang w:eastAsia="en-US" w:bidi="ar-SA"/>
      </w:rPr>
    </w:lvl>
    <w:lvl w:ilvl="6" w:tplc="DD1AC3FA">
      <w:numFmt w:val="bullet"/>
      <w:lvlText w:val="•"/>
      <w:lvlJc w:val="left"/>
      <w:pPr>
        <w:ind w:left="5561" w:hanging="280"/>
      </w:pPr>
      <w:rPr>
        <w:rFonts w:hint="default"/>
        <w:lang w:eastAsia="en-US" w:bidi="ar-SA"/>
      </w:rPr>
    </w:lvl>
    <w:lvl w:ilvl="7" w:tplc="D52C8590">
      <w:numFmt w:val="bullet"/>
      <w:lvlText w:val="•"/>
      <w:lvlJc w:val="left"/>
      <w:pPr>
        <w:ind w:left="6510" w:hanging="280"/>
      </w:pPr>
      <w:rPr>
        <w:rFonts w:hint="default"/>
        <w:lang w:eastAsia="en-US" w:bidi="ar-SA"/>
      </w:rPr>
    </w:lvl>
    <w:lvl w:ilvl="8" w:tplc="5A063108">
      <w:numFmt w:val="bullet"/>
      <w:lvlText w:val="•"/>
      <w:lvlJc w:val="left"/>
      <w:pPr>
        <w:ind w:left="7458" w:hanging="280"/>
      </w:pPr>
      <w:rPr>
        <w:rFonts w:hint="default"/>
        <w:lang w:eastAsia="en-US" w:bidi="ar-SA"/>
      </w:rPr>
    </w:lvl>
  </w:abstractNum>
  <w:abstractNum w:abstractNumId="23">
    <w:nsid w:val="76BA1CB4"/>
    <w:multiLevelType w:val="hybridMultilevel"/>
    <w:tmpl w:val="D12E9298"/>
    <w:lvl w:ilvl="0" w:tplc="64384050">
      <w:start w:val="1"/>
      <w:numFmt w:val="decimal"/>
      <w:lvlText w:val="%1."/>
      <w:lvlJc w:val="left"/>
      <w:pPr>
        <w:ind w:left="571" w:hanging="25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0C1460">
      <w:numFmt w:val="bullet"/>
      <w:lvlText w:val="•"/>
      <w:lvlJc w:val="left"/>
      <w:pPr>
        <w:ind w:left="1457" w:hanging="250"/>
      </w:pPr>
      <w:rPr>
        <w:rFonts w:hint="default"/>
        <w:lang w:eastAsia="en-US" w:bidi="ar-SA"/>
      </w:rPr>
    </w:lvl>
    <w:lvl w:ilvl="2" w:tplc="F672FD08">
      <w:numFmt w:val="bullet"/>
      <w:lvlText w:val="•"/>
      <w:lvlJc w:val="left"/>
      <w:pPr>
        <w:ind w:left="2335" w:hanging="250"/>
      </w:pPr>
      <w:rPr>
        <w:rFonts w:hint="default"/>
        <w:lang w:eastAsia="en-US" w:bidi="ar-SA"/>
      </w:rPr>
    </w:lvl>
    <w:lvl w:ilvl="3" w:tplc="D7706DE4">
      <w:numFmt w:val="bullet"/>
      <w:lvlText w:val="•"/>
      <w:lvlJc w:val="left"/>
      <w:pPr>
        <w:ind w:left="3212" w:hanging="250"/>
      </w:pPr>
      <w:rPr>
        <w:rFonts w:hint="default"/>
        <w:lang w:eastAsia="en-US" w:bidi="ar-SA"/>
      </w:rPr>
    </w:lvl>
    <w:lvl w:ilvl="4" w:tplc="42982856">
      <w:numFmt w:val="bullet"/>
      <w:lvlText w:val="•"/>
      <w:lvlJc w:val="left"/>
      <w:pPr>
        <w:ind w:left="4090" w:hanging="250"/>
      </w:pPr>
      <w:rPr>
        <w:rFonts w:hint="default"/>
        <w:lang w:eastAsia="en-US" w:bidi="ar-SA"/>
      </w:rPr>
    </w:lvl>
    <w:lvl w:ilvl="5" w:tplc="C9D447A6">
      <w:numFmt w:val="bullet"/>
      <w:lvlText w:val="•"/>
      <w:lvlJc w:val="left"/>
      <w:pPr>
        <w:ind w:left="4967" w:hanging="250"/>
      </w:pPr>
      <w:rPr>
        <w:rFonts w:hint="default"/>
        <w:lang w:eastAsia="en-US" w:bidi="ar-SA"/>
      </w:rPr>
    </w:lvl>
    <w:lvl w:ilvl="6" w:tplc="39524BAE">
      <w:numFmt w:val="bullet"/>
      <w:lvlText w:val="•"/>
      <w:lvlJc w:val="left"/>
      <w:pPr>
        <w:ind w:left="5845" w:hanging="250"/>
      </w:pPr>
      <w:rPr>
        <w:rFonts w:hint="default"/>
        <w:lang w:eastAsia="en-US" w:bidi="ar-SA"/>
      </w:rPr>
    </w:lvl>
    <w:lvl w:ilvl="7" w:tplc="ACBE600E">
      <w:numFmt w:val="bullet"/>
      <w:lvlText w:val="•"/>
      <w:lvlJc w:val="left"/>
      <w:pPr>
        <w:ind w:left="6722" w:hanging="250"/>
      </w:pPr>
      <w:rPr>
        <w:rFonts w:hint="default"/>
        <w:lang w:eastAsia="en-US" w:bidi="ar-SA"/>
      </w:rPr>
    </w:lvl>
    <w:lvl w:ilvl="8" w:tplc="70DAD5C0">
      <w:numFmt w:val="bullet"/>
      <w:lvlText w:val="•"/>
      <w:lvlJc w:val="left"/>
      <w:pPr>
        <w:ind w:left="7600" w:hanging="250"/>
      </w:pPr>
      <w:rPr>
        <w:rFonts w:hint="default"/>
        <w:lang w:eastAsia="en-US" w:bidi="ar-SA"/>
      </w:rPr>
    </w:lvl>
  </w:abstractNum>
  <w:abstractNum w:abstractNumId="24">
    <w:nsid w:val="784C5012"/>
    <w:multiLevelType w:val="multilevel"/>
    <w:tmpl w:val="EE3E742C"/>
    <w:lvl w:ilvl="0">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6"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306" w:hanging="721"/>
      </w:pPr>
      <w:rPr>
        <w:rFonts w:hint="default"/>
        <w:lang w:eastAsia="en-US" w:bidi="ar-SA"/>
      </w:rPr>
    </w:lvl>
    <w:lvl w:ilvl="4">
      <w:numFmt w:val="bullet"/>
      <w:lvlText w:val="•"/>
      <w:lvlJc w:val="left"/>
      <w:pPr>
        <w:ind w:left="3313" w:hanging="721"/>
      </w:pPr>
      <w:rPr>
        <w:rFonts w:hint="default"/>
        <w:lang w:eastAsia="en-US" w:bidi="ar-SA"/>
      </w:rPr>
    </w:lvl>
    <w:lvl w:ilvl="5">
      <w:numFmt w:val="bullet"/>
      <w:lvlText w:val="•"/>
      <w:lvlJc w:val="left"/>
      <w:pPr>
        <w:ind w:left="4320" w:hanging="721"/>
      </w:pPr>
      <w:rPr>
        <w:rFonts w:hint="default"/>
        <w:lang w:eastAsia="en-US" w:bidi="ar-SA"/>
      </w:rPr>
    </w:lvl>
    <w:lvl w:ilvl="6">
      <w:numFmt w:val="bullet"/>
      <w:lvlText w:val="•"/>
      <w:lvlJc w:val="left"/>
      <w:pPr>
        <w:ind w:left="5327" w:hanging="721"/>
      </w:pPr>
      <w:rPr>
        <w:rFonts w:hint="default"/>
        <w:lang w:eastAsia="en-US" w:bidi="ar-SA"/>
      </w:rPr>
    </w:lvl>
    <w:lvl w:ilvl="7">
      <w:numFmt w:val="bullet"/>
      <w:lvlText w:val="•"/>
      <w:lvlJc w:val="left"/>
      <w:pPr>
        <w:ind w:left="6334" w:hanging="721"/>
      </w:pPr>
      <w:rPr>
        <w:rFonts w:hint="default"/>
        <w:lang w:eastAsia="en-US" w:bidi="ar-SA"/>
      </w:rPr>
    </w:lvl>
    <w:lvl w:ilvl="8">
      <w:numFmt w:val="bullet"/>
      <w:lvlText w:val="•"/>
      <w:lvlJc w:val="left"/>
      <w:pPr>
        <w:ind w:left="7341" w:hanging="721"/>
      </w:pPr>
      <w:rPr>
        <w:rFonts w:hint="default"/>
        <w:lang w:eastAsia="en-US" w:bidi="ar-SA"/>
      </w:rPr>
    </w:lvl>
  </w:abstractNum>
  <w:abstractNum w:abstractNumId="25">
    <w:nsid w:val="7E1F3C1D"/>
    <w:multiLevelType w:val="hybridMultilevel"/>
    <w:tmpl w:val="CD06E9E4"/>
    <w:lvl w:ilvl="0" w:tplc="85BE6668">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FED5FC">
      <w:numFmt w:val="bullet"/>
      <w:lvlText w:val="•"/>
      <w:lvlJc w:val="left"/>
      <w:pPr>
        <w:ind w:left="2105" w:hanging="361"/>
      </w:pPr>
      <w:rPr>
        <w:rFonts w:hint="default"/>
        <w:lang w:eastAsia="en-US" w:bidi="ar-SA"/>
      </w:rPr>
    </w:lvl>
    <w:lvl w:ilvl="2" w:tplc="B71881BA">
      <w:numFmt w:val="bullet"/>
      <w:lvlText w:val="•"/>
      <w:lvlJc w:val="left"/>
      <w:pPr>
        <w:ind w:left="2911" w:hanging="361"/>
      </w:pPr>
      <w:rPr>
        <w:rFonts w:hint="default"/>
        <w:lang w:eastAsia="en-US" w:bidi="ar-SA"/>
      </w:rPr>
    </w:lvl>
    <w:lvl w:ilvl="3" w:tplc="2E5E529A">
      <w:numFmt w:val="bullet"/>
      <w:lvlText w:val="•"/>
      <w:lvlJc w:val="left"/>
      <w:pPr>
        <w:ind w:left="3716" w:hanging="361"/>
      </w:pPr>
      <w:rPr>
        <w:rFonts w:hint="default"/>
        <w:lang w:eastAsia="en-US" w:bidi="ar-SA"/>
      </w:rPr>
    </w:lvl>
    <w:lvl w:ilvl="4" w:tplc="6870F502">
      <w:numFmt w:val="bullet"/>
      <w:lvlText w:val="•"/>
      <w:lvlJc w:val="left"/>
      <w:pPr>
        <w:ind w:left="4522" w:hanging="361"/>
      </w:pPr>
      <w:rPr>
        <w:rFonts w:hint="default"/>
        <w:lang w:eastAsia="en-US" w:bidi="ar-SA"/>
      </w:rPr>
    </w:lvl>
    <w:lvl w:ilvl="5" w:tplc="09D44890">
      <w:numFmt w:val="bullet"/>
      <w:lvlText w:val="•"/>
      <w:lvlJc w:val="left"/>
      <w:pPr>
        <w:ind w:left="5327" w:hanging="361"/>
      </w:pPr>
      <w:rPr>
        <w:rFonts w:hint="default"/>
        <w:lang w:eastAsia="en-US" w:bidi="ar-SA"/>
      </w:rPr>
    </w:lvl>
    <w:lvl w:ilvl="6" w:tplc="545CB234">
      <w:numFmt w:val="bullet"/>
      <w:lvlText w:val="•"/>
      <w:lvlJc w:val="left"/>
      <w:pPr>
        <w:ind w:left="6133" w:hanging="361"/>
      </w:pPr>
      <w:rPr>
        <w:rFonts w:hint="default"/>
        <w:lang w:eastAsia="en-US" w:bidi="ar-SA"/>
      </w:rPr>
    </w:lvl>
    <w:lvl w:ilvl="7" w:tplc="1534AD9E">
      <w:numFmt w:val="bullet"/>
      <w:lvlText w:val="•"/>
      <w:lvlJc w:val="left"/>
      <w:pPr>
        <w:ind w:left="6938" w:hanging="361"/>
      </w:pPr>
      <w:rPr>
        <w:rFonts w:hint="default"/>
        <w:lang w:eastAsia="en-US" w:bidi="ar-SA"/>
      </w:rPr>
    </w:lvl>
    <w:lvl w:ilvl="8" w:tplc="FB661ADA">
      <w:numFmt w:val="bullet"/>
      <w:lvlText w:val="•"/>
      <w:lvlJc w:val="left"/>
      <w:pPr>
        <w:ind w:left="7744" w:hanging="361"/>
      </w:pPr>
      <w:rPr>
        <w:rFonts w:hint="default"/>
        <w:lang w:eastAsia="en-US" w:bidi="ar-SA"/>
      </w:rPr>
    </w:lvl>
  </w:abstractNum>
  <w:abstractNum w:abstractNumId="26">
    <w:nsid w:val="7ED45216"/>
    <w:multiLevelType w:val="hybridMultilevel"/>
    <w:tmpl w:val="B66A6E38"/>
    <w:lvl w:ilvl="0" w:tplc="C78E1E1A">
      <w:start w:val="1"/>
      <w:numFmt w:val="decimal"/>
      <w:lvlText w:val="%1."/>
      <w:lvlJc w:val="left"/>
      <w:pPr>
        <w:ind w:left="811" w:hanging="240"/>
        <w:jc w:val="left"/>
      </w:pPr>
      <w:rPr>
        <w:rFonts w:ascii="Times New Roman" w:eastAsia="Times New Roman" w:hAnsi="Times New Roman" w:cs="Times New Roman" w:hint="default"/>
        <w:b w:val="0"/>
        <w:bCs w:val="0"/>
        <w:i/>
        <w:iCs/>
        <w:spacing w:val="0"/>
        <w:w w:val="100"/>
        <w:sz w:val="24"/>
        <w:szCs w:val="24"/>
        <w:lang w:eastAsia="en-US" w:bidi="ar-SA"/>
      </w:rPr>
    </w:lvl>
    <w:lvl w:ilvl="1" w:tplc="4FD4E184">
      <w:numFmt w:val="bullet"/>
      <w:lvlText w:val="•"/>
      <w:lvlJc w:val="left"/>
      <w:pPr>
        <w:ind w:left="1673" w:hanging="240"/>
      </w:pPr>
      <w:rPr>
        <w:rFonts w:hint="default"/>
        <w:lang w:eastAsia="en-US" w:bidi="ar-SA"/>
      </w:rPr>
    </w:lvl>
    <w:lvl w:ilvl="2" w:tplc="19AEADC8">
      <w:numFmt w:val="bullet"/>
      <w:lvlText w:val="•"/>
      <w:lvlJc w:val="left"/>
      <w:pPr>
        <w:ind w:left="2527" w:hanging="240"/>
      </w:pPr>
      <w:rPr>
        <w:rFonts w:hint="default"/>
        <w:lang w:eastAsia="en-US" w:bidi="ar-SA"/>
      </w:rPr>
    </w:lvl>
    <w:lvl w:ilvl="3" w:tplc="8036FA1E">
      <w:numFmt w:val="bullet"/>
      <w:lvlText w:val="•"/>
      <w:lvlJc w:val="left"/>
      <w:pPr>
        <w:ind w:left="3380" w:hanging="240"/>
      </w:pPr>
      <w:rPr>
        <w:rFonts w:hint="default"/>
        <w:lang w:eastAsia="en-US" w:bidi="ar-SA"/>
      </w:rPr>
    </w:lvl>
    <w:lvl w:ilvl="4" w:tplc="EE0AAF2E">
      <w:numFmt w:val="bullet"/>
      <w:lvlText w:val="•"/>
      <w:lvlJc w:val="left"/>
      <w:pPr>
        <w:ind w:left="4234" w:hanging="240"/>
      </w:pPr>
      <w:rPr>
        <w:rFonts w:hint="default"/>
        <w:lang w:eastAsia="en-US" w:bidi="ar-SA"/>
      </w:rPr>
    </w:lvl>
    <w:lvl w:ilvl="5" w:tplc="1794DAB0">
      <w:numFmt w:val="bullet"/>
      <w:lvlText w:val="•"/>
      <w:lvlJc w:val="left"/>
      <w:pPr>
        <w:ind w:left="5087" w:hanging="240"/>
      </w:pPr>
      <w:rPr>
        <w:rFonts w:hint="default"/>
        <w:lang w:eastAsia="en-US" w:bidi="ar-SA"/>
      </w:rPr>
    </w:lvl>
    <w:lvl w:ilvl="6" w:tplc="11DEE5B4">
      <w:numFmt w:val="bullet"/>
      <w:lvlText w:val="•"/>
      <w:lvlJc w:val="left"/>
      <w:pPr>
        <w:ind w:left="5941" w:hanging="240"/>
      </w:pPr>
      <w:rPr>
        <w:rFonts w:hint="default"/>
        <w:lang w:eastAsia="en-US" w:bidi="ar-SA"/>
      </w:rPr>
    </w:lvl>
    <w:lvl w:ilvl="7" w:tplc="EBA0E2D8">
      <w:numFmt w:val="bullet"/>
      <w:lvlText w:val="•"/>
      <w:lvlJc w:val="left"/>
      <w:pPr>
        <w:ind w:left="6794" w:hanging="240"/>
      </w:pPr>
      <w:rPr>
        <w:rFonts w:hint="default"/>
        <w:lang w:eastAsia="en-US" w:bidi="ar-SA"/>
      </w:rPr>
    </w:lvl>
    <w:lvl w:ilvl="8" w:tplc="3CF858D6">
      <w:numFmt w:val="bullet"/>
      <w:lvlText w:val="•"/>
      <w:lvlJc w:val="left"/>
      <w:pPr>
        <w:ind w:left="7648" w:hanging="240"/>
      </w:pPr>
      <w:rPr>
        <w:rFonts w:hint="default"/>
        <w:lang w:eastAsia="en-US" w:bidi="ar-SA"/>
      </w:rPr>
    </w:lvl>
  </w:abstractNum>
  <w:num w:numId="1">
    <w:abstractNumId w:val="12"/>
  </w:num>
  <w:num w:numId="2">
    <w:abstractNumId w:val="19"/>
  </w:num>
  <w:num w:numId="3">
    <w:abstractNumId w:val="9"/>
  </w:num>
  <w:num w:numId="4">
    <w:abstractNumId w:val="5"/>
  </w:num>
  <w:num w:numId="5">
    <w:abstractNumId w:val="0"/>
  </w:num>
  <w:num w:numId="6">
    <w:abstractNumId w:val="1"/>
  </w:num>
  <w:num w:numId="7">
    <w:abstractNumId w:val="21"/>
  </w:num>
  <w:num w:numId="8">
    <w:abstractNumId w:val="11"/>
  </w:num>
  <w:num w:numId="9">
    <w:abstractNumId w:val="2"/>
  </w:num>
  <w:num w:numId="10">
    <w:abstractNumId w:val="6"/>
  </w:num>
  <w:num w:numId="11">
    <w:abstractNumId w:val="23"/>
  </w:num>
  <w:num w:numId="12">
    <w:abstractNumId w:val="18"/>
  </w:num>
  <w:num w:numId="13">
    <w:abstractNumId w:val="14"/>
  </w:num>
  <w:num w:numId="14">
    <w:abstractNumId w:val="3"/>
  </w:num>
  <w:num w:numId="15">
    <w:abstractNumId w:val="7"/>
  </w:num>
  <w:num w:numId="16">
    <w:abstractNumId w:val="8"/>
  </w:num>
  <w:num w:numId="17">
    <w:abstractNumId w:val="4"/>
  </w:num>
  <w:num w:numId="18">
    <w:abstractNumId w:val="20"/>
  </w:num>
  <w:num w:numId="19">
    <w:abstractNumId w:val="25"/>
  </w:num>
  <w:num w:numId="20">
    <w:abstractNumId w:val="24"/>
  </w:num>
  <w:num w:numId="21">
    <w:abstractNumId w:val="17"/>
  </w:num>
  <w:num w:numId="22">
    <w:abstractNumId w:val="13"/>
  </w:num>
  <w:num w:numId="23">
    <w:abstractNumId w:val="10"/>
  </w:num>
  <w:num w:numId="24">
    <w:abstractNumId w:val="26"/>
  </w:num>
  <w:num w:numId="25">
    <w:abstractNumId w:val="15"/>
  </w:num>
  <w:num w:numId="26">
    <w:abstractNumId w:val="2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xWIVnzd76yhRTLKceK/MWM2VwQE=" w:salt="Qa6B8Yoo0h/QNqprWL/HM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F6D"/>
    <w:rsid w:val="004E1C65"/>
    <w:rsid w:val="004E20BB"/>
    <w:rsid w:val="004E3F6D"/>
    <w:rsid w:val="00563948"/>
    <w:rsid w:val="0057063E"/>
    <w:rsid w:val="007E2C50"/>
    <w:rsid w:val="00B10D7C"/>
    <w:rsid w:val="00BB53C1"/>
    <w:rsid w:val="00C86A09"/>
    <w:rsid w:val="00D47DC0"/>
    <w:rsid w:val="00D540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val="id"/>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val="id"/>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val="id"/>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val="id"/>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divs>
    <w:div w:id="968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2025-11-19T08:01:00Z</dcterms:created>
  <dcterms:modified xsi:type="dcterms:W3CDTF">2025-11-19T08:01:00Z</dcterms:modified>
</cp:coreProperties>
</file>