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42A" w:rsidRDefault="008D442A" w:rsidP="008D442A">
      <w:pPr>
        <w:pStyle w:val="Heading1"/>
        <w:spacing w:line="240" w:lineRule="auto"/>
        <w:ind w:left="360" w:hanging="360"/>
        <w:rPr>
          <w:rFonts w:ascii="Times New Roman" w:hAnsi="Times New Roman"/>
          <w:lang w:val="id-ID"/>
        </w:rPr>
      </w:pPr>
      <w:r w:rsidRPr="002667BD">
        <w:rPr>
          <w:rFonts w:ascii="Times New Roman" w:hAnsi="Times New Roman"/>
          <w:lang w:val="id-ID"/>
        </w:rPr>
        <w:t>ABSTRAK</w:t>
      </w:r>
    </w:p>
    <w:p w:rsidR="008D442A" w:rsidRDefault="008D442A" w:rsidP="008D442A">
      <w:pPr>
        <w:rPr>
          <w:lang w:val="id-ID"/>
        </w:rPr>
      </w:pPr>
    </w:p>
    <w:p w:rsidR="008D442A" w:rsidRDefault="008D442A" w:rsidP="008D442A">
      <w:pPr>
        <w:jc w:val="center"/>
        <w:rPr>
          <w:b/>
          <w:bCs/>
        </w:rPr>
      </w:pPr>
      <w:r w:rsidRPr="00F678ED">
        <w:rPr>
          <w:b/>
          <w:bCs/>
        </w:rPr>
        <w:t>ASPEK HUKUM TINDAK PIDANA PEMBUNUHAN MUTILASI DALAM PERSPEKTIF KRIMINOLOGI</w:t>
      </w:r>
    </w:p>
    <w:p w:rsidR="008D442A" w:rsidRDefault="008D442A" w:rsidP="008D442A">
      <w:pPr>
        <w:jc w:val="center"/>
        <w:rPr>
          <w:lang w:val="id-ID"/>
        </w:rPr>
      </w:pPr>
    </w:p>
    <w:p w:rsidR="008D442A" w:rsidRDefault="008D442A" w:rsidP="008D442A">
      <w:pPr>
        <w:jc w:val="center"/>
        <w:rPr>
          <w:b/>
        </w:rPr>
      </w:pPr>
      <w:r>
        <w:rPr>
          <w:b/>
        </w:rPr>
        <w:t>Berlin Silaen</w:t>
      </w:r>
    </w:p>
    <w:p w:rsidR="008D442A" w:rsidRPr="00E12C3B" w:rsidRDefault="008D442A" w:rsidP="008D442A">
      <w:pPr>
        <w:jc w:val="center"/>
        <w:rPr>
          <w:b/>
          <w:u w:val="single"/>
        </w:rPr>
      </w:pPr>
      <w:r>
        <w:rPr>
          <w:b/>
          <w:u w:val="single"/>
        </w:rPr>
        <w:t>(</w:t>
      </w:r>
      <w:r w:rsidRPr="00E12C3B">
        <w:rPr>
          <w:b/>
          <w:lang w:eastAsia="zh-CN"/>
        </w:rPr>
        <w:t>2351140</w:t>
      </w:r>
      <w:r>
        <w:rPr>
          <w:b/>
          <w:lang w:eastAsia="zh-CN"/>
        </w:rPr>
        <w:t>9</w:t>
      </w:r>
      <w:r w:rsidRPr="00E12C3B">
        <w:rPr>
          <w:b/>
          <w:lang w:eastAsia="zh-CN"/>
        </w:rPr>
        <w:t>8</w:t>
      </w:r>
      <w:r>
        <w:rPr>
          <w:b/>
          <w:lang w:eastAsia="zh-CN"/>
        </w:rPr>
        <w:t>)</w:t>
      </w:r>
    </w:p>
    <w:p w:rsidR="008D442A" w:rsidRPr="00E12C3B" w:rsidRDefault="008D442A" w:rsidP="008D442A">
      <w:r w:rsidRPr="00E12C3B">
        <w:rPr>
          <w:b/>
        </w:rPr>
        <w:tab/>
      </w:r>
      <w:r w:rsidRPr="00E12C3B">
        <w:rPr>
          <w:b/>
        </w:rPr>
        <w:tab/>
      </w:r>
      <w:r w:rsidRPr="00E12C3B">
        <w:rPr>
          <w:b/>
        </w:rPr>
        <w:tab/>
      </w:r>
      <w:r w:rsidRPr="00E12C3B">
        <w:rPr>
          <w:b/>
        </w:rPr>
        <w:tab/>
      </w:r>
      <w:r w:rsidRPr="00E12C3B">
        <w:rPr>
          <w:b/>
        </w:rPr>
        <w:tab/>
      </w:r>
      <w:r w:rsidRPr="00E12C3B">
        <w:rPr>
          <w:b/>
        </w:rPr>
        <w:tab/>
      </w:r>
    </w:p>
    <w:p w:rsidR="008D442A" w:rsidRDefault="008D442A" w:rsidP="008D442A">
      <w:pPr>
        <w:tabs>
          <w:tab w:val="num" w:pos="-2188"/>
          <w:tab w:val="num" w:pos="-1828"/>
          <w:tab w:val="num" w:pos="426"/>
        </w:tabs>
        <w:ind w:firstLine="709"/>
        <w:jc w:val="both"/>
        <w:rPr>
          <w:iCs/>
        </w:rPr>
      </w:pPr>
      <w:r w:rsidRPr="00E405AC">
        <w:t>Kejahatanmutilasitermasukdalamkejahatan yang tergolongsadis, dimanapelakukejahatantersebuttidakhanyamembunuhataumenghilangkannyawa orang lain melainkanpelakujugamemotong-motongsetiapbagiantubuhsikorbannyadalamkeadaankorbansudahtidakbernyawa, bahwakejahataninimerupakankejahatansusulandarikejahatanpembunuhansehinggakorbantidakdiketahuikeberadaannyaataupunjikadiketahuimakaakanmengelabuipenyidikkepolisiandalammengungkapidentitasnya.</w:t>
      </w:r>
    </w:p>
    <w:p w:rsidR="008D442A" w:rsidRPr="00E405AC" w:rsidRDefault="008D442A" w:rsidP="008D442A">
      <w:pPr>
        <w:tabs>
          <w:tab w:val="num" w:pos="-2188"/>
          <w:tab w:val="num" w:pos="-1828"/>
          <w:tab w:val="num" w:pos="426"/>
        </w:tabs>
        <w:ind w:firstLine="709"/>
        <w:jc w:val="both"/>
        <w:rPr>
          <w:color w:val="000000"/>
        </w:rPr>
      </w:pPr>
      <w:r>
        <w:rPr>
          <w:iCs/>
        </w:rPr>
        <w:t>P</w:t>
      </w:r>
      <w:r w:rsidRPr="00E405AC">
        <w:rPr>
          <w:iCs/>
        </w:rPr>
        <w:t>ermasalahandalamskripsiiniadalah</w:t>
      </w:r>
      <w:r w:rsidRPr="00E405AC">
        <w:t>pengaturantindakpidanapembunuhan yang dimu</w:t>
      </w:r>
      <w:bookmarkStart w:id="0" w:name="_GoBack"/>
      <w:bookmarkEnd w:id="0"/>
      <w:r w:rsidRPr="00E405AC">
        <w:t>tilasi di Indonesia, apafaktorpenyebabterjadinyakejahatanpembunuhandenganmutilasidalampandanganilmukrimonologi, bagaimanakebijakankriminalterhadaptindakpidanapembunuhanmutilasiterhadapisteri</w:t>
      </w:r>
    </w:p>
    <w:p w:rsidR="008D442A" w:rsidRPr="00E405AC" w:rsidRDefault="008D442A" w:rsidP="008D442A">
      <w:pPr>
        <w:tabs>
          <w:tab w:val="num" w:pos="360"/>
          <w:tab w:val="num" w:pos="720"/>
        </w:tabs>
        <w:adjustRightInd w:val="0"/>
        <w:ind w:firstLine="709"/>
        <w:jc w:val="both"/>
        <w:rPr>
          <w:color w:val="000000"/>
        </w:rPr>
      </w:pPr>
      <w:r w:rsidRPr="00E405AC">
        <w:rPr>
          <w:color w:val="000000"/>
        </w:rPr>
        <w:t>Penelitian yang dilakukanadalahpenelitiannormatif, yaitupenelitian yang menggunakanperaturanperundang-undangansebagaidasarpemecahanpermasalahan yang dikemukakan.Data yang dipergunakanadalah data sekunderdanmetodepengumpulan data yang digunakandalampenelitianiniadalahpenelitiankepustakaan.Analisis data yang digunakanadalah data kualitatif.</w:t>
      </w:r>
    </w:p>
    <w:p w:rsidR="008D442A" w:rsidRPr="00E405AC" w:rsidRDefault="008D442A" w:rsidP="008D442A">
      <w:pPr>
        <w:tabs>
          <w:tab w:val="num" w:pos="360"/>
          <w:tab w:val="num" w:pos="720"/>
        </w:tabs>
        <w:adjustRightInd w:val="0"/>
        <w:ind w:firstLine="709"/>
        <w:jc w:val="both"/>
      </w:pPr>
      <w:r w:rsidRPr="00E405AC">
        <w:t xml:space="preserve">Berdasarkanpermasalahan yang dikemukakan, makadiketahuibahwapengaturantindakpidanapembunuhan yang dimutilasi di Indonesia </w:t>
      </w:r>
      <w:r w:rsidRPr="00E405AC">
        <w:rPr>
          <w:color w:val="000000"/>
        </w:rPr>
        <w:t>belumadaundang-undangmaupunperaturan yang secarakhususmengaturtentangkejahatandenganmutilasi.KitabUndang-UndangHukumPidana (KUHP) Indonesia, tidakadaketentuankhusustentangtindakpidanamutilasitetapi yang adahanyatentangtindakpidanapembunuhanpadaumunyasajasesuai yang diaturdalamPasal 338 KUHP danPasal 340 KUHP.</w:t>
      </w:r>
      <w:r w:rsidRPr="00E405AC">
        <w:t>Faktorpenyebabterjadinyakejahatanpembunuhandenganmutilasidalampandanganilmukrimonologidapatdibagimenjadi 2 (dua) faktor, yakinfaktorintrinsik</w:t>
      </w:r>
      <w:r w:rsidRPr="00E405AC">
        <w:rPr>
          <w:i/>
          <w:iCs/>
        </w:rPr>
        <w:t xml:space="preserve">(intern) </w:t>
      </w:r>
      <w:r w:rsidRPr="00E405AC">
        <w:t>danfaktorekstrinsik</w:t>
      </w:r>
      <w:r w:rsidRPr="00E405AC">
        <w:rPr>
          <w:i/>
          <w:iCs/>
        </w:rPr>
        <w:t>(ekstern).</w:t>
      </w:r>
      <w:r w:rsidRPr="00E405AC">
        <w:t>Faktorintrinsik</w:t>
      </w:r>
      <w:r w:rsidRPr="00E405AC">
        <w:rPr>
          <w:i/>
          <w:iCs/>
        </w:rPr>
        <w:t xml:space="preserve">(intern) </w:t>
      </w:r>
      <w:r w:rsidRPr="00E405AC">
        <w:t>yaitu: faktorkebutuhanekonomi yang mendesak, faktor</w:t>
      </w:r>
      <w:r w:rsidRPr="00E405AC">
        <w:rPr>
          <w:i/>
          <w:iCs/>
        </w:rPr>
        <w:t>intellegence</w:t>
      </w:r>
      <w:r w:rsidRPr="00E405AC">
        <w:t>, faktorusia, danfaktorjeniskelamin. Sedangkanfaktorekstrinsik</w:t>
      </w:r>
      <w:r w:rsidRPr="00E405AC">
        <w:rPr>
          <w:i/>
          <w:iCs/>
        </w:rPr>
        <w:t xml:space="preserve">(ekstern) </w:t>
      </w:r>
      <w:r w:rsidRPr="00E405AC">
        <w:t xml:space="preserve">yaitu: faktorpendidikan, faktorpergaulan, faktorlingkungan, faktorpekerjaan, danfaktorlemahnyasistemkeamananlingkunganmasyarakat. Kebijakankriminalterhadaptindakpidanapembunuhanmutilasiadalahdenganupaya penal dan non penal.Uupaya penal ataupenegakanhukumpidanaterdapat proses yang dimulaidarilaporankepadapihakkepolisian, laludilakukanpenyelidikan, </w:t>
      </w:r>
      <w:r w:rsidRPr="00E405AC">
        <w:lastRenderedPageBreak/>
        <w:t xml:space="preserve">penyidikandandilimpahkankepadakejaksaan, untukselanjutnyadilimpahkankepengadilan. </w:t>
      </w:r>
    </w:p>
    <w:p w:rsidR="008D442A" w:rsidRPr="00E405AC" w:rsidRDefault="008D442A" w:rsidP="008D442A">
      <w:pPr>
        <w:tabs>
          <w:tab w:val="num" w:pos="360"/>
          <w:tab w:val="num" w:pos="720"/>
        </w:tabs>
        <w:adjustRightInd w:val="0"/>
        <w:jc w:val="both"/>
      </w:pPr>
    </w:p>
    <w:p w:rsidR="008D442A" w:rsidRDefault="008D442A" w:rsidP="008D442A">
      <w:pPr>
        <w:pStyle w:val="BodyText2"/>
        <w:spacing w:line="240" w:lineRule="auto"/>
      </w:pPr>
      <w:r w:rsidRPr="00E405AC">
        <w:t>Kata Kunci :Pembunuhan, Mutilasi, Kriminologi.</w:t>
      </w:r>
    </w:p>
    <w:p w:rsidR="008D442A" w:rsidRDefault="008D442A" w:rsidP="008D442A">
      <w:pPr>
        <w:pStyle w:val="BodyText2"/>
        <w:spacing w:line="240" w:lineRule="auto"/>
      </w:pPr>
    </w:p>
    <w:p w:rsidR="008D442A" w:rsidRDefault="008D442A" w:rsidP="008D442A">
      <w:pPr>
        <w:pStyle w:val="BodyText3"/>
        <w:jc w:val="both"/>
        <w:rPr>
          <w:b/>
          <w:sz w:val="24"/>
          <w:szCs w:val="24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-614680</wp:posOffset>
            </wp:positionH>
            <wp:positionV relativeFrom="paragraph">
              <wp:posOffset>107315</wp:posOffset>
            </wp:positionV>
            <wp:extent cx="6090920" cy="8366125"/>
            <wp:effectExtent l="0" t="0" r="5080" b="0"/>
            <wp:wrapNone/>
            <wp:docPr id="4" name="Picture 4" descr="C:\Users\OPERATOR\Pictures\2025-10-23\2025-10-23 09-50-12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PERATOR\Pictures\2025-10-23\2025-10-23 09-50-12_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920" cy="836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442A" w:rsidRDefault="008D442A" w:rsidP="008D442A">
      <w:pPr>
        <w:pStyle w:val="BodyText3"/>
        <w:jc w:val="both"/>
        <w:rPr>
          <w:b/>
          <w:sz w:val="24"/>
          <w:szCs w:val="24"/>
        </w:rPr>
      </w:pPr>
    </w:p>
    <w:p w:rsidR="008D442A" w:rsidRDefault="008D442A" w:rsidP="008D442A">
      <w:pPr>
        <w:pStyle w:val="BodyText3"/>
        <w:jc w:val="both"/>
        <w:rPr>
          <w:b/>
          <w:sz w:val="24"/>
          <w:szCs w:val="24"/>
        </w:rPr>
      </w:pPr>
    </w:p>
    <w:p w:rsidR="008D442A" w:rsidRDefault="008D442A" w:rsidP="008D442A">
      <w:pPr>
        <w:pStyle w:val="BodyText3"/>
        <w:jc w:val="both"/>
        <w:rPr>
          <w:b/>
          <w:sz w:val="24"/>
          <w:szCs w:val="24"/>
        </w:rPr>
      </w:pPr>
    </w:p>
    <w:p w:rsidR="008D442A" w:rsidRDefault="008D442A" w:rsidP="008D442A">
      <w:pPr>
        <w:pStyle w:val="BodyText3"/>
        <w:jc w:val="both"/>
        <w:rPr>
          <w:b/>
          <w:sz w:val="24"/>
          <w:szCs w:val="24"/>
        </w:rPr>
      </w:pPr>
    </w:p>
    <w:p w:rsidR="008D442A" w:rsidRDefault="008D442A" w:rsidP="008D442A">
      <w:pPr>
        <w:pStyle w:val="BodyText3"/>
        <w:jc w:val="both"/>
        <w:rPr>
          <w:b/>
          <w:sz w:val="24"/>
          <w:szCs w:val="24"/>
        </w:rPr>
      </w:pPr>
    </w:p>
    <w:p w:rsidR="008D442A" w:rsidRDefault="008D442A" w:rsidP="008D442A">
      <w:pPr>
        <w:pStyle w:val="BodyText3"/>
        <w:jc w:val="both"/>
        <w:rPr>
          <w:b/>
          <w:sz w:val="24"/>
          <w:szCs w:val="24"/>
        </w:rPr>
      </w:pPr>
    </w:p>
    <w:p w:rsidR="008D442A" w:rsidRDefault="008D442A" w:rsidP="008D442A">
      <w:pPr>
        <w:pStyle w:val="BodyText3"/>
        <w:jc w:val="both"/>
        <w:rPr>
          <w:b/>
          <w:sz w:val="24"/>
          <w:szCs w:val="24"/>
        </w:rPr>
      </w:pPr>
    </w:p>
    <w:p w:rsidR="00E66A6E" w:rsidRPr="008D442A" w:rsidRDefault="00C073B2" w:rsidP="008D442A"/>
    <w:sectPr w:rsidR="00E66A6E" w:rsidRPr="008D442A" w:rsidSect="009F53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3B2" w:rsidRDefault="00C073B2" w:rsidP="00812B89">
      <w:r>
        <w:separator/>
      </w:r>
    </w:p>
  </w:endnote>
  <w:endnote w:type="continuationSeparator" w:id="1">
    <w:p w:rsidR="00C073B2" w:rsidRDefault="00C073B2" w:rsidP="00812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1C7" w:rsidRDefault="00D451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03" w:rsidRDefault="00C073B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1C7" w:rsidRDefault="00D451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3B2" w:rsidRDefault="00C073B2" w:rsidP="00812B89">
      <w:r>
        <w:separator/>
      </w:r>
    </w:p>
  </w:footnote>
  <w:footnote w:type="continuationSeparator" w:id="1">
    <w:p w:rsidR="00C073B2" w:rsidRDefault="00C073B2" w:rsidP="00812B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B05" w:rsidRDefault="00812B89">
    <w:pPr>
      <w:pStyle w:val="Header"/>
    </w:pPr>
    <w:r w:rsidRPr="00812B8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8827" o:spid="_x0000_s2053" type="#_x0000_t75" style="position:absolute;margin-left:0;margin-top:0;width:396.7pt;height:390.9pt;z-index:-25165312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1C7" w:rsidRPr="007A0E2C" w:rsidRDefault="00D451C7" w:rsidP="00D451C7">
    <w:pPr>
      <w:pStyle w:val="Header"/>
      <w:jc w:val="right"/>
      <w:rPr>
        <w:lang w:val="id-ID"/>
      </w:rPr>
    </w:pPr>
    <w:r w:rsidRPr="00DB3FD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8819" o:spid="_x0000_s2055" type="#_x0000_t75" style="position:absolute;left:0;text-align:left;margin-left:0;margin-top:0;width:396.7pt;height:390.9pt;z-index:-25165004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  <w:r>
      <w:rPr>
        <w:lang w:val="id-ID"/>
      </w:rPr>
      <w:t>PUBLISH: 20/11/2025 9:34:17</w:t>
    </w:r>
  </w:p>
  <w:p w:rsidR="00873703" w:rsidRDefault="00812B89">
    <w:pPr>
      <w:pStyle w:val="Header"/>
      <w:jc w:val="right"/>
    </w:pPr>
    <w:r w:rsidRPr="00812B89">
      <w:rPr>
        <w:noProof/>
      </w:rPr>
      <w:pict>
        <v:shape id="WordPictureWatermark848828" o:spid="_x0000_s2054" type="#_x0000_t75" style="position:absolute;left:0;text-align:left;margin-left:0;margin-top:0;width:396.7pt;height:390.9pt;z-index:-251652096;mso-position-horizontal:center;mso-position-horizontal-relative:margin;mso-position-vertical:center;mso-position-vertical-relative:margin" o:allowincell="f">
          <v:imagedata r:id="rId2" o:title="LOGO-UMN-1" gain="19661f" blacklevel="22938f"/>
          <w10:wrap anchorx="margin" anchory="margin"/>
        </v:shape>
      </w:pict>
    </w:r>
  </w:p>
  <w:p w:rsidR="00873703" w:rsidRDefault="00C073B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B05" w:rsidRDefault="00812B89">
    <w:pPr>
      <w:pStyle w:val="Header"/>
    </w:pPr>
    <w:r w:rsidRPr="00812B8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8826" o:spid="_x0000_s2052" type="#_x0000_t75" style="position:absolute;margin-left:0;margin-top:0;width:396.7pt;height:390.9pt;z-index:-25165414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ocumentProtection w:edit="forms" w:formatting="1" w:enforcement="1" w:cryptProviderType="rsaFull" w:cryptAlgorithmClass="hash" w:cryptAlgorithmType="typeAny" w:cryptAlgorithmSid="4" w:cryptSpinCount="50000" w:hash="7uOXOvAisyOrZttl/clWjnGQ2lc=" w:salt="jiSV0U2wLOCcP1/BhZcMY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53FF"/>
    <w:rsid w:val="00812B89"/>
    <w:rsid w:val="008D442A"/>
    <w:rsid w:val="009F53FF"/>
    <w:rsid w:val="00C073B2"/>
    <w:rsid w:val="00D451C7"/>
    <w:rsid w:val="00E07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442A"/>
    <w:pPr>
      <w:keepNext/>
      <w:spacing w:line="480" w:lineRule="auto"/>
      <w:jc w:val="center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53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3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F53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3F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D442A"/>
    <w:rPr>
      <w:rFonts w:ascii="Arial" w:eastAsia="Times New Roman" w:hAnsi="Arial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8D442A"/>
    <w:pPr>
      <w:tabs>
        <w:tab w:val="left" w:pos="709"/>
      </w:tabs>
      <w:spacing w:line="480" w:lineRule="auto"/>
      <w:jc w:val="both"/>
    </w:pPr>
    <w:rPr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8D442A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8D442A"/>
    <w:pPr>
      <w:jc w:val="center"/>
    </w:pPr>
    <w:rPr>
      <w:sz w:val="36"/>
      <w:szCs w:val="20"/>
    </w:rPr>
  </w:style>
  <w:style w:type="character" w:customStyle="1" w:styleId="BodyText3Char">
    <w:name w:val="Body Text 3 Char"/>
    <w:basedOn w:val="DefaultParagraphFont"/>
    <w:link w:val="BodyText3"/>
    <w:rsid w:val="008D442A"/>
    <w:rPr>
      <w:rFonts w:ascii="Times New Roman" w:eastAsia="Times New Roman" w:hAnsi="Times New Roman" w:cs="Times New Roman"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442A"/>
    <w:pPr>
      <w:keepNext/>
      <w:spacing w:line="480" w:lineRule="auto"/>
      <w:jc w:val="center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53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3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F53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3F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D442A"/>
    <w:rPr>
      <w:rFonts w:ascii="Arial" w:eastAsia="Times New Roman" w:hAnsi="Arial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8D442A"/>
    <w:pPr>
      <w:tabs>
        <w:tab w:val="left" w:pos="709"/>
      </w:tabs>
      <w:spacing w:line="480" w:lineRule="auto"/>
      <w:jc w:val="both"/>
    </w:pPr>
    <w:rPr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8D442A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8D442A"/>
    <w:pPr>
      <w:jc w:val="center"/>
    </w:pPr>
    <w:rPr>
      <w:sz w:val="36"/>
      <w:szCs w:val="20"/>
    </w:rPr>
  </w:style>
  <w:style w:type="character" w:customStyle="1" w:styleId="BodyText3Char">
    <w:name w:val="Body Text 3 Char"/>
    <w:basedOn w:val="DefaultParagraphFont"/>
    <w:link w:val="BodyText3"/>
    <w:rsid w:val="008D442A"/>
    <w:rPr>
      <w:rFonts w:ascii="Times New Roman" w:eastAsia="Times New Roman" w:hAnsi="Times New Roman" w:cs="Times New Roman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2025-11-20T02:40:00Z</dcterms:created>
  <dcterms:modified xsi:type="dcterms:W3CDTF">2025-11-20T02:40:00Z</dcterms:modified>
</cp:coreProperties>
</file>