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B70" w:rsidRDefault="0002137E">
      <w:pPr>
        <w:spacing w:before="38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t>55</w:t>
      </w:r>
    </w:p>
    <w:p w:rsidR="00984B70" w:rsidRDefault="00984B70">
      <w:pPr>
        <w:pStyle w:val="BodyText"/>
        <w:rPr>
          <w:rFonts w:ascii="Calibri"/>
        </w:rPr>
      </w:pPr>
    </w:p>
    <w:p w:rsidR="00984B70" w:rsidRDefault="00984B70">
      <w:pPr>
        <w:pStyle w:val="BodyText"/>
        <w:rPr>
          <w:rFonts w:ascii="Calibri"/>
        </w:rPr>
      </w:pPr>
    </w:p>
    <w:p w:rsidR="00984B70" w:rsidRDefault="00984B70">
      <w:pPr>
        <w:pStyle w:val="BodyText"/>
        <w:rPr>
          <w:rFonts w:ascii="Calibri"/>
        </w:rPr>
      </w:pPr>
    </w:p>
    <w:p w:rsidR="00984B70" w:rsidRDefault="00984B70">
      <w:pPr>
        <w:pStyle w:val="BodyText"/>
        <w:spacing w:before="109"/>
        <w:rPr>
          <w:rFonts w:ascii="Calibri"/>
        </w:rPr>
      </w:pPr>
    </w:p>
    <w:p w:rsidR="00984B70" w:rsidRDefault="0002137E">
      <w:pPr>
        <w:pStyle w:val="Title"/>
      </w:pPr>
      <w:r>
        <w:t>DAFTAR</w:t>
      </w:r>
      <w:r>
        <w:rPr>
          <w:spacing w:val="-2"/>
        </w:rPr>
        <w:t>PUSTAKA</w:t>
      </w:r>
    </w:p>
    <w:p w:rsidR="00984B70" w:rsidRDefault="00984B70">
      <w:pPr>
        <w:pStyle w:val="BodyText"/>
        <w:spacing w:before="19"/>
        <w:rPr>
          <w:b/>
        </w:rPr>
      </w:pPr>
    </w:p>
    <w:p w:rsidR="00984B70" w:rsidRDefault="0002137E">
      <w:pPr>
        <w:pStyle w:val="BodyText"/>
        <w:spacing w:before="1" w:line="261" w:lineRule="auto"/>
        <w:ind w:left="1288" w:right="188" w:hanging="721"/>
      </w:pPr>
      <w:r>
        <w:t>Chen,C.M.,&amp;Wu,H.K.(2015).“Pengaruhmultimediaterhadapmotivasi belajar siswa.” Educational Technology &amp; Society, 18(2), 100-112.</w:t>
      </w:r>
    </w:p>
    <w:p w:rsidR="00984B70" w:rsidRDefault="0002137E">
      <w:pPr>
        <w:pStyle w:val="BodyText"/>
        <w:spacing w:before="155" w:line="259" w:lineRule="auto"/>
        <w:ind w:left="1288" w:right="143" w:hanging="721"/>
        <w:jc w:val="both"/>
      </w:pPr>
      <w:r>
        <w:t>Hwang, G. J., &amp;</w:t>
      </w:r>
      <w:r>
        <w:t xml:space="preserve"> Chang, H. F. (2011). “Pengaruh lingkungan pembelajaran multimedia terhadap motivasi dan hasil belajar siswa.” Computers &amp; Education, 57(1), 131-141.</w:t>
      </w:r>
    </w:p>
    <w:p w:rsidR="00984B70" w:rsidRDefault="0002137E">
      <w:pPr>
        <w:pStyle w:val="BodyText"/>
        <w:spacing w:before="161" w:line="259" w:lineRule="auto"/>
        <w:ind w:left="1288" w:right="140" w:hanging="721"/>
        <w:jc w:val="both"/>
      </w:pPr>
      <w:r>
        <w:t>Lai,M.J.,&amp;Hwang,G.J.(2016).“Pendekatanpemetaankonsepkolaboratifuntuk meningkatkanmotivasidanhasilbelajarsi</w:t>
      </w:r>
      <w:r>
        <w:t>swa.”EducationalTechnology&amp; Society, 19(2), 96-107.</w:t>
      </w:r>
    </w:p>
    <w:p w:rsidR="00984B70" w:rsidRDefault="0002137E">
      <w:pPr>
        <w:pStyle w:val="BodyText"/>
        <w:spacing w:before="159"/>
        <w:ind w:left="568"/>
      </w:pPr>
      <w:r>
        <w:t>Mayer,R.E.(2009).“MultimediaLearning.”Cambridge University</w:t>
      </w:r>
      <w:r>
        <w:rPr>
          <w:spacing w:val="-2"/>
        </w:rPr>
        <w:t>Press.</w:t>
      </w:r>
    </w:p>
    <w:p w:rsidR="00984B70" w:rsidRDefault="0002137E">
      <w:pPr>
        <w:pStyle w:val="BodyText"/>
        <w:spacing w:before="184" w:line="256" w:lineRule="auto"/>
        <w:ind w:left="1288" w:right="141" w:hanging="721"/>
        <w:jc w:val="both"/>
      </w:pPr>
      <w:r>
        <w:t>Prasetyo, Z. K., &amp; Sari, R. A. (2020). “Pengaruh media audiovisual terhadap motivasibelajarsiswa.”JurnalInstruksionalInternasional,13(1),12</w:t>
      </w:r>
      <w:r>
        <w:t>3-140.</w:t>
      </w:r>
    </w:p>
    <w:p w:rsidR="00984B70" w:rsidRDefault="0002137E">
      <w:pPr>
        <w:pStyle w:val="BodyText"/>
        <w:spacing w:before="165" w:line="256" w:lineRule="auto"/>
        <w:ind w:left="1288" w:right="136" w:hanging="721"/>
        <w:jc w:val="both"/>
      </w:pPr>
      <w:r>
        <w:t xml:space="preserve">Ryan, R. M., &amp; Deci, E. L. (2000). “Motivasi Intrinsik dan Ekstrinsik: Definisi Klasik dan Arah Baru.” Contemporary Educational Psychology, 25(1), 54- </w:t>
      </w:r>
      <w:r>
        <w:rPr>
          <w:spacing w:val="-4"/>
        </w:rPr>
        <w:t>67.</w:t>
      </w:r>
    </w:p>
    <w:p w:rsidR="00984B70" w:rsidRDefault="0002137E">
      <w:pPr>
        <w:pStyle w:val="BodyText"/>
        <w:spacing w:before="167" w:line="256" w:lineRule="auto"/>
        <w:ind w:left="1288" w:right="146" w:hanging="721"/>
        <w:jc w:val="both"/>
      </w:pPr>
      <w:r>
        <w:t>Kementerian Pendidikan dan Kebudayaan (2021). “Laporan Tahunan Pendidikan Nasional.” Jakarta: Kemdikbud.</w:t>
      </w:r>
    </w:p>
    <w:p w:rsidR="00984B70" w:rsidRDefault="0002137E">
      <w:pPr>
        <w:pStyle w:val="BodyText"/>
        <w:spacing w:before="165" w:line="256" w:lineRule="auto"/>
        <w:ind w:left="1288" w:right="148" w:hanging="721"/>
        <w:jc w:val="both"/>
      </w:pPr>
      <w:r>
        <w:t>Aydin, S., &amp; Yilmaz, R. (2020). “Pengaruh materi audiovisual terhadap motivasi siswa.” Jurnal Teknologi Pendidikan &amp; Pembelajaran Online, 3(1), 12-20.</w:t>
      </w:r>
    </w:p>
    <w:p w:rsidR="00984B70" w:rsidRDefault="0002137E">
      <w:pPr>
        <w:pStyle w:val="BodyText"/>
        <w:spacing w:before="166" w:line="256" w:lineRule="auto"/>
        <w:ind w:left="1288" w:right="143" w:hanging="721"/>
        <w:jc w:val="both"/>
      </w:pPr>
      <w:r>
        <w:t>Ryan, R. M., &amp; Deci, E. L. (2020). “Motivasi Intrinsik dan Ekstrinsik: Definisi Klasik dan Arah Baru.” Psikologi Pendidikan Kontemporer, 25(1), 54-67.</w:t>
      </w:r>
    </w:p>
    <w:p w:rsidR="00984B70" w:rsidRDefault="0002137E">
      <w:pPr>
        <w:pStyle w:val="BodyText"/>
        <w:spacing w:before="166" w:line="259" w:lineRule="auto"/>
        <w:ind w:left="1288" w:right="144" w:hanging="721"/>
        <w:jc w:val="both"/>
      </w:pPr>
      <w:r>
        <w:t>Hwang, G. J., Wu, P. H., &amp; Chen, C. H. (2020). “Pengaruh lingkungan pembelajaran multimedia terhadap moti</w:t>
      </w:r>
      <w:r>
        <w:t>vasi dan hasil belajar siswa.” Komputer &amp; Pendidikan, 159, 104029.</w:t>
      </w:r>
    </w:p>
    <w:p w:rsidR="00984B70" w:rsidRDefault="0002137E">
      <w:pPr>
        <w:pStyle w:val="BodyText"/>
        <w:spacing w:before="157" w:line="259" w:lineRule="auto"/>
        <w:ind w:left="1288" w:right="137" w:hanging="721"/>
        <w:jc w:val="both"/>
      </w:pPr>
      <w:r>
        <w:t>Gunter, G. A., Gunter, R. E., &amp; Schwab, J. (2021). “Dampak multimedia terhadap motivasi siswa: Sebuah tinjauan literatur.” Penelitian dan Pengembangan Teknologi Pendidikan, 69(3), 1235-1253</w:t>
      </w:r>
      <w:r>
        <w:t>.</w:t>
      </w:r>
    </w:p>
    <w:p w:rsidR="00984B70" w:rsidRDefault="0002137E">
      <w:pPr>
        <w:pStyle w:val="BodyText"/>
        <w:spacing w:before="159" w:line="259" w:lineRule="auto"/>
        <w:ind w:left="1288" w:right="140" w:hanging="721"/>
        <w:jc w:val="both"/>
      </w:pPr>
      <w:r>
        <w:t>Rahman, A., Nasir, M. H., &amp; Idris, N. (2022). “Peran media audiovisual dalam meningkatkanmotivasibelajarsiswa.” InternationalJournalofInstruction, 15(1), 135-152.</w:t>
      </w:r>
    </w:p>
    <w:p w:rsidR="00984B70" w:rsidRDefault="0002137E">
      <w:pPr>
        <w:pStyle w:val="BodyText"/>
        <w:spacing w:before="162" w:line="259" w:lineRule="auto"/>
        <w:ind w:left="1288" w:right="145" w:hanging="721"/>
        <w:jc w:val="both"/>
      </w:pPr>
      <w:r>
        <w:t>Alharbi,M.(2021).“Dampaklatarbelakangpengetahuanterhadapmotivasisiswa dalam menggunakan mat</w:t>
      </w:r>
      <w:r>
        <w:t>eri audiovisual.” Jurnal Penelitian dan Praktik Pendidikan, 11(3), 45-58.</w:t>
      </w:r>
    </w:p>
    <w:p w:rsidR="00984B70" w:rsidRDefault="00984B70">
      <w:pPr>
        <w:pStyle w:val="BodyText"/>
        <w:spacing w:line="259" w:lineRule="auto"/>
        <w:jc w:val="both"/>
        <w:sectPr w:rsidR="00984B70">
          <w:type w:val="continuous"/>
          <w:pgSz w:w="11910" w:h="16840"/>
          <w:pgMar w:top="680" w:right="1559" w:bottom="280" w:left="1700" w:header="720" w:footer="720" w:gutter="0"/>
          <w:cols w:space="720"/>
        </w:sectPr>
      </w:pPr>
    </w:p>
    <w:p w:rsidR="00984B70" w:rsidRDefault="0002137E">
      <w:pPr>
        <w:spacing w:before="38"/>
        <w:ind w:right="136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56</w:t>
      </w:r>
    </w:p>
    <w:p w:rsidR="00984B70" w:rsidRDefault="00984B70">
      <w:pPr>
        <w:pStyle w:val="BodyText"/>
        <w:rPr>
          <w:rFonts w:ascii="Calibri"/>
          <w:sz w:val="22"/>
        </w:rPr>
      </w:pPr>
    </w:p>
    <w:p w:rsidR="00984B70" w:rsidRDefault="00984B70">
      <w:pPr>
        <w:pStyle w:val="BodyText"/>
        <w:rPr>
          <w:rFonts w:ascii="Calibri"/>
          <w:sz w:val="22"/>
        </w:rPr>
      </w:pPr>
    </w:p>
    <w:p w:rsidR="00984B70" w:rsidRDefault="00984B70">
      <w:pPr>
        <w:pStyle w:val="BodyText"/>
        <w:rPr>
          <w:rFonts w:ascii="Calibri"/>
          <w:sz w:val="22"/>
        </w:rPr>
      </w:pPr>
    </w:p>
    <w:p w:rsidR="00984B70" w:rsidRDefault="00984B70">
      <w:pPr>
        <w:pStyle w:val="BodyText"/>
        <w:spacing w:before="207"/>
        <w:rPr>
          <w:rFonts w:ascii="Calibri"/>
          <w:sz w:val="22"/>
        </w:rPr>
      </w:pPr>
    </w:p>
    <w:p w:rsidR="00984B70" w:rsidRDefault="0002137E">
      <w:pPr>
        <w:pStyle w:val="BodyText"/>
        <w:spacing w:line="259" w:lineRule="auto"/>
        <w:ind w:left="1288" w:right="141" w:hanging="721"/>
        <w:jc w:val="both"/>
      </w:pPr>
      <w:r>
        <w:t>Chen, C. M., &amp; Hwang, G. J. (2020). “Pendekatan pemetaan konsep kolaboratif untuk meningkatkan motivasi dan hasil belajar siswa.” Teknologi Pendidikan &amp;</w:t>
      </w:r>
      <w:r>
        <w:t xml:space="preserve"> Masyarakat, 23(1), 25-36.</w:t>
      </w:r>
    </w:p>
    <w:p w:rsidR="00984B70" w:rsidRDefault="0002137E">
      <w:pPr>
        <w:pStyle w:val="BodyText"/>
        <w:spacing w:before="159" w:line="259" w:lineRule="auto"/>
        <w:ind w:left="1288" w:right="141" w:hanging="721"/>
        <w:jc w:val="both"/>
      </w:pPr>
      <w:r>
        <w:t>López, M. J., dkk. (2021). “Mengintegrasikan materi audio-visual di dalam kelas: Pengaruhnya terhadap keterlibatan siswa.” Jurnal Penelitian Pembelajaran Interaktif, 32(4), 473-488.</w:t>
      </w:r>
    </w:p>
    <w:p w:rsidR="00984B70" w:rsidRDefault="0002137E">
      <w:pPr>
        <w:pStyle w:val="BodyText"/>
        <w:spacing w:before="162"/>
        <w:ind w:left="568"/>
      </w:pPr>
      <w:r>
        <w:t>Mayer,R.E.(2001).Multimedia learning.CambridgeU</w:t>
      </w:r>
      <w:r>
        <w:t>niversity</w:t>
      </w:r>
      <w:r>
        <w:rPr>
          <w:spacing w:val="-2"/>
        </w:rPr>
        <w:t>Press.</w:t>
      </w:r>
    </w:p>
    <w:p w:rsidR="00984B70" w:rsidRDefault="0002137E">
      <w:pPr>
        <w:pStyle w:val="BodyText"/>
        <w:spacing w:before="180" w:line="261" w:lineRule="auto"/>
        <w:ind w:left="1288" w:right="149" w:hanging="721"/>
        <w:jc w:val="both"/>
      </w:pPr>
      <w:r>
        <w:t>Clark, R. C. (2010). Efektivitas perangkat lunak pendidikan. Educational Psychologist, 45(3), 98-107.</w:t>
      </w:r>
    </w:p>
    <w:p w:rsidR="00984B70" w:rsidRDefault="0002137E">
      <w:pPr>
        <w:pStyle w:val="BodyText"/>
        <w:spacing w:before="154" w:line="261" w:lineRule="auto"/>
        <w:ind w:left="1288" w:right="149" w:hanging="721"/>
        <w:jc w:val="both"/>
      </w:pPr>
      <w:r>
        <w:t>Moreno, R. (2002). Merancang instruksi multimedia yang efektif. Educational Technology Research and Development, 50(1), 23-34.</w:t>
      </w:r>
    </w:p>
    <w:p w:rsidR="00984B70" w:rsidRDefault="0002137E">
      <w:pPr>
        <w:pStyle w:val="BodyText"/>
        <w:spacing w:before="155" w:line="256" w:lineRule="auto"/>
        <w:ind w:left="1288" w:right="142" w:hanging="721"/>
        <w:jc w:val="both"/>
      </w:pPr>
      <w:r>
        <w:t>Pintrich, P</w:t>
      </w:r>
      <w:r>
        <w:t>. R., &amp; Schunk, D. H. (2002). Motivasi dalam pendidikan: Teori, penelitian, dan aplikasi (3rd ed.). Prentice Hall.</w:t>
      </w:r>
    </w:p>
    <w:p w:rsidR="00984B70" w:rsidRDefault="0002137E">
      <w:pPr>
        <w:pStyle w:val="BodyText"/>
        <w:spacing w:before="165" w:line="259" w:lineRule="auto"/>
        <w:ind w:left="1288" w:right="136" w:hanging="721"/>
        <w:jc w:val="both"/>
      </w:pPr>
      <w:r>
        <w:t>Ryan, R. M., &amp; Deci, E. L. (2000). Teori penentuan nasib sendiri dan fasilitasi motivasi intrinsik, perkembangan sosial, dan kesejahteraan. A</w:t>
      </w:r>
      <w:r>
        <w:t>merican Psychologist, 55(1), 68-78.</w:t>
      </w:r>
    </w:p>
    <w:p w:rsidR="00984B70" w:rsidRDefault="0002137E">
      <w:pPr>
        <w:pStyle w:val="BodyText"/>
        <w:spacing w:before="159" w:line="261" w:lineRule="auto"/>
        <w:ind w:left="1288" w:right="132" w:hanging="721"/>
        <w:jc w:val="both"/>
      </w:pPr>
      <w:r>
        <w:t>Hattie, J. (2009). Pembelajaran yang terlihat: Sebuah sintesis lebih dari 800 meta- analisis yang berkaitan dengan prestasi. Routledge.</w:t>
      </w:r>
    </w:p>
    <w:p w:rsidR="00984B70" w:rsidRDefault="0002137E">
      <w:pPr>
        <w:pStyle w:val="BodyText"/>
        <w:spacing w:before="154" w:line="261" w:lineRule="auto"/>
        <w:ind w:left="1288" w:right="143" w:hanging="721"/>
        <w:jc w:val="both"/>
      </w:pPr>
      <w:r>
        <w:t>UNESCO.(2017).TeknologiInformasidanKomunikasi(TIK)dalam</w:t>
      </w:r>
      <w:r>
        <w:t>pendidikan: Sebuah survei global. UNESCO.</w:t>
      </w:r>
    </w:p>
    <w:p w:rsidR="00984B70" w:rsidRDefault="0002137E">
      <w:pPr>
        <w:pStyle w:val="BodyText"/>
        <w:spacing w:before="154"/>
        <w:ind w:left="1288" w:right="145" w:hanging="721"/>
        <w:jc w:val="both"/>
      </w:pPr>
      <w:r>
        <w:t>Cuban,L.(2001).Terlalubanyakdijualdankurangdigunakan:Komputerdiruang kelas. Harvard University Press.</w:t>
      </w:r>
    </w:p>
    <w:p w:rsidR="00984B70" w:rsidRDefault="0002137E">
      <w:pPr>
        <w:pStyle w:val="BodyText"/>
        <w:spacing w:before="161"/>
        <w:ind w:left="1288" w:right="136" w:hanging="721"/>
        <w:jc w:val="both"/>
      </w:pPr>
      <w:r>
        <w:t>Prensky, M. (2001). Penduduk asli digital, imigran digital bagian 1. Di cakrawala, 9(5), 1-6.</w:t>
      </w:r>
    </w:p>
    <w:p w:rsidR="00984B70" w:rsidRDefault="0002137E">
      <w:pPr>
        <w:pStyle w:val="BodyText"/>
        <w:spacing w:before="160"/>
        <w:ind w:left="1288" w:right="149" w:hanging="721"/>
        <w:jc w:val="both"/>
      </w:pPr>
      <w:r>
        <w:t>Kolb, D. A. (1984)</w:t>
      </w:r>
      <w:r>
        <w:t>. Pembelajaran berdasarkan pengalaman: Pengalaman sebagai sumber pembelajaran dan pengembangan. Prentice-Hall.</w:t>
      </w:r>
    </w:p>
    <w:p w:rsidR="00984B70" w:rsidRDefault="0002137E">
      <w:pPr>
        <w:pStyle w:val="BodyText"/>
        <w:spacing w:before="160"/>
        <w:ind w:left="1288" w:right="150" w:hanging="721"/>
        <w:jc w:val="both"/>
      </w:pPr>
      <w:r>
        <w:t>Entwistle,N.J.(2000).Mempromosikanpembelajaranmelaluipemahaman:Siswa sebagai pembelajar aktif. Routledge.</w:t>
      </w:r>
    </w:p>
    <w:p w:rsidR="00984B70" w:rsidRDefault="0002137E">
      <w:pPr>
        <w:pStyle w:val="BodyText"/>
        <w:spacing w:before="160"/>
        <w:ind w:left="1288" w:right="135" w:hanging="721"/>
        <w:jc w:val="both"/>
      </w:pPr>
      <w:r>
        <w:t>Banyak negara berkembang termasuk negar</w:t>
      </w:r>
      <w:r>
        <w:t xml:space="preserve">a Indonesia yang merasakan dampak dari berkembangnya teknologi saat ini dan juga mempengaruhi setiap kehidupan. Use the "Insert Citation" button to add citations to this </w:t>
      </w:r>
      <w:r>
        <w:rPr>
          <w:spacing w:val="-2"/>
        </w:rPr>
        <w:t>document.</w:t>
      </w:r>
    </w:p>
    <w:p w:rsidR="00984B70" w:rsidRDefault="00984B70">
      <w:pPr>
        <w:pStyle w:val="BodyText"/>
        <w:jc w:val="both"/>
        <w:sectPr w:rsidR="00984B70">
          <w:pgSz w:w="11910" w:h="16840"/>
          <w:pgMar w:top="680" w:right="1559" w:bottom="280" w:left="1700" w:header="720" w:footer="720" w:gutter="0"/>
          <w:cols w:space="720"/>
        </w:sectPr>
      </w:pPr>
    </w:p>
    <w:p w:rsidR="00984B70" w:rsidRDefault="0002137E">
      <w:pPr>
        <w:pStyle w:val="BodyText"/>
        <w:ind w:left="12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803392" cy="596188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106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204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39" cy="84124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02137E">
      <w:pPr>
        <w:pStyle w:val="BodyText"/>
        <w:spacing w:before="2"/>
        <w:rPr>
          <w:sz w:val="8"/>
        </w:rPr>
      </w:pPr>
      <w:r>
        <w:rPr>
          <w:noProof/>
          <w:sz w:val="8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682751</wp:posOffset>
            </wp:positionH>
            <wp:positionV relativeFrom="paragraph">
              <wp:posOffset>74925</wp:posOffset>
            </wp:positionV>
            <wp:extent cx="6534911" cy="877824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1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B70" w:rsidRDefault="00984B70">
      <w:pPr>
        <w:pStyle w:val="BodyText"/>
        <w:rPr>
          <w:sz w:val="8"/>
        </w:rPr>
        <w:sectPr w:rsidR="00984B70">
          <w:pgSz w:w="11910" w:h="16840"/>
          <w:pgMar w:top="54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40" cy="102412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spacing w:before="191"/>
        <w:rPr>
          <w:sz w:val="20"/>
        </w:rPr>
      </w:pPr>
      <w:r w:rsidRPr="00984B70">
        <w:rPr>
          <w:sz w:val="20"/>
        </w:rPr>
        <w:pict>
          <v:group id="docshapegroup1" o:spid="_x0000_s1067" style="position:absolute;margin-left:49.9pt;margin-top:22.25pt;width:499.2pt;height:647.05pt;z-index:-15727104;mso-wrap-distance-left:0;mso-wrap-distance-right:0;mso-position-horizontal-relative:page" coordorigin="998,445" coordsize="9984,129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9" type="#_x0000_t75" style="position:absolute;left:998;top:444;width:9984;height:12941">
              <v:imagedata r:id="rId11" o:title=""/>
            </v:shape>
            <v:shape id="docshape3" o:spid="_x0000_s1068" type="#_x0000_t75" style="position:absolute;left:1036;top:7606;width:1114;height:1152">
              <v:imagedata r:id="rId12" o:title=""/>
            </v:shape>
            <w10:wrap type="topAndBottom" anchorx="page"/>
          </v:group>
        </w:pict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54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40" cy="82905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984B70">
      <w:pPr>
        <w:pStyle w:val="BodyText"/>
        <w:spacing w:before="9"/>
        <w:rPr>
          <w:sz w:val="9"/>
        </w:rPr>
      </w:pPr>
      <w:r w:rsidRPr="00984B70">
        <w:rPr>
          <w:sz w:val="9"/>
        </w:rPr>
        <w:pict>
          <v:group id="docshapegroup4" o:spid="_x0000_s1064" style="position:absolute;margin-left:48pt;margin-top:6.8pt;width:508.8pt;height:703.7pt;z-index:-15726080;mso-wrap-distance-left:0;mso-wrap-distance-right:0;mso-position-horizontal-relative:page" coordorigin="960,136" coordsize="10176,14074">
            <v:shape id="docshape5" o:spid="_x0000_s1066" type="#_x0000_t75" style="position:absolute;left:960;top:136;width:10176;height:14074">
              <v:imagedata r:id="rId15" o:title=""/>
            </v:shape>
            <v:shape id="docshape6" o:spid="_x0000_s1065" type="#_x0000_t75" style="position:absolute;left:6297;top:9563;width:1191;height:1133">
              <v:imagedata r:id="rId16" o:title=""/>
            </v:shape>
            <w10:wrap type="topAndBottom" anchorx="page"/>
          </v:group>
        </w:pict>
      </w:r>
    </w:p>
    <w:p w:rsidR="00984B70" w:rsidRDefault="00984B70">
      <w:pPr>
        <w:pStyle w:val="BodyText"/>
        <w:rPr>
          <w:sz w:val="9"/>
        </w:rPr>
        <w:sectPr w:rsidR="00984B70">
          <w:pgSz w:w="11910" w:h="16840"/>
          <w:pgMar w:top="54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33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4706763" cy="5730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763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spacing w:before="67"/>
        <w:rPr>
          <w:sz w:val="20"/>
        </w:rPr>
      </w:pPr>
      <w:r w:rsidRPr="00984B70">
        <w:rPr>
          <w:sz w:val="20"/>
        </w:rPr>
        <w:pict>
          <v:group id="docshapegroup7" o:spid="_x0000_s1061" style="position:absolute;margin-left:72.95pt;margin-top:16.05pt;width:451.2pt;height:647.05pt;z-index:-15725056;mso-wrap-distance-left:0;mso-wrap-distance-right:0;mso-position-horizontal-relative:page" coordorigin="1459,321" coordsize="9024,12941">
            <v:shape id="docshape8" o:spid="_x0000_s1063" type="#_x0000_t75" style="position:absolute;left:1459;top:320;width:9024;height:12941">
              <v:imagedata r:id="rId19" o:title=""/>
            </v:shape>
            <v:shape id="docshape9" o:spid="_x0000_s1062" type="#_x0000_t75" style="position:absolute;left:6528;top:10343;width:1536;height:1210">
              <v:imagedata r:id="rId20" o:title=""/>
            </v:shape>
            <w10:wrap type="topAndBottom" anchorx="page"/>
          </v:group>
        </w:pict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26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285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4726486" cy="26822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48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02137E">
      <w:pPr>
        <w:pStyle w:val="BodyText"/>
        <w:spacing w:before="9"/>
        <w:rPr>
          <w:sz w:val="5"/>
        </w:rPr>
      </w:pPr>
      <w:r>
        <w:rPr>
          <w:noProof/>
          <w:sz w:val="5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1926335</wp:posOffset>
            </wp:positionH>
            <wp:positionV relativeFrom="paragraph">
              <wp:posOffset>58039</wp:posOffset>
            </wp:positionV>
            <wp:extent cx="4437887" cy="890016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7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rPr>
          <w:sz w:val="20"/>
        </w:rPr>
      </w:pPr>
    </w:p>
    <w:p w:rsidR="00984B70" w:rsidRDefault="0002137E">
      <w:pPr>
        <w:pStyle w:val="BodyText"/>
        <w:spacing w:before="13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1658111</wp:posOffset>
            </wp:positionH>
            <wp:positionV relativeFrom="paragraph">
              <wp:posOffset>3816718</wp:posOffset>
            </wp:positionV>
            <wp:extent cx="73151" cy="6096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B70" w:rsidRPr="00984B70">
        <w:rPr>
          <w:sz w:val="20"/>
        </w:rPr>
        <w:pict>
          <v:group id="docshapegroup10" o:spid="_x0000_s1058" style="position:absolute;margin-left:167.05pt;margin-top:19.25pt;width:307.2pt;height:379.2pt;z-index:-15723008;mso-wrap-distance-left:0;mso-wrap-distance-right:0;mso-position-horizontal-relative:page;mso-position-vertical-relative:text" coordorigin="3341,385" coordsize="6144,7584">
            <v:shape id="docshape11" o:spid="_x0000_s1060" type="#_x0000_t75" style="position:absolute;left:3340;top:384;width:6144;height:7584">
              <v:imagedata r:id="rId25" o:title=""/>
            </v:shape>
            <v:shape id="docshape12" o:spid="_x0000_s1059" type="#_x0000_t75" style="position:absolute;left:6412;top:3802;width:1613;height:999">
              <v:imagedata r:id="rId26" o:title=""/>
            </v:shape>
            <w10:wrap type="topAndBottom" anchorx="page"/>
          </v:group>
        </w:pict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24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296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165479" cy="29260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47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984B70">
      <w:pPr>
        <w:pStyle w:val="BodyText"/>
        <w:spacing w:before="10"/>
        <w:rPr>
          <w:sz w:val="5"/>
        </w:rPr>
      </w:pPr>
      <w:r w:rsidRPr="00984B70">
        <w:rPr>
          <w:sz w:val="5"/>
        </w:rPr>
        <w:pict>
          <v:group id="docshapegroup13" o:spid="_x0000_s1052" style="position:absolute;margin-left:44.15pt;margin-top:4.55pt;width:516.5pt;height:770.9pt;z-index:-15721984;mso-wrap-distance-left:0;mso-wrap-distance-right:0;mso-position-horizontal-relative:page" coordorigin="883,91" coordsize="10330,15418">
            <v:shape id="docshape14" o:spid="_x0000_s1057" type="#_x0000_t75" style="position:absolute;left:883;top:1358;width:1652;height:154">
              <v:imagedata r:id="rId29" o:title=""/>
            </v:shape>
            <v:shape id="docshape15" o:spid="_x0000_s1056" type="#_x0000_t75" style="position:absolute;left:1536;top:91;width:9216;height:15418">
              <v:imagedata r:id="rId30" o:title=""/>
            </v:shape>
            <v:shape id="docshape16" o:spid="_x0000_s1055" type="#_x0000_t75" style="position:absolute;left:1305;top:936;width:768;height:212">
              <v:imagedata r:id="rId31" o:title=""/>
            </v:shape>
            <v:shape id="docshape17" o:spid="_x0000_s1054" type="#_x0000_t75" style="position:absolute;left:1344;top:2030;width:9869;height:13479">
              <v:imagedata r:id="rId32" o:title=""/>
            </v:shape>
            <v:shape id="docshape18" o:spid="_x0000_s1053" type="#_x0000_t75" style="position:absolute;left:8256;top:6638;width:960;height:212">
              <v:imagedata r:id="rId33" o:title=""/>
            </v:shape>
            <w10:wrap type="topAndBottom" anchorx="page"/>
          </v:group>
        </w:pict>
      </w:r>
    </w:p>
    <w:p w:rsidR="00984B70" w:rsidRDefault="00984B70">
      <w:pPr>
        <w:pStyle w:val="BodyText"/>
        <w:rPr>
          <w:sz w:val="5"/>
        </w:rPr>
        <w:sectPr w:rsidR="00984B70">
          <w:pgSz w:w="11910" w:h="16840"/>
          <w:pgMar w:top="720" w:right="141" w:bottom="0" w:left="141" w:header="720" w:footer="720" w:gutter="0"/>
          <w:cols w:space="720"/>
        </w:sectPr>
      </w:pPr>
    </w:p>
    <w:p w:rsidR="00984B70" w:rsidRDefault="0002137E">
      <w:pPr>
        <w:pStyle w:val="BodyText"/>
        <w:ind w:left="254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615201" cy="41452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201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02137E">
      <w:pPr>
        <w:pStyle w:val="BodyText"/>
        <w:spacing w:before="5"/>
        <w:rPr>
          <w:sz w:val="4"/>
        </w:rPr>
      </w:pPr>
      <w:r>
        <w:rPr>
          <w:noProof/>
          <w:sz w:val="4"/>
          <w:lang w:val="en-U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170687</wp:posOffset>
            </wp:positionH>
            <wp:positionV relativeFrom="paragraph">
              <wp:posOffset>950341</wp:posOffset>
            </wp:positionV>
            <wp:extent cx="1146048" cy="109727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  <w:lang w:val="en-U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1755648</wp:posOffset>
            </wp:positionH>
            <wp:positionV relativeFrom="paragraph">
              <wp:posOffset>48132</wp:posOffset>
            </wp:positionV>
            <wp:extent cx="5266944" cy="1060703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spacing w:before="35"/>
        <w:rPr>
          <w:sz w:val="20"/>
        </w:rPr>
      </w:pPr>
      <w:r w:rsidRPr="00984B70">
        <w:rPr>
          <w:sz w:val="20"/>
        </w:rPr>
        <w:pict>
          <v:group id="docshapegroup19" o:spid="_x0000_s1048" style="position:absolute;margin-left:82.55pt;margin-top:14.45pt;width:437.8pt;height:641.3pt;z-index:-15719936;mso-wrap-distance-left:0;mso-wrap-distance-right:0;mso-position-horizontal-relative:page" coordorigin="1651,289" coordsize="8756,12826">
            <v:shape id="docshape20" o:spid="_x0000_s1051" type="#_x0000_t75" style="position:absolute;left:1651;top:288;width:8756;height:12826">
              <v:imagedata r:id="rId38" o:title=""/>
            </v:shape>
            <v:shape id="docshape21" o:spid="_x0000_s1050" type="#_x0000_t75" style="position:absolute;left:8256;top:8852;width:154;height:884">
              <v:imagedata r:id="rId39" o:title=""/>
            </v:shape>
            <v:shape id="docshape22" o:spid="_x0000_s1049" type="#_x0000_t75" style="position:absolute;left:2265;top:12384;width:269;height:135">
              <v:imagedata r:id="rId40" o:title=""/>
            </v:shape>
            <w10:wrap type="topAndBottom" anchorx="page"/>
          </v:group>
        </w:pict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16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300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4349646" cy="475488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64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02137E">
      <w:pPr>
        <w:pStyle w:val="BodyText"/>
        <w:spacing w:before="5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853439</wp:posOffset>
            </wp:positionH>
            <wp:positionV relativeFrom="paragraph">
              <wp:posOffset>559688</wp:posOffset>
            </wp:positionV>
            <wp:extent cx="926592" cy="73151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val="en-U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84201</wp:posOffset>
            </wp:positionV>
            <wp:extent cx="4413504" cy="560831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B70" w:rsidRPr="00984B70">
        <w:rPr>
          <w:sz w:val="9"/>
        </w:rPr>
        <w:pict>
          <v:group id="docshapegroup23" o:spid="_x0000_s1044" style="position:absolute;margin-left:105.6pt;margin-top:70.95pt;width:385.95pt;height:564.5pt;z-index:-15717888;mso-wrap-distance-left:0;mso-wrap-distance-right:0;mso-position-horizontal-relative:page;mso-position-vertical-relative:text" coordorigin="2112,1419" coordsize="7719,11290">
            <v:shape id="docshape24" o:spid="_x0000_s1047" type="#_x0000_t75" style="position:absolute;left:2112;top:1418;width:3687;height:826">
              <v:imagedata r:id="rId45" o:title=""/>
            </v:shape>
            <v:shape id="docshape25" o:spid="_x0000_s1046" type="#_x0000_t75" style="position:absolute;left:2995;top:1495;width:6836;height:11213">
              <v:imagedata r:id="rId46" o:title=""/>
            </v:shape>
            <v:shape id="docshape26" o:spid="_x0000_s1045" type="#_x0000_t75" style="position:absolute;left:6566;top:10058;width:1613;height:1517">
              <v:imagedata r:id="rId47" o:title=""/>
            </v:shape>
            <w10:wrap type="topAndBottom" anchorx="page"/>
          </v:group>
        </w:pict>
      </w:r>
    </w:p>
    <w:p w:rsidR="00984B70" w:rsidRDefault="00984B70">
      <w:pPr>
        <w:pStyle w:val="BodyText"/>
        <w:spacing w:before="149"/>
        <w:rPr>
          <w:sz w:val="20"/>
        </w:rPr>
      </w:pP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66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200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05855" cy="24384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02137E">
      <w:pPr>
        <w:pStyle w:val="BodyText"/>
        <w:rPr>
          <w:sz w:val="10"/>
        </w:rPr>
      </w:pPr>
      <w:r>
        <w:rPr>
          <w:noProof/>
          <w:sz w:val="10"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1438655</wp:posOffset>
            </wp:positionH>
            <wp:positionV relativeFrom="paragraph">
              <wp:posOffset>88392</wp:posOffset>
            </wp:positionV>
            <wp:extent cx="5559552" cy="719327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spacing w:before="168"/>
        <w:rPr>
          <w:sz w:val="20"/>
        </w:rPr>
      </w:pPr>
      <w:r w:rsidRPr="00984B70">
        <w:rPr>
          <w:sz w:val="20"/>
        </w:rPr>
        <w:pict>
          <v:group id="docshapegroup27" o:spid="_x0000_s1041" style="position:absolute;margin-left:51.85pt;margin-top:21.1pt;width:505pt;height:654.75pt;z-index:-15716352;mso-wrap-distance-left:0;mso-wrap-distance-right:0;mso-position-horizontal-relative:page" coordorigin="1037,422" coordsize="10100,13095">
            <v:shape id="docshape28" o:spid="_x0000_s1043" type="#_x0000_t75" style="position:absolute;left:1036;top:421;width:10100;height:13095">
              <v:imagedata r:id="rId51" o:title=""/>
            </v:shape>
            <v:shape id="docshape29" o:spid="_x0000_s1042" type="#_x0000_t75" style="position:absolute;left:8678;top:10213;width:768;height:269">
              <v:imagedata r:id="rId52" o:title=""/>
            </v:shape>
            <w10:wrap type="topAndBottom" anchorx="page"/>
          </v:group>
        </w:pict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50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200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05856" cy="219455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02137E">
      <w:pPr>
        <w:pStyle w:val="BodyText"/>
        <w:spacing w:before="2"/>
        <w:rPr>
          <w:sz w:val="6"/>
        </w:rPr>
      </w:pPr>
      <w:r>
        <w:rPr>
          <w:noProof/>
          <w:sz w:val="6"/>
          <w:lang w:val="en-U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1438655</wp:posOffset>
            </wp:positionH>
            <wp:positionV relativeFrom="paragraph">
              <wp:posOffset>60706</wp:posOffset>
            </wp:positionV>
            <wp:extent cx="5559552" cy="52425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B70" w:rsidRPr="00984B70">
        <w:rPr>
          <w:sz w:val="6"/>
        </w:rPr>
        <w:pict>
          <v:group id="docshapegroup30" o:spid="_x0000_s1038" style="position:absolute;margin-left:51.85pt;margin-top:54.65pt;width:514.6pt;height:695.05pt;z-index:-15714816;mso-wrap-distance-left:0;mso-wrap-distance-right:0;mso-position-horizontal-relative:page;mso-position-vertical-relative:text" coordorigin="1037,1093" coordsize="10292,13901">
            <v:shape id="docshape31" o:spid="_x0000_s1040" type="#_x0000_t75" style="position:absolute;left:1036;top:1093;width:10292;height:13901">
              <v:imagedata r:id="rId56" o:title=""/>
            </v:shape>
            <v:shape id="docshape32" o:spid="_x0000_s1039" type="#_x0000_t75" style="position:absolute;left:2380;top:10501;width:384;height:1037">
              <v:imagedata r:id="rId57" o:title=""/>
            </v:shape>
            <w10:wrap type="topAndBottom" anchorx="page"/>
          </v:group>
        </w:pict>
      </w:r>
    </w:p>
    <w:p w:rsidR="00984B70" w:rsidRDefault="00984B70">
      <w:pPr>
        <w:pStyle w:val="BodyText"/>
        <w:spacing w:before="10"/>
        <w:rPr>
          <w:sz w:val="12"/>
        </w:rPr>
      </w:pPr>
    </w:p>
    <w:p w:rsidR="00984B70" w:rsidRDefault="00984B70">
      <w:pPr>
        <w:pStyle w:val="BodyText"/>
        <w:rPr>
          <w:sz w:val="12"/>
        </w:rPr>
        <w:sectPr w:rsidR="00984B70">
          <w:pgSz w:w="11910" w:h="16840"/>
          <w:pgMar w:top="58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85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B70" w:rsidRPr="00984B70">
        <w:rPr>
          <w:sz w:val="20"/>
        </w:rPr>
      </w:r>
      <w:r w:rsidR="00984B70">
        <w:rPr>
          <w:sz w:val="20"/>
        </w:rPr>
        <w:pict>
          <v:group id="docshapegroup33" o:spid="_x0000_s1033" style="width:516.5pt;height:764.2pt;mso-position-horizontal-relative:char;mso-position-vertical-relative:line" coordsize="10330,15284">
            <v:shape id="docshape34" o:spid="_x0000_s1037" type="#_x0000_t75" style="position:absolute;left:1152;width:8986;height:384">
              <v:imagedata r:id="rId59" o:title=""/>
            </v:shape>
            <v:shape id="docshape35" o:spid="_x0000_s1036" type="#_x0000_t75" style="position:absolute;left:1267;top:441;width:8871;height:1210">
              <v:imagedata r:id="rId60" o:title=""/>
            </v:shape>
            <v:shape id="docshape36" o:spid="_x0000_s1035" type="#_x0000_t75" style="position:absolute;top:1478;width:10330;height:13805">
              <v:imagedata r:id="rId61" o:title=""/>
            </v:shape>
            <v:shape id="docshape37" o:spid="_x0000_s1034" type="#_x0000_t75" style="position:absolute;left:499;top:11116;width:1344;height:884">
              <v:imagedata r:id="rId62" o:title=""/>
            </v:shape>
            <w10:wrap type="none"/>
            <w10:anchorlock/>
          </v:group>
        </w:pict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58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40" cy="938783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spacing w:before="133"/>
        <w:rPr>
          <w:sz w:val="20"/>
        </w:rPr>
      </w:pPr>
      <w:r w:rsidRPr="00984B70">
        <w:rPr>
          <w:sz w:val="20"/>
        </w:rPr>
        <w:pict>
          <v:group id="docshapegroup38" o:spid="_x0000_s1029" style="position:absolute;margin-left:48pt;margin-top:19.35pt;width:506.9pt;height:672pt;z-index:-15712768;mso-wrap-distance-left:0;mso-wrap-distance-right:0;mso-position-horizontal-relative:page" coordorigin="960,387" coordsize="10138,13440">
            <v:shape id="docshape39" o:spid="_x0000_s1032" type="#_x0000_t75" style="position:absolute;left:960;top:387;width:10138;height:13440">
              <v:imagedata r:id="rId65" o:title=""/>
            </v:shape>
            <v:shape id="docshape40" o:spid="_x0000_s1031" type="#_x0000_t75" style="position:absolute;left:5414;top:3055;width:1114;height:2112">
              <v:imagedata r:id="rId66" o:title=""/>
            </v:shape>
            <v:shape id="docshape41" o:spid="_x0000_s1030" type="#_x0000_t75" style="position:absolute;left:7526;top:2959;width:615;height:423">
              <v:imagedata r:id="rId67" o:title=""/>
            </v:shape>
            <w10:wrap type="topAndBottom" anchorx="page"/>
          </v:group>
        </w:pict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54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05855" cy="80467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02137E">
      <w:pPr>
        <w:pStyle w:val="BodyText"/>
        <w:spacing w:before="1"/>
        <w:rPr>
          <w:sz w:val="13"/>
        </w:rPr>
      </w:pPr>
      <w:r>
        <w:rPr>
          <w:noProof/>
          <w:sz w:val="13"/>
          <w:lang w:val="en-US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110799</wp:posOffset>
            </wp:positionV>
            <wp:extent cx="6632448" cy="877824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8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B70" w:rsidRDefault="00984B70">
      <w:pPr>
        <w:pStyle w:val="BodyText"/>
        <w:rPr>
          <w:sz w:val="13"/>
        </w:rPr>
        <w:sectPr w:rsidR="00984B70">
          <w:pgSz w:w="11910" w:h="16840"/>
          <w:pgMar w:top="54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217920" cy="7278624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560" w:right="141" w:bottom="280" w:left="141" w:header="720" w:footer="720" w:gutter="0"/>
          <w:cols w:space="720"/>
        </w:sectPr>
      </w:pPr>
    </w:p>
    <w:p w:rsidR="00984B70" w:rsidRDefault="0002137E">
      <w:pPr>
        <w:pStyle w:val="BodyText"/>
        <w:ind w:left="277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588998" cy="560831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98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0" w:rsidRDefault="0002137E">
      <w:pPr>
        <w:pStyle w:val="BodyText"/>
        <w:spacing w:before="9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1901951</wp:posOffset>
            </wp:positionH>
            <wp:positionV relativeFrom="paragraph">
              <wp:posOffset>145287</wp:posOffset>
            </wp:positionV>
            <wp:extent cx="5218176" cy="682751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B70" w:rsidRDefault="00984B70">
      <w:pPr>
        <w:pStyle w:val="BodyText"/>
        <w:rPr>
          <w:sz w:val="20"/>
        </w:rPr>
      </w:pPr>
    </w:p>
    <w:p w:rsidR="00984B70" w:rsidRDefault="00984B70">
      <w:pPr>
        <w:pStyle w:val="BodyText"/>
        <w:spacing w:before="111"/>
        <w:rPr>
          <w:sz w:val="20"/>
        </w:rPr>
      </w:pPr>
      <w:r w:rsidRPr="00984B70">
        <w:rPr>
          <w:sz w:val="20"/>
        </w:rPr>
        <w:pict>
          <v:group id="docshapegroup42" o:spid="_x0000_s1026" style="position:absolute;margin-left:96pt;margin-top:18.25pt;width:483.85pt;height:642.25pt;z-index:-15709696;mso-wrap-distance-left:0;mso-wrap-distance-right:0;mso-position-horizontal-relative:page" coordorigin="1920,365" coordsize="9677,12845">
            <v:shape id="docshape43" o:spid="_x0000_s1028" type="#_x0000_t75" style="position:absolute;left:1920;top:365;width:9063;height:12845">
              <v:imagedata r:id="rId76" o:title=""/>
            </v:shape>
            <v:shape id="docshape44" o:spid="_x0000_s1027" type="#_x0000_t75" style="position:absolute;left:9100;top:10867;width:2496;height:404">
              <v:imagedata r:id="rId77" o:title=""/>
            </v:shape>
            <w10:wrap type="topAndBottom" anchorx="page"/>
          </v:group>
        </w:pict>
      </w:r>
      <w:r w:rsidR="0002137E">
        <w:rPr>
          <w:noProof/>
          <w:sz w:val="20"/>
          <w:lang w:val="en-US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8693162</wp:posOffset>
            </wp:positionV>
            <wp:extent cx="219456" cy="268224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B70" w:rsidRDefault="00984B70">
      <w:pPr>
        <w:pStyle w:val="BodyText"/>
        <w:spacing w:before="226"/>
        <w:rPr>
          <w:sz w:val="20"/>
        </w:rPr>
      </w:pPr>
    </w:p>
    <w:p w:rsidR="00984B70" w:rsidRDefault="00984B70">
      <w:pPr>
        <w:pStyle w:val="BodyText"/>
        <w:rPr>
          <w:sz w:val="20"/>
        </w:rPr>
        <w:sectPr w:rsidR="00984B70">
          <w:pgSz w:w="11910" w:h="16840"/>
          <w:pgMar w:top="160" w:right="141" w:bottom="0" w:left="141" w:header="720" w:footer="720" w:gutter="0"/>
          <w:cols w:space="720"/>
        </w:sectPr>
      </w:pPr>
    </w:p>
    <w:p w:rsidR="00984B70" w:rsidRDefault="0002137E">
      <w:pPr>
        <w:pStyle w:val="BodyText"/>
        <w:ind w:left="12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853507" cy="8827008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07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B70" w:rsidSect="00984B70">
      <w:pgSz w:w="11910" w:h="16840"/>
      <w:pgMar w:top="1180" w:right="141" w:bottom="28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1" w:cryptProviderType="rsaFull" w:cryptAlgorithmClass="hash" w:cryptAlgorithmType="typeAny" w:cryptAlgorithmSid="4" w:cryptSpinCount="50000" w:hash="NsM5CaFDkt4RdbGMwz1SQSOoShA=" w:salt="zMoweqSax5wgxbdARUxrUw==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84B70"/>
    <w:rsid w:val="0002137E"/>
    <w:rsid w:val="00984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84B70"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84B70"/>
    <w:rPr>
      <w:sz w:val="24"/>
      <w:szCs w:val="24"/>
    </w:rPr>
  </w:style>
  <w:style w:type="paragraph" w:styleId="Title">
    <w:name w:val="Title"/>
    <w:basedOn w:val="Normal"/>
    <w:uiPriority w:val="1"/>
    <w:qFormat/>
    <w:rsid w:val="00984B70"/>
    <w:pPr>
      <w:spacing w:before="1"/>
      <w:ind w:left="422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984B70"/>
  </w:style>
  <w:style w:type="paragraph" w:customStyle="1" w:styleId="TableParagraph">
    <w:name w:val="Table Paragraph"/>
    <w:basedOn w:val="Normal"/>
    <w:uiPriority w:val="1"/>
    <w:qFormat/>
    <w:rsid w:val="00984B7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587</Words>
  <Characters>3347</Characters>
  <Application>Microsoft Office Word</Application>
  <DocSecurity>0</DocSecurity>
  <Lines>27</Lines>
  <Paragraphs>7</Paragraphs>
  <ScaleCrop>false</ScaleCrop>
  <Company/>
  <LinksUpToDate>false</LinksUpToDate>
  <CharactersWithSpaces>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Win7</cp:lastModifiedBy>
  <cp:revision>2</cp:revision>
  <dcterms:created xsi:type="dcterms:W3CDTF">2025-11-20T03:10:00Z</dcterms:created>
  <dcterms:modified xsi:type="dcterms:W3CDTF">2025-11-20T03:10:00Z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2025-11-07T00:00:00Z</vt:filetime>
  </property>
  <property fmtid="{D5CDD505-2E9C-101B-9397-08002B2CF9AE}" pid="5" name="Producer">
    <vt:lpwstr>Microsoft® Word 2016</vt:lpwstr>
  </property>
</Properties>
</file>