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C7C" w:rsidRDefault="008F4C7C" w:rsidP="008F4C7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V</w:t>
      </w:r>
    </w:p>
    <w:p w:rsidR="008F4C7C" w:rsidRDefault="008F4C7C" w:rsidP="008F4C7C">
      <w:pPr>
        <w:spacing w:after="0" w:line="480" w:lineRule="auto"/>
        <w:jc w:val="center"/>
        <w:rPr>
          <w:rFonts w:ascii="Times New Roman" w:hAnsi="Times New Roman" w:cs="Times New Roman"/>
          <w:b/>
          <w:bCs/>
          <w:sz w:val="24"/>
          <w:szCs w:val="24"/>
        </w:rPr>
      </w:pPr>
      <w:r w:rsidRPr="00DC321B">
        <w:rPr>
          <w:rFonts w:ascii="Times New Roman" w:hAnsi="Times New Roman" w:cs="Times New Roman"/>
          <w:b/>
          <w:bCs/>
          <w:sz w:val="24"/>
          <w:szCs w:val="24"/>
        </w:rPr>
        <w:t>KESIMPULAN DAN SARAN</w:t>
      </w:r>
    </w:p>
    <w:p w:rsidR="008F4C7C" w:rsidRDefault="008F4C7C" w:rsidP="008F4C7C">
      <w:pPr>
        <w:spacing w:after="0" w:line="480" w:lineRule="auto"/>
        <w:jc w:val="center"/>
        <w:rPr>
          <w:rFonts w:ascii="Times New Roman" w:hAnsi="Times New Roman" w:cs="Times New Roman"/>
          <w:b/>
          <w:bCs/>
          <w:sz w:val="24"/>
          <w:szCs w:val="24"/>
        </w:rPr>
      </w:pPr>
    </w:p>
    <w:p w:rsidR="008F4C7C" w:rsidRDefault="008F4C7C" w:rsidP="008F4C7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 Kesimpulan</w:t>
      </w:r>
    </w:p>
    <w:p w:rsidR="008F4C7C" w:rsidRDefault="008F4C7C" w:rsidP="008F4C7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DC321B">
        <w:rPr>
          <w:rFonts w:ascii="Times New Roman" w:hAnsi="Times New Roman" w:cs="Times New Roman"/>
          <w:sz w:val="24"/>
          <w:szCs w:val="24"/>
        </w:rPr>
        <w:t>Berdasarkan hasil penelitian ini, berikut adalah kesimpulan yang dapat diambil sesuai dengan perumusan masalah yang diajukan:</w:t>
      </w:r>
    </w:p>
    <w:p w:rsidR="008F4C7C" w:rsidRDefault="008F4C7C" w:rsidP="008F4C7C">
      <w:pPr>
        <w:pStyle w:val="ListParagraph"/>
        <w:numPr>
          <w:ilvl w:val="1"/>
          <w:numId w:val="21"/>
        </w:numPr>
        <w:spacing w:after="0" w:line="480" w:lineRule="auto"/>
        <w:ind w:left="284" w:hanging="284"/>
        <w:jc w:val="both"/>
        <w:rPr>
          <w:rFonts w:ascii="Times New Roman" w:hAnsi="Times New Roman" w:cs="Times New Roman"/>
          <w:sz w:val="24"/>
          <w:szCs w:val="24"/>
        </w:rPr>
      </w:pPr>
      <w:r w:rsidRPr="00DC321B">
        <w:rPr>
          <w:rFonts w:ascii="Times New Roman" w:hAnsi="Times New Roman" w:cs="Times New Roman"/>
          <w:sz w:val="24"/>
          <w:szCs w:val="24"/>
        </w:rPr>
        <w:t>Film Miracle in Cell No. 7 efektif mempresentasikan nilai moral seperti kasih sayang, pengorbanan, keadilan, dan keluarga, yang relevan untuk pembelajaran Bahasa Indonesia. Melalui alur cerita yang emosional, film ini membantu siswa memahami penerapan nilai-nilai moral dalam kehidupan nyata.</w:t>
      </w:r>
    </w:p>
    <w:p w:rsidR="008F4C7C" w:rsidRDefault="008F4C7C" w:rsidP="008F4C7C">
      <w:pPr>
        <w:pStyle w:val="ListParagraph"/>
        <w:numPr>
          <w:ilvl w:val="1"/>
          <w:numId w:val="21"/>
        </w:numPr>
        <w:spacing w:after="0" w:line="480" w:lineRule="auto"/>
        <w:ind w:left="284" w:hanging="284"/>
        <w:jc w:val="both"/>
        <w:rPr>
          <w:rFonts w:ascii="Times New Roman" w:hAnsi="Times New Roman" w:cs="Times New Roman"/>
          <w:sz w:val="24"/>
          <w:szCs w:val="24"/>
        </w:rPr>
      </w:pPr>
      <w:r w:rsidRPr="00DC321B">
        <w:rPr>
          <w:rFonts w:ascii="Times New Roman" w:hAnsi="Times New Roman" w:cs="Times New Roman"/>
          <w:sz w:val="24"/>
          <w:szCs w:val="24"/>
        </w:rPr>
        <w:t>Nilai-nilai moral dalam film diadaptasi melalui diskusi kelompok, analisis naratif, dan penulisan esai reflektif. Siswa dapat mengaitkan nilai moral dalam film dengan pengalaman pribadi mereka, yang memperkaya pemahaman mereka dan meningkatkan keterampilan berbicara serta menulis.</w:t>
      </w:r>
    </w:p>
    <w:p w:rsidR="008F4C7C" w:rsidRDefault="008F4C7C" w:rsidP="008F4C7C">
      <w:pPr>
        <w:pStyle w:val="ListParagraph"/>
        <w:numPr>
          <w:ilvl w:val="1"/>
          <w:numId w:val="21"/>
        </w:numPr>
        <w:spacing w:after="0" w:line="480" w:lineRule="auto"/>
        <w:ind w:left="284" w:hanging="284"/>
        <w:jc w:val="both"/>
        <w:rPr>
          <w:rFonts w:ascii="Times New Roman" w:hAnsi="Times New Roman" w:cs="Times New Roman"/>
          <w:sz w:val="24"/>
          <w:szCs w:val="24"/>
        </w:rPr>
      </w:pPr>
      <w:r w:rsidRPr="00DC321B">
        <w:rPr>
          <w:rFonts w:ascii="Times New Roman" w:hAnsi="Times New Roman" w:cs="Times New Roman"/>
          <w:sz w:val="24"/>
          <w:szCs w:val="24"/>
        </w:rPr>
        <w:t>Pembelajaran berbasis film memberikan kontribusi dalam meningkatkan pemahaman moral dan keterampilan berbahasa siswa. Namun, kendala seperti keterbatasan waktu, kesulitan dalam memahami nilai abstrak, dan keterbatasan sumber daya perlu diatasi agar pembelajaran berbasis film dapat lebih optimal.</w:t>
      </w:r>
    </w:p>
    <w:p w:rsidR="008F4C7C" w:rsidRDefault="008F4C7C" w:rsidP="008F4C7C">
      <w:pPr>
        <w:spacing w:after="0" w:line="480" w:lineRule="auto"/>
        <w:jc w:val="both"/>
        <w:rPr>
          <w:rFonts w:ascii="Times New Roman" w:hAnsi="Times New Roman" w:cs="Times New Roman"/>
          <w:sz w:val="24"/>
          <w:szCs w:val="24"/>
        </w:rPr>
      </w:pPr>
    </w:p>
    <w:p w:rsidR="008F4C7C" w:rsidRDefault="008F4C7C" w:rsidP="008F4C7C">
      <w:pPr>
        <w:spacing w:after="0" w:line="480" w:lineRule="auto"/>
        <w:jc w:val="both"/>
        <w:rPr>
          <w:rFonts w:ascii="Times New Roman" w:hAnsi="Times New Roman" w:cs="Times New Roman"/>
          <w:b/>
          <w:bCs/>
          <w:sz w:val="24"/>
          <w:szCs w:val="24"/>
        </w:rPr>
      </w:pPr>
      <w:r w:rsidRPr="00DC321B">
        <w:rPr>
          <w:rFonts w:ascii="Times New Roman" w:hAnsi="Times New Roman" w:cs="Times New Roman"/>
          <w:b/>
          <w:bCs/>
          <w:sz w:val="24"/>
          <w:szCs w:val="24"/>
        </w:rPr>
        <w:t>5.2 Saran</w:t>
      </w:r>
    </w:p>
    <w:p w:rsidR="008F4C7C" w:rsidRDefault="008F4C7C" w:rsidP="008F4C7C">
      <w:pPr>
        <w:spacing w:after="0" w:line="480" w:lineRule="auto"/>
        <w:ind w:firstLine="720"/>
        <w:jc w:val="both"/>
        <w:rPr>
          <w:rFonts w:ascii="Times New Roman" w:hAnsi="Times New Roman" w:cs="Times New Roman"/>
          <w:sz w:val="24"/>
          <w:szCs w:val="24"/>
        </w:rPr>
      </w:pPr>
      <w:r w:rsidRPr="00DC321B">
        <w:rPr>
          <w:rFonts w:ascii="Times New Roman" w:hAnsi="Times New Roman" w:cs="Times New Roman"/>
          <w:sz w:val="24"/>
          <w:szCs w:val="24"/>
        </w:rPr>
        <w:t>Berdasarkan hasil penelitian ini, beberapa saran yang dapat diberikan untuk meningkatkan implementasi pembelajaran berbasis film Miracle in Cell No. 7 dalam pembelajaran Bahasa Indonesia adalah sebagai berikut:</w:t>
      </w:r>
    </w:p>
    <w:p w:rsidR="008F4C7C" w:rsidRDefault="008F4C7C" w:rsidP="008F4C7C">
      <w:pPr>
        <w:pStyle w:val="ListParagraph"/>
        <w:numPr>
          <w:ilvl w:val="0"/>
          <w:numId w:val="22"/>
        </w:numPr>
        <w:spacing w:after="0" w:line="480" w:lineRule="auto"/>
        <w:ind w:left="284" w:hanging="284"/>
        <w:jc w:val="both"/>
        <w:rPr>
          <w:rFonts w:ascii="Times New Roman" w:hAnsi="Times New Roman" w:cs="Times New Roman"/>
          <w:sz w:val="24"/>
          <w:szCs w:val="24"/>
        </w:rPr>
      </w:pPr>
      <w:r w:rsidRPr="00DC321B">
        <w:rPr>
          <w:rFonts w:ascii="Times New Roman" w:hAnsi="Times New Roman" w:cs="Times New Roman"/>
          <w:sz w:val="24"/>
          <w:szCs w:val="24"/>
        </w:rPr>
        <w:lastRenderedPageBreak/>
        <w:t>Mengingat durasi film yang cukup panjang, disarankan agar pemutaran film Miracle in Cell No. 7 dibagi dalam beberapa sesi pembelajaran. Hal ini untuk memastikan siswa dapat menganalisis setiap bagian film secara mendalam tanpa terburu-buru, serta memberi cukup waktu untuk diskusi dan refleksi terhadap nilai-nilai moral yang ada dalam film.</w:t>
      </w:r>
    </w:p>
    <w:p w:rsidR="008F4C7C" w:rsidRPr="00DC321B" w:rsidRDefault="008F4C7C" w:rsidP="008F4C7C">
      <w:pPr>
        <w:pStyle w:val="ListParagraph"/>
        <w:numPr>
          <w:ilvl w:val="0"/>
          <w:numId w:val="22"/>
        </w:numPr>
        <w:spacing w:after="0" w:line="480" w:lineRule="auto"/>
        <w:ind w:left="284" w:hanging="284"/>
        <w:jc w:val="both"/>
        <w:rPr>
          <w:rFonts w:ascii="Times New Roman" w:hAnsi="Times New Roman" w:cs="Times New Roman"/>
          <w:sz w:val="24"/>
          <w:szCs w:val="24"/>
        </w:rPr>
      </w:pPr>
      <w:r w:rsidRPr="00DC321B">
        <w:rPr>
          <w:rFonts w:ascii="Times New Roman" w:hAnsi="Times New Roman" w:cs="Times New Roman"/>
          <w:sz w:val="24"/>
          <w:szCs w:val="24"/>
        </w:rPr>
        <w:t>Untuk meningkatkan kualitas pembelajaran berbasis film, penting untuk memastikan fasilitas teknologi yang memadai, seperti proyektor dan audio, agar pemutaran film dapat berjalan dengan lancar. Selain itu, menyediakan akses kepada siswa untuk menonton film di luar jam pelajaran akan memperkaya pemahaman mereka dan membantu mereka mengaitkan nilai-nilai moral dalam film dengan kehidupan sehari-hari mereka.</w:t>
      </w:r>
    </w:p>
    <w:p w:rsidR="005C10C8" w:rsidRPr="008F4C7C" w:rsidRDefault="005C10C8" w:rsidP="008F4C7C">
      <w:pPr>
        <w:rPr>
          <w:b/>
        </w:rPr>
      </w:pPr>
      <w:bookmarkStart w:id="0" w:name="_GoBack"/>
      <w:bookmarkEnd w:id="0"/>
    </w:p>
    <w:sectPr w:rsidR="005C10C8" w:rsidRPr="008F4C7C" w:rsidSect="0041403D">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6DB" w:rsidRDefault="008026DB" w:rsidP="0041403D">
      <w:pPr>
        <w:spacing w:after="0" w:line="240" w:lineRule="auto"/>
      </w:pPr>
      <w:r>
        <w:separator/>
      </w:r>
    </w:p>
  </w:endnote>
  <w:endnote w:type="continuationSeparator" w:id="1">
    <w:p w:rsidR="008026DB" w:rsidRDefault="008026DB" w:rsidP="00414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6DB" w:rsidRDefault="008026DB" w:rsidP="0041403D">
      <w:pPr>
        <w:spacing w:after="0" w:line="240" w:lineRule="auto"/>
      </w:pPr>
      <w:r>
        <w:separator/>
      </w:r>
    </w:p>
  </w:footnote>
  <w:footnote w:type="continuationSeparator" w:id="1">
    <w:p w:rsidR="008026DB" w:rsidRDefault="008026DB" w:rsidP="00414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761F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6"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761F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7"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761F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5"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756"/>
    <w:multiLevelType w:val="hybridMultilevel"/>
    <w:tmpl w:val="74D0B4CA"/>
    <w:lvl w:ilvl="0" w:tplc="13CE1F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BCA7E2D"/>
    <w:multiLevelType w:val="multilevel"/>
    <w:tmpl w:val="81A0457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FB54674"/>
    <w:multiLevelType w:val="multilevel"/>
    <w:tmpl w:val="6814658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left"/>
      <w:pPr>
        <w:ind w:left="1440" w:hanging="360"/>
      </w:pPr>
    </w:lvl>
    <w:lvl w:ilvl="2">
      <w:start w:val="4"/>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03FD1"/>
    <w:multiLevelType w:val="multilevel"/>
    <w:tmpl w:val="EBB8A28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3067E"/>
    <w:multiLevelType w:val="multilevel"/>
    <w:tmpl w:val="8114483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D7732"/>
    <w:multiLevelType w:val="multilevel"/>
    <w:tmpl w:val="1A0CA95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23037413"/>
    <w:multiLevelType w:val="multilevel"/>
    <w:tmpl w:val="BA20EAC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26AC5"/>
    <w:multiLevelType w:val="multilevel"/>
    <w:tmpl w:val="070A5422"/>
    <w:lvl w:ilvl="0">
      <w:start w:val="2"/>
      <w:numFmt w:val="decimal"/>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7C42468"/>
    <w:multiLevelType w:val="hybridMultilevel"/>
    <w:tmpl w:val="A83EF8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84A2299"/>
    <w:multiLevelType w:val="hybridMultilevel"/>
    <w:tmpl w:val="6D4C59D0"/>
    <w:lvl w:ilvl="0" w:tplc="A0486588">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3ADA78BB"/>
    <w:multiLevelType w:val="multilevel"/>
    <w:tmpl w:val="F3B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5602B3"/>
    <w:multiLevelType w:val="hybridMultilevel"/>
    <w:tmpl w:val="5BB492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3293A11"/>
    <w:multiLevelType w:val="hybridMultilevel"/>
    <w:tmpl w:val="55BC87BE"/>
    <w:lvl w:ilvl="0" w:tplc="C65AE1C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45260290"/>
    <w:multiLevelType w:val="hybridMultilevel"/>
    <w:tmpl w:val="C542E682"/>
    <w:lvl w:ilvl="0" w:tplc="CB7AB4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nsid w:val="49DD7127"/>
    <w:multiLevelType w:val="hybridMultilevel"/>
    <w:tmpl w:val="A792FADC"/>
    <w:lvl w:ilvl="0" w:tplc="0C3EEC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4C7D23E6"/>
    <w:multiLevelType w:val="hybridMultilevel"/>
    <w:tmpl w:val="25603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3C45C2E"/>
    <w:multiLevelType w:val="multilevel"/>
    <w:tmpl w:val="3E2A5DF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5F5907"/>
    <w:multiLevelType w:val="hybridMultilevel"/>
    <w:tmpl w:val="147C2B5A"/>
    <w:lvl w:ilvl="0" w:tplc="3809000F">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nsid w:val="64A31C2B"/>
    <w:multiLevelType w:val="multilevel"/>
    <w:tmpl w:val="C82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EC11E2"/>
    <w:multiLevelType w:val="multilevel"/>
    <w:tmpl w:val="ED348D4C"/>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9841C2"/>
    <w:multiLevelType w:val="multilevel"/>
    <w:tmpl w:val="DEF01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A72EF4"/>
    <w:multiLevelType w:val="multilevel"/>
    <w:tmpl w:val="E3B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8"/>
  </w:num>
  <w:num w:numId="4">
    <w:abstractNumId w:val="15"/>
  </w:num>
  <w:num w:numId="5">
    <w:abstractNumId w:val="1"/>
  </w:num>
  <w:num w:numId="6">
    <w:abstractNumId w:val="0"/>
  </w:num>
  <w:num w:numId="7">
    <w:abstractNumId w:val="14"/>
  </w:num>
  <w:num w:numId="8">
    <w:abstractNumId w:val="12"/>
  </w:num>
  <w:num w:numId="9">
    <w:abstractNumId w:val="17"/>
  </w:num>
  <w:num w:numId="10">
    <w:abstractNumId w:val="11"/>
  </w:num>
  <w:num w:numId="11">
    <w:abstractNumId w:val="3"/>
  </w:num>
  <w:num w:numId="12">
    <w:abstractNumId w:val="2"/>
  </w:num>
  <w:num w:numId="13">
    <w:abstractNumId w:val="7"/>
  </w:num>
  <w:num w:numId="14">
    <w:abstractNumId w:val="6"/>
  </w:num>
  <w:num w:numId="15">
    <w:abstractNumId w:val="4"/>
  </w:num>
  <w:num w:numId="16">
    <w:abstractNumId w:val="16"/>
  </w:num>
  <w:num w:numId="17">
    <w:abstractNumId w:val="19"/>
  </w:num>
  <w:num w:numId="18">
    <w:abstractNumId w:val="10"/>
  </w:num>
  <w:num w:numId="19">
    <w:abstractNumId w:val="21"/>
  </w:num>
  <w:num w:numId="20">
    <w:abstractNumId w:val="18"/>
  </w:num>
  <w:num w:numId="21">
    <w:abstractNumId w:val="2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edit="forms" w:enforcement="1" w:cryptProviderType="rsaFull" w:cryptAlgorithmClass="hash" w:cryptAlgorithmType="typeAny" w:cryptAlgorithmSid="4" w:cryptSpinCount="50000" w:hash="aFvDvYWDFqJ9u2yFghX+AYH5fOo=" w:salt="4v7hn2MtooBY0TomWj8bQ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1403D"/>
    <w:rsid w:val="0017179E"/>
    <w:rsid w:val="001C7932"/>
    <w:rsid w:val="0041403D"/>
    <w:rsid w:val="00457567"/>
    <w:rsid w:val="004B6B27"/>
    <w:rsid w:val="00556E69"/>
    <w:rsid w:val="005C10C8"/>
    <w:rsid w:val="006961E3"/>
    <w:rsid w:val="00761FD0"/>
    <w:rsid w:val="008026DB"/>
    <w:rsid w:val="008F4C7C"/>
    <w:rsid w:val="00C50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 w:type="table" w:styleId="TableGrid">
    <w:name w:val="Table Grid"/>
    <w:basedOn w:val="TableNormal"/>
    <w:uiPriority w:val="39"/>
    <w:rsid w:val="005C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 w:type="table" w:styleId="TableGrid">
    <w:name w:val="Table Grid"/>
    <w:basedOn w:val="TableNormal"/>
    <w:uiPriority w:val="39"/>
    <w:rsid w:val="005C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2025-11-20T04:52:00Z</dcterms:created>
  <dcterms:modified xsi:type="dcterms:W3CDTF">2025-11-20T04:52:00Z</dcterms:modified>
</cp:coreProperties>
</file>