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B8" w:rsidRPr="00A46AA0" w:rsidRDefault="00537BB8" w:rsidP="00537BB8">
      <w:pPr>
        <w:pStyle w:val="BodyTextIndent3"/>
        <w:spacing w:after="0" w:line="480" w:lineRule="auto"/>
        <w:ind w:left="0"/>
        <w:jc w:val="center"/>
        <w:rPr>
          <w:b/>
          <w:sz w:val="24"/>
          <w:szCs w:val="24"/>
        </w:rPr>
      </w:pPr>
      <w:r w:rsidRPr="00A46AA0">
        <w:rPr>
          <w:b/>
          <w:sz w:val="24"/>
          <w:szCs w:val="24"/>
        </w:rPr>
        <w:t>BAB III</w:t>
      </w:r>
    </w:p>
    <w:p w:rsidR="00537BB8" w:rsidRPr="00A46AA0" w:rsidRDefault="00537BB8" w:rsidP="00537BB8">
      <w:pPr>
        <w:pStyle w:val="BodyTextIndent3"/>
        <w:spacing w:after="0" w:line="480" w:lineRule="auto"/>
        <w:ind w:left="0"/>
        <w:jc w:val="center"/>
        <w:rPr>
          <w:b/>
          <w:sz w:val="24"/>
          <w:szCs w:val="24"/>
        </w:rPr>
      </w:pPr>
      <w:r w:rsidRPr="00A46AA0">
        <w:rPr>
          <w:b/>
          <w:sz w:val="24"/>
          <w:szCs w:val="24"/>
        </w:rPr>
        <w:t>METODE PENELITIAN</w:t>
      </w:r>
    </w:p>
    <w:p w:rsidR="00537BB8" w:rsidRPr="00A46AA0" w:rsidRDefault="00537BB8" w:rsidP="0074616E">
      <w:pPr>
        <w:numPr>
          <w:ilvl w:val="2"/>
          <w:numId w:val="1"/>
        </w:numPr>
        <w:tabs>
          <w:tab w:val="clear" w:pos="1980"/>
          <w:tab w:val="num" w:pos="360"/>
        </w:tabs>
        <w:spacing w:line="480" w:lineRule="auto"/>
        <w:ind w:left="360"/>
        <w:jc w:val="both"/>
        <w:rPr>
          <w:b/>
        </w:rPr>
      </w:pPr>
      <w:r w:rsidRPr="00A46AA0">
        <w:rPr>
          <w:b/>
        </w:rPr>
        <w:t xml:space="preserve">Sifat Penelitian </w:t>
      </w:r>
    </w:p>
    <w:p w:rsidR="00537BB8" w:rsidRPr="00A46AA0" w:rsidRDefault="00537BB8" w:rsidP="00537BB8">
      <w:pPr>
        <w:spacing w:line="480" w:lineRule="auto"/>
        <w:ind w:firstLine="709"/>
        <w:jc w:val="both"/>
      </w:pPr>
      <w:r w:rsidRPr="00A46AA0">
        <w:t>Sifat penelitian ini adalah deskriptif. Penelitian deskriptif dimaksudkan untuk memberikan data yang seteliti mungkin.</w:t>
      </w:r>
      <w:r w:rsidRPr="00A46AA0">
        <w:rPr>
          <w:rStyle w:val="FootnoteReference"/>
        </w:rPr>
        <w:footnoteReference w:customMarkFollows="1" w:id="2"/>
        <w:t>29</w:t>
      </w:r>
      <w:r w:rsidRPr="00A46AA0">
        <w:t xml:space="preserve"> Dalam hal ini akan menggambarkan tentang tindak pidana penadahan sepeda motor. Penelitian deskriptif ini dimulai dengan pengumpulan data yang berhubungan dengan pembahasan di atas, lalu menyusun, mengklasifikasikan dan menganalisisnya  serta kemudian menginterprestasikan data, sehingga diperoleh gambaran yang jelas tentang fenomena yang diteliti.</w:t>
      </w:r>
      <w:r w:rsidRPr="00A46AA0">
        <w:rPr>
          <w:rStyle w:val="BodyTextIndent3"/>
        </w:rPr>
        <w:t xml:space="preserve"> </w:t>
      </w:r>
      <w:r w:rsidRPr="00A46AA0">
        <w:rPr>
          <w:rStyle w:val="FootnoteReference"/>
        </w:rPr>
        <w:footnoteReference w:customMarkFollows="1" w:id="3"/>
        <w:t>30</w:t>
      </w:r>
    </w:p>
    <w:p w:rsidR="00537BB8" w:rsidRPr="00A46AA0" w:rsidRDefault="00537BB8" w:rsidP="0074616E">
      <w:pPr>
        <w:pStyle w:val="Heading1"/>
        <w:numPr>
          <w:ilvl w:val="2"/>
          <w:numId w:val="3"/>
        </w:numPr>
        <w:tabs>
          <w:tab w:val="clear" w:pos="1980"/>
        </w:tabs>
        <w:spacing w:before="0" w:after="0" w:line="480" w:lineRule="auto"/>
        <w:ind w:left="360"/>
        <w:jc w:val="both"/>
        <w:rPr>
          <w:rFonts w:ascii="Times New Roman" w:hAnsi="Times New Roman"/>
          <w:szCs w:val="24"/>
        </w:rPr>
      </w:pPr>
      <w:r>
        <w:rPr>
          <w:rFonts w:ascii="Times New Roman" w:hAnsi="Times New Roman"/>
          <w:szCs w:val="24"/>
        </w:rPr>
        <w:t>Jenis Penelitian</w:t>
      </w:r>
      <w:r w:rsidRPr="00A46AA0">
        <w:rPr>
          <w:rFonts w:ascii="Times New Roman" w:hAnsi="Times New Roman"/>
          <w:szCs w:val="24"/>
        </w:rPr>
        <w:t>.</w:t>
      </w:r>
    </w:p>
    <w:p w:rsidR="00537BB8" w:rsidRDefault="00537BB8" w:rsidP="00537BB8">
      <w:pPr>
        <w:pStyle w:val="ListParagraph"/>
        <w:spacing w:line="456" w:lineRule="auto"/>
        <w:ind w:firstLine="709"/>
        <w:jc w:val="both"/>
        <w:rPr>
          <w:lang w:val="en-US"/>
        </w:rPr>
      </w:pPr>
      <w:r w:rsidRPr="00E65814">
        <w:rPr>
          <w:color w:val="000000"/>
        </w:rPr>
        <w:t xml:space="preserve">Jenis penelitian yang dilakukan dalam penyusunan </w:t>
      </w:r>
      <w:r>
        <w:rPr>
          <w:color w:val="000000"/>
        </w:rPr>
        <w:t>skripsi</w:t>
      </w:r>
      <w:r w:rsidRPr="00E65814">
        <w:rPr>
          <w:color w:val="000000"/>
        </w:rPr>
        <w:t xml:space="preserve"> ini menggunakan metode penelitian hukum normatif (yuridis normatif). </w:t>
      </w:r>
      <w:r w:rsidRPr="00E65814">
        <w:rPr>
          <w:color w:val="000000"/>
          <w:lang w:val="en-US"/>
        </w:rPr>
        <w:t xml:space="preserve"> </w:t>
      </w:r>
      <w:r w:rsidRPr="00E65814">
        <w:rPr>
          <w:lang w:val="en-US"/>
        </w:rPr>
        <w:t>Penelitian normatif adalah penelitian hukum yang meletakkan hukum sebagai sebuah bangunan sistem norma. Sistem norma yang dimaksud adalah mengenai asas-asas, norma, kaidah dari peraturan perundangan-undangan, putusan pengadilan, perjanjian, serta doktrin (ajaran).</w:t>
      </w:r>
      <w:r w:rsidRPr="00E65814">
        <w:rPr>
          <w:rStyle w:val="FootnoteReference"/>
          <w:lang w:val="en-US"/>
        </w:rPr>
        <w:footnoteReference w:id="4"/>
      </w:r>
      <w:r w:rsidRPr="00E65814">
        <w:rPr>
          <w:lang w:val="en-US"/>
        </w:rPr>
        <w:t xml:space="preserve"> </w:t>
      </w:r>
    </w:p>
    <w:p w:rsidR="00537BB8" w:rsidRDefault="00537BB8" w:rsidP="00537BB8">
      <w:pPr>
        <w:pStyle w:val="ListParagraph"/>
        <w:spacing w:line="456" w:lineRule="auto"/>
        <w:ind w:firstLine="709"/>
        <w:jc w:val="both"/>
      </w:pPr>
      <w:r w:rsidRPr="00E65814">
        <w:t xml:space="preserve">Peter Mahmud Marzuki menjelaskan penelitian hukum normatif adalah suatu proses untuk menemukan suatu aturan hukum, prinsip-prinsip hukum, maupun doktrin-doktrin hukum untuk menjawab permasalahan yang dihadapi. Penelitian hukum normatif dilakukan untuk menghasilkan argumentasi, teori </w:t>
      </w:r>
      <w:r w:rsidRPr="00E65814">
        <w:lastRenderedPageBreak/>
        <w:t>atau konsep baru sebagai preskripsi dalam menyelesaikan masalah yang dihadapi.</w:t>
      </w:r>
      <w:r w:rsidRPr="00E65814">
        <w:rPr>
          <w:rStyle w:val="FootnoteReference"/>
        </w:rPr>
        <w:footnoteReference w:id="5"/>
      </w:r>
      <w:r w:rsidRPr="00E65814">
        <w:t xml:space="preserve"> Penggunaan metode penelitian hukum normatif (yuridis normatif) dikarenakan penelitian ini dilakukan dengan meneliti bahan pustaka atau data sekunder belaka</w:t>
      </w:r>
      <w:r w:rsidRPr="00E65814">
        <w:rPr>
          <w:color w:val="000000"/>
        </w:rPr>
        <w:t>.</w:t>
      </w:r>
      <w:r w:rsidRPr="00E65814">
        <w:rPr>
          <w:rStyle w:val="FootnoteReference"/>
          <w:color w:val="000000"/>
        </w:rPr>
        <w:footnoteReference w:id="6"/>
      </w:r>
      <w:r w:rsidRPr="00E65814">
        <w:t xml:space="preserve"> Data sekunder pada penelitian ini adalah Putusan Pengadilan Negeri </w:t>
      </w:r>
      <w:r>
        <w:rPr>
          <w:lang w:val="en-US"/>
        </w:rPr>
        <w:t xml:space="preserve">Sei Rampah </w:t>
      </w:r>
      <w:r w:rsidRPr="00A46AA0">
        <w:t>Putusan Nomor 155/Pid.B/20245/PN. Sei Rampah.</w:t>
      </w:r>
    </w:p>
    <w:p w:rsidR="00537BB8" w:rsidRPr="00893BE0" w:rsidRDefault="00537BB8" w:rsidP="00537BB8">
      <w:pPr>
        <w:pStyle w:val="Default"/>
      </w:pPr>
    </w:p>
    <w:p w:rsidR="00537BB8" w:rsidRPr="00A46AA0" w:rsidRDefault="00537BB8" w:rsidP="0074616E">
      <w:pPr>
        <w:numPr>
          <w:ilvl w:val="2"/>
          <w:numId w:val="3"/>
        </w:numPr>
        <w:tabs>
          <w:tab w:val="clear" w:pos="1980"/>
          <w:tab w:val="num" w:pos="360"/>
        </w:tabs>
        <w:spacing w:line="480" w:lineRule="auto"/>
        <w:ind w:left="360"/>
        <w:rPr>
          <w:b/>
        </w:rPr>
      </w:pPr>
      <w:r w:rsidRPr="00A46AA0">
        <w:rPr>
          <w:b/>
        </w:rPr>
        <w:t>Sumber Data</w:t>
      </w:r>
    </w:p>
    <w:p w:rsidR="00537BB8" w:rsidRPr="00A46AA0" w:rsidRDefault="00537BB8" w:rsidP="00537BB8">
      <w:pPr>
        <w:autoSpaceDE w:val="0"/>
        <w:autoSpaceDN w:val="0"/>
        <w:adjustRightInd w:val="0"/>
        <w:spacing w:line="504" w:lineRule="auto"/>
        <w:ind w:firstLine="709"/>
        <w:jc w:val="both"/>
      </w:pPr>
      <w:r w:rsidRPr="00E65814">
        <w:rPr>
          <w:color w:val="000000"/>
        </w:rPr>
        <w:t xml:space="preserve">Data dalam penelitian ini diperoleh melalui data sekunder yaitu data yang dikumpulkan melalui studi terhadap bahan kepustakaan. Data sekunder yaitu data yang diperoleh dari dokumen-dokumen resmi, buku-buku yang berhubungan dengan objek penelitian, dan peraturan perundang-undangan. </w:t>
      </w:r>
      <w:r w:rsidRPr="00A46AA0">
        <w:t>Sumber data penelitian ini adalah data sekunder yang terdiri dari :</w:t>
      </w:r>
    </w:p>
    <w:p w:rsidR="00537BB8" w:rsidRPr="00A46AA0" w:rsidRDefault="00537BB8" w:rsidP="0074616E">
      <w:pPr>
        <w:numPr>
          <w:ilvl w:val="1"/>
          <w:numId w:val="2"/>
        </w:numPr>
        <w:tabs>
          <w:tab w:val="clear" w:pos="1440"/>
          <w:tab w:val="num" w:pos="360"/>
        </w:tabs>
        <w:autoSpaceDE w:val="0"/>
        <w:autoSpaceDN w:val="0"/>
        <w:spacing w:line="480" w:lineRule="auto"/>
        <w:ind w:left="360"/>
        <w:jc w:val="both"/>
      </w:pPr>
      <w:r w:rsidRPr="00A46AA0">
        <w:t>Bahan hukum primer, yaitu bahan hukum berupa peraturan perundang-undangan mengenai tindak pidana penadahan.</w:t>
      </w:r>
    </w:p>
    <w:p w:rsidR="00537BB8" w:rsidRPr="00A46AA0" w:rsidRDefault="00537BB8" w:rsidP="0074616E">
      <w:pPr>
        <w:numPr>
          <w:ilvl w:val="1"/>
          <w:numId w:val="2"/>
        </w:numPr>
        <w:tabs>
          <w:tab w:val="clear" w:pos="1440"/>
          <w:tab w:val="num" w:pos="360"/>
        </w:tabs>
        <w:autoSpaceDE w:val="0"/>
        <w:autoSpaceDN w:val="0"/>
        <w:spacing w:line="480" w:lineRule="auto"/>
        <w:ind w:left="360"/>
        <w:jc w:val="both"/>
      </w:pPr>
      <w:r w:rsidRPr="00A46AA0">
        <w:t>Bahan hukum sekunder yakni bahan bahan yang erat hubungannya dengan bahan hukum primer berupa buku-buku, majalah, brosur, hasil seminar, koran, karya ilmiah yang berhubungan dengan objek yang diteliti.</w:t>
      </w:r>
    </w:p>
    <w:p w:rsidR="00537BB8" w:rsidRDefault="00537BB8" w:rsidP="0074616E">
      <w:pPr>
        <w:numPr>
          <w:ilvl w:val="1"/>
          <w:numId w:val="2"/>
        </w:numPr>
        <w:tabs>
          <w:tab w:val="clear" w:pos="1440"/>
          <w:tab w:val="num" w:pos="360"/>
        </w:tabs>
        <w:autoSpaceDE w:val="0"/>
        <w:autoSpaceDN w:val="0"/>
        <w:spacing w:line="480" w:lineRule="auto"/>
        <w:ind w:left="360"/>
        <w:jc w:val="both"/>
      </w:pPr>
      <w:r w:rsidRPr="00A46AA0">
        <w:t>Bahan hukum tersier seperti kamus hukum, internet, majalah brosur dan lain-lain.</w:t>
      </w:r>
    </w:p>
    <w:p w:rsidR="00537BB8" w:rsidRPr="00A46AA0" w:rsidRDefault="00537BB8" w:rsidP="0074616E">
      <w:pPr>
        <w:numPr>
          <w:ilvl w:val="2"/>
          <w:numId w:val="3"/>
        </w:numPr>
        <w:tabs>
          <w:tab w:val="clear" w:pos="1980"/>
          <w:tab w:val="num" w:pos="360"/>
        </w:tabs>
        <w:spacing w:line="480" w:lineRule="auto"/>
        <w:ind w:left="360"/>
        <w:rPr>
          <w:b/>
        </w:rPr>
      </w:pPr>
      <w:r w:rsidRPr="00A46AA0">
        <w:rPr>
          <w:b/>
          <w:bCs/>
        </w:rPr>
        <w:t>Teknik Pengumpulan Data.</w:t>
      </w:r>
    </w:p>
    <w:p w:rsidR="00537BB8" w:rsidRDefault="00537BB8" w:rsidP="00537BB8">
      <w:pPr>
        <w:autoSpaceDE w:val="0"/>
        <w:autoSpaceDN w:val="0"/>
        <w:adjustRightInd w:val="0"/>
        <w:spacing w:line="480" w:lineRule="auto"/>
        <w:ind w:firstLine="709"/>
        <w:jc w:val="both"/>
        <w:rPr>
          <w:color w:val="000000"/>
        </w:rPr>
      </w:pPr>
      <w:r w:rsidRPr="00E65814">
        <w:rPr>
          <w:color w:val="000000"/>
        </w:rPr>
        <w:t xml:space="preserve">Teknik pengumpulan data yang di gunakan untuk memperoleh data sekunder adalah dengan cara studi kepustakaan. Untuk melengkapi penelitian ini </w:t>
      </w:r>
      <w:r w:rsidRPr="00E65814">
        <w:rPr>
          <w:color w:val="000000"/>
        </w:rPr>
        <w:lastRenderedPageBreak/>
        <w:t>agar mempunyai tujuan yang jelas dan terarah serta dapat dipertanggung jawabkan sebagai salah satu hasil karya ilmiah.</w:t>
      </w:r>
    </w:p>
    <w:p w:rsidR="00537BB8" w:rsidRPr="00893BE0" w:rsidRDefault="00537BB8" w:rsidP="00537BB8">
      <w:pPr>
        <w:autoSpaceDE w:val="0"/>
        <w:autoSpaceDN w:val="0"/>
        <w:adjustRightInd w:val="0"/>
        <w:spacing w:line="480" w:lineRule="auto"/>
        <w:ind w:firstLine="709"/>
        <w:jc w:val="both"/>
        <w:rPr>
          <w:b/>
        </w:rPr>
      </w:pPr>
      <w:r w:rsidRPr="00E65814">
        <w:rPr>
          <w:color w:val="000000"/>
        </w:rPr>
        <w:t>Teknik untuk memperoleh data yang berhubungan dengan permasalahan yang diteliti adalah Studi Kepustakaan (</w:t>
      </w:r>
      <w:r w:rsidRPr="00E65814">
        <w:rPr>
          <w:i/>
          <w:iCs/>
          <w:color w:val="000000"/>
        </w:rPr>
        <w:t>Library Research</w:t>
      </w:r>
      <w:r w:rsidRPr="00E65814">
        <w:rPr>
          <w:color w:val="000000"/>
        </w:rPr>
        <w:t>). Studi Kepustakaan ini untuk mencari konsep-konsep, teori-teori, pendapat-pendapat atau penemuan-penemuan yang berhubungan erat dengan pokok permasalahan. Kepustakaan tersebut berupa peraturan perundang-undangan, karya ilmiah sarjana, dan lain-lain</w:t>
      </w:r>
      <w:r w:rsidRPr="00A46AA0">
        <w:t>.</w:t>
      </w:r>
    </w:p>
    <w:p w:rsidR="00537BB8" w:rsidRPr="00893BE0" w:rsidRDefault="00537BB8" w:rsidP="0074616E">
      <w:pPr>
        <w:numPr>
          <w:ilvl w:val="2"/>
          <w:numId w:val="3"/>
        </w:numPr>
        <w:tabs>
          <w:tab w:val="clear" w:pos="1980"/>
          <w:tab w:val="num" w:pos="360"/>
        </w:tabs>
        <w:autoSpaceDE w:val="0"/>
        <w:autoSpaceDN w:val="0"/>
        <w:adjustRightInd w:val="0"/>
        <w:spacing w:line="480" w:lineRule="auto"/>
        <w:ind w:left="360"/>
        <w:jc w:val="both"/>
        <w:rPr>
          <w:b/>
        </w:rPr>
      </w:pPr>
      <w:r w:rsidRPr="00893BE0">
        <w:rPr>
          <w:b/>
        </w:rPr>
        <w:t>Analisis Data</w:t>
      </w:r>
    </w:p>
    <w:p w:rsidR="0005410F" w:rsidRPr="00537BB8" w:rsidRDefault="00537BB8" w:rsidP="00537BB8">
      <w:r w:rsidRPr="00E65814">
        <w:rPr>
          <w:color w:val="000000"/>
        </w:rPr>
        <w:t>Analisis data adalah suatu proses mengatur, mengurutkan, mengelompokkan, memberikan kode dan mengategorikannya hingga kemudian mengorganisasikan dalam suatu bentuk pengelolaan data untuk menemukan tema dan hipo</w:t>
      </w:r>
      <w:r>
        <w:rPr>
          <w:color w:val="000000"/>
        </w:rPr>
        <w:t>skripsi</w:t>
      </w:r>
      <w:r w:rsidRPr="00E65814">
        <w:rPr>
          <w:color w:val="000000"/>
        </w:rPr>
        <w:t xml:space="preserve"> kerja yang diangkat menjadi teori substantif.</w:t>
      </w:r>
      <w:r w:rsidRPr="00E65814">
        <w:rPr>
          <w:rStyle w:val="FootnoteReference"/>
          <w:color w:val="000000"/>
        </w:rPr>
        <w:footnoteReference w:id="7"/>
      </w:r>
      <w:r w:rsidRPr="00E65814">
        <w:rPr>
          <w:color w:val="000000"/>
        </w:rPr>
        <w:t xml:space="preserve"> Untuk menemukan teori dari data tersebut maka menggunakan metode kualitatif adalah penelitian yang mengacu pada norma hukum yang terdapat dalam peraturan perundang-undangan dan putusan pengadilan serta norma-norma yang hidup dan berkembang dalam masyarakat.</w:t>
      </w:r>
      <w:r w:rsidRPr="00E65814">
        <w:rPr>
          <w:rStyle w:val="FootnoteReference"/>
          <w:color w:val="000000"/>
        </w:rPr>
        <w:footnoteReference w:id="8"/>
      </w:r>
    </w:p>
    <w:sectPr w:rsidR="0005410F" w:rsidRPr="00537BB8" w:rsidSect="0001166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AC9" w:rsidRDefault="00660AC9">
      <w:r>
        <w:separator/>
      </w:r>
    </w:p>
  </w:endnote>
  <w:endnote w:type="continuationSeparator" w:id="1">
    <w:p w:rsidR="00660AC9" w:rsidRDefault="00660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96" w:rsidRDefault="00446C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96" w:rsidRDefault="00446C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823D63" w:rsidRDefault="00376BBC" w:rsidP="00353629">
    <w:pPr>
      <w:pStyle w:val="Footer"/>
      <w:tabs>
        <w:tab w:val="center" w:pos="3969"/>
        <w:tab w:val="left" w:pos="4500"/>
      </w:tabs>
    </w:pPr>
    <w:r w:rsidRPr="00353629">
      <w:rPr>
        <w:rStyle w:val="PageNumber"/>
        <w:rFonts w:ascii="Arial" w:hAnsi="Arial" w:cs="Arial"/>
      </w:rPr>
      <w:tab/>
    </w:r>
    <w:r w:rsidRPr="00823D63">
      <w:rPr>
        <w:rStyle w:val="PageNumber"/>
      </w:rPr>
      <w:fldChar w:fldCharType="begin"/>
    </w:r>
    <w:r w:rsidRPr="00823D63">
      <w:rPr>
        <w:rStyle w:val="PageNumber"/>
      </w:rPr>
      <w:instrText xml:space="preserve"> PAGE </w:instrText>
    </w:r>
    <w:r w:rsidRPr="00823D63">
      <w:rPr>
        <w:rStyle w:val="PageNumber"/>
      </w:rPr>
      <w:fldChar w:fldCharType="separate"/>
    </w:r>
    <w:r w:rsidR="00446C96">
      <w:rPr>
        <w:rStyle w:val="PageNumber"/>
      </w:rPr>
      <w:t>73</w:t>
    </w:r>
    <w:r w:rsidRPr="00823D63">
      <w:rPr>
        <w:rStyle w:val="PageNumber"/>
      </w:rPr>
      <w:fldChar w:fldCharType="end"/>
    </w:r>
    <w:r w:rsidRPr="00823D63">
      <w:rPr>
        <w:rStyle w:val="PageNumber"/>
      </w:rPr>
      <w:tab/>
    </w:r>
    <w:r w:rsidRPr="00823D6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AC9" w:rsidRDefault="00660AC9">
      <w:r>
        <w:separator/>
      </w:r>
    </w:p>
  </w:footnote>
  <w:footnote w:type="continuationSeparator" w:id="1">
    <w:p w:rsidR="00660AC9" w:rsidRDefault="00660AC9">
      <w:r>
        <w:continuationSeparator/>
      </w:r>
    </w:p>
  </w:footnote>
  <w:footnote w:id="2">
    <w:p w:rsidR="00537BB8" w:rsidRPr="007B00AE" w:rsidRDefault="00537BB8" w:rsidP="00537BB8">
      <w:pPr>
        <w:pStyle w:val="FootnoteText"/>
        <w:ind w:firstLine="709"/>
        <w:jc w:val="both"/>
      </w:pPr>
      <w:r w:rsidRPr="007B00AE">
        <w:rPr>
          <w:rStyle w:val="FootnoteReference"/>
        </w:rPr>
        <w:t>29</w:t>
      </w:r>
      <w:r w:rsidRPr="007B00AE">
        <w:t xml:space="preserve"> Soerjono Soekanto., </w:t>
      </w:r>
      <w:r w:rsidRPr="007B00AE">
        <w:rPr>
          <w:i/>
        </w:rPr>
        <w:t xml:space="preserve">Pengantar Penelitian Hukum, </w:t>
      </w:r>
      <w:r w:rsidRPr="007B00AE">
        <w:t xml:space="preserve">Universitas Indonesia, Jakarta, 2014, h.10. </w:t>
      </w:r>
    </w:p>
  </w:footnote>
  <w:footnote w:id="3">
    <w:p w:rsidR="00537BB8" w:rsidRPr="007B00AE" w:rsidRDefault="00537BB8" w:rsidP="00537BB8">
      <w:pPr>
        <w:pStyle w:val="FootnoteText"/>
        <w:ind w:firstLine="709"/>
        <w:jc w:val="both"/>
      </w:pPr>
      <w:r w:rsidRPr="007B00AE">
        <w:rPr>
          <w:rStyle w:val="FootnoteReference"/>
        </w:rPr>
        <w:t>30</w:t>
      </w:r>
      <w:r w:rsidRPr="007B00AE">
        <w:t xml:space="preserve"> Bambang  Sunggono., </w:t>
      </w:r>
      <w:r w:rsidRPr="007B00AE">
        <w:rPr>
          <w:i/>
        </w:rPr>
        <w:t>Metode Penelitian Hukum</w:t>
      </w:r>
      <w:r w:rsidRPr="007B00AE">
        <w:t xml:space="preserve">, PT. Raja Grafindo Perkasa, Jakarta, 2013, h.36 </w:t>
      </w:r>
    </w:p>
  </w:footnote>
  <w:footnote w:id="4">
    <w:p w:rsidR="00537BB8" w:rsidRPr="007B00AE" w:rsidRDefault="00537BB8" w:rsidP="00537BB8">
      <w:pPr>
        <w:autoSpaceDE w:val="0"/>
        <w:autoSpaceDN w:val="0"/>
        <w:adjustRightInd w:val="0"/>
        <w:ind w:firstLine="709"/>
        <w:jc w:val="both"/>
        <w:rPr>
          <w:sz w:val="20"/>
          <w:szCs w:val="20"/>
        </w:rPr>
      </w:pPr>
      <w:r w:rsidRPr="007B00AE">
        <w:rPr>
          <w:rStyle w:val="FootnoteReference"/>
          <w:sz w:val="20"/>
          <w:szCs w:val="20"/>
        </w:rPr>
        <w:footnoteRef/>
      </w:r>
      <w:r w:rsidRPr="007B00AE">
        <w:rPr>
          <w:sz w:val="20"/>
          <w:szCs w:val="20"/>
        </w:rPr>
        <w:t xml:space="preserve">Mukti Fajar ND dan Yulianto Acmad, </w:t>
      </w:r>
      <w:r w:rsidRPr="007B00AE">
        <w:rPr>
          <w:i/>
          <w:iCs/>
          <w:sz w:val="20"/>
          <w:szCs w:val="20"/>
        </w:rPr>
        <w:t>Op.Cit</w:t>
      </w:r>
      <w:r w:rsidRPr="007B00AE">
        <w:rPr>
          <w:sz w:val="20"/>
          <w:szCs w:val="20"/>
        </w:rPr>
        <w:t>, h.34.</w:t>
      </w:r>
    </w:p>
  </w:footnote>
  <w:footnote w:id="5">
    <w:p w:rsidR="00537BB8" w:rsidRPr="007B00AE" w:rsidRDefault="00537BB8" w:rsidP="00537BB8">
      <w:pPr>
        <w:pStyle w:val="FootnoteText"/>
        <w:ind w:firstLine="709"/>
        <w:jc w:val="both"/>
      </w:pPr>
      <w:r w:rsidRPr="007B00AE">
        <w:rPr>
          <w:rStyle w:val="FootnoteReference"/>
        </w:rPr>
        <w:footnoteRef/>
      </w:r>
      <w:r w:rsidRPr="007B00AE">
        <w:t xml:space="preserve">Peter Mahmud Marzuki, </w:t>
      </w:r>
      <w:r w:rsidRPr="007B00AE">
        <w:rPr>
          <w:i/>
          <w:iCs/>
        </w:rPr>
        <w:t>Penelitian Hukum</w:t>
      </w:r>
      <w:r w:rsidRPr="007B00AE">
        <w:t>, Kencana, Jakarta, 2015, h. 35.</w:t>
      </w:r>
    </w:p>
  </w:footnote>
  <w:footnote w:id="6">
    <w:p w:rsidR="00537BB8" w:rsidRPr="007B00AE" w:rsidRDefault="00537BB8" w:rsidP="00537BB8">
      <w:pPr>
        <w:tabs>
          <w:tab w:val="left" w:pos="851"/>
        </w:tabs>
        <w:autoSpaceDE w:val="0"/>
        <w:autoSpaceDN w:val="0"/>
        <w:adjustRightInd w:val="0"/>
        <w:ind w:firstLine="709"/>
        <w:jc w:val="both"/>
        <w:rPr>
          <w:color w:val="000000"/>
          <w:sz w:val="20"/>
          <w:szCs w:val="20"/>
        </w:rPr>
      </w:pPr>
      <w:r w:rsidRPr="007B00AE">
        <w:rPr>
          <w:rStyle w:val="FootnoteReference"/>
          <w:color w:val="000000"/>
          <w:sz w:val="20"/>
          <w:szCs w:val="20"/>
        </w:rPr>
        <w:footnoteRef/>
      </w:r>
      <w:r w:rsidRPr="007B00AE">
        <w:rPr>
          <w:sz w:val="20"/>
          <w:szCs w:val="20"/>
        </w:rPr>
        <w:t xml:space="preserve">Soerjono Soekanto &amp; Sri Mamudji, </w:t>
      </w:r>
      <w:r w:rsidRPr="007B00AE">
        <w:rPr>
          <w:i/>
          <w:sz w:val="20"/>
          <w:szCs w:val="20"/>
        </w:rPr>
        <w:t>Op. Cit</w:t>
      </w:r>
      <w:r w:rsidRPr="007B00AE">
        <w:rPr>
          <w:sz w:val="20"/>
          <w:szCs w:val="20"/>
        </w:rPr>
        <w:t>, h.13.</w:t>
      </w:r>
    </w:p>
  </w:footnote>
  <w:footnote w:id="7">
    <w:p w:rsidR="00537BB8" w:rsidRPr="007B00AE" w:rsidRDefault="00537BB8" w:rsidP="00537BB8">
      <w:pPr>
        <w:tabs>
          <w:tab w:val="left" w:pos="851"/>
        </w:tabs>
        <w:autoSpaceDE w:val="0"/>
        <w:autoSpaceDN w:val="0"/>
        <w:adjustRightInd w:val="0"/>
        <w:ind w:firstLine="709"/>
        <w:jc w:val="both"/>
        <w:rPr>
          <w:color w:val="000000"/>
          <w:sz w:val="20"/>
          <w:szCs w:val="20"/>
        </w:rPr>
      </w:pPr>
      <w:r w:rsidRPr="007B00AE">
        <w:rPr>
          <w:rStyle w:val="FootnoteReference"/>
          <w:color w:val="000000"/>
          <w:sz w:val="20"/>
          <w:szCs w:val="20"/>
        </w:rPr>
        <w:footnoteRef/>
      </w:r>
      <w:r w:rsidRPr="007B00AE">
        <w:rPr>
          <w:i/>
          <w:color w:val="000000"/>
          <w:sz w:val="20"/>
          <w:szCs w:val="20"/>
        </w:rPr>
        <w:t>Ibid</w:t>
      </w:r>
      <w:r w:rsidRPr="007B00AE">
        <w:rPr>
          <w:i/>
          <w:iCs/>
          <w:color w:val="000000"/>
          <w:sz w:val="20"/>
          <w:szCs w:val="20"/>
        </w:rPr>
        <w:t xml:space="preserve">, </w:t>
      </w:r>
      <w:r w:rsidRPr="007B00AE">
        <w:rPr>
          <w:iCs/>
          <w:color w:val="000000"/>
          <w:sz w:val="20"/>
          <w:szCs w:val="20"/>
        </w:rPr>
        <w:t xml:space="preserve"> h</w:t>
      </w:r>
      <w:r w:rsidRPr="007B00AE">
        <w:rPr>
          <w:color w:val="000000"/>
          <w:sz w:val="20"/>
          <w:szCs w:val="20"/>
        </w:rPr>
        <w:t>.33</w:t>
      </w:r>
    </w:p>
  </w:footnote>
  <w:footnote w:id="8">
    <w:p w:rsidR="00537BB8" w:rsidRPr="007B00AE" w:rsidRDefault="00537BB8" w:rsidP="00537BB8">
      <w:pPr>
        <w:pStyle w:val="FootnoteText"/>
        <w:tabs>
          <w:tab w:val="left" w:pos="851"/>
        </w:tabs>
        <w:ind w:firstLine="709"/>
        <w:jc w:val="both"/>
        <w:rPr>
          <w:color w:val="000000"/>
        </w:rPr>
      </w:pPr>
      <w:r w:rsidRPr="007B00AE">
        <w:rPr>
          <w:rStyle w:val="FootnoteReference"/>
          <w:color w:val="000000"/>
        </w:rPr>
        <w:footnoteRef/>
      </w:r>
      <w:r w:rsidRPr="007B00AE">
        <w:rPr>
          <w:color w:val="000000"/>
        </w:rPr>
        <w:t>Zainuddin Ali,</w:t>
      </w:r>
      <w:r w:rsidRPr="007B00AE">
        <w:rPr>
          <w:i/>
          <w:iCs/>
          <w:color w:val="000000"/>
        </w:rPr>
        <w:t xml:space="preserve"> Metode Penelitian Hukum</w:t>
      </w:r>
      <w:r w:rsidRPr="007B00AE">
        <w:rPr>
          <w:color w:val="000000"/>
        </w:rPr>
        <w:t>, Sinar Grafika, Jakarta, 2009, h.105.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376BBC">
      <w:rPr>
        <w:rStyle w:val="PageNumber"/>
      </w:rPr>
      <w:fldChar w:fldCharType="begin"/>
    </w:r>
    <w:r w:rsidR="00376BBC">
      <w:rPr>
        <w:rStyle w:val="PageNumber"/>
      </w:rPr>
      <w:instrText xml:space="preserve">PAGE  </w:instrText>
    </w:r>
    <w:r w:rsidR="00376BBC">
      <w:rPr>
        <w:rStyle w:val="PageNumber"/>
      </w:rPr>
      <w:fldChar w:fldCharType="end"/>
    </w:r>
  </w:p>
  <w:p w:rsidR="00376BBC" w:rsidRDefault="00376BBC"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BC" w:rsidRPr="00B22EF3" w:rsidRDefault="00B13D62"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41565"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376BBC" w:rsidRPr="00B22EF3">
      <w:rPr>
        <w:rStyle w:val="PageNumber"/>
      </w:rPr>
      <w:fldChar w:fldCharType="begin"/>
    </w:r>
    <w:r w:rsidR="00376BBC" w:rsidRPr="00B22EF3">
      <w:rPr>
        <w:rStyle w:val="PageNumber"/>
      </w:rPr>
      <w:instrText xml:space="preserve">PAGE  </w:instrText>
    </w:r>
    <w:r w:rsidR="00376BBC" w:rsidRPr="00B22EF3">
      <w:rPr>
        <w:rStyle w:val="PageNumber"/>
      </w:rPr>
      <w:fldChar w:fldCharType="separate"/>
    </w:r>
    <w:r w:rsidR="00446C96">
      <w:rPr>
        <w:rStyle w:val="PageNumber"/>
      </w:rPr>
      <w:t>75</w:t>
    </w:r>
    <w:r w:rsidR="00376BBC" w:rsidRPr="00B22EF3">
      <w:rPr>
        <w:rStyle w:val="PageNumber"/>
      </w:rPr>
      <w:fldChar w:fldCharType="end"/>
    </w:r>
  </w:p>
  <w:p w:rsidR="00446C96" w:rsidRPr="00D43B21" w:rsidRDefault="00446C96" w:rsidP="00446C96">
    <w:pPr>
      <w:pStyle w:val="Header"/>
      <w:jc w:val="right"/>
    </w:pPr>
    <w: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20/11/2025 11:11:40</w:t>
    </w:r>
  </w:p>
  <w:p w:rsidR="00376BBC" w:rsidRPr="00B22EF3" w:rsidRDefault="00376BBC"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96" w:rsidRPr="00D43B21" w:rsidRDefault="00446C96" w:rsidP="00446C96">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19" o:sp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20/11/2025 11:11:40</w:t>
    </w:r>
  </w:p>
  <w:p w:rsidR="00B13D62" w:rsidRDefault="00B13D62">
    <w:pPr>
      <w:pStyle w:val="Header"/>
    </w:pPr>
    <w:r>
      <w:rPr>
        <w:lang w:val="en-US"/>
      </w:rPr>
      <w:pict>
        <v:shape id="WordPictureWatermark3964156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096"/>
    <w:multiLevelType w:val="multilevel"/>
    <w:tmpl w:val="B76663AA"/>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i w:val="0"/>
      </w:rPr>
    </w:lvl>
    <w:lvl w:ilvl="2">
      <w:start w:val="2"/>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
    <w:nsid w:val="124478DB"/>
    <w:multiLevelType w:val="multilevel"/>
    <w:tmpl w:val="4850A4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2">
    <w:nsid w:val="764A4561"/>
    <w:multiLevelType w:val="hybridMultilevel"/>
    <w:tmpl w:val="CFACAED8"/>
    <w:lvl w:ilvl="0" w:tplc="FFFFFFFF">
      <w:start w:val="1"/>
      <w:numFmt w:val="lowerLetter"/>
      <w:lvlText w:val="%1."/>
      <w:lvlJc w:val="left"/>
      <w:pPr>
        <w:tabs>
          <w:tab w:val="num" w:pos="720"/>
        </w:tabs>
        <w:ind w:left="720" w:hanging="360"/>
      </w:pPr>
      <w:rPr>
        <w:rFonts w:hint="default"/>
      </w:rPr>
    </w:lvl>
    <w:lvl w:ilvl="1" w:tplc="1CD6C26E">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hideSpellingErrors/>
  <w:stylePaneFormatFilter w:val="3F01"/>
  <w:documentProtection w:edit="forms" w:formatting="1" w:enforcement="1" w:cryptProviderType="rsaFull" w:cryptAlgorithmClass="hash" w:cryptAlgorithmType="typeAny" w:cryptAlgorithmSid="4" w:cryptSpinCount="50000" w:hash="AORfsFMm6TvdmXPqJ6iGAY0gDo8=" w:salt="F8PqeujwEc0eSH+WMf4evA=="/>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5055"/>
    <w:rsid w:val="00011663"/>
    <w:rsid w:val="00023AC0"/>
    <w:rsid w:val="000329AD"/>
    <w:rsid w:val="00032A88"/>
    <w:rsid w:val="00032BA3"/>
    <w:rsid w:val="00037CC0"/>
    <w:rsid w:val="00040126"/>
    <w:rsid w:val="000412EE"/>
    <w:rsid w:val="00044233"/>
    <w:rsid w:val="0005012C"/>
    <w:rsid w:val="000514E3"/>
    <w:rsid w:val="00053ABA"/>
    <w:rsid w:val="0005410F"/>
    <w:rsid w:val="00056C01"/>
    <w:rsid w:val="00062A2A"/>
    <w:rsid w:val="00063937"/>
    <w:rsid w:val="00064BAA"/>
    <w:rsid w:val="00065999"/>
    <w:rsid w:val="00067692"/>
    <w:rsid w:val="000676AD"/>
    <w:rsid w:val="00074DD1"/>
    <w:rsid w:val="0008152F"/>
    <w:rsid w:val="00081775"/>
    <w:rsid w:val="0009251D"/>
    <w:rsid w:val="00093E4E"/>
    <w:rsid w:val="00096493"/>
    <w:rsid w:val="000A2981"/>
    <w:rsid w:val="000A2BA9"/>
    <w:rsid w:val="000A36C4"/>
    <w:rsid w:val="000B76E2"/>
    <w:rsid w:val="000C3E26"/>
    <w:rsid w:val="000C44B7"/>
    <w:rsid w:val="000C6D99"/>
    <w:rsid w:val="000D7305"/>
    <w:rsid w:val="000D77C5"/>
    <w:rsid w:val="000D77E5"/>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4304"/>
    <w:rsid w:val="001758F1"/>
    <w:rsid w:val="00175F67"/>
    <w:rsid w:val="001761F7"/>
    <w:rsid w:val="00182E44"/>
    <w:rsid w:val="00183A6C"/>
    <w:rsid w:val="0018579F"/>
    <w:rsid w:val="00187469"/>
    <w:rsid w:val="00194C7C"/>
    <w:rsid w:val="001A3917"/>
    <w:rsid w:val="001A5CDA"/>
    <w:rsid w:val="001B4A6A"/>
    <w:rsid w:val="001B5FAE"/>
    <w:rsid w:val="001B7362"/>
    <w:rsid w:val="001C322E"/>
    <w:rsid w:val="001C33EA"/>
    <w:rsid w:val="001C45DA"/>
    <w:rsid w:val="001D669B"/>
    <w:rsid w:val="001D74E7"/>
    <w:rsid w:val="001F7625"/>
    <w:rsid w:val="0020004B"/>
    <w:rsid w:val="00207314"/>
    <w:rsid w:val="002079BA"/>
    <w:rsid w:val="00212459"/>
    <w:rsid w:val="002165F5"/>
    <w:rsid w:val="0022183C"/>
    <w:rsid w:val="00225451"/>
    <w:rsid w:val="00227AF1"/>
    <w:rsid w:val="00231107"/>
    <w:rsid w:val="00234418"/>
    <w:rsid w:val="00234AC5"/>
    <w:rsid w:val="00235F28"/>
    <w:rsid w:val="00236AD0"/>
    <w:rsid w:val="00242493"/>
    <w:rsid w:val="00243901"/>
    <w:rsid w:val="00247CE2"/>
    <w:rsid w:val="00252688"/>
    <w:rsid w:val="00254C63"/>
    <w:rsid w:val="002572AE"/>
    <w:rsid w:val="00257E29"/>
    <w:rsid w:val="00260E69"/>
    <w:rsid w:val="002620EC"/>
    <w:rsid w:val="00263C36"/>
    <w:rsid w:val="00265D94"/>
    <w:rsid w:val="00266378"/>
    <w:rsid w:val="00267EA5"/>
    <w:rsid w:val="0027060C"/>
    <w:rsid w:val="00270627"/>
    <w:rsid w:val="00276C5C"/>
    <w:rsid w:val="00276E3F"/>
    <w:rsid w:val="00295886"/>
    <w:rsid w:val="002A260C"/>
    <w:rsid w:val="002A2E42"/>
    <w:rsid w:val="002A5116"/>
    <w:rsid w:val="002A5E8B"/>
    <w:rsid w:val="002A6A43"/>
    <w:rsid w:val="002B35A9"/>
    <w:rsid w:val="002B4F4F"/>
    <w:rsid w:val="002B4F94"/>
    <w:rsid w:val="002C2B42"/>
    <w:rsid w:val="002D1C87"/>
    <w:rsid w:val="002D3E36"/>
    <w:rsid w:val="002D6B9C"/>
    <w:rsid w:val="002E310C"/>
    <w:rsid w:val="002E492D"/>
    <w:rsid w:val="002E5946"/>
    <w:rsid w:val="002F48C9"/>
    <w:rsid w:val="00304C2E"/>
    <w:rsid w:val="00310CE8"/>
    <w:rsid w:val="0032002E"/>
    <w:rsid w:val="0032369B"/>
    <w:rsid w:val="00323EE8"/>
    <w:rsid w:val="00331E7D"/>
    <w:rsid w:val="00333D89"/>
    <w:rsid w:val="00334FF3"/>
    <w:rsid w:val="00351681"/>
    <w:rsid w:val="0035279C"/>
    <w:rsid w:val="00353629"/>
    <w:rsid w:val="00353948"/>
    <w:rsid w:val="003575A7"/>
    <w:rsid w:val="00366AC7"/>
    <w:rsid w:val="00367890"/>
    <w:rsid w:val="0037093C"/>
    <w:rsid w:val="00373A54"/>
    <w:rsid w:val="00374BDF"/>
    <w:rsid w:val="00375B58"/>
    <w:rsid w:val="00376BBC"/>
    <w:rsid w:val="00376F19"/>
    <w:rsid w:val="00381B07"/>
    <w:rsid w:val="00382E79"/>
    <w:rsid w:val="00384C00"/>
    <w:rsid w:val="003933F7"/>
    <w:rsid w:val="003941B4"/>
    <w:rsid w:val="00395B8C"/>
    <w:rsid w:val="00397E11"/>
    <w:rsid w:val="003A3A06"/>
    <w:rsid w:val="003A3B84"/>
    <w:rsid w:val="003A5EC4"/>
    <w:rsid w:val="003B1350"/>
    <w:rsid w:val="003B1875"/>
    <w:rsid w:val="003B3576"/>
    <w:rsid w:val="003C2E3C"/>
    <w:rsid w:val="003C663F"/>
    <w:rsid w:val="003C7922"/>
    <w:rsid w:val="003D621D"/>
    <w:rsid w:val="003E2E44"/>
    <w:rsid w:val="003E6CDE"/>
    <w:rsid w:val="003E759A"/>
    <w:rsid w:val="003F1FF5"/>
    <w:rsid w:val="003F6EDB"/>
    <w:rsid w:val="003F7F30"/>
    <w:rsid w:val="00403F4F"/>
    <w:rsid w:val="0040569D"/>
    <w:rsid w:val="00410D59"/>
    <w:rsid w:val="0042597B"/>
    <w:rsid w:val="00430030"/>
    <w:rsid w:val="00430B50"/>
    <w:rsid w:val="00435244"/>
    <w:rsid w:val="00446C96"/>
    <w:rsid w:val="004506BA"/>
    <w:rsid w:val="00450D34"/>
    <w:rsid w:val="004518A8"/>
    <w:rsid w:val="00454512"/>
    <w:rsid w:val="004579AE"/>
    <w:rsid w:val="00460EFD"/>
    <w:rsid w:val="00465572"/>
    <w:rsid w:val="004712B7"/>
    <w:rsid w:val="00484810"/>
    <w:rsid w:val="00486D58"/>
    <w:rsid w:val="00487A66"/>
    <w:rsid w:val="00495C03"/>
    <w:rsid w:val="004A17AC"/>
    <w:rsid w:val="004A2B4F"/>
    <w:rsid w:val="004A49A1"/>
    <w:rsid w:val="004A7EB4"/>
    <w:rsid w:val="004A7ECA"/>
    <w:rsid w:val="004B5018"/>
    <w:rsid w:val="004B6A61"/>
    <w:rsid w:val="004C0222"/>
    <w:rsid w:val="004C1EB0"/>
    <w:rsid w:val="004C5939"/>
    <w:rsid w:val="004C6349"/>
    <w:rsid w:val="004D5D9B"/>
    <w:rsid w:val="004D6401"/>
    <w:rsid w:val="004E273D"/>
    <w:rsid w:val="004E4192"/>
    <w:rsid w:val="004F254E"/>
    <w:rsid w:val="004F5B98"/>
    <w:rsid w:val="00501761"/>
    <w:rsid w:val="00501923"/>
    <w:rsid w:val="00502BAB"/>
    <w:rsid w:val="005104B0"/>
    <w:rsid w:val="00513AAD"/>
    <w:rsid w:val="0051604B"/>
    <w:rsid w:val="005322E2"/>
    <w:rsid w:val="00535F6E"/>
    <w:rsid w:val="00537BB8"/>
    <w:rsid w:val="00540910"/>
    <w:rsid w:val="005412AB"/>
    <w:rsid w:val="005417A6"/>
    <w:rsid w:val="00541FAD"/>
    <w:rsid w:val="0054359B"/>
    <w:rsid w:val="0054389D"/>
    <w:rsid w:val="00546760"/>
    <w:rsid w:val="00546C23"/>
    <w:rsid w:val="005518D1"/>
    <w:rsid w:val="00557433"/>
    <w:rsid w:val="00557DDB"/>
    <w:rsid w:val="00574826"/>
    <w:rsid w:val="005775DA"/>
    <w:rsid w:val="005778E7"/>
    <w:rsid w:val="005830EE"/>
    <w:rsid w:val="005873A4"/>
    <w:rsid w:val="00596113"/>
    <w:rsid w:val="005A016A"/>
    <w:rsid w:val="005A326B"/>
    <w:rsid w:val="005B1020"/>
    <w:rsid w:val="005B2E64"/>
    <w:rsid w:val="005B3850"/>
    <w:rsid w:val="005B40E2"/>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41A00"/>
    <w:rsid w:val="006467F0"/>
    <w:rsid w:val="00650121"/>
    <w:rsid w:val="0065042A"/>
    <w:rsid w:val="006531D8"/>
    <w:rsid w:val="00660AC9"/>
    <w:rsid w:val="00664681"/>
    <w:rsid w:val="00664728"/>
    <w:rsid w:val="0066483E"/>
    <w:rsid w:val="00691ECD"/>
    <w:rsid w:val="00694D9C"/>
    <w:rsid w:val="0069623D"/>
    <w:rsid w:val="006A5CE3"/>
    <w:rsid w:val="006B4B27"/>
    <w:rsid w:val="006B7AF6"/>
    <w:rsid w:val="006C174D"/>
    <w:rsid w:val="006C7B41"/>
    <w:rsid w:val="006C7FC8"/>
    <w:rsid w:val="006E2EAF"/>
    <w:rsid w:val="00701531"/>
    <w:rsid w:val="00706E0C"/>
    <w:rsid w:val="00711879"/>
    <w:rsid w:val="007173AD"/>
    <w:rsid w:val="0072113E"/>
    <w:rsid w:val="007273B6"/>
    <w:rsid w:val="00733942"/>
    <w:rsid w:val="0073764C"/>
    <w:rsid w:val="007413DA"/>
    <w:rsid w:val="007415B7"/>
    <w:rsid w:val="00743F56"/>
    <w:rsid w:val="00745983"/>
    <w:rsid w:val="00745D6F"/>
    <w:rsid w:val="0074616E"/>
    <w:rsid w:val="00746991"/>
    <w:rsid w:val="00750907"/>
    <w:rsid w:val="00751977"/>
    <w:rsid w:val="00755D88"/>
    <w:rsid w:val="007569AB"/>
    <w:rsid w:val="00756EC7"/>
    <w:rsid w:val="00756FC4"/>
    <w:rsid w:val="0076187F"/>
    <w:rsid w:val="00764542"/>
    <w:rsid w:val="00765E28"/>
    <w:rsid w:val="00770632"/>
    <w:rsid w:val="00772717"/>
    <w:rsid w:val="00773D9D"/>
    <w:rsid w:val="00776348"/>
    <w:rsid w:val="00777F6A"/>
    <w:rsid w:val="00792D97"/>
    <w:rsid w:val="007A049E"/>
    <w:rsid w:val="007A65E1"/>
    <w:rsid w:val="007A6C14"/>
    <w:rsid w:val="007A6FF5"/>
    <w:rsid w:val="007B64D2"/>
    <w:rsid w:val="007C4DEB"/>
    <w:rsid w:val="007C50A3"/>
    <w:rsid w:val="007C7961"/>
    <w:rsid w:val="007D72C4"/>
    <w:rsid w:val="007E7D89"/>
    <w:rsid w:val="007F2F99"/>
    <w:rsid w:val="007F6280"/>
    <w:rsid w:val="00800567"/>
    <w:rsid w:val="0080238A"/>
    <w:rsid w:val="008072D6"/>
    <w:rsid w:val="00807BCD"/>
    <w:rsid w:val="00823D63"/>
    <w:rsid w:val="00825770"/>
    <w:rsid w:val="00840A90"/>
    <w:rsid w:val="00843489"/>
    <w:rsid w:val="0085069E"/>
    <w:rsid w:val="008536FF"/>
    <w:rsid w:val="008604EF"/>
    <w:rsid w:val="00874E06"/>
    <w:rsid w:val="008779C5"/>
    <w:rsid w:val="0088013C"/>
    <w:rsid w:val="008809B1"/>
    <w:rsid w:val="00880C9D"/>
    <w:rsid w:val="008819E8"/>
    <w:rsid w:val="00891972"/>
    <w:rsid w:val="008A430C"/>
    <w:rsid w:val="008A4FC4"/>
    <w:rsid w:val="008B063B"/>
    <w:rsid w:val="008E74BB"/>
    <w:rsid w:val="008E7C91"/>
    <w:rsid w:val="008F1591"/>
    <w:rsid w:val="008F3721"/>
    <w:rsid w:val="008F5026"/>
    <w:rsid w:val="008F50E6"/>
    <w:rsid w:val="008F5748"/>
    <w:rsid w:val="008F7816"/>
    <w:rsid w:val="00907936"/>
    <w:rsid w:val="00911660"/>
    <w:rsid w:val="00911689"/>
    <w:rsid w:val="00911C20"/>
    <w:rsid w:val="0091287D"/>
    <w:rsid w:val="00913AA3"/>
    <w:rsid w:val="00915659"/>
    <w:rsid w:val="0092145C"/>
    <w:rsid w:val="0092439E"/>
    <w:rsid w:val="009273F6"/>
    <w:rsid w:val="00932FF1"/>
    <w:rsid w:val="00934C4E"/>
    <w:rsid w:val="00936EC3"/>
    <w:rsid w:val="0093763A"/>
    <w:rsid w:val="00940F8A"/>
    <w:rsid w:val="00942E4F"/>
    <w:rsid w:val="0094477F"/>
    <w:rsid w:val="00950A34"/>
    <w:rsid w:val="0095139F"/>
    <w:rsid w:val="00953FFF"/>
    <w:rsid w:val="009600A9"/>
    <w:rsid w:val="00960638"/>
    <w:rsid w:val="00960D0A"/>
    <w:rsid w:val="00977A00"/>
    <w:rsid w:val="009810B2"/>
    <w:rsid w:val="00982ECC"/>
    <w:rsid w:val="00984495"/>
    <w:rsid w:val="009864F8"/>
    <w:rsid w:val="00986CEE"/>
    <w:rsid w:val="0098751F"/>
    <w:rsid w:val="009943DA"/>
    <w:rsid w:val="009951CB"/>
    <w:rsid w:val="009B18F0"/>
    <w:rsid w:val="009B2A72"/>
    <w:rsid w:val="009B61CC"/>
    <w:rsid w:val="009B6632"/>
    <w:rsid w:val="009C31D6"/>
    <w:rsid w:val="009C41A7"/>
    <w:rsid w:val="009D242A"/>
    <w:rsid w:val="009D3875"/>
    <w:rsid w:val="009D4E4F"/>
    <w:rsid w:val="009D6D7B"/>
    <w:rsid w:val="009E0128"/>
    <w:rsid w:val="009E656F"/>
    <w:rsid w:val="009E7FF4"/>
    <w:rsid w:val="009F1191"/>
    <w:rsid w:val="009F27CC"/>
    <w:rsid w:val="00A05848"/>
    <w:rsid w:val="00A10EFE"/>
    <w:rsid w:val="00A13BBE"/>
    <w:rsid w:val="00A13BE8"/>
    <w:rsid w:val="00A142DB"/>
    <w:rsid w:val="00A14B50"/>
    <w:rsid w:val="00A16DB1"/>
    <w:rsid w:val="00A17BA1"/>
    <w:rsid w:val="00A2138C"/>
    <w:rsid w:val="00A240F3"/>
    <w:rsid w:val="00A30AF3"/>
    <w:rsid w:val="00A36A6C"/>
    <w:rsid w:val="00A36C34"/>
    <w:rsid w:val="00A42AC2"/>
    <w:rsid w:val="00A45246"/>
    <w:rsid w:val="00A51D4D"/>
    <w:rsid w:val="00A56BA8"/>
    <w:rsid w:val="00A56F4A"/>
    <w:rsid w:val="00A6118E"/>
    <w:rsid w:val="00A62778"/>
    <w:rsid w:val="00A62DEF"/>
    <w:rsid w:val="00A6525A"/>
    <w:rsid w:val="00A67388"/>
    <w:rsid w:val="00A67B3E"/>
    <w:rsid w:val="00A707F1"/>
    <w:rsid w:val="00A70D6F"/>
    <w:rsid w:val="00A75590"/>
    <w:rsid w:val="00A87695"/>
    <w:rsid w:val="00AA05F9"/>
    <w:rsid w:val="00AA0BF5"/>
    <w:rsid w:val="00AA18DE"/>
    <w:rsid w:val="00AA1B7D"/>
    <w:rsid w:val="00AA29A5"/>
    <w:rsid w:val="00AB1353"/>
    <w:rsid w:val="00AB34D7"/>
    <w:rsid w:val="00AB3DEB"/>
    <w:rsid w:val="00AB4374"/>
    <w:rsid w:val="00AB5425"/>
    <w:rsid w:val="00AC4FEE"/>
    <w:rsid w:val="00AD419C"/>
    <w:rsid w:val="00AE029D"/>
    <w:rsid w:val="00AE138F"/>
    <w:rsid w:val="00AE4511"/>
    <w:rsid w:val="00B00C44"/>
    <w:rsid w:val="00B01FCA"/>
    <w:rsid w:val="00B0493E"/>
    <w:rsid w:val="00B111FE"/>
    <w:rsid w:val="00B13BF0"/>
    <w:rsid w:val="00B13D62"/>
    <w:rsid w:val="00B146EF"/>
    <w:rsid w:val="00B14B56"/>
    <w:rsid w:val="00B17EC3"/>
    <w:rsid w:val="00B2088A"/>
    <w:rsid w:val="00B21DAF"/>
    <w:rsid w:val="00B22EF3"/>
    <w:rsid w:val="00B26EBA"/>
    <w:rsid w:val="00B2711D"/>
    <w:rsid w:val="00B33053"/>
    <w:rsid w:val="00B429E7"/>
    <w:rsid w:val="00B446DD"/>
    <w:rsid w:val="00B4482D"/>
    <w:rsid w:val="00B4520B"/>
    <w:rsid w:val="00B54727"/>
    <w:rsid w:val="00B60638"/>
    <w:rsid w:val="00B63162"/>
    <w:rsid w:val="00B6606A"/>
    <w:rsid w:val="00B91D7C"/>
    <w:rsid w:val="00B94EE3"/>
    <w:rsid w:val="00B967F0"/>
    <w:rsid w:val="00B96824"/>
    <w:rsid w:val="00BA3C7B"/>
    <w:rsid w:val="00BA4348"/>
    <w:rsid w:val="00BB049B"/>
    <w:rsid w:val="00BC2332"/>
    <w:rsid w:val="00BD3CFF"/>
    <w:rsid w:val="00BD3DAE"/>
    <w:rsid w:val="00BD40F3"/>
    <w:rsid w:val="00BE2D9D"/>
    <w:rsid w:val="00BF0DC0"/>
    <w:rsid w:val="00BF2148"/>
    <w:rsid w:val="00BF505B"/>
    <w:rsid w:val="00BF762E"/>
    <w:rsid w:val="00C031D3"/>
    <w:rsid w:val="00C03D62"/>
    <w:rsid w:val="00C058BC"/>
    <w:rsid w:val="00C11128"/>
    <w:rsid w:val="00C13DB6"/>
    <w:rsid w:val="00C15BCE"/>
    <w:rsid w:val="00C1631C"/>
    <w:rsid w:val="00C21DFF"/>
    <w:rsid w:val="00C22118"/>
    <w:rsid w:val="00C24ABB"/>
    <w:rsid w:val="00C27269"/>
    <w:rsid w:val="00C278C8"/>
    <w:rsid w:val="00C31929"/>
    <w:rsid w:val="00C32753"/>
    <w:rsid w:val="00C33BFC"/>
    <w:rsid w:val="00C34931"/>
    <w:rsid w:val="00C505F8"/>
    <w:rsid w:val="00C52EC2"/>
    <w:rsid w:val="00C5368A"/>
    <w:rsid w:val="00C63ED2"/>
    <w:rsid w:val="00C663AC"/>
    <w:rsid w:val="00C704A6"/>
    <w:rsid w:val="00C70D77"/>
    <w:rsid w:val="00C715F7"/>
    <w:rsid w:val="00C722AF"/>
    <w:rsid w:val="00C7263E"/>
    <w:rsid w:val="00C7358F"/>
    <w:rsid w:val="00C741B8"/>
    <w:rsid w:val="00C77F04"/>
    <w:rsid w:val="00C85F38"/>
    <w:rsid w:val="00C9232E"/>
    <w:rsid w:val="00C939F4"/>
    <w:rsid w:val="00CA6BA1"/>
    <w:rsid w:val="00CB0FE6"/>
    <w:rsid w:val="00CB1C87"/>
    <w:rsid w:val="00CB2B05"/>
    <w:rsid w:val="00CB512F"/>
    <w:rsid w:val="00CC0B49"/>
    <w:rsid w:val="00CC6149"/>
    <w:rsid w:val="00CD2503"/>
    <w:rsid w:val="00CE0765"/>
    <w:rsid w:val="00CE14E3"/>
    <w:rsid w:val="00CE28EF"/>
    <w:rsid w:val="00CE672D"/>
    <w:rsid w:val="00CF1EF7"/>
    <w:rsid w:val="00CF2B90"/>
    <w:rsid w:val="00CF7756"/>
    <w:rsid w:val="00CF7D1D"/>
    <w:rsid w:val="00D07B12"/>
    <w:rsid w:val="00D07F9E"/>
    <w:rsid w:val="00D102D1"/>
    <w:rsid w:val="00D1440A"/>
    <w:rsid w:val="00D15377"/>
    <w:rsid w:val="00D15577"/>
    <w:rsid w:val="00D20A7E"/>
    <w:rsid w:val="00D24AFD"/>
    <w:rsid w:val="00D265DC"/>
    <w:rsid w:val="00D3005C"/>
    <w:rsid w:val="00D31DD3"/>
    <w:rsid w:val="00D42CA5"/>
    <w:rsid w:val="00D51E45"/>
    <w:rsid w:val="00D5267A"/>
    <w:rsid w:val="00D5289E"/>
    <w:rsid w:val="00D62351"/>
    <w:rsid w:val="00D7037D"/>
    <w:rsid w:val="00D712B5"/>
    <w:rsid w:val="00D71748"/>
    <w:rsid w:val="00D722E1"/>
    <w:rsid w:val="00D74E31"/>
    <w:rsid w:val="00D770FF"/>
    <w:rsid w:val="00D87183"/>
    <w:rsid w:val="00D90457"/>
    <w:rsid w:val="00D9068B"/>
    <w:rsid w:val="00D9176C"/>
    <w:rsid w:val="00D948B0"/>
    <w:rsid w:val="00D97286"/>
    <w:rsid w:val="00DA1A79"/>
    <w:rsid w:val="00DA28E1"/>
    <w:rsid w:val="00DB12F3"/>
    <w:rsid w:val="00DB3DEB"/>
    <w:rsid w:val="00DB4D1A"/>
    <w:rsid w:val="00DB596D"/>
    <w:rsid w:val="00DC1D89"/>
    <w:rsid w:val="00DC26DF"/>
    <w:rsid w:val="00DD3102"/>
    <w:rsid w:val="00DD67FC"/>
    <w:rsid w:val="00DE248E"/>
    <w:rsid w:val="00DE3AFA"/>
    <w:rsid w:val="00DE4B1E"/>
    <w:rsid w:val="00DE6F5E"/>
    <w:rsid w:val="00DF3E51"/>
    <w:rsid w:val="00DF4B32"/>
    <w:rsid w:val="00E035D0"/>
    <w:rsid w:val="00E10562"/>
    <w:rsid w:val="00E16143"/>
    <w:rsid w:val="00E204B5"/>
    <w:rsid w:val="00E231BD"/>
    <w:rsid w:val="00E24E38"/>
    <w:rsid w:val="00E30787"/>
    <w:rsid w:val="00E36937"/>
    <w:rsid w:val="00E4293C"/>
    <w:rsid w:val="00E42CEA"/>
    <w:rsid w:val="00E507F7"/>
    <w:rsid w:val="00E5363F"/>
    <w:rsid w:val="00E61B07"/>
    <w:rsid w:val="00E63E77"/>
    <w:rsid w:val="00E64FEE"/>
    <w:rsid w:val="00E669BE"/>
    <w:rsid w:val="00E7003D"/>
    <w:rsid w:val="00E70FE6"/>
    <w:rsid w:val="00E74B51"/>
    <w:rsid w:val="00E75BDD"/>
    <w:rsid w:val="00E82DEF"/>
    <w:rsid w:val="00E859D3"/>
    <w:rsid w:val="00E87D9E"/>
    <w:rsid w:val="00E9160B"/>
    <w:rsid w:val="00E93A88"/>
    <w:rsid w:val="00E94A5D"/>
    <w:rsid w:val="00EA5837"/>
    <w:rsid w:val="00EB10DE"/>
    <w:rsid w:val="00EB25D0"/>
    <w:rsid w:val="00EB312C"/>
    <w:rsid w:val="00EB4BF0"/>
    <w:rsid w:val="00EB67B9"/>
    <w:rsid w:val="00EC1607"/>
    <w:rsid w:val="00EC1AEF"/>
    <w:rsid w:val="00ED5F2D"/>
    <w:rsid w:val="00EF00A4"/>
    <w:rsid w:val="00EF2165"/>
    <w:rsid w:val="00EF25CF"/>
    <w:rsid w:val="00EF43E6"/>
    <w:rsid w:val="00EF4971"/>
    <w:rsid w:val="00EF5A68"/>
    <w:rsid w:val="00F0128D"/>
    <w:rsid w:val="00F03160"/>
    <w:rsid w:val="00F069A9"/>
    <w:rsid w:val="00F14572"/>
    <w:rsid w:val="00F17D52"/>
    <w:rsid w:val="00F200BC"/>
    <w:rsid w:val="00F24620"/>
    <w:rsid w:val="00F257FE"/>
    <w:rsid w:val="00F265F3"/>
    <w:rsid w:val="00F378D4"/>
    <w:rsid w:val="00F41125"/>
    <w:rsid w:val="00F46286"/>
    <w:rsid w:val="00F51077"/>
    <w:rsid w:val="00F54540"/>
    <w:rsid w:val="00F55FAE"/>
    <w:rsid w:val="00F720E9"/>
    <w:rsid w:val="00F83E76"/>
    <w:rsid w:val="00F85FF1"/>
    <w:rsid w:val="00F86E30"/>
    <w:rsid w:val="00F87F85"/>
    <w:rsid w:val="00F9660C"/>
    <w:rsid w:val="00F97D37"/>
    <w:rsid w:val="00FA0032"/>
    <w:rsid w:val="00FA2967"/>
    <w:rsid w:val="00FA3384"/>
    <w:rsid w:val="00FA3842"/>
    <w:rsid w:val="00FA480A"/>
    <w:rsid w:val="00FA74A3"/>
    <w:rsid w:val="00FB229A"/>
    <w:rsid w:val="00FB48A6"/>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uiPriority w:val="9"/>
    <w:qFormat/>
    <w:rsid w:val="00A51D4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4E31"/>
    <w:pPr>
      <w:keepNext/>
      <w:spacing w:before="240" w:after="60"/>
      <w:outlineLvl w:val="1"/>
    </w:pPr>
    <w:rPr>
      <w:rFonts w:ascii="Arial" w:hAnsi="Arial" w:cs="Arial"/>
      <w:b/>
      <w:bCs/>
      <w:i/>
      <w:iCs/>
      <w:noProof w:val="0"/>
      <w:sz w:val="28"/>
      <w:szCs w:val="28"/>
      <w:lang w:val="en-US"/>
    </w:rPr>
  </w:style>
  <w:style w:type="paragraph" w:styleId="Heading3">
    <w:name w:val="heading 3"/>
    <w:basedOn w:val="Normal"/>
    <w:next w:val="Normal"/>
    <w:link w:val="Heading3Char"/>
    <w:qFormat/>
    <w:rsid w:val="00F720E9"/>
    <w:pPr>
      <w:keepNext/>
      <w:tabs>
        <w:tab w:val="num" w:pos="360"/>
        <w:tab w:val="left" w:pos="993"/>
        <w:tab w:val="left" w:pos="1418"/>
        <w:tab w:val="left" w:pos="1701"/>
      </w:tabs>
      <w:spacing w:line="480" w:lineRule="auto"/>
      <w:ind w:left="360" w:hanging="360"/>
      <w:jc w:val="both"/>
      <w:outlineLvl w:val="2"/>
    </w:pPr>
    <w:rPr>
      <w:rFonts w:ascii="Bookman Old Style" w:hAnsi="Bookman Old Style"/>
      <w:b/>
      <w:noProof w:val="0"/>
      <w:szCs w:val="20"/>
      <w:lang w:val="en-US"/>
    </w:rPr>
  </w:style>
  <w:style w:type="paragraph" w:styleId="Heading7">
    <w:name w:val="heading 7"/>
    <w:basedOn w:val="Normal"/>
    <w:next w:val="Normal"/>
    <w:link w:val="Heading7Char"/>
    <w:uiPriority w:val="9"/>
    <w:unhideWhenUsed/>
    <w:qFormat/>
    <w:rsid w:val="00D74E31"/>
    <w:pPr>
      <w:spacing w:before="240" w:after="60"/>
      <w:outlineLvl w:val="6"/>
    </w:pPr>
    <w:rPr>
      <w:rFonts w:ascii="Calibri" w:hAnsi="Calibri"/>
      <w:noProof w:val="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qFormat/>
    <w:rsid w:val="00E204B5"/>
    <w:rPr>
      <w:sz w:val="20"/>
      <w:szCs w:val="20"/>
    </w:rPr>
  </w:style>
  <w:style w:type="character" w:styleId="FootnoteReference">
    <w:name w:val="footnote reference"/>
    <w:aliases w:val="BVI fnr,Footnote Reference1"/>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uiPriority w:val="99"/>
    <w:qFormat/>
    <w:rsid w:val="00BF0DC0"/>
    <w:rPr>
      <w:lang w:val="en-US" w:eastAsia="en-US" w:bidi="ar-SA"/>
    </w:rPr>
  </w:style>
  <w:style w:type="paragraph" w:styleId="NormalWeb">
    <w:name w:val="Normal (Web)"/>
    <w:basedOn w:val="Normal"/>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val="en-US"/>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val="en-US"/>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paragraph" w:styleId="BalloonText">
    <w:name w:val="Balloon Text"/>
    <w:basedOn w:val="Normal"/>
    <w:link w:val="BalloonTextChar"/>
    <w:uiPriority w:val="99"/>
    <w:semiHidden/>
    <w:unhideWhenUsed/>
    <w:rsid w:val="00A10EFE"/>
    <w:rPr>
      <w:rFonts w:ascii="Segoe UI" w:hAnsi="Segoe UI" w:cs="Segoe UI"/>
      <w:sz w:val="18"/>
      <w:szCs w:val="18"/>
    </w:rPr>
  </w:style>
  <w:style w:type="character" w:customStyle="1" w:styleId="BalloonTextChar">
    <w:name w:val="Balloon Text Char"/>
    <w:link w:val="BalloonText"/>
    <w:uiPriority w:val="99"/>
    <w:semiHidden/>
    <w:rsid w:val="00A10EFE"/>
    <w:rPr>
      <w:rFonts w:ascii="Segoe UI" w:hAnsi="Segoe UI" w:cs="Segoe UI"/>
      <w:noProof/>
      <w:sz w:val="18"/>
      <w:szCs w:val="18"/>
      <w:lang w:eastAsia="en-US"/>
    </w:rPr>
  </w:style>
  <w:style w:type="character" w:customStyle="1" w:styleId="Heading3Char">
    <w:name w:val="Heading 3 Char"/>
    <w:link w:val="Heading3"/>
    <w:rsid w:val="00F720E9"/>
    <w:rPr>
      <w:rFonts w:ascii="Bookman Old Style" w:hAnsi="Bookman Old Style"/>
      <w:b/>
      <w:sz w:val="24"/>
      <w:lang w:val="en-US" w:eastAsia="en-US"/>
    </w:rPr>
  </w:style>
  <w:style w:type="paragraph" w:customStyle="1" w:styleId="HUKUM">
    <w:name w:val="HUKUM"/>
    <w:basedOn w:val="Normal"/>
    <w:rsid w:val="00F720E9"/>
    <w:pPr>
      <w:spacing w:line="480" w:lineRule="auto"/>
      <w:jc w:val="center"/>
    </w:pPr>
    <w:rPr>
      <w:noProof w:val="0"/>
      <w:w w:val="102"/>
      <w:lang w:val="en-US"/>
    </w:rPr>
  </w:style>
  <w:style w:type="paragraph" w:customStyle="1" w:styleId="msolistparagraph0">
    <w:name w:val="msolistparagraph"/>
    <w:basedOn w:val="Normal"/>
    <w:rsid w:val="00F720E9"/>
    <w:pPr>
      <w:spacing w:before="100" w:beforeAutospacing="1" w:after="100" w:afterAutospacing="1"/>
    </w:pPr>
    <w:rPr>
      <w:noProof w:val="0"/>
      <w:lang w:val="en-US"/>
    </w:rPr>
  </w:style>
  <w:style w:type="paragraph" w:customStyle="1" w:styleId="Pa0">
    <w:name w:val="Pa0"/>
    <w:basedOn w:val="Default"/>
    <w:next w:val="Default"/>
    <w:uiPriority w:val="99"/>
    <w:rsid w:val="00F720E9"/>
    <w:pPr>
      <w:spacing w:line="240" w:lineRule="atLeast"/>
    </w:pPr>
    <w:rPr>
      <w:color w:val="auto"/>
    </w:rPr>
  </w:style>
  <w:style w:type="character" w:customStyle="1" w:styleId="st">
    <w:name w:val="st"/>
    <w:rsid w:val="00B22EF3"/>
  </w:style>
  <w:style w:type="character" w:customStyle="1" w:styleId="BodyTextChar">
    <w:name w:val="Body Text Char"/>
    <w:link w:val="BodyText"/>
    <w:rsid w:val="00823D63"/>
    <w:rPr>
      <w:sz w:val="24"/>
      <w:szCs w:val="24"/>
      <w:lang w:val="id-ID" w:eastAsia="en-GB"/>
    </w:rPr>
  </w:style>
  <w:style w:type="character" w:customStyle="1" w:styleId="ListParagraphChar">
    <w:name w:val="List Paragraph Char"/>
    <w:aliases w:val="Body Text Char1 Char,Char Char2 Char,kepala Char,skripsi Char,Body of text Char,Header Char1 Char"/>
    <w:link w:val="ListParagraph"/>
    <w:uiPriority w:val="34"/>
    <w:rsid w:val="00823D63"/>
    <w:rPr>
      <w:rFonts w:ascii="Calibri" w:eastAsia="Calibri" w:hAnsi="Calibri" w:cs="Cordia New"/>
      <w:noProof/>
      <w:sz w:val="22"/>
      <w:szCs w:val="28"/>
      <w:lang w:val="id-ID" w:bidi="th-TH"/>
    </w:rPr>
  </w:style>
  <w:style w:type="character" w:customStyle="1" w:styleId="markedcontent">
    <w:name w:val="markedcontent"/>
    <w:rsid w:val="000C6D99"/>
  </w:style>
  <w:style w:type="character" w:customStyle="1" w:styleId="Heading1Char">
    <w:name w:val="Heading 1 Char"/>
    <w:link w:val="Heading1"/>
    <w:uiPriority w:val="9"/>
    <w:rsid w:val="00A51D4D"/>
    <w:rPr>
      <w:rFonts w:ascii="Cambria" w:eastAsia="Times New Roman" w:hAnsi="Cambria" w:cs="Times New Roman"/>
      <w:b/>
      <w:bCs/>
      <w:noProof/>
      <w:kern w:val="32"/>
      <w:sz w:val="32"/>
      <w:szCs w:val="32"/>
      <w:lang w:val="id-ID"/>
    </w:rPr>
  </w:style>
  <w:style w:type="character" w:customStyle="1" w:styleId="Heading2Char">
    <w:name w:val="Heading 2 Char"/>
    <w:link w:val="Heading2"/>
    <w:rsid w:val="00D74E31"/>
    <w:rPr>
      <w:rFonts w:ascii="Arial" w:hAnsi="Arial" w:cs="Arial"/>
      <w:b/>
      <w:bCs/>
      <w:i/>
      <w:iCs/>
      <w:sz w:val="28"/>
      <w:szCs w:val="28"/>
    </w:rPr>
  </w:style>
  <w:style w:type="character" w:customStyle="1" w:styleId="Heading7Char">
    <w:name w:val="Heading 7 Char"/>
    <w:link w:val="Heading7"/>
    <w:uiPriority w:val="9"/>
    <w:rsid w:val="00D74E31"/>
    <w:rPr>
      <w:rFonts w:ascii="Calibri" w:hAnsi="Calibri"/>
      <w:sz w:val="24"/>
      <w:szCs w:val="24"/>
    </w:rPr>
  </w:style>
  <w:style w:type="paragraph" w:styleId="BodyTextIndent3">
    <w:name w:val="Body Text Indent 3"/>
    <w:basedOn w:val="Normal"/>
    <w:link w:val="BodyTextIndent3Char"/>
    <w:uiPriority w:val="99"/>
    <w:rsid w:val="00537BB8"/>
    <w:pPr>
      <w:spacing w:after="120"/>
      <w:ind w:left="360"/>
    </w:pPr>
    <w:rPr>
      <w:noProof w:val="0"/>
      <w:sz w:val="16"/>
      <w:szCs w:val="16"/>
      <w:lang w:val="en-US"/>
    </w:rPr>
  </w:style>
  <w:style w:type="character" w:customStyle="1" w:styleId="BodyTextIndent3Char">
    <w:name w:val="Body Text Indent 3 Char"/>
    <w:link w:val="BodyTextIndent3"/>
    <w:uiPriority w:val="99"/>
    <w:rsid w:val="00537BB8"/>
    <w:rPr>
      <w:sz w:val="16"/>
      <w:szCs w:val="16"/>
    </w:rPr>
  </w:style>
</w:styles>
</file>

<file path=word/webSettings.xml><?xml version="1.0" encoding="utf-8"?>
<w:webSettings xmlns:r="http://schemas.openxmlformats.org/officeDocument/2006/relationships" xmlns:w="http://schemas.openxmlformats.org/wordprocessingml/2006/main">
  <w:divs>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D324-DC64-4006-8EC9-E7314035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2025-08-11T01:39:00Z</cp:lastPrinted>
  <dcterms:created xsi:type="dcterms:W3CDTF">2025-11-20T04:13:00Z</dcterms:created>
  <dcterms:modified xsi:type="dcterms:W3CDTF">2025-11-20T04:13:00Z</dcterms:modified>
</cp:coreProperties>
</file>