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883" w:rsidRPr="0048262C" w:rsidRDefault="00D93883" w:rsidP="00BC5532">
      <w:pPr>
        <w:spacing w:line="480" w:lineRule="auto"/>
        <w:jc w:val="center"/>
        <w:rPr>
          <w:b/>
        </w:rPr>
      </w:pPr>
      <w:r w:rsidRPr="0048262C">
        <w:rPr>
          <w:b/>
        </w:rPr>
        <w:t>BAB III</w:t>
      </w:r>
    </w:p>
    <w:p w:rsidR="00D93883" w:rsidRPr="0048262C" w:rsidRDefault="00D93883" w:rsidP="00BC5532">
      <w:pPr>
        <w:spacing w:line="480" w:lineRule="auto"/>
        <w:jc w:val="center"/>
        <w:rPr>
          <w:b/>
        </w:rPr>
      </w:pPr>
      <w:r w:rsidRPr="0048262C">
        <w:rPr>
          <w:rFonts w:eastAsia="MS Mincho"/>
          <w:b/>
        </w:rPr>
        <w:t>METODE PENELITIAN</w:t>
      </w:r>
    </w:p>
    <w:p w:rsidR="00D93883" w:rsidRPr="0048262C" w:rsidRDefault="00D93883" w:rsidP="00D73BE2">
      <w:pPr>
        <w:numPr>
          <w:ilvl w:val="0"/>
          <w:numId w:val="2"/>
        </w:numPr>
        <w:spacing w:line="480" w:lineRule="auto"/>
        <w:ind w:left="360"/>
        <w:rPr>
          <w:rFonts w:eastAsia="MS Mincho"/>
          <w:b/>
        </w:rPr>
      </w:pPr>
      <w:r w:rsidRPr="0048262C">
        <w:rPr>
          <w:rFonts w:eastAsia="MS Mincho"/>
          <w:b/>
        </w:rPr>
        <w:t>Sifat  Penelitian</w:t>
      </w:r>
    </w:p>
    <w:p w:rsidR="00D93883" w:rsidRPr="0048262C" w:rsidRDefault="00D93883" w:rsidP="00BC5532">
      <w:pPr>
        <w:autoSpaceDE w:val="0"/>
        <w:autoSpaceDN w:val="0"/>
        <w:adjustRightInd w:val="0"/>
        <w:spacing w:line="480" w:lineRule="auto"/>
        <w:ind w:firstLine="709"/>
        <w:jc w:val="both"/>
      </w:pPr>
      <w:r w:rsidRPr="0048262C">
        <w:t>Penelitian ini bersifat deskriptif analitis,</w:t>
      </w:r>
      <w:r w:rsidRPr="0048262C">
        <w:rPr>
          <w:rStyle w:val="FootnoteReference"/>
        </w:rPr>
        <w:footnoteReference w:id="2"/>
      </w:r>
      <w:r w:rsidRPr="0048262C">
        <w:t xml:space="preserve"> maksudnya adalah penelitian ini merupakan penelitian yang menggambarkan, menelaah, menjelaskan serta menganalisa permasalahan penegakan  hukum terhadap pelaku tindak pidana perjudian bola </w:t>
      </w:r>
      <w:r w:rsidRPr="0048262C">
        <w:rPr>
          <w:i/>
        </w:rPr>
        <w:t>online</w:t>
      </w:r>
      <w:r w:rsidRPr="0048262C">
        <w:t xml:space="preserve"> yang dihubungkan dengan peraturan perundang-undangan yang kemudian dilakukan analisis. Penelitian ini merupakan suatu kegiatan ilmiah yang didasarkan pada metode, sistematika dan pemikiran tertentu yang bertujuan untuk mempelajari suatu hukum tertentu dengan jalan menganalisanya.</w:t>
      </w:r>
      <w:r w:rsidRPr="0048262C">
        <w:rPr>
          <w:rStyle w:val="FootnoteReference"/>
        </w:rPr>
        <w:footnoteReference w:id="3"/>
      </w:r>
    </w:p>
    <w:p w:rsidR="00D93883" w:rsidRPr="0048262C" w:rsidRDefault="00D93883" w:rsidP="00BC5532">
      <w:pPr>
        <w:autoSpaceDE w:val="0"/>
        <w:autoSpaceDN w:val="0"/>
        <w:adjustRightInd w:val="0"/>
        <w:spacing w:line="480" w:lineRule="auto"/>
        <w:ind w:firstLine="709"/>
        <w:jc w:val="both"/>
      </w:pPr>
      <w:r w:rsidRPr="0048262C">
        <w:t xml:space="preserve">Analisis terhadap aspek hukum baik dari segi ketentuan peraturan-peraturan yang berlaku mengenai penegakan  hukum terhadap pelaku tindak pidana perjudian </w:t>
      </w:r>
      <w:r w:rsidRPr="0048262C">
        <w:rPr>
          <w:i/>
        </w:rPr>
        <w:t>online</w:t>
      </w:r>
      <w:r w:rsidRPr="0048262C">
        <w:t xml:space="preserve"> serta meneliti dan menelaah penerapan dan pelaksanaan peraturan-peraturan tersebut dalam hubungannya dengan penegakan  hukum terhadap pelaku tindak pidana perjudian </w:t>
      </w:r>
      <w:r w:rsidRPr="0048262C">
        <w:rPr>
          <w:i/>
        </w:rPr>
        <w:t>online</w:t>
      </w:r>
      <w:r w:rsidRPr="0048262C">
        <w:t>.</w:t>
      </w:r>
    </w:p>
    <w:p w:rsidR="00D93883" w:rsidRPr="0048262C" w:rsidRDefault="00D93883" w:rsidP="00D73BE2">
      <w:pPr>
        <w:numPr>
          <w:ilvl w:val="0"/>
          <w:numId w:val="2"/>
        </w:numPr>
        <w:autoSpaceDE w:val="0"/>
        <w:autoSpaceDN w:val="0"/>
        <w:adjustRightInd w:val="0"/>
        <w:spacing w:line="480" w:lineRule="auto"/>
        <w:ind w:left="360"/>
        <w:jc w:val="both"/>
        <w:rPr>
          <w:b/>
        </w:rPr>
      </w:pPr>
      <w:r w:rsidRPr="0048262C">
        <w:rPr>
          <w:b/>
        </w:rPr>
        <w:t>Jenis Penelitian</w:t>
      </w:r>
    </w:p>
    <w:p w:rsidR="00D93883" w:rsidRPr="0048262C" w:rsidRDefault="00D93883" w:rsidP="00BC5532">
      <w:pPr>
        <w:pStyle w:val="BodyTextIndent"/>
        <w:spacing w:after="0" w:line="480" w:lineRule="auto"/>
        <w:ind w:left="0" w:firstLine="709"/>
        <w:jc w:val="both"/>
      </w:pPr>
      <w:r w:rsidRPr="0048262C">
        <w:t>Berdasarkan objek penelitian yang merupakan hukum positif, maka metode pendekatan yang dipergunakan dalam penelitian ini adalah pendekatan yuridis normatif.</w:t>
      </w:r>
      <w:r w:rsidRPr="0048262C">
        <w:rPr>
          <w:rStyle w:val="FootnoteReference"/>
        </w:rPr>
        <w:footnoteReference w:id="4"/>
      </w:r>
      <w:r w:rsidRPr="0048262C">
        <w:t xml:space="preserve"> Sebagai suatu penelitian yuridis normatif, maka penelitian ini juga dilakukan dengan menganalisis hukum baik tertulis di dalam buku </w:t>
      </w:r>
      <w:r w:rsidRPr="0048262C">
        <w:rPr>
          <w:i/>
        </w:rPr>
        <w:t xml:space="preserve">(law as it </w:t>
      </w:r>
      <w:r w:rsidRPr="0048262C">
        <w:rPr>
          <w:i/>
        </w:rPr>
        <w:lastRenderedPageBreak/>
        <w:t>writeen in the book)</w:t>
      </w:r>
      <w:r w:rsidRPr="0048262C">
        <w:t xml:space="preserve"> maupun hukum yang diputuskan oleh hakim melalui proses pengadilan </w:t>
      </w:r>
      <w:r w:rsidRPr="0048262C">
        <w:rPr>
          <w:i/>
        </w:rPr>
        <w:t>(law as it is decided by the judge through judicial process)</w:t>
      </w:r>
      <w:r w:rsidRPr="0048262C">
        <w:t xml:space="preserve"> atau yang sering disebut dengan penelitian doktinal.</w:t>
      </w:r>
      <w:r w:rsidRPr="0048262C">
        <w:rPr>
          <w:rStyle w:val="FootnoteReference"/>
        </w:rPr>
        <w:footnoteReference w:id="5"/>
      </w:r>
    </w:p>
    <w:p w:rsidR="00D93883" w:rsidRPr="0048262C" w:rsidRDefault="00D93883" w:rsidP="00BC5532">
      <w:pPr>
        <w:pStyle w:val="BodyTextIndent"/>
        <w:spacing w:after="0" w:line="480" w:lineRule="auto"/>
        <w:ind w:left="0" w:firstLine="709"/>
        <w:jc w:val="both"/>
      </w:pPr>
      <w:r w:rsidRPr="0048262C">
        <w:t xml:space="preserve">Sehubungan dengan tipe penelitian yang digunakan yakni yuridis normatif, dengan tujuan mendapatkan hasil secara kualitatif, maka pendekatan yang dilakukan adalah pendekatan perundang-undangan </w:t>
      </w:r>
      <w:r w:rsidRPr="0048262C">
        <w:rPr>
          <w:i/>
        </w:rPr>
        <w:t>(statute approach)</w:t>
      </w:r>
      <w:r w:rsidRPr="0048262C">
        <w:t xml:space="preserve">, dilakukan dengan cara penelitian kepustakaan </w:t>
      </w:r>
      <w:r w:rsidRPr="0048262C">
        <w:rPr>
          <w:i/>
        </w:rPr>
        <w:t>(library research)</w:t>
      </w:r>
      <w:r w:rsidRPr="0048262C">
        <w:t xml:space="preserve"> yaitu dengan membaca, mempelajari dan menganalisa literatur/buku-buku, peraturan perundang-undangan dan sumber lain.</w:t>
      </w:r>
    </w:p>
    <w:p w:rsidR="00D93883" w:rsidRPr="0048262C" w:rsidRDefault="00D93883" w:rsidP="00D73BE2">
      <w:pPr>
        <w:pStyle w:val="BodyTextIndent"/>
        <w:numPr>
          <w:ilvl w:val="0"/>
          <w:numId w:val="2"/>
        </w:numPr>
        <w:spacing w:after="0" w:line="480" w:lineRule="auto"/>
        <w:ind w:left="360"/>
        <w:jc w:val="both"/>
        <w:rPr>
          <w:b/>
          <w:bCs/>
        </w:rPr>
      </w:pPr>
      <w:r w:rsidRPr="0048262C">
        <w:rPr>
          <w:b/>
          <w:bCs/>
        </w:rPr>
        <w:t>Sumber Data</w:t>
      </w:r>
    </w:p>
    <w:p w:rsidR="00D93883" w:rsidRPr="0048262C" w:rsidRDefault="00D93883" w:rsidP="00BC5532">
      <w:pPr>
        <w:autoSpaceDE w:val="0"/>
        <w:autoSpaceDN w:val="0"/>
        <w:adjustRightInd w:val="0"/>
        <w:spacing w:line="480" w:lineRule="auto"/>
        <w:ind w:firstLine="720"/>
        <w:jc w:val="both"/>
        <w:rPr>
          <w:color w:val="000000"/>
          <w:lang w:eastAsia="en-GB"/>
        </w:rPr>
      </w:pPr>
      <w:r w:rsidRPr="0048262C">
        <w:rPr>
          <w:color w:val="000000"/>
          <w:lang w:val="en-GB" w:eastAsia="en-GB"/>
        </w:rPr>
        <w:t>Pengumpulan data merupakan salah satu tahapan dalam proses penelitian yang sifatnya mutlak untuk dilakukan karena data merupakan sumber yang akan diteliti. Pengumpulan data difokuskan pada pokok permasalahan yang ada, sehingga dalam penelitian tidak terjadi penyimpangan dan kekaburan dalam pembahasannya. Pengumpulan data dalam penelitian ini mempergunakan data primer dan data sekunder.</w:t>
      </w:r>
    </w:p>
    <w:p w:rsidR="00D93883" w:rsidRPr="0048262C" w:rsidRDefault="00D93883" w:rsidP="00BC5532">
      <w:pPr>
        <w:autoSpaceDE w:val="0"/>
        <w:autoSpaceDN w:val="0"/>
        <w:adjustRightInd w:val="0"/>
        <w:spacing w:line="480" w:lineRule="auto"/>
        <w:ind w:firstLine="720"/>
        <w:jc w:val="both"/>
      </w:pPr>
      <w:r w:rsidRPr="0048262C">
        <w:t>Mendapatkan hasil yang objektif dan dapat dibuktikan kebenarannya serta dapat dipertanggungjawabkan hasilnya, maka data dalam penelitian ini diperoleh dengan alat pengumpulan data yang dilakukan dengan menggunakan cara yaitu studi kepustakaan (</w:t>
      </w:r>
      <w:r w:rsidRPr="0048262C">
        <w:rPr>
          <w:i/>
          <w:iCs/>
        </w:rPr>
        <w:t>library research</w:t>
      </w:r>
      <w:r w:rsidRPr="0048262C">
        <w:t xml:space="preserve">), yaitu penelitian yang dilakukan dengan cara pengumpulan data dengan melakukan penelaahan kepada bahan pustaka atau data </w:t>
      </w:r>
      <w:r w:rsidRPr="0048262C">
        <w:lastRenderedPageBreak/>
        <w:t>sekunder yang meliputi bahan hukum primer, bahan hukum sekunder dan bahan hukum tersier. Data sekunder dalam penelitian ini terdiri dari:</w:t>
      </w:r>
    </w:p>
    <w:p w:rsidR="00D93883" w:rsidRPr="0048262C" w:rsidRDefault="00D93883" w:rsidP="00D73BE2">
      <w:pPr>
        <w:pStyle w:val="BodyTextIndent"/>
        <w:numPr>
          <w:ilvl w:val="4"/>
          <w:numId w:val="2"/>
        </w:numPr>
        <w:spacing w:after="0" w:line="480" w:lineRule="auto"/>
        <w:ind w:left="360"/>
        <w:jc w:val="both"/>
      </w:pPr>
      <w:r w:rsidRPr="0048262C">
        <w:t xml:space="preserve">Bahan hukum primer yakni bahan hukum yang terdiri atas peraturan perundang-undangan yang berkaitan dengan penegakan  hukum terhadap pelaku tindak pidana perjudian </w:t>
      </w:r>
      <w:r w:rsidRPr="0048262C">
        <w:rPr>
          <w:i/>
        </w:rPr>
        <w:t>online</w:t>
      </w:r>
      <w:r w:rsidRPr="0048262C">
        <w:t>.</w:t>
      </w:r>
    </w:p>
    <w:p w:rsidR="00D93883" w:rsidRPr="0048262C" w:rsidRDefault="00D93883" w:rsidP="00D73BE2">
      <w:pPr>
        <w:pStyle w:val="BodyTextIndent"/>
        <w:numPr>
          <w:ilvl w:val="4"/>
          <w:numId w:val="2"/>
        </w:numPr>
        <w:spacing w:after="0" w:line="480" w:lineRule="auto"/>
        <w:ind w:left="360"/>
        <w:jc w:val="both"/>
      </w:pPr>
      <w:r w:rsidRPr="0048262C">
        <w:t>Bahan hukum sekunder adalah bahan–bahan yang erat kaitannya dengan bahan hukum primer berupa putusan-putusan Pengadilan, buku-buku yang berkaitan dengan objek yang diteliti.</w:t>
      </w:r>
    </w:p>
    <w:p w:rsidR="00D93883" w:rsidRPr="0048262C" w:rsidRDefault="00D93883" w:rsidP="00D73BE2">
      <w:pPr>
        <w:pStyle w:val="BodyTextIndent"/>
        <w:numPr>
          <w:ilvl w:val="4"/>
          <w:numId w:val="2"/>
        </w:numPr>
        <w:spacing w:after="0" w:line="480" w:lineRule="auto"/>
        <w:ind w:left="360"/>
        <w:jc w:val="both"/>
      </w:pPr>
      <w:r w:rsidRPr="0048262C">
        <w:t>Putusan-putusan Pengadilan yang dipergunakan dalam penelitian ini adalah putusan dengan memperhatikan tujuan penelitian ini dan dengan melihat ciri-ciri dan sifat-sifat dari objek yang diteliti dan hasilkan nanti akan digeneralisasikan.</w:t>
      </w:r>
    </w:p>
    <w:p w:rsidR="00D93883" w:rsidRPr="0048262C" w:rsidRDefault="00D93883" w:rsidP="00D73BE2">
      <w:pPr>
        <w:pStyle w:val="BodyTextIndent"/>
        <w:numPr>
          <w:ilvl w:val="0"/>
          <w:numId w:val="1"/>
        </w:numPr>
        <w:spacing w:after="0" w:line="480" w:lineRule="auto"/>
        <w:ind w:left="360"/>
        <w:jc w:val="both"/>
        <w:rPr>
          <w:b/>
          <w:bCs/>
        </w:rPr>
      </w:pPr>
      <w:r w:rsidRPr="0048262C">
        <w:rPr>
          <w:b/>
        </w:rPr>
        <w:t>Teknik Pengumpulan Data</w:t>
      </w:r>
    </w:p>
    <w:p w:rsidR="00D93883" w:rsidRPr="0048262C" w:rsidRDefault="00D93883" w:rsidP="00BC5532">
      <w:pPr>
        <w:autoSpaceDE w:val="0"/>
        <w:autoSpaceDN w:val="0"/>
        <w:adjustRightInd w:val="0"/>
        <w:spacing w:line="480" w:lineRule="auto"/>
        <w:ind w:firstLine="720"/>
        <w:jc w:val="both"/>
      </w:pPr>
      <w:r w:rsidRPr="0048262C">
        <w:rPr>
          <w:color w:val="000000"/>
          <w:lang w:val="en-GB" w:eastAsia="en-GB"/>
        </w:rPr>
        <w:t>Pengumpulan data merupakan salah satu tahapan dalam proses penelitian yang sifatnya mutlak untuk dilakukan karena data merupakan sumber yang akan diteliti. Pengumpulan data difokuskan pada pokok permasalahan yang ada, sehingga dalam penelitian tidak terjadi penyimpangan dan kekaburan dalam pembahasannya. Pengumpulan data dalam penelitian ini mempergunakan data primer dan data sekunder.</w:t>
      </w:r>
    </w:p>
    <w:p w:rsidR="00D93883" w:rsidRPr="0048262C" w:rsidRDefault="00D93883" w:rsidP="00BC5532">
      <w:pPr>
        <w:autoSpaceDE w:val="0"/>
        <w:autoSpaceDN w:val="0"/>
        <w:adjustRightInd w:val="0"/>
        <w:spacing w:line="480" w:lineRule="auto"/>
        <w:ind w:firstLine="720"/>
        <w:jc w:val="both"/>
        <w:rPr>
          <w:color w:val="000000"/>
        </w:rPr>
      </w:pPr>
      <w:r w:rsidRPr="0048262C">
        <w:rPr>
          <w:color w:val="000000"/>
        </w:rPr>
        <w:t>Mendapatkan hasil yang objektif dan dapat dibuktikan kebenarannya serta dapat dipertanggungjawabkan hasilnya, maka data dalam penelitian ini diperoleh dengan alat pengumpulan data  yaitu :</w:t>
      </w:r>
    </w:p>
    <w:p w:rsidR="00D93883" w:rsidRPr="0048262C" w:rsidRDefault="00D93883" w:rsidP="00BC5532">
      <w:pPr>
        <w:autoSpaceDE w:val="0"/>
        <w:autoSpaceDN w:val="0"/>
        <w:adjustRightInd w:val="0"/>
        <w:spacing w:line="480" w:lineRule="auto"/>
        <w:ind w:firstLine="720"/>
        <w:jc w:val="both"/>
        <w:rPr>
          <w:color w:val="000000"/>
        </w:rPr>
      </w:pPr>
    </w:p>
    <w:p w:rsidR="00D93883" w:rsidRPr="0048262C" w:rsidRDefault="00D93883" w:rsidP="00D73BE2">
      <w:pPr>
        <w:numPr>
          <w:ilvl w:val="1"/>
          <w:numId w:val="3"/>
        </w:numPr>
        <w:tabs>
          <w:tab w:val="clear" w:pos="1440"/>
          <w:tab w:val="num" w:pos="360"/>
        </w:tabs>
        <w:spacing w:line="480" w:lineRule="auto"/>
        <w:ind w:left="360"/>
        <w:jc w:val="both"/>
        <w:rPr>
          <w:rFonts w:eastAsia="MS Mincho"/>
          <w:bCs/>
          <w:color w:val="000000"/>
        </w:rPr>
      </w:pPr>
      <w:r w:rsidRPr="0048262C">
        <w:rPr>
          <w:color w:val="000000"/>
        </w:rPr>
        <w:lastRenderedPageBreak/>
        <w:t>P</w:t>
      </w:r>
      <w:r w:rsidRPr="0048262C">
        <w:rPr>
          <w:color w:val="000000"/>
          <w:lang w:val="id-ID"/>
        </w:rPr>
        <w:t xml:space="preserve">enelitian lapangan </w:t>
      </w:r>
      <w:r w:rsidRPr="0048262C">
        <w:rPr>
          <w:i/>
          <w:iCs/>
          <w:color w:val="000000"/>
          <w:lang w:val="id-ID"/>
        </w:rPr>
        <w:t>(field research)</w:t>
      </w:r>
      <w:r w:rsidRPr="0048262C">
        <w:rPr>
          <w:color w:val="000000"/>
          <w:lang w:val="id-ID"/>
        </w:rPr>
        <w:t xml:space="preserve"> yaitu</w:t>
      </w:r>
      <w:r w:rsidRPr="0048262C">
        <w:rPr>
          <w:color w:val="000000"/>
        </w:rPr>
        <w:t xml:space="preserve"> melalui wawancara dengan Bapak Kapolres Tebing Tinggi</w:t>
      </w:r>
      <w:r w:rsidRPr="0048262C">
        <w:rPr>
          <w:bCs/>
          <w:color w:val="000000"/>
        </w:rPr>
        <w:t>.</w:t>
      </w:r>
    </w:p>
    <w:p w:rsidR="00D93883" w:rsidRPr="0048262C" w:rsidRDefault="00D93883" w:rsidP="00D73BE2">
      <w:pPr>
        <w:numPr>
          <w:ilvl w:val="1"/>
          <w:numId w:val="3"/>
        </w:numPr>
        <w:tabs>
          <w:tab w:val="clear" w:pos="1440"/>
        </w:tabs>
        <w:spacing w:line="480" w:lineRule="auto"/>
        <w:ind w:left="360"/>
        <w:jc w:val="both"/>
        <w:rPr>
          <w:color w:val="000000"/>
        </w:rPr>
      </w:pPr>
      <w:r w:rsidRPr="0048262C">
        <w:rPr>
          <w:color w:val="000000"/>
        </w:rPr>
        <w:t xml:space="preserve">Penelitian kepustakaan </w:t>
      </w:r>
      <w:r w:rsidRPr="0048262C">
        <w:rPr>
          <w:i/>
          <w:color w:val="000000"/>
        </w:rPr>
        <w:t xml:space="preserve">(library research) </w:t>
      </w:r>
      <w:r w:rsidRPr="0048262C">
        <w:rPr>
          <w:color w:val="000000"/>
        </w:rPr>
        <w:t>melalui studi dokumen yang diperoleh dari beberapa literatur berupa buku-buku ilmiah, peraturan perundang-undangan dan dokumentasi lainnya seperti majalah, internet serta sumber-sumber teoretis lainnya</w:t>
      </w:r>
      <w:r w:rsidRPr="0048262C">
        <w:t>.</w:t>
      </w:r>
      <w:r w:rsidRPr="0048262C">
        <w:rPr>
          <w:rStyle w:val="FootnoteReference"/>
        </w:rPr>
        <w:footnoteReference w:id="6"/>
      </w:r>
    </w:p>
    <w:p w:rsidR="00D93883" w:rsidRPr="0048262C" w:rsidRDefault="00D93883" w:rsidP="00D73BE2">
      <w:pPr>
        <w:pStyle w:val="BodyTextIndent"/>
        <w:numPr>
          <w:ilvl w:val="0"/>
          <w:numId w:val="1"/>
        </w:numPr>
        <w:spacing w:after="0" w:line="480" w:lineRule="auto"/>
        <w:ind w:left="360"/>
        <w:jc w:val="both"/>
        <w:rPr>
          <w:b/>
          <w:bCs/>
        </w:rPr>
      </w:pPr>
      <w:r w:rsidRPr="0048262C">
        <w:rPr>
          <w:b/>
          <w:bCs/>
        </w:rPr>
        <w:t>Analisis Data</w:t>
      </w:r>
    </w:p>
    <w:p w:rsidR="00D93883" w:rsidRPr="0048262C" w:rsidRDefault="00D93883" w:rsidP="00BC5532">
      <w:pPr>
        <w:autoSpaceDE w:val="0"/>
        <w:autoSpaceDN w:val="0"/>
        <w:adjustRightInd w:val="0"/>
        <w:spacing w:line="480" w:lineRule="auto"/>
        <w:ind w:firstLine="720"/>
        <w:jc w:val="both"/>
      </w:pPr>
      <w:r w:rsidRPr="0048262C">
        <w:t>Analisis data menurut Soerjono Soekanto dan  Sri Mamudji adalah sebuah proses mengatur urutan data, mengorganisasikannya ke dalam suatu pola, kategori dan kesatuan uraian dasar.</w:t>
      </w:r>
      <w:r w:rsidRPr="0048262C">
        <w:rPr>
          <w:rStyle w:val="FootnoteReference"/>
        </w:rPr>
        <w:footnoteReference w:id="7"/>
      </w:r>
      <w:r w:rsidRPr="0048262C">
        <w:t xml:space="preserve"> Data sekunder yang telah diperoleh kemudian disistemasikan, diolah dan diteliti dan dianalisis dengan metode deskriptif melalui pendekatan kualitatif.</w:t>
      </w:r>
    </w:p>
    <w:p w:rsidR="00EC7142" w:rsidRPr="00D93883" w:rsidRDefault="00D93883" w:rsidP="00BC5532">
      <w:pPr>
        <w:spacing w:line="480" w:lineRule="auto"/>
      </w:pPr>
      <w:r w:rsidRPr="0048262C">
        <w:t>Menurut Soerjono Soekanto dan  Sri Mamudji, analsis data kualitatif adalah upaya yang dilakukan dengan jalan bekerja dengan data, mengorganisasikan data, memilah-milahnya menjadi satuan yang dapat dikelola, mensintesiskannya, mencari dan menemukan pola, menemukan apa yang dapat diceritakan pada orang lain.</w:t>
      </w:r>
      <w:r w:rsidRPr="0048262C">
        <w:rPr>
          <w:rStyle w:val="FootnoteReference"/>
        </w:rPr>
        <w:footnoteReference w:id="8"/>
      </w:r>
      <w:r w:rsidRPr="0048262C">
        <w:t xml:space="preserve"> Sehingga dapat menggambarkan secara menyeluruh dan sistematis tentang hasil dari penelitian ini. Dengan demikian kegiatan analisis ini diharapkan dapat menghasilkan kesimpulan sesuai dengan permasalahan dan tujuan penelitian.</w:t>
      </w:r>
    </w:p>
    <w:sectPr w:rsidR="00EC7142" w:rsidRPr="00D93883" w:rsidSect="00323D7F">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720" w:footer="1134" w:gutter="0"/>
      <w:pgNumType w:start="66"/>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1277" w:rsidRDefault="00381277" w:rsidP="00956B2B">
      <w:r>
        <w:separator/>
      </w:r>
    </w:p>
  </w:endnote>
  <w:endnote w:type="continuationSeparator" w:id="1">
    <w:p w:rsidR="00381277" w:rsidRDefault="00381277" w:rsidP="00956B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B14" w:rsidRDefault="00AE4B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B14" w:rsidRDefault="00AE4B1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1CA" w:rsidRDefault="00E971CA" w:rsidP="00D35103">
    <w:pPr>
      <w:pStyle w:val="Footer"/>
      <w:jc w:val="center"/>
    </w:pPr>
    <w:r>
      <w:rPr>
        <w:rStyle w:val="PageNumber"/>
      </w:rPr>
      <w:fldChar w:fldCharType="begin"/>
    </w:r>
    <w:r>
      <w:rPr>
        <w:rStyle w:val="PageNumber"/>
      </w:rPr>
      <w:instrText xml:space="preserve"> PAGE </w:instrText>
    </w:r>
    <w:r>
      <w:rPr>
        <w:rStyle w:val="PageNumber"/>
      </w:rPr>
      <w:fldChar w:fldCharType="separate"/>
    </w:r>
    <w:r w:rsidR="00AE4B14">
      <w:rPr>
        <w:rStyle w:val="PageNumber"/>
        <w:noProof/>
      </w:rPr>
      <w:t>66</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1277" w:rsidRDefault="00381277" w:rsidP="00956B2B">
      <w:r>
        <w:separator/>
      </w:r>
    </w:p>
  </w:footnote>
  <w:footnote w:type="continuationSeparator" w:id="1">
    <w:p w:rsidR="00381277" w:rsidRDefault="00381277" w:rsidP="00956B2B">
      <w:r>
        <w:continuationSeparator/>
      </w:r>
    </w:p>
  </w:footnote>
  <w:footnote w:id="2">
    <w:p w:rsidR="00D93883" w:rsidRDefault="00D93883" w:rsidP="00D93883">
      <w:pPr>
        <w:pStyle w:val="FootnoteText"/>
        <w:ind w:firstLine="720"/>
        <w:jc w:val="both"/>
      </w:pPr>
      <w:r w:rsidRPr="008537E9">
        <w:rPr>
          <w:rStyle w:val="FootnoteReference"/>
        </w:rPr>
        <w:footnoteRef/>
      </w:r>
      <w:r w:rsidRPr="008537E9">
        <w:t xml:space="preserve"> </w:t>
      </w:r>
      <w:bookmarkStart w:id="0" w:name="_Hlk173386294"/>
      <w:r w:rsidRPr="008537E9">
        <w:t xml:space="preserve">Bambang Waluyo, </w:t>
      </w:r>
      <w:r w:rsidRPr="008537E9">
        <w:rPr>
          <w:i/>
          <w:iCs/>
        </w:rPr>
        <w:t>Penelitian Hukum Dalam Praktek</w:t>
      </w:r>
      <w:r w:rsidRPr="008537E9">
        <w:t>, Sinar Grafika, Jakarta, 2016</w:t>
      </w:r>
      <w:bookmarkEnd w:id="0"/>
      <w:r w:rsidRPr="008537E9">
        <w:t>, hlm.8.</w:t>
      </w:r>
    </w:p>
  </w:footnote>
  <w:footnote w:id="3">
    <w:p w:rsidR="00D93883" w:rsidRDefault="00D93883" w:rsidP="00D93883">
      <w:pPr>
        <w:pStyle w:val="FootnoteText"/>
        <w:ind w:firstLine="720"/>
        <w:jc w:val="both"/>
      </w:pPr>
      <w:r w:rsidRPr="008537E9">
        <w:rPr>
          <w:rStyle w:val="FootnoteReference"/>
        </w:rPr>
        <w:footnoteRef/>
      </w:r>
      <w:r w:rsidRPr="008537E9">
        <w:t xml:space="preserve"> </w:t>
      </w:r>
      <w:bookmarkStart w:id="1" w:name="_Hlk173386348"/>
      <w:r w:rsidRPr="008537E9">
        <w:t xml:space="preserve">Soerjono Soekanto dan Sri Mamudji, </w:t>
      </w:r>
      <w:r w:rsidRPr="008537E9">
        <w:rPr>
          <w:i/>
          <w:iCs/>
          <w:color w:val="000000"/>
        </w:rPr>
        <w:t>Penelitian Hukum Normatif, Suatu Tinjauan Singkat,</w:t>
      </w:r>
      <w:r w:rsidRPr="008537E9">
        <w:rPr>
          <w:color w:val="000000"/>
        </w:rPr>
        <w:t>Raja Grafindo Persada, Jakarta, 2015</w:t>
      </w:r>
      <w:bookmarkEnd w:id="1"/>
      <w:r w:rsidRPr="008537E9">
        <w:t>, hal. 43.</w:t>
      </w:r>
    </w:p>
  </w:footnote>
  <w:footnote w:id="4">
    <w:p w:rsidR="00D93883" w:rsidRDefault="00D93883" w:rsidP="00D93883">
      <w:pPr>
        <w:pStyle w:val="FootnoteText"/>
        <w:ind w:firstLine="720"/>
        <w:jc w:val="both"/>
      </w:pPr>
      <w:r w:rsidRPr="008537E9">
        <w:rPr>
          <w:rStyle w:val="FootnoteReference"/>
        </w:rPr>
        <w:footnoteRef/>
      </w:r>
      <w:bookmarkStart w:id="2" w:name="_Hlk173386373"/>
      <w:r w:rsidRPr="008537E9">
        <w:t xml:space="preserve">Bambang Sunggono, </w:t>
      </w:r>
      <w:r w:rsidRPr="008537E9">
        <w:rPr>
          <w:i/>
        </w:rPr>
        <w:t>Metodologi Penelitian Hukum</w:t>
      </w:r>
      <w:r w:rsidRPr="008537E9">
        <w:t xml:space="preserve">, Raja Grafindo Persada, Jakarta, 2018, </w:t>
      </w:r>
      <w:bookmarkEnd w:id="2"/>
      <w:r w:rsidRPr="008537E9">
        <w:t>hal. 36</w:t>
      </w:r>
    </w:p>
  </w:footnote>
  <w:footnote w:id="5">
    <w:p w:rsidR="00D93883" w:rsidRDefault="00D93883" w:rsidP="00D93883">
      <w:pPr>
        <w:pStyle w:val="FootnoteText"/>
        <w:ind w:firstLine="720"/>
        <w:jc w:val="both"/>
      </w:pPr>
      <w:r w:rsidRPr="008537E9">
        <w:rPr>
          <w:rStyle w:val="FootnoteReference"/>
        </w:rPr>
        <w:footnoteRef/>
      </w:r>
      <w:r w:rsidRPr="008537E9">
        <w:t xml:space="preserve"> </w:t>
      </w:r>
      <w:bookmarkStart w:id="3" w:name="_Hlk173386423"/>
      <w:r w:rsidRPr="008537E9">
        <w:t xml:space="preserve">Bismar Nasution, </w:t>
      </w:r>
      <w:r w:rsidRPr="008537E9">
        <w:rPr>
          <w:i/>
        </w:rPr>
        <w:t>Metode Penelitian Hukum Normatif dan Perbandingan Hukum,</w:t>
      </w:r>
      <w:r w:rsidRPr="008537E9">
        <w:t xml:space="preserve"> </w:t>
      </w:r>
      <w:r w:rsidRPr="008537E9">
        <w:rPr>
          <w:i/>
        </w:rPr>
        <w:t>Makalah disampaikan pada Dialog Interaktif tentang Penelitian Hukum dan Hasil Penulisan Hukum pada Majalah Akreditasi,</w:t>
      </w:r>
      <w:r w:rsidRPr="008537E9">
        <w:t>Fakultas Hukum USU, Medan, 2013</w:t>
      </w:r>
      <w:bookmarkEnd w:id="3"/>
      <w:r w:rsidRPr="008537E9">
        <w:t xml:space="preserve">, hal.1.  </w:t>
      </w:r>
    </w:p>
  </w:footnote>
  <w:footnote w:id="6">
    <w:p w:rsidR="00D93883" w:rsidRDefault="00D93883" w:rsidP="00D93883">
      <w:pPr>
        <w:pStyle w:val="FootnoteText"/>
        <w:ind w:firstLine="720"/>
        <w:jc w:val="both"/>
      </w:pPr>
      <w:r w:rsidRPr="008537E9">
        <w:rPr>
          <w:rStyle w:val="FootnoteReference"/>
        </w:rPr>
        <w:footnoteRef/>
      </w:r>
      <w:r w:rsidRPr="008537E9">
        <w:t xml:space="preserve"> </w:t>
      </w:r>
      <w:bookmarkStart w:id="4" w:name="_Hlk173386449"/>
      <w:r w:rsidRPr="008537E9">
        <w:t xml:space="preserve">Abdulkadir Muhammad, </w:t>
      </w:r>
      <w:r w:rsidRPr="008537E9">
        <w:rPr>
          <w:i/>
          <w:iCs/>
        </w:rPr>
        <w:t>Hukum dan Penelitian Hukum</w:t>
      </w:r>
      <w:r w:rsidRPr="008537E9">
        <w:t>, Citra Aditya Bakti, Bandung, 2014</w:t>
      </w:r>
      <w:bookmarkEnd w:id="4"/>
      <w:r w:rsidRPr="008537E9">
        <w:t>, hal.122.</w:t>
      </w:r>
    </w:p>
  </w:footnote>
  <w:footnote w:id="7">
    <w:p w:rsidR="00D93883" w:rsidRDefault="00D93883" w:rsidP="00D93883">
      <w:pPr>
        <w:pStyle w:val="FootnoteText"/>
        <w:ind w:firstLine="720"/>
        <w:jc w:val="both"/>
      </w:pPr>
      <w:r w:rsidRPr="008537E9">
        <w:rPr>
          <w:rStyle w:val="FootnoteReference"/>
        </w:rPr>
        <w:footnoteRef/>
      </w:r>
      <w:r w:rsidRPr="008537E9">
        <w:t xml:space="preserve"> Soerjono Soekanto dan Sri Mamudji, </w:t>
      </w:r>
      <w:r w:rsidRPr="008537E9">
        <w:rPr>
          <w:i/>
          <w:iCs/>
        </w:rPr>
        <w:t>Op.Cit</w:t>
      </w:r>
      <w:r w:rsidRPr="008537E9">
        <w:t xml:space="preserve">, hal. 41.  </w:t>
      </w:r>
    </w:p>
  </w:footnote>
  <w:footnote w:id="8">
    <w:p w:rsidR="00D93883" w:rsidRDefault="00D93883" w:rsidP="00D93883">
      <w:pPr>
        <w:pStyle w:val="FootnoteText"/>
        <w:ind w:firstLine="720"/>
        <w:jc w:val="both"/>
      </w:pPr>
      <w:r w:rsidRPr="008537E9">
        <w:rPr>
          <w:rStyle w:val="FootnoteReference"/>
        </w:rPr>
        <w:footnoteRef/>
      </w:r>
      <w:r w:rsidRPr="008537E9">
        <w:t xml:space="preserve"> </w:t>
      </w:r>
      <w:r w:rsidRPr="008537E9">
        <w:rPr>
          <w:i/>
          <w:iCs/>
        </w:rPr>
        <w:t>Ibid</w:t>
      </w:r>
      <w:r w:rsidRPr="008537E9">
        <w:t>, hal. 42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1CA" w:rsidRDefault="00107F29" w:rsidP="00D35103">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768205" o:spid="_x0000_s2068" type="#_x0000_t75" style="position:absolute;margin-left:0;margin-top:0;width:396.7pt;height:390.9pt;z-index:-251658752;mso-position-horizontal:center;mso-position-horizontal-relative:margin;mso-position-vertical:center;mso-position-vertical-relative:margin" o:allowincell="f">
          <v:imagedata r:id="rId1" o:title="LOGO-UMN-1" gain="19661f" blacklevel="22938f"/>
        </v:shape>
      </w:pict>
    </w:r>
    <w:r w:rsidR="00E971CA">
      <w:rPr>
        <w:rStyle w:val="PageNumber"/>
      </w:rPr>
      <w:fldChar w:fldCharType="begin"/>
    </w:r>
    <w:r w:rsidR="00E971CA">
      <w:rPr>
        <w:rStyle w:val="PageNumber"/>
      </w:rPr>
      <w:instrText xml:space="preserve">PAGE  </w:instrText>
    </w:r>
    <w:r w:rsidR="00E971CA">
      <w:rPr>
        <w:rStyle w:val="PageNumber"/>
      </w:rPr>
      <w:fldChar w:fldCharType="end"/>
    </w:r>
  </w:p>
  <w:p w:rsidR="00E971CA" w:rsidRDefault="00E971CA" w:rsidP="00D35103">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1CA" w:rsidRDefault="00107F29" w:rsidP="00D35103">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768206" o:spid="_x0000_s2069" type="#_x0000_t75" style="position:absolute;margin-left:0;margin-top:0;width:396.7pt;height:390.9pt;z-index:-251657728;mso-position-horizontal:center;mso-position-horizontal-relative:margin;mso-position-vertical:center;mso-position-vertical-relative:margin" o:allowincell="f">
          <v:imagedata r:id="rId1" o:title="LOGO-UMN-1" gain="19661f" blacklevel="22938f"/>
        </v:shape>
      </w:pict>
    </w:r>
    <w:r w:rsidR="00E971CA">
      <w:rPr>
        <w:rStyle w:val="PageNumber"/>
      </w:rPr>
      <w:fldChar w:fldCharType="begin"/>
    </w:r>
    <w:r w:rsidR="00E971CA">
      <w:rPr>
        <w:rStyle w:val="PageNumber"/>
      </w:rPr>
      <w:instrText xml:space="preserve">PAGE  </w:instrText>
    </w:r>
    <w:r w:rsidR="00E971CA">
      <w:rPr>
        <w:rStyle w:val="PageNumber"/>
      </w:rPr>
      <w:fldChar w:fldCharType="separate"/>
    </w:r>
    <w:r w:rsidR="00AE4B14">
      <w:rPr>
        <w:rStyle w:val="PageNumber"/>
        <w:noProof/>
      </w:rPr>
      <w:t>69</w:t>
    </w:r>
    <w:r w:rsidR="00E971CA">
      <w:rPr>
        <w:rStyle w:val="PageNumber"/>
      </w:rPr>
      <w:fldChar w:fldCharType="end"/>
    </w:r>
  </w:p>
  <w:p w:rsidR="00AE4B14" w:rsidRPr="00AE4B14" w:rsidRDefault="00AE4B14" w:rsidP="00AE4B14">
    <w:pPr>
      <w:pStyle w:val="Header"/>
      <w:jc w:val="right"/>
      <w:rPr>
        <w:lang w:val="id-ID"/>
      </w:rPr>
    </w:pPr>
    <w:r>
      <w:rPr>
        <w:noProof/>
      </w:rPr>
      <w:pict>
        <v:shape id="_x0000_s2070" type="#_x0000_t75" style="position:absolute;left:0;text-align:left;margin-left:0;margin-top:0;width:396.7pt;height:390.9pt;z-index:-251655680;mso-position-horizontal:center;mso-position-horizontal-relative:margin;mso-position-vertical:center;mso-position-vertical-relative:margin" o:allowincell="f">
          <v:imagedata r:id="rId2" o:title="LOGO-UMN-1" gain="19661f" blacklevel="22938f"/>
        </v:shape>
      </w:pict>
    </w:r>
    <w:r>
      <w:rPr>
        <w:lang w:val="id-ID"/>
      </w:rPr>
      <w:t>PUBLISH: 20/11/2025 16:14:56</w:t>
    </w:r>
  </w:p>
  <w:p w:rsidR="00E971CA" w:rsidRDefault="00E971CA" w:rsidP="00D35103">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F29" w:rsidRPr="00AE4B14" w:rsidRDefault="00107F29" w:rsidP="00AE4B14">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768204" o:spid="_x0000_s2067" type="#_x0000_t75" style="position:absolute;left:0;text-align:left;margin-left:0;margin-top:0;width:396.7pt;height:390.9pt;z-index:-251659776;mso-position-horizontal:center;mso-position-horizontal-relative:margin;mso-position-vertical:center;mso-position-vertical-relative:margin" o:allowincell="f">
          <v:imagedata r:id="rId1" o:title="LOGO-UMN-1" gain="19661f" blacklevel="22938f"/>
        </v:shape>
      </w:pict>
    </w:r>
    <w:r w:rsidR="00AE4B14">
      <w:rPr>
        <w:lang w:val="id-ID"/>
      </w:rPr>
      <w:t>PUBLISH: 20/11/2025 16:14:56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0794A"/>
    <w:multiLevelType w:val="hybridMultilevel"/>
    <w:tmpl w:val="FBB64054"/>
    <w:lvl w:ilvl="0" w:tplc="656660BC">
      <w:start w:val="1"/>
      <w:numFmt w:val="lowerLetter"/>
      <w:lvlText w:val="%1."/>
      <w:lvlJc w:val="left"/>
      <w:pPr>
        <w:tabs>
          <w:tab w:val="num" w:pos="735"/>
        </w:tabs>
        <w:ind w:left="735" w:hanging="375"/>
      </w:pPr>
      <w:rPr>
        <w:rFonts w:ascii="Times New Roman" w:eastAsia="Times New Roman" w:hAnsi="Times New Roman" w:cs="Times New Roman"/>
        <w:b w:val="0"/>
      </w:rPr>
    </w:lvl>
    <w:lvl w:ilvl="1" w:tplc="49D2911C">
      <w:start w:val="1"/>
      <w:numFmt w:val="decimal"/>
      <w:lvlText w:val="%2."/>
      <w:lvlJc w:val="left"/>
      <w:pPr>
        <w:tabs>
          <w:tab w:val="num" w:pos="1440"/>
        </w:tabs>
        <w:ind w:left="1440" w:hanging="360"/>
      </w:pPr>
      <w:rPr>
        <w:rFonts w:ascii="Times New Roman" w:eastAsia="Times New Roman" w:hAnsi="Times New Roman" w:cs="Times New Roman"/>
        <w:b w:val="0"/>
      </w:rPr>
    </w:lvl>
    <w:lvl w:ilvl="2" w:tplc="0409001B">
      <w:start w:val="1"/>
      <w:numFmt w:val="lowerRoman"/>
      <w:lvlText w:val="%3."/>
      <w:lvlJc w:val="right"/>
      <w:pPr>
        <w:tabs>
          <w:tab w:val="num" w:pos="2160"/>
        </w:tabs>
        <w:ind w:left="2160" w:hanging="180"/>
      </w:pPr>
      <w:rPr>
        <w:rFonts w:cs="Times New Roman"/>
      </w:rPr>
    </w:lvl>
    <w:lvl w:ilvl="3" w:tplc="84E613DE">
      <w:start w:val="1"/>
      <w:numFmt w:val="decimal"/>
      <w:lvlText w:val="%4)"/>
      <w:lvlJc w:val="left"/>
      <w:pPr>
        <w:ind w:left="2880" w:hanging="360"/>
      </w:pPr>
      <w:rPr>
        <w:rFonts w:cs="Times New Roman" w:hint="default"/>
      </w:rPr>
    </w:lvl>
    <w:lvl w:ilvl="4" w:tplc="A26ED83A">
      <w:start w:val="1"/>
      <w:numFmt w:val="lowerLetter"/>
      <w:lvlText w:val="%5."/>
      <w:lvlJc w:val="left"/>
      <w:pPr>
        <w:ind w:left="3600" w:hanging="360"/>
      </w:pPr>
      <w:rPr>
        <w:rFonts w:ascii="Times New Roman" w:eastAsia="Times New Roman" w:hAnsi="Times New Roman" w:cs="Times New Roman"/>
      </w:rPr>
    </w:lvl>
    <w:lvl w:ilvl="5" w:tplc="083EB430">
      <w:start w:val="1"/>
      <w:numFmt w:val="decimal"/>
      <w:lvlText w:val="%6."/>
      <w:lvlJc w:val="left"/>
      <w:pPr>
        <w:ind w:left="4500" w:hanging="360"/>
      </w:pPr>
      <w:rPr>
        <w:rFonts w:cs="Times New Roman" w:hint="default"/>
      </w:rPr>
    </w:lvl>
    <w:lvl w:ilvl="6" w:tplc="109A528C">
      <w:start w:val="1"/>
      <w:numFmt w:val="decimal"/>
      <w:lvlText w:val="(%7)"/>
      <w:lvlJc w:val="left"/>
      <w:pPr>
        <w:ind w:left="5160" w:hanging="480"/>
      </w:pPr>
      <w:rPr>
        <w:rFonts w:cs="Times New Roman" w:hint="default"/>
      </w:rPr>
    </w:lvl>
    <w:lvl w:ilvl="7" w:tplc="241CC810">
      <w:start w:val="1"/>
      <w:numFmt w:val="upperLetter"/>
      <w:lvlText w:val="%8."/>
      <w:lvlJc w:val="left"/>
      <w:pPr>
        <w:ind w:left="5760" w:hanging="360"/>
      </w:pPr>
      <w:rPr>
        <w:rFonts w:cs="Times New Roman" w:hint="default"/>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3C2C2BEA"/>
    <w:multiLevelType w:val="hybridMultilevel"/>
    <w:tmpl w:val="2B0267DA"/>
    <w:lvl w:ilvl="0" w:tplc="6456C0AC">
      <w:start w:val="1"/>
      <w:numFmt w:val="upperLetter"/>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
    <w:nsid w:val="6EC717D2"/>
    <w:multiLevelType w:val="hybridMultilevel"/>
    <w:tmpl w:val="DD5E145C"/>
    <w:lvl w:ilvl="0" w:tplc="53E4B234">
      <w:start w:val="1"/>
      <w:numFmt w:val="upp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hideSpellingErrors/>
  <w:stylePaneFormatFilter w:val="3F01"/>
  <w:documentProtection w:edit="forms" w:formatting="1" w:enforcement="1" w:cryptProviderType="rsaFull" w:cryptAlgorithmClass="hash" w:cryptAlgorithmType="typeAny" w:cryptAlgorithmSid="4" w:cryptSpinCount="50000" w:hash="jOTGplyZxl2ZAXkev3gLMADp5F4=" w:salt="Adn74d//kTxRfdUAgf7UYw=="/>
  <w:defaultTabStop w:val="720"/>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A40B65"/>
    <w:rsid w:val="00007006"/>
    <w:rsid w:val="00015E2C"/>
    <w:rsid w:val="00093879"/>
    <w:rsid w:val="00095604"/>
    <w:rsid w:val="000975FB"/>
    <w:rsid w:val="000979A3"/>
    <w:rsid w:val="000E0A46"/>
    <w:rsid w:val="000E7FA5"/>
    <w:rsid w:val="00107F29"/>
    <w:rsid w:val="00121CDD"/>
    <w:rsid w:val="0012557B"/>
    <w:rsid w:val="001433C9"/>
    <w:rsid w:val="00157D73"/>
    <w:rsid w:val="00167001"/>
    <w:rsid w:val="001772D5"/>
    <w:rsid w:val="001824A9"/>
    <w:rsid w:val="001910F6"/>
    <w:rsid w:val="001920E8"/>
    <w:rsid w:val="00192448"/>
    <w:rsid w:val="001A2303"/>
    <w:rsid w:val="001B6261"/>
    <w:rsid w:val="001C2682"/>
    <w:rsid w:val="001C3FFF"/>
    <w:rsid w:val="001D23A0"/>
    <w:rsid w:val="001D4D84"/>
    <w:rsid w:val="001E2D9B"/>
    <w:rsid w:val="001F1E4E"/>
    <w:rsid w:val="00204DED"/>
    <w:rsid w:val="002076B1"/>
    <w:rsid w:val="002122D7"/>
    <w:rsid w:val="00221CF5"/>
    <w:rsid w:val="002348B2"/>
    <w:rsid w:val="00235BA9"/>
    <w:rsid w:val="002434B1"/>
    <w:rsid w:val="002450DC"/>
    <w:rsid w:val="00256CFB"/>
    <w:rsid w:val="002714E9"/>
    <w:rsid w:val="00282221"/>
    <w:rsid w:val="00285850"/>
    <w:rsid w:val="002A7CE5"/>
    <w:rsid w:val="002B35FA"/>
    <w:rsid w:val="002C76F5"/>
    <w:rsid w:val="002D09DA"/>
    <w:rsid w:val="002D1B99"/>
    <w:rsid w:val="002E5E2C"/>
    <w:rsid w:val="002F5F92"/>
    <w:rsid w:val="003049E7"/>
    <w:rsid w:val="003234D6"/>
    <w:rsid w:val="00323D7F"/>
    <w:rsid w:val="00346513"/>
    <w:rsid w:val="00347E40"/>
    <w:rsid w:val="00372E32"/>
    <w:rsid w:val="00381277"/>
    <w:rsid w:val="00386193"/>
    <w:rsid w:val="003910ED"/>
    <w:rsid w:val="003A4A0B"/>
    <w:rsid w:val="003C4D8E"/>
    <w:rsid w:val="003E0730"/>
    <w:rsid w:val="003E7F7B"/>
    <w:rsid w:val="003F37BA"/>
    <w:rsid w:val="0040134A"/>
    <w:rsid w:val="00407644"/>
    <w:rsid w:val="00427AA6"/>
    <w:rsid w:val="00427DD8"/>
    <w:rsid w:val="00442345"/>
    <w:rsid w:val="004439E0"/>
    <w:rsid w:val="0044648B"/>
    <w:rsid w:val="00452DC7"/>
    <w:rsid w:val="004770DA"/>
    <w:rsid w:val="004808CC"/>
    <w:rsid w:val="004827D5"/>
    <w:rsid w:val="00493413"/>
    <w:rsid w:val="00493D96"/>
    <w:rsid w:val="004A2206"/>
    <w:rsid w:val="004B6BFC"/>
    <w:rsid w:val="004C2A09"/>
    <w:rsid w:val="004D3AAA"/>
    <w:rsid w:val="004D7989"/>
    <w:rsid w:val="005120F3"/>
    <w:rsid w:val="00514ADE"/>
    <w:rsid w:val="00535823"/>
    <w:rsid w:val="005407D3"/>
    <w:rsid w:val="00546C5E"/>
    <w:rsid w:val="00547E15"/>
    <w:rsid w:val="00551233"/>
    <w:rsid w:val="00590DB9"/>
    <w:rsid w:val="0059235A"/>
    <w:rsid w:val="005C3AA7"/>
    <w:rsid w:val="005C51E2"/>
    <w:rsid w:val="005D4DA5"/>
    <w:rsid w:val="005E48B8"/>
    <w:rsid w:val="005F69E4"/>
    <w:rsid w:val="0060286E"/>
    <w:rsid w:val="00604181"/>
    <w:rsid w:val="00605242"/>
    <w:rsid w:val="006208BD"/>
    <w:rsid w:val="00632114"/>
    <w:rsid w:val="0067273C"/>
    <w:rsid w:val="0068523C"/>
    <w:rsid w:val="0069647D"/>
    <w:rsid w:val="006A07BF"/>
    <w:rsid w:val="006C0540"/>
    <w:rsid w:val="006C749D"/>
    <w:rsid w:val="006F01DE"/>
    <w:rsid w:val="006F52AB"/>
    <w:rsid w:val="006F5587"/>
    <w:rsid w:val="006F5969"/>
    <w:rsid w:val="00731EA3"/>
    <w:rsid w:val="007328B8"/>
    <w:rsid w:val="00732EB5"/>
    <w:rsid w:val="00735C5C"/>
    <w:rsid w:val="00771603"/>
    <w:rsid w:val="00785EFB"/>
    <w:rsid w:val="007C59A1"/>
    <w:rsid w:val="007D1286"/>
    <w:rsid w:val="007D4632"/>
    <w:rsid w:val="007F7F5F"/>
    <w:rsid w:val="00845D9D"/>
    <w:rsid w:val="00866827"/>
    <w:rsid w:val="00882049"/>
    <w:rsid w:val="00895009"/>
    <w:rsid w:val="008A54C8"/>
    <w:rsid w:val="008A6488"/>
    <w:rsid w:val="008A7D00"/>
    <w:rsid w:val="008E63A0"/>
    <w:rsid w:val="008F6636"/>
    <w:rsid w:val="009126CC"/>
    <w:rsid w:val="009274A1"/>
    <w:rsid w:val="00955266"/>
    <w:rsid w:val="00955C14"/>
    <w:rsid w:val="00956B2B"/>
    <w:rsid w:val="00972CA4"/>
    <w:rsid w:val="00983987"/>
    <w:rsid w:val="009A6F3C"/>
    <w:rsid w:val="009F5F81"/>
    <w:rsid w:val="00A009F2"/>
    <w:rsid w:val="00A03266"/>
    <w:rsid w:val="00A348FF"/>
    <w:rsid w:val="00A35EFF"/>
    <w:rsid w:val="00A40B65"/>
    <w:rsid w:val="00A53AA3"/>
    <w:rsid w:val="00A60D25"/>
    <w:rsid w:val="00A61094"/>
    <w:rsid w:val="00A8703C"/>
    <w:rsid w:val="00AE1FC7"/>
    <w:rsid w:val="00AE4B14"/>
    <w:rsid w:val="00AE4E12"/>
    <w:rsid w:val="00AE50EA"/>
    <w:rsid w:val="00B04D63"/>
    <w:rsid w:val="00B0714E"/>
    <w:rsid w:val="00B12039"/>
    <w:rsid w:val="00B34257"/>
    <w:rsid w:val="00B6036C"/>
    <w:rsid w:val="00B85A17"/>
    <w:rsid w:val="00B86408"/>
    <w:rsid w:val="00BC5532"/>
    <w:rsid w:val="00BD3F03"/>
    <w:rsid w:val="00BD66DF"/>
    <w:rsid w:val="00BE6620"/>
    <w:rsid w:val="00BF0E7D"/>
    <w:rsid w:val="00C011B0"/>
    <w:rsid w:val="00C20253"/>
    <w:rsid w:val="00C222B4"/>
    <w:rsid w:val="00C42754"/>
    <w:rsid w:val="00C479C2"/>
    <w:rsid w:val="00C50314"/>
    <w:rsid w:val="00C61B54"/>
    <w:rsid w:val="00C65BB7"/>
    <w:rsid w:val="00C65E4B"/>
    <w:rsid w:val="00C73A00"/>
    <w:rsid w:val="00C80351"/>
    <w:rsid w:val="00C81487"/>
    <w:rsid w:val="00C91A57"/>
    <w:rsid w:val="00C9263C"/>
    <w:rsid w:val="00C926BF"/>
    <w:rsid w:val="00CA3919"/>
    <w:rsid w:val="00CA6659"/>
    <w:rsid w:val="00CC56E1"/>
    <w:rsid w:val="00CF2529"/>
    <w:rsid w:val="00D042C7"/>
    <w:rsid w:val="00D22370"/>
    <w:rsid w:val="00D35103"/>
    <w:rsid w:val="00D37EA5"/>
    <w:rsid w:val="00D56A81"/>
    <w:rsid w:val="00D60F49"/>
    <w:rsid w:val="00D622C9"/>
    <w:rsid w:val="00D62B48"/>
    <w:rsid w:val="00D6344C"/>
    <w:rsid w:val="00D73BE2"/>
    <w:rsid w:val="00D93883"/>
    <w:rsid w:val="00DB04D5"/>
    <w:rsid w:val="00DB2E85"/>
    <w:rsid w:val="00DD6DFF"/>
    <w:rsid w:val="00DE0878"/>
    <w:rsid w:val="00E0045B"/>
    <w:rsid w:val="00E03CF6"/>
    <w:rsid w:val="00E20D37"/>
    <w:rsid w:val="00E378CD"/>
    <w:rsid w:val="00E51F59"/>
    <w:rsid w:val="00E64FB0"/>
    <w:rsid w:val="00E6601D"/>
    <w:rsid w:val="00E95021"/>
    <w:rsid w:val="00E971CA"/>
    <w:rsid w:val="00EA670F"/>
    <w:rsid w:val="00EB38E3"/>
    <w:rsid w:val="00EC7142"/>
    <w:rsid w:val="00EE0C18"/>
    <w:rsid w:val="00F004E5"/>
    <w:rsid w:val="00F262CE"/>
    <w:rsid w:val="00F84D0B"/>
    <w:rsid w:val="00F92A81"/>
    <w:rsid w:val="00FA0471"/>
    <w:rsid w:val="00FB1B14"/>
    <w:rsid w:val="00FB33EB"/>
    <w:rsid w:val="00FD1015"/>
    <w:rsid w:val="00FE496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0" w:uiPriority="35" w:unhideWhenUsed="0" w:qFormat="1"/>
    <w:lsdException w:name="footnote reference"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529"/>
    <w:rPr>
      <w:sz w:val="24"/>
      <w:szCs w:val="24"/>
      <w:lang w:val="en-US" w:eastAsia="en-US"/>
    </w:rPr>
  </w:style>
  <w:style w:type="paragraph" w:styleId="Heading1">
    <w:name w:val="heading 1"/>
    <w:basedOn w:val="Normal"/>
    <w:next w:val="Normal"/>
    <w:qFormat/>
    <w:rsid w:val="00007006"/>
    <w:pPr>
      <w:keepNext/>
      <w:tabs>
        <w:tab w:val="num" w:pos="360"/>
      </w:tabs>
      <w:spacing w:line="360" w:lineRule="auto"/>
      <w:ind w:left="360" w:hanging="360"/>
      <w:jc w:val="both"/>
      <w:outlineLvl w:val="0"/>
    </w:pPr>
    <w:rPr>
      <w:rFonts w:ascii="Bookman Old Style" w:hAnsi="Bookman Old Style"/>
      <w:b/>
    </w:rPr>
  </w:style>
  <w:style w:type="paragraph" w:styleId="Heading2">
    <w:name w:val="heading 2"/>
    <w:basedOn w:val="Normal"/>
    <w:next w:val="Normal"/>
    <w:link w:val="Heading2Char"/>
    <w:uiPriority w:val="9"/>
    <w:qFormat/>
    <w:rsid w:val="00BF0E7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D56A81"/>
    <w:pPr>
      <w:keepNext/>
      <w:spacing w:before="240" w:after="60"/>
      <w:outlineLvl w:val="2"/>
    </w:pPr>
    <w:rPr>
      <w:rFonts w:ascii="Cambria" w:hAnsi="Cambria"/>
      <w:b/>
      <w:bCs/>
      <w:sz w:val="26"/>
      <w:szCs w:val="26"/>
    </w:rPr>
  </w:style>
  <w:style w:type="paragraph" w:styleId="Heading4">
    <w:name w:val="heading 4"/>
    <w:basedOn w:val="Normal"/>
    <w:next w:val="Normal"/>
    <w:qFormat/>
    <w:rsid w:val="00007006"/>
    <w:pPr>
      <w:keepNext/>
      <w:outlineLvl w:val="3"/>
    </w:pPr>
    <w:rPr>
      <w:szCs w:val="20"/>
    </w:rPr>
  </w:style>
  <w:style w:type="paragraph" w:styleId="Heading5">
    <w:name w:val="heading 5"/>
    <w:basedOn w:val="Normal"/>
    <w:next w:val="Normal"/>
    <w:qFormat/>
    <w:rsid w:val="00007006"/>
    <w:pPr>
      <w:spacing w:before="240" w:after="60"/>
      <w:outlineLvl w:val="4"/>
    </w:pPr>
    <w:rPr>
      <w:b/>
      <w:bCs/>
      <w:i/>
      <w:iCs/>
      <w:sz w:val="26"/>
      <w:szCs w:val="26"/>
    </w:rPr>
  </w:style>
  <w:style w:type="paragraph" w:styleId="Heading6">
    <w:name w:val="heading 6"/>
    <w:basedOn w:val="Normal"/>
    <w:next w:val="Normal"/>
    <w:qFormat/>
    <w:rsid w:val="00CF2529"/>
    <w:pPr>
      <w:spacing w:before="240" w:after="60"/>
      <w:outlineLvl w:val="5"/>
    </w:pPr>
    <w:rPr>
      <w:b/>
      <w:bCs/>
      <w:sz w:val="22"/>
      <w:szCs w:val="22"/>
    </w:rPr>
  </w:style>
  <w:style w:type="paragraph" w:styleId="Heading7">
    <w:name w:val="heading 7"/>
    <w:basedOn w:val="Normal"/>
    <w:next w:val="Normal"/>
    <w:qFormat/>
    <w:rsid w:val="00007006"/>
    <w:pPr>
      <w:keepNext/>
      <w:jc w:val="center"/>
      <w:outlineLvl w:val="6"/>
    </w:pPr>
    <w:rPr>
      <w:szCs w:val="20"/>
    </w:rPr>
  </w:style>
  <w:style w:type="paragraph" w:styleId="Heading8">
    <w:name w:val="heading 8"/>
    <w:basedOn w:val="Normal"/>
    <w:next w:val="Normal"/>
    <w:qFormat/>
    <w:rsid w:val="00007006"/>
    <w:pPr>
      <w:keepNext/>
      <w:outlineLvl w:val="7"/>
    </w:pPr>
    <w:rPr>
      <w:b/>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link w:val="PlainTextChar"/>
    <w:rsid w:val="00007006"/>
    <w:rPr>
      <w:rFonts w:ascii="Courier New" w:hAnsi="Courier New" w:cs="Courier New"/>
      <w:sz w:val="20"/>
      <w:szCs w:val="20"/>
    </w:rPr>
  </w:style>
  <w:style w:type="paragraph" w:styleId="FootnoteText">
    <w:name w:val="footnote text"/>
    <w:aliases w:val=" Char,Char, Char Char Char Char, Char Char Char, Char Char,Char Char Char Char,Char Char Char,Footnote Text Char1,Footnote Text Char Char,Char Char Char1,Char Char Char Char Char Char1,Char Char Char Char Char Char,Char Char Char Ch"/>
    <w:basedOn w:val="Normal"/>
    <w:link w:val="FootnoteTextChar"/>
    <w:uiPriority w:val="99"/>
    <w:qFormat/>
    <w:rsid w:val="00007006"/>
    <w:rPr>
      <w:sz w:val="20"/>
      <w:szCs w:val="20"/>
    </w:rPr>
  </w:style>
  <w:style w:type="character" w:styleId="FootnoteReference">
    <w:name w:val="footnote reference"/>
    <w:aliases w:val="BVI fnr,Footnote Reference1"/>
    <w:uiPriority w:val="99"/>
    <w:qFormat/>
    <w:rsid w:val="00007006"/>
    <w:rPr>
      <w:vertAlign w:val="superscript"/>
    </w:rPr>
  </w:style>
  <w:style w:type="paragraph" w:styleId="Title">
    <w:name w:val="Title"/>
    <w:basedOn w:val="Normal"/>
    <w:link w:val="TitleChar"/>
    <w:qFormat/>
    <w:rsid w:val="00007006"/>
    <w:pPr>
      <w:spacing w:line="480" w:lineRule="auto"/>
      <w:jc w:val="center"/>
    </w:pPr>
    <w:rPr>
      <w:rFonts w:ascii="Bookman Old Style" w:hAnsi="Bookman Old Style"/>
      <w:b/>
      <w:szCs w:val="20"/>
    </w:rPr>
  </w:style>
  <w:style w:type="paragraph" w:styleId="Header">
    <w:name w:val="header"/>
    <w:basedOn w:val="Normal"/>
    <w:link w:val="HeaderChar"/>
    <w:uiPriority w:val="99"/>
    <w:rsid w:val="00007006"/>
    <w:pPr>
      <w:tabs>
        <w:tab w:val="center" w:pos="4320"/>
        <w:tab w:val="right" w:pos="8640"/>
      </w:tabs>
    </w:pPr>
  </w:style>
  <w:style w:type="character" w:styleId="PageNumber">
    <w:name w:val="page number"/>
    <w:basedOn w:val="DefaultParagraphFont"/>
    <w:uiPriority w:val="99"/>
    <w:rsid w:val="00007006"/>
  </w:style>
  <w:style w:type="paragraph" w:styleId="BodyText">
    <w:name w:val="Body Text"/>
    <w:basedOn w:val="Normal"/>
    <w:link w:val="BodyTextChar"/>
    <w:rsid w:val="00007006"/>
    <w:pPr>
      <w:spacing w:line="480" w:lineRule="auto"/>
      <w:jc w:val="both"/>
    </w:pPr>
  </w:style>
  <w:style w:type="paragraph" w:styleId="Footer">
    <w:name w:val="footer"/>
    <w:basedOn w:val="Normal"/>
    <w:link w:val="FooterChar"/>
    <w:uiPriority w:val="99"/>
    <w:rsid w:val="00007006"/>
    <w:pPr>
      <w:tabs>
        <w:tab w:val="center" w:pos="4320"/>
        <w:tab w:val="right" w:pos="8640"/>
      </w:tabs>
    </w:pPr>
  </w:style>
  <w:style w:type="paragraph" w:styleId="BodyText3">
    <w:name w:val="Body Text 3"/>
    <w:basedOn w:val="Normal"/>
    <w:rsid w:val="00007006"/>
    <w:pPr>
      <w:jc w:val="center"/>
    </w:pPr>
    <w:rPr>
      <w:sz w:val="36"/>
      <w:szCs w:val="20"/>
    </w:rPr>
  </w:style>
  <w:style w:type="paragraph" w:styleId="BodyTextIndent">
    <w:name w:val="Body Text Indent"/>
    <w:basedOn w:val="Normal"/>
    <w:rsid w:val="00007006"/>
    <w:pPr>
      <w:spacing w:after="120"/>
      <w:ind w:left="360"/>
    </w:pPr>
  </w:style>
  <w:style w:type="paragraph" w:styleId="BodyTextIndent2">
    <w:name w:val="Body Text Indent 2"/>
    <w:basedOn w:val="Normal"/>
    <w:rsid w:val="00007006"/>
    <w:pPr>
      <w:spacing w:after="120" w:line="480" w:lineRule="auto"/>
      <w:ind w:left="360"/>
    </w:pPr>
  </w:style>
  <w:style w:type="paragraph" w:styleId="BodyTextIndent3">
    <w:name w:val="Body Text Indent 3"/>
    <w:basedOn w:val="Normal"/>
    <w:rsid w:val="00007006"/>
    <w:pPr>
      <w:spacing w:after="120"/>
      <w:ind w:left="360"/>
    </w:pPr>
    <w:rPr>
      <w:sz w:val="16"/>
      <w:szCs w:val="16"/>
    </w:rPr>
  </w:style>
  <w:style w:type="paragraph" w:styleId="BodyText2">
    <w:name w:val="Body Text 2"/>
    <w:basedOn w:val="Normal"/>
    <w:link w:val="BodyText2Char"/>
    <w:uiPriority w:val="99"/>
    <w:rsid w:val="00007006"/>
    <w:pPr>
      <w:spacing w:after="120" w:line="480" w:lineRule="auto"/>
    </w:pPr>
  </w:style>
  <w:style w:type="paragraph" w:styleId="Subtitle">
    <w:name w:val="Subtitle"/>
    <w:basedOn w:val="Normal"/>
    <w:qFormat/>
    <w:rsid w:val="00007006"/>
    <w:pPr>
      <w:jc w:val="center"/>
    </w:pPr>
    <w:rPr>
      <w:b/>
    </w:rPr>
  </w:style>
  <w:style w:type="paragraph" w:styleId="Caption">
    <w:name w:val="caption"/>
    <w:basedOn w:val="Normal"/>
    <w:next w:val="Normal"/>
    <w:qFormat/>
    <w:rsid w:val="00442345"/>
    <w:pPr>
      <w:spacing w:line="480" w:lineRule="auto"/>
      <w:jc w:val="both"/>
    </w:pPr>
    <w:rPr>
      <w:i/>
      <w:sz w:val="22"/>
      <w:szCs w:val="20"/>
    </w:rPr>
  </w:style>
  <w:style w:type="paragraph" w:styleId="NormalWeb">
    <w:name w:val="Normal (Web)"/>
    <w:basedOn w:val="Normal"/>
    <w:uiPriority w:val="99"/>
    <w:rsid w:val="009126CC"/>
    <w:pPr>
      <w:spacing w:before="100" w:beforeAutospacing="1" w:after="100" w:afterAutospacing="1"/>
    </w:pPr>
  </w:style>
  <w:style w:type="paragraph" w:customStyle="1" w:styleId="comment-footer">
    <w:name w:val="comment-footer"/>
    <w:basedOn w:val="Normal"/>
    <w:rsid w:val="009126CC"/>
    <w:pPr>
      <w:spacing w:before="100" w:beforeAutospacing="1" w:after="100" w:afterAutospacing="1"/>
    </w:pPr>
  </w:style>
  <w:style w:type="character" w:customStyle="1" w:styleId="FootnoteTextChar">
    <w:name w:val="Footnote Text Char"/>
    <w:aliases w:val="Char Char, Char Char Char Char Char, Char Char Char Char1,Char Char1,Char Char Char Char Char,Char Char Char Char1,Footnote Text Char1 Char,Footnote Text Char Char Char,Char Char Char1 Char,Char Char Char Char Char Char1 Char"/>
    <w:link w:val="FootnoteText"/>
    <w:uiPriority w:val="99"/>
    <w:rsid w:val="00D37EA5"/>
    <w:rPr>
      <w:lang w:eastAsia="en-US"/>
    </w:rPr>
  </w:style>
  <w:style w:type="character" w:customStyle="1" w:styleId="PlainTextChar">
    <w:name w:val="Plain Text Char"/>
    <w:link w:val="PlainText"/>
    <w:rsid w:val="00D37EA5"/>
    <w:rPr>
      <w:rFonts w:ascii="Courier New" w:hAnsi="Courier New" w:cs="Courier New"/>
      <w:lang w:eastAsia="en-US"/>
    </w:rPr>
  </w:style>
  <w:style w:type="paragraph" w:styleId="ListParagraph">
    <w:name w:val="List Paragraph"/>
    <w:aliases w:val="Body of text,Body Text Char1,Char Char2,kepala,skripsi,Header Char1"/>
    <w:basedOn w:val="Normal"/>
    <w:link w:val="ListParagraphChar"/>
    <w:uiPriority w:val="34"/>
    <w:qFormat/>
    <w:rsid w:val="00B85A17"/>
    <w:pPr>
      <w:spacing w:after="200" w:line="276" w:lineRule="auto"/>
      <w:ind w:left="720"/>
      <w:contextualSpacing/>
    </w:pPr>
    <w:rPr>
      <w:rFonts w:ascii="Calibri" w:hAnsi="Calibri"/>
      <w:sz w:val="22"/>
      <w:szCs w:val="22"/>
      <w:lang w:eastAsia="zh-CN"/>
    </w:rPr>
  </w:style>
  <w:style w:type="paragraph" w:customStyle="1" w:styleId="Default">
    <w:name w:val="Default"/>
    <w:rsid w:val="00C61B54"/>
    <w:pPr>
      <w:autoSpaceDE w:val="0"/>
      <w:autoSpaceDN w:val="0"/>
      <w:adjustRightInd w:val="0"/>
    </w:pPr>
    <w:rPr>
      <w:color w:val="000000"/>
      <w:sz w:val="24"/>
      <w:szCs w:val="24"/>
      <w:lang w:val="en-GB" w:eastAsia="en-GB"/>
    </w:rPr>
  </w:style>
  <w:style w:type="character" w:styleId="Hyperlink">
    <w:name w:val="Hyperlink"/>
    <w:uiPriority w:val="99"/>
    <w:unhideWhenUsed/>
    <w:rsid w:val="00C61B54"/>
    <w:rPr>
      <w:color w:val="0000FF"/>
      <w:u w:val="single"/>
    </w:rPr>
  </w:style>
  <w:style w:type="character" w:customStyle="1" w:styleId="tgc">
    <w:name w:val="_tgc"/>
    <w:basedOn w:val="DefaultParagraphFont"/>
    <w:rsid w:val="00C61B54"/>
  </w:style>
  <w:style w:type="character" w:customStyle="1" w:styleId="st">
    <w:name w:val="st"/>
    <w:basedOn w:val="DefaultParagraphFont"/>
    <w:rsid w:val="006F5587"/>
  </w:style>
  <w:style w:type="character" w:styleId="Emphasis">
    <w:name w:val="Emphasis"/>
    <w:uiPriority w:val="20"/>
    <w:qFormat/>
    <w:rsid w:val="006F5587"/>
    <w:rPr>
      <w:i/>
      <w:iCs/>
    </w:rPr>
  </w:style>
  <w:style w:type="character" w:customStyle="1" w:styleId="HeaderChar">
    <w:name w:val="Header Char"/>
    <w:link w:val="Header"/>
    <w:uiPriority w:val="99"/>
    <w:rsid w:val="00604181"/>
    <w:rPr>
      <w:sz w:val="24"/>
      <w:szCs w:val="24"/>
    </w:rPr>
  </w:style>
  <w:style w:type="character" w:customStyle="1" w:styleId="FooterChar">
    <w:name w:val="Footer Char"/>
    <w:link w:val="Footer"/>
    <w:uiPriority w:val="99"/>
    <w:rsid w:val="00604181"/>
    <w:rPr>
      <w:sz w:val="24"/>
      <w:szCs w:val="24"/>
    </w:rPr>
  </w:style>
  <w:style w:type="character" w:customStyle="1" w:styleId="TitleChar">
    <w:name w:val="Title Char"/>
    <w:link w:val="Title"/>
    <w:uiPriority w:val="99"/>
    <w:rsid w:val="00604181"/>
    <w:rPr>
      <w:rFonts w:ascii="Bookman Old Style" w:hAnsi="Bookman Old Style"/>
      <w:b/>
      <w:sz w:val="24"/>
    </w:rPr>
  </w:style>
  <w:style w:type="character" w:customStyle="1" w:styleId="apple-converted-space">
    <w:name w:val="apple-converted-space"/>
    <w:basedOn w:val="DefaultParagraphFont"/>
    <w:rsid w:val="002076B1"/>
  </w:style>
  <w:style w:type="character" w:customStyle="1" w:styleId="Heading3Char">
    <w:name w:val="Heading 3 Char"/>
    <w:link w:val="Heading3"/>
    <w:uiPriority w:val="9"/>
    <w:semiHidden/>
    <w:rsid w:val="00D56A81"/>
    <w:rPr>
      <w:rFonts w:ascii="Cambria" w:eastAsia="Times New Roman" w:hAnsi="Cambria" w:cs="Times New Roman"/>
      <w:b/>
      <w:bCs/>
      <w:sz w:val="26"/>
      <w:szCs w:val="26"/>
    </w:rPr>
  </w:style>
  <w:style w:type="character" w:customStyle="1" w:styleId="t">
    <w:name w:val="t"/>
    <w:basedOn w:val="DefaultParagraphFont"/>
    <w:rsid w:val="004439E0"/>
  </w:style>
  <w:style w:type="character" w:customStyle="1" w:styleId="hgkelc">
    <w:name w:val="hgkelc"/>
    <w:rsid w:val="00DE0878"/>
  </w:style>
  <w:style w:type="character" w:customStyle="1" w:styleId="ListParagraphChar">
    <w:name w:val="List Paragraph Char"/>
    <w:aliases w:val="Body of text Char,Body Text Char1 Char,Char Char2 Char,kepala Char,skripsi Char,Header Char1 Char"/>
    <w:link w:val="ListParagraph"/>
    <w:uiPriority w:val="34"/>
    <w:rsid w:val="00C81487"/>
    <w:rPr>
      <w:rFonts w:ascii="Calibri" w:hAnsi="Calibri"/>
      <w:sz w:val="22"/>
      <w:szCs w:val="22"/>
      <w:lang w:eastAsia="zh-CN"/>
    </w:rPr>
  </w:style>
  <w:style w:type="character" w:customStyle="1" w:styleId="BodyTextChar">
    <w:name w:val="Body Text Char"/>
    <w:link w:val="BodyText"/>
    <w:rsid w:val="00C81487"/>
    <w:rPr>
      <w:sz w:val="24"/>
      <w:szCs w:val="24"/>
    </w:rPr>
  </w:style>
  <w:style w:type="character" w:customStyle="1" w:styleId="markedcontent">
    <w:name w:val="markedcontent"/>
    <w:rsid w:val="00DD6DFF"/>
  </w:style>
  <w:style w:type="character" w:customStyle="1" w:styleId="UnresolvedMention">
    <w:name w:val="Unresolved Mention"/>
    <w:uiPriority w:val="99"/>
    <w:semiHidden/>
    <w:unhideWhenUsed/>
    <w:rsid w:val="00323D7F"/>
    <w:rPr>
      <w:color w:val="605E5C"/>
      <w:shd w:val="clear" w:color="auto" w:fill="E1DFDD"/>
    </w:rPr>
  </w:style>
  <w:style w:type="paragraph" w:styleId="BalloonText">
    <w:name w:val="Balloon Text"/>
    <w:basedOn w:val="Normal"/>
    <w:link w:val="BalloonTextChar"/>
    <w:uiPriority w:val="99"/>
    <w:semiHidden/>
    <w:unhideWhenUsed/>
    <w:rsid w:val="004827D5"/>
    <w:rPr>
      <w:rFonts w:ascii="Segoe UI" w:hAnsi="Segoe UI" w:cs="Segoe UI"/>
      <w:sz w:val="18"/>
      <w:szCs w:val="18"/>
    </w:rPr>
  </w:style>
  <w:style w:type="character" w:customStyle="1" w:styleId="BalloonTextChar">
    <w:name w:val="Balloon Text Char"/>
    <w:link w:val="BalloonText"/>
    <w:uiPriority w:val="99"/>
    <w:semiHidden/>
    <w:rsid w:val="004827D5"/>
    <w:rPr>
      <w:rFonts w:ascii="Segoe UI" w:hAnsi="Segoe UI" w:cs="Segoe UI"/>
      <w:sz w:val="18"/>
      <w:szCs w:val="18"/>
    </w:rPr>
  </w:style>
  <w:style w:type="character" w:customStyle="1" w:styleId="Heading2Char">
    <w:name w:val="Heading 2 Char"/>
    <w:link w:val="Heading2"/>
    <w:uiPriority w:val="9"/>
    <w:locked/>
    <w:rsid w:val="0067273C"/>
    <w:rPr>
      <w:rFonts w:ascii="Arial" w:hAnsi="Arial" w:cs="Arial"/>
      <w:b/>
      <w:bCs/>
      <w:i/>
      <w:iCs/>
      <w:sz w:val="28"/>
      <w:szCs w:val="28"/>
    </w:rPr>
  </w:style>
  <w:style w:type="character" w:customStyle="1" w:styleId="BodyText2Char">
    <w:name w:val="Body Text 2 Char"/>
    <w:link w:val="BodyText2"/>
    <w:uiPriority w:val="99"/>
    <w:locked/>
    <w:rsid w:val="0067273C"/>
    <w:rPr>
      <w:sz w:val="24"/>
      <w:szCs w:val="24"/>
    </w:rPr>
  </w:style>
  <w:style w:type="character" w:customStyle="1" w:styleId="CharCharCharChar1Char">
    <w:name w:val="Char Char Char Char1 Char"/>
    <w:aliases w:val="Char Char1 Char,Footnote Text Char1 Char Char,Footnote Text Char Char Char Char,Char Char Char Char Char1,Char Char1 Char Char Char"/>
    <w:uiPriority w:val="99"/>
    <w:qFormat/>
    <w:locked/>
    <w:rsid w:val="0067273C"/>
    <w:rPr>
      <w:rFonts w:cs="Times New Roman"/>
      <w:sz w:val="20"/>
      <w:szCs w:val="20"/>
    </w:rPr>
  </w:style>
</w:styles>
</file>

<file path=word/webSettings.xml><?xml version="1.0" encoding="utf-8"?>
<w:webSettings xmlns:r="http://schemas.openxmlformats.org/officeDocument/2006/relationships" xmlns:w="http://schemas.openxmlformats.org/wordprocessingml/2006/main">
  <w:divs>
    <w:div w:id="171140507">
      <w:bodyDiv w:val="1"/>
      <w:marLeft w:val="0"/>
      <w:marRight w:val="0"/>
      <w:marTop w:val="0"/>
      <w:marBottom w:val="0"/>
      <w:divBdr>
        <w:top w:val="none" w:sz="0" w:space="0" w:color="auto"/>
        <w:left w:val="none" w:sz="0" w:space="0" w:color="auto"/>
        <w:bottom w:val="none" w:sz="0" w:space="0" w:color="auto"/>
        <w:right w:val="none" w:sz="0" w:space="0" w:color="auto"/>
      </w:divBdr>
    </w:div>
    <w:div w:id="448822537">
      <w:bodyDiv w:val="1"/>
      <w:marLeft w:val="0"/>
      <w:marRight w:val="0"/>
      <w:marTop w:val="0"/>
      <w:marBottom w:val="0"/>
      <w:divBdr>
        <w:top w:val="none" w:sz="0" w:space="0" w:color="auto"/>
        <w:left w:val="none" w:sz="0" w:space="0" w:color="auto"/>
        <w:bottom w:val="none" w:sz="0" w:space="0" w:color="auto"/>
        <w:right w:val="none" w:sz="0" w:space="0" w:color="auto"/>
      </w:divBdr>
    </w:div>
    <w:div w:id="750155675">
      <w:bodyDiv w:val="1"/>
      <w:marLeft w:val="0"/>
      <w:marRight w:val="0"/>
      <w:marTop w:val="0"/>
      <w:marBottom w:val="0"/>
      <w:divBdr>
        <w:top w:val="none" w:sz="0" w:space="0" w:color="auto"/>
        <w:left w:val="none" w:sz="0" w:space="0" w:color="auto"/>
        <w:bottom w:val="none" w:sz="0" w:space="0" w:color="auto"/>
        <w:right w:val="none" w:sz="0" w:space="0" w:color="auto"/>
      </w:divBdr>
    </w:div>
    <w:div w:id="886528359">
      <w:bodyDiv w:val="1"/>
      <w:marLeft w:val="0"/>
      <w:marRight w:val="0"/>
      <w:marTop w:val="0"/>
      <w:marBottom w:val="0"/>
      <w:divBdr>
        <w:top w:val="none" w:sz="0" w:space="0" w:color="auto"/>
        <w:left w:val="none" w:sz="0" w:space="0" w:color="auto"/>
        <w:bottom w:val="none" w:sz="0" w:space="0" w:color="auto"/>
        <w:right w:val="none" w:sz="0" w:space="0" w:color="auto"/>
      </w:divBdr>
    </w:div>
    <w:div w:id="1587107196">
      <w:bodyDiv w:val="1"/>
      <w:marLeft w:val="0"/>
      <w:marRight w:val="0"/>
      <w:marTop w:val="0"/>
      <w:marBottom w:val="0"/>
      <w:divBdr>
        <w:top w:val="none" w:sz="0" w:space="0" w:color="auto"/>
        <w:left w:val="none" w:sz="0" w:space="0" w:color="auto"/>
        <w:bottom w:val="none" w:sz="0" w:space="0" w:color="auto"/>
        <w:right w:val="none" w:sz="0" w:space="0" w:color="auto"/>
      </w:divBdr>
      <w:divsChild>
        <w:div w:id="1541817254">
          <w:marLeft w:val="0"/>
          <w:marRight w:val="0"/>
          <w:marTop w:val="0"/>
          <w:marBottom w:val="0"/>
          <w:divBdr>
            <w:top w:val="none" w:sz="0" w:space="0" w:color="auto"/>
            <w:left w:val="none" w:sz="0" w:space="0" w:color="auto"/>
            <w:bottom w:val="none" w:sz="0" w:space="0" w:color="auto"/>
            <w:right w:val="none" w:sz="0" w:space="0" w:color="auto"/>
          </w:divBdr>
          <w:divsChild>
            <w:div w:id="1118065575">
              <w:marLeft w:val="0"/>
              <w:marRight w:val="0"/>
              <w:marTop w:val="100"/>
              <w:marBottom w:val="100"/>
              <w:divBdr>
                <w:top w:val="none" w:sz="0" w:space="0" w:color="auto"/>
                <w:left w:val="none" w:sz="0" w:space="0" w:color="auto"/>
                <w:bottom w:val="none" w:sz="0" w:space="0" w:color="auto"/>
                <w:right w:val="none" w:sz="0" w:space="0" w:color="auto"/>
              </w:divBdr>
              <w:divsChild>
                <w:div w:id="117580778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920749430">
      <w:bodyDiv w:val="1"/>
      <w:marLeft w:val="0"/>
      <w:marRight w:val="0"/>
      <w:marTop w:val="0"/>
      <w:marBottom w:val="0"/>
      <w:divBdr>
        <w:top w:val="none" w:sz="0" w:space="0" w:color="auto"/>
        <w:left w:val="none" w:sz="0" w:space="0" w:color="auto"/>
        <w:bottom w:val="none" w:sz="0" w:space="0" w:color="auto"/>
        <w:right w:val="none" w:sz="0" w:space="0" w:color="auto"/>
      </w:divBdr>
      <w:divsChild>
        <w:div w:id="1020471926">
          <w:marLeft w:val="0"/>
          <w:marRight w:val="0"/>
          <w:marTop w:val="0"/>
          <w:marBottom w:val="0"/>
          <w:divBdr>
            <w:top w:val="none" w:sz="0" w:space="0" w:color="auto"/>
            <w:left w:val="none" w:sz="0" w:space="0" w:color="auto"/>
            <w:bottom w:val="none" w:sz="0" w:space="0" w:color="auto"/>
            <w:right w:val="none" w:sz="0" w:space="0" w:color="auto"/>
          </w:divBdr>
        </w:div>
        <w:div w:id="1367094884">
          <w:marLeft w:val="0"/>
          <w:marRight w:val="0"/>
          <w:marTop w:val="0"/>
          <w:marBottom w:val="0"/>
          <w:divBdr>
            <w:top w:val="none" w:sz="0" w:space="0" w:color="auto"/>
            <w:left w:val="none" w:sz="0" w:space="0" w:color="auto"/>
            <w:bottom w:val="none" w:sz="0" w:space="0" w:color="auto"/>
            <w:right w:val="none" w:sz="0" w:space="0" w:color="auto"/>
          </w:divBdr>
        </w:div>
      </w:divsChild>
    </w:div>
    <w:div w:id="1970700035">
      <w:bodyDiv w:val="1"/>
      <w:marLeft w:val="0"/>
      <w:marRight w:val="0"/>
      <w:marTop w:val="0"/>
      <w:marBottom w:val="0"/>
      <w:divBdr>
        <w:top w:val="none" w:sz="0" w:space="0" w:color="auto"/>
        <w:left w:val="none" w:sz="0" w:space="0" w:color="auto"/>
        <w:bottom w:val="none" w:sz="0" w:space="0" w:color="auto"/>
        <w:right w:val="none" w:sz="0" w:space="0" w:color="auto"/>
      </w:divBdr>
    </w:div>
    <w:div w:id="2057389982">
      <w:bodyDiv w:val="1"/>
      <w:marLeft w:val="0"/>
      <w:marRight w:val="0"/>
      <w:marTop w:val="0"/>
      <w:marBottom w:val="0"/>
      <w:divBdr>
        <w:top w:val="none" w:sz="0" w:space="0" w:color="auto"/>
        <w:left w:val="none" w:sz="0" w:space="0" w:color="auto"/>
        <w:bottom w:val="none" w:sz="0" w:space="0" w:color="auto"/>
        <w:right w:val="none" w:sz="0" w:space="0" w:color="auto"/>
      </w:divBdr>
      <w:divsChild>
        <w:div w:id="471950478">
          <w:marLeft w:val="0"/>
          <w:marRight w:val="0"/>
          <w:marTop w:val="0"/>
          <w:marBottom w:val="0"/>
          <w:divBdr>
            <w:top w:val="none" w:sz="0" w:space="0" w:color="auto"/>
            <w:left w:val="none" w:sz="0" w:space="0" w:color="auto"/>
            <w:bottom w:val="none" w:sz="0" w:space="0" w:color="auto"/>
            <w:right w:val="none" w:sz="0" w:space="0" w:color="auto"/>
          </w:divBdr>
        </w:div>
        <w:div w:id="977416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F876D-0CB2-42DC-833D-905533871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Riz_Q Computer</Company>
  <LinksUpToDate>false</LinksUpToDate>
  <CharactersWithSpaces>5134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Arief Pranoto</dc:creator>
  <cp:lastModifiedBy>AsusWin7</cp:lastModifiedBy>
  <cp:revision>2</cp:revision>
  <cp:lastPrinted>2025-08-11T01:37:00Z</cp:lastPrinted>
  <dcterms:created xsi:type="dcterms:W3CDTF">2025-11-20T09:15:00Z</dcterms:created>
  <dcterms:modified xsi:type="dcterms:W3CDTF">2025-11-20T09:15:00Z</dcterms:modified>
</cp:coreProperties>
</file>