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FF7" w:rsidRPr="000B5FF7" w:rsidRDefault="000B5FF7" w:rsidP="000B5FF7">
      <w:pPr>
        <w:pStyle w:val="Heading1"/>
      </w:pPr>
      <w:bookmarkStart w:id="0" w:name="_Toc192581247"/>
      <w:r w:rsidRPr="000B5FF7">
        <w:t xml:space="preserve">BAB I </w:t>
      </w:r>
      <w:r w:rsidRPr="000B5FF7">
        <w:br/>
      </w:r>
      <w:bookmarkStart w:id="1" w:name="_GoBack"/>
      <w:bookmarkEnd w:id="1"/>
      <w:r w:rsidRPr="000B5FF7">
        <w:t>PENDAHULUAN</w:t>
      </w:r>
      <w:bookmarkEnd w:id="0"/>
    </w:p>
    <w:p w:rsidR="000B5FF7" w:rsidRPr="000B5FF7" w:rsidRDefault="000B5FF7" w:rsidP="000B5FF7">
      <w:pPr>
        <w:jc w:val="center"/>
        <w:rPr>
          <w:b/>
          <w:sz w:val="24"/>
          <w:szCs w:val="32"/>
          <w:lang w:val="id-ID"/>
        </w:rPr>
      </w:pPr>
    </w:p>
    <w:p w:rsidR="000B5FF7" w:rsidRPr="000B5FF7" w:rsidRDefault="000B5FF7" w:rsidP="000B5FF7">
      <w:pPr>
        <w:pStyle w:val="Heading2"/>
        <w:rPr>
          <w:color w:val="auto"/>
        </w:rPr>
      </w:pPr>
      <w:bookmarkStart w:id="2" w:name="_Toc192581248"/>
      <w:r w:rsidRPr="000B5FF7">
        <w:rPr>
          <w:color w:val="auto"/>
        </w:rPr>
        <w:t>1.1 LatarBelakang</w:t>
      </w:r>
      <w:bookmarkEnd w:id="2"/>
    </w:p>
    <w:p w:rsidR="000B5FF7" w:rsidRPr="000B5FF7" w:rsidRDefault="000B5FF7" w:rsidP="000B5FF7">
      <w:pPr>
        <w:tabs>
          <w:tab w:val="left" w:pos="709"/>
        </w:tabs>
        <w:spacing w:line="480" w:lineRule="auto"/>
        <w:jc w:val="both"/>
        <w:rPr>
          <w:sz w:val="24"/>
          <w:szCs w:val="24"/>
          <w:lang w:val="id-ID"/>
        </w:rPr>
      </w:pPr>
      <w:r w:rsidRPr="000B5FF7">
        <w:rPr>
          <w:b/>
          <w:sz w:val="24"/>
          <w:szCs w:val="24"/>
          <w:lang w:val="id-ID"/>
        </w:rPr>
        <w:tab/>
      </w:r>
      <w:r w:rsidRPr="000B5FF7">
        <w:rPr>
          <w:sz w:val="24"/>
          <w:szCs w:val="24"/>
          <w:lang w:val="id-ID"/>
        </w:rPr>
        <w:t xml:space="preserve">Di Indonesia saat ini sedang gencar menggunakan kurikulum merdeka yang mendukung keleluasaan pendidik untuk menciptakan pembelajaran yang berkualitas dan sesuai kebutuhan peserta didik di lingkungan sekolah. Peraturan Pemerintah Nomor 57 Tahun 2021 tentang Standar Nasional Pendidikan, secara khusus menetapkan bahwa fungsi dan tujuan pendidikan nasional adalah upaya sadar dan terencana untuk menciptakan suasana belajar dan proses pembelajaran yang memungkinkan peserta didik mengembangkan potensi dirinya secara aktif, sehingga memiliki kekuatan spiritual keagamaan, pengendalian diri, kepribadian, kecerdasan, akhlak mulia, serta keterampilan yang dibutuhkan untuk dirinya, masyarakat, bangsa, dan negara </w:t>
      </w:r>
      <w:r w:rsidRPr="000B5FF7">
        <w:rPr>
          <w:sz w:val="24"/>
          <w:lang w:val="id-ID"/>
        </w:rPr>
        <w:t>Pendidikan merupakan sarana yang tepat untuk membangun bangsa Indonesia.Mengungkapkan bahwa pendidikan ialah salah satu faktor paling penting dalam perkembangan dan pembangunan negara (</w:t>
      </w:r>
      <w:r w:rsidRPr="000B5FF7">
        <w:rPr>
          <w:sz w:val="24"/>
          <w:szCs w:val="24"/>
          <w:lang w:val="id-ID"/>
        </w:rPr>
        <w:t>Dasopang, S &amp; Darwis, U, 2023)</w:t>
      </w:r>
      <w:r w:rsidRPr="000B5FF7">
        <w:rPr>
          <w:sz w:val="24"/>
          <w:lang w:val="id-ID"/>
        </w:rPr>
        <w:t xml:space="preserve">. </w:t>
      </w:r>
      <w:r w:rsidRPr="000B5FF7">
        <w:rPr>
          <w:sz w:val="24"/>
          <w:szCs w:val="24"/>
          <w:lang w:val="id-ID"/>
        </w:rPr>
        <w:t>Pendidikan memiliki peranan yang sangat penting bagi kehidupan manusia, karena pendidikan merupakan sarana dalam mengembangkan berbagai potensi yang ada dalam diri manusia untuk menjadi sumber daya manusia yang lebih baik kedepannya (Alda. R., &amp; Hasanah, 2023)</w:t>
      </w:r>
      <w:r w:rsidRPr="000B5FF7">
        <w:rPr>
          <w:sz w:val="24"/>
          <w:lang w:val="id-ID"/>
        </w:rPr>
        <w:t xml:space="preserve">. Salah satu cara untuk membentuk sumber daya manusia yang baik adalah dengan meningkatkan mutu pendidikan (Gusyanti &amp; Sujarwo, 2021) dan sudah banyak usaha telah dilakukan pemerintah untuk meningkatkan kualitas pendidikan di Indonesia, baik dalam proses pembelajaran maupun hasil penilaian (Sukmawarti &amp; Batubara, </w:t>
      </w:r>
      <w:r w:rsidRPr="000B5FF7">
        <w:rPr>
          <w:sz w:val="24"/>
          <w:lang w:val="id-ID"/>
        </w:rPr>
        <w:lastRenderedPageBreak/>
        <w:t>2019).</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t>Peraturan Menteri Pendidikan dan Kebudayaan Nomor 16 Tahun 2022 tentang Standar Proses Pendidikan, proses pembelajaran pada satuan pendidikan harus dilaksanakan secara efektif untuk mengembangkan potensi, prakarsa, kemampuan, dan kemandirian peserta didik secara optimal. Oleh karena itu, setiap peserta didik membutuhkan stimulasi yang baik dalam proses pembelajaran. Dan pembelajaran diperlukan dalam rangka mempersiapkan siswa menghadapi era revolusi industri 4.0 yang menuntut keterampilan abad 21, yakni berpikir kreatif, berpikir kritis, berkomunikasi, dan berkolaborasi (Sukmawarti dkk, 2022) . Pendidikan merupakan suatu proses yang dilakukan secara sadar untuk meningkatkan nilai dan perilaku seseorang untuk keadaan yang lebih baik (Diah A., &amp; Napitupulu, S,  2020). Perkembangan ilmu pengetahuan dan teknologi yang   berkembang   pesat   saat   ini   juga   berdampak   pada   dunia   pendidikan (Desniarti dkk, 2022)</w:t>
      </w:r>
      <w:r w:rsidRPr="000B5FF7">
        <w:rPr>
          <w:sz w:val="24"/>
          <w:lang w:val="id-ID"/>
        </w:rPr>
        <w:t>, pendidikan adalah kebutuhan yang sangat penting bagi manusia, karena dengan pendidikan manusia dapat mengembangkan potensi yang ada pada dirinya melalui proses pembelajaran sehingga mampu memenuhi kebutuhan hidupnya Sihombing &amp; Yarshal, (2023)</w:t>
      </w:r>
      <w:r w:rsidRPr="000B5FF7">
        <w:rPr>
          <w:sz w:val="24"/>
          <w:szCs w:val="24"/>
          <w:lang w:val="id-ID"/>
        </w:rPr>
        <w:t>.</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t xml:space="preserve">Berdasarkan hasil observasi di MIS Bidayatul Hidayah 3 Medan, peneliti menemukan bahwa dari 20 siswa kelas IV yang diamati, hanya 6 siswa (30%) yang mampu menunjukkan kemampuan berpikir kritis dalam proses pembelajaran Pendidikan Pancasila, seperti membedakan fakta dan pendapat, mengajukan pertanyaan, mengkaji ide, dan menarik kesimpulan. Sementara itu, 14 siswa lainnya (70%) masih menunjukkan kesulitan dalam memberikan pendapat, </w:t>
      </w:r>
      <w:r w:rsidRPr="000B5FF7">
        <w:rPr>
          <w:sz w:val="24"/>
          <w:szCs w:val="24"/>
          <w:lang w:val="id-ID"/>
        </w:rPr>
        <w:lastRenderedPageBreak/>
        <w:t>menjelaskan, dan membuat kesimpulan.</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t>Kemampuan berpikir kritis siswa masih rendah karena guru masih menggunakan model dan pendekatan pembelajaran yang berpusat pada guru, sehingga siswa kurang aktif dan tidak termotivasi untuk berpikir kritis dalam memecahkan masalah. Hal ini terlihat dari gejala-gejala seperti siswa merasa jenuh, mengantuk, dan sulit memahami materi serta mengerjakan tugas. Hasil pekerjaan siswa dalam menjawab soal LKS juga menunjukkan bahwa kemampuan berpikir kritis mereka masih perlu ditingkatkan. Berikut ini merupakan hasil siswa menjawab soal LKS yang diberikan guru peda pembelajaran pendidikan pancasila.</w:t>
      </w:r>
    </w:p>
    <w:p w:rsidR="000B5FF7" w:rsidRPr="000B5FF7" w:rsidRDefault="000B5FF7" w:rsidP="000B5FF7">
      <w:pPr>
        <w:tabs>
          <w:tab w:val="left" w:pos="709"/>
        </w:tabs>
        <w:spacing w:line="480" w:lineRule="auto"/>
        <w:jc w:val="center"/>
        <w:rPr>
          <w:sz w:val="24"/>
          <w:szCs w:val="24"/>
          <w:lang w:val="id-ID"/>
        </w:rPr>
      </w:pPr>
      <w:r w:rsidRPr="000B5FF7">
        <w:rPr>
          <w:noProof/>
          <w:sz w:val="24"/>
          <w:szCs w:val="24"/>
        </w:rPr>
        <w:drawing>
          <wp:inline distT="0" distB="0" distL="0" distR="0">
            <wp:extent cx="3876675" cy="1362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5-06 at 09.40.57.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84900" cy="1364965"/>
                    </a:xfrm>
                    <a:prstGeom prst="rect">
                      <a:avLst/>
                    </a:prstGeom>
                  </pic:spPr>
                </pic:pic>
              </a:graphicData>
            </a:graphic>
          </wp:inline>
        </w:drawing>
      </w:r>
    </w:p>
    <w:p w:rsidR="000B5FF7" w:rsidRPr="000B5FF7" w:rsidRDefault="000B5FF7" w:rsidP="000B5FF7">
      <w:pPr>
        <w:tabs>
          <w:tab w:val="left" w:pos="709"/>
        </w:tabs>
        <w:spacing w:line="480" w:lineRule="auto"/>
        <w:jc w:val="both"/>
        <w:rPr>
          <w:sz w:val="24"/>
          <w:szCs w:val="24"/>
        </w:rPr>
      </w:pPr>
      <w:r w:rsidRPr="000B5FF7">
        <w:rPr>
          <w:sz w:val="24"/>
          <w:szCs w:val="24"/>
          <w:lang w:val="id-ID"/>
        </w:rPr>
        <w:tab/>
        <w:t>Upaya guru dalam mendorong siswa untuk berpikir kritis masih terbatas, dengan guru cenderung memberikan soal yang hanya meminta jawaban tanpa mendorong pemikiran kritis. Akibatnya, aktivitas belajar siswa kurang aktif dan siswa kesulitan dalam menjawab persoalan yang diberikan oleh guru. Siswa cenderung hanya mengingat materi saat guru menjelaskan, namun ketika diminta untuk menerapkan pengetahuan tersebut dalam bentuk percobaan atau persoalan, mereka kesulitan menjawab karena daya ingat mereka yang rendah setelah materi selesai dijelaskan.</w:t>
      </w:r>
      <w:r w:rsidRPr="000B5FF7">
        <w:rPr>
          <w:sz w:val="24"/>
          <w:szCs w:val="24"/>
          <w:lang w:val="id-ID"/>
        </w:rPr>
        <w:tab/>
      </w:r>
    </w:p>
    <w:p w:rsidR="000B5FF7" w:rsidRPr="000B5FF7" w:rsidRDefault="000B5FF7" w:rsidP="000B5FF7">
      <w:pPr>
        <w:tabs>
          <w:tab w:val="left" w:pos="709"/>
        </w:tabs>
        <w:spacing w:line="480" w:lineRule="auto"/>
        <w:jc w:val="both"/>
        <w:rPr>
          <w:sz w:val="24"/>
          <w:szCs w:val="24"/>
        </w:rPr>
      </w:pP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lastRenderedPageBreak/>
        <w:tab/>
        <w:t>Peneliti juga melakukan wawancara dengan guru kelas IV dimana guru tersebut menjelaskan karakteristik dan tingkat pemahaman siswa yang berbeda-beda menjadi salah satu tantangan untuk mencapai tujuan pembelajaran, dimana yang berperan aktif dalam bertanya hanya siswa dengan pemahaman tinggi, dan  belum pernah mencoba menggunakan pendekatan yang sesuai dengan karakteristik dan pemahaman dalam pembelajaran.</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t xml:space="preserve">Sejalan dengan kurikulum merdeka yang menekankan pembelajaran intrakurikuler yang beragam, konten belajar akan lebih optimal sehingga siswa memiliki cukup waktu untuk menguasai kompetensi. Dalam kurikulum merdeka, guru memiliki keleluasaan dalam memilih perangkat mengajar sehingga proses pembelajaran dapat disesuaikan dengan kebutuhan belajar dan minat siswa. Dan untuk mengurangi terjadinya sebuah hambatan dalam pembelajaran, maka guru mempersiapkan perangkat pembelajaran dengan tepat (Hidayat &amp; Khayroiyah, 2018). Pembelajaran yang tepat dan bermakna dapat mencapai keberhasilan dengan adanya dukungan dari guru, siswa, dan kepala sekolah (Nila dkk, 2018). Untuk itu guru diharapkan mampu membimbing aktivitas dan potensi para siswa dalam mencapai tujuan pembelajaran dengan menggunakan model, strategi, metodhe dan pendekatan yang sesuai dengan karakteristik siswa dan sudah menjadi tugas dan tanggung jawab guru dalam mewujudkan pencapaian tujuan pembelajaran tersebut (Sukmawarti dan Hidayat,2021). </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t xml:space="preserve">Kegiatan Proses pembelajaran, berpikir kritis siswa merupakan salah satu hal terpenting yang muncul di dalam proses pembelajaran.Berpikir kritis mengandung aktivitas mental dalam hal memecahkan masalah, menganalisis </w:t>
      </w:r>
      <w:r w:rsidRPr="000B5FF7">
        <w:rPr>
          <w:sz w:val="24"/>
          <w:szCs w:val="24"/>
          <w:lang w:val="id-ID"/>
        </w:rPr>
        <w:lastRenderedPageBreak/>
        <w:t>asumsi, memberi rasional, mengevaluasi, melakukan penyelidikan, dan mengambil keputusan (Saputra, 2020). dalam kurikulum merdeka, berpikir kritis merupakan salah satu kompetensi yang harus dimasukkan dalam kegiatan pembelajaran agar siswa memperoleh keterampilan yang dibutuhkan (Fitriani dkk, 2023).</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t xml:space="preserve">Berdasarkan uraian di atas, dalam upaya meningkatkan berpikir kritis siswa, peneliti akan berkolaborasi dengan guru untuk menerapkan pendekatan </w:t>
      </w:r>
      <w:r w:rsidRPr="000B5FF7">
        <w:rPr>
          <w:i/>
          <w:sz w:val="24"/>
          <w:szCs w:val="24"/>
          <w:lang w:val="id-ID"/>
        </w:rPr>
        <w:t>TaRL</w:t>
      </w:r>
      <w:r w:rsidRPr="000B5FF7">
        <w:rPr>
          <w:sz w:val="24"/>
          <w:szCs w:val="24"/>
          <w:lang w:val="id-ID"/>
        </w:rPr>
        <w:t xml:space="preserve"> dengan melakukan penelitian tindakan kelas (PTK). </w:t>
      </w:r>
      <w:r w:rsidRPr="000B5FF7">
        <w:rPr>
          <w:i/>
          <w:sz w:val="24"/>
          <w:szCs w:val="24"/>
          <w:lang w:val="id-ID"/>
        </w:rPr>
        <w:t>TaRL</w:t>
      </w:r>
      <w:r w:rsidRPr="000B5FF7">
        <w:rPr>
          <w:sz w:val="24"/>
          <w:szCs w:val="24"/>
          <w:lang w:val="id-ID"/>
        </w:rPr>
        <w:t xml:space="preserve"> merupakan pendekatan yang tidak berpatokan pada tingkat kelas, melainkan berpatokan pada tingkat kemampuan peserta didik (Cahyono dkk, 2022), inilah yang menjadikan </w:t>
      </w:r>
      <w:r w:rsidRPr="000B5FF7">
        <w:rPr>
          <w:i/>
          <w:sz w:val="24"/>
          <w:szCs w:val="24"/>
          <w:lang w:val="id-ID"/>
        </w:rPr>
        <w:t>TaRL</w:t>
      </w:r>
      <w:r w:rsidRPr="000B5FF7">
        <w:rPr>
          <w:sz w:val="24"/>
          <w:szCs w:val="24"/>
          <w:lang w:val="id-ID"/>
        </w:rPr>
        <w:t xml:space="preserve"> berbeda dari pendekatan lainnya.</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r>
      <w:r w:rsidRPr="000B5FF7">
        <w:rPr>
          <w:i/>
          <w:sz w:val="24"/>
          <w:szCs w:val="24"/>
          <w:lang w:val="id-ID"/>
        </w:rPr>
        <w:t>TaRL</w:t>
      </w:r>
      <w:r w:rsidRPr="000B5FF7">
        <w:rPr>
          <w:sz w:val="24"/>
          <w:szCs w:val="24"/>
          <w:lang w:val="id-ID"/>
        </w:rPr>
        <w:t xml:space="preserve"> menekankan pentingnya guru memberikan perlakuan yang berbeda-beda kepada peserta didik agar kemampuan dan minat belajar mereka dapat berkembang seimbang sesuai dengan tingkat kemampuan masing-masing. Penyesuaian yang tepat dapat dilakukan dengan menyesuaikan aspek-aspek seperti ruang lingkup, konten materi pembelajaran, proses pembelajaran, produk hasil belajar, dan kondisi lingkungan belajar (Susanti dkk, 2022).</w:t>
      </w:r>
    </w:p>
    <w:p w:rsidR="000B5FF7" w:rsidRPr="000B5FF7" w:rsidRDefault="000B5FF7" w:rsidP="000B5FF7">
      <w:pPr>
        <w:tabs>
          <w:tab w:val="left" w:pos="709"/>
        </w:tabs>
        <w:spacing w:line="480" w:lineRule="auto"/>
        <w:jc w:val="both"/>
        <w:rPr>
          <w:sz w:val="24"/>
          <w:szCs w:val="24"/>
          <w:lang w:val="id-ID"/>
        </w:rPr>
      </w:pPr>
      <w:r w:rsidRPr="000B5FF7">
        <w:rPr>
          <w:sz w:val="24"/>
          <w:szCs w:val="24"/>
          <w:lang w:val="id-ID"/>
        </w:rPr>
        <w:tab/>
        <w:t xml:space="preserve">Berdasarkan permasalahan di atas, peneliti tertarik untuk melakukan penelitian lebih lanjut. Dengan demikian peneliti mengambil judul “ Upaya Meningkatkan Kemampuan Berpikir Kritis Siswa Melalui Pendekatan </w:t>
      </w:r>
      <w:r w:rsidRPr="000B5FF7">
        <w:rPr>
          <w:i/>
          <w:sz w:val="24"/>
          <w:szCs w:val="24"/>
          <w:lang w:val="id-ID"/>
        </w:rPr>
        <w:t>Tarl</w:t>
      </w:r>
      <w:r w:rsidRPr="000B5FF7">
        <w:rPr>
          <w:sz w:val="24"/>
          <w:szCs w:val="24"/>
          <w:lang w:val="id-ID"/>
        </w:rPr>
        <w:t xml:space="preserve"> pada Pembelajaran Pendidikan Pancasila Di Kelas IV MIS Bidayatul Hidayah 3 Medan.</w:t>
      </w:r>
    </w:p>
    <w:p w:rsidR="000B5FF7" w:rsidRPr="000B5FF7" w:rsidRDefault="000B5FF7" w:rsidP="000B5FF7">
      <w:pPr>
        <w:tabs>
          <w:tab w:val="left" w:pos="709"/>
        </w:tabs>
        <w:spacing w:line="480" w:lineRule="auto"/>
        <w:jc w:val="both"/>
        <w:rPr>
          <w:lang w:val="id-ID"/>
        </w:rPr>
      </w:pPr>
    </w:p>
    <w:p w:rsidR="000B5FF7" w:rsidRPr="000B5FF7" w:rsidRDefault="000B5FF7" w:rsidP="000B5FF7">
      <w:pPr>
        <w:pStyle w:val="Heading2"/>
        <w:rPr>
          <w:color w:val="auto"/>
        </w:rPr>
      </w:pPr>
      <w:bookmarkStart w:id="3" w:name="_Toc192581249"/>
      <w:r w:rsidRPr="000B5FF7">
        <w:rPr>
          <w:color w:val="auto"/>
        </w:rPr>
        <w:lastRenderedPageBreak/>
        <w:t>1.2 IdentifikasiMasalah</w:t>
      </w:r>
      <w:bookmarkEnd w:id="3"/>
    </w:p>
    <w:p w:rsidR="000B5FF7" w:rsidRPr="000B5FF7" w:rsidRDefault="000B5FF7" w:rsidP="000B5FF7">
      <w:pPr>
        <w:spacing w:line="480" w:lineRule="auto"/>
        <w:ind w:firstLine="360"/>
        <w:jc w:val="both"/>
        <w:rPr>
          <w:sz w:val="24"/>
          <w:szCs w:val="24"/>
          <w:lang w:val="id-ID"/>
        </w:rPr>
      </w:pPr>
      <w:r w:rsidRPr="000B5FF7">
        <w:rPr>
          <w:sz w:val="24"/>
          <w:szCs w:val="24"/>
          <w:lang w:val="id-ID"/>
        </w:rPr>
        <w:t>Berdasarkan latar belakang masalah diatas, peneliti mengidentifikasi masalah sebagai berikut:</w:t>
      </w:r>
    </w:p>
    <w:p w:rsidR="000B5FF7" w:rsidRPr="000B5FF7" w:rsidRDefault="000B5FF7" w:rsidP="000B5FF7">
      <w:pPr>
        <w:pStyle w:val="ListParagraph"/>
        <w:numPr>
          <w:ilvl w:val="0"/>
          <w:numId w:val="2"/>
        </w:numPr>
        <w:spacing w:line="480" w:lineRule="auto"/>
        <w:jc w:val="both"/>
        <w:rPr>
          <w:sz w:val="24"/>
          <w:szCs w:val="24"/>
          <w:lang w:val="id-ID"/>
        </w:rPr>
      </w:pPr>
      <w:r w:rsidRPr="000B5FF7">
        <w:rPr>
          <w:sz w:val="24"/>
          <w:szCs w:val="24"/>
          <w:lang w:val="id-ID"/>
        </w:rPr>
        <w:t>Guru masih menggunakan model dan pendekatan pembelajaran yang berpusat pada guru.</w:t>
      </w:r>
    </w:p>
    <w:p w:rsidR="000B5FF7" w:rsidRPr="000B5FF7" w:rsidRDefault="000B5FF7" w:rsidP="000B5FF7">
      <w:pPr>
        <w:pStyle w:val="ListParagraph"/>
        <w:numPr>
          <w:ilvl w:val="0"/>
          <w:numId w:val="2"/>
        </w:numPr>
        <w:spacing w:line="480" w:lineRule="auto"/>
        <w:jc w:val="both"/>
        <w:rPr>
          <w:sz w:val="24"/>
          <w:szCs w:val="24"/>
          <w:lang w:val="id-ID"/>
        </w:rPr>
      </w:pPr>
      <w:r w:rsidRPr="000B5FF7">
        <w:rPr>
          <w:sz w:val="24"/>
          <w:szCs w:val="24"/>
          <w:lang w:val="id-ID"/>
        </w:rPr>
        <w:t>Siswa masih kurang berpikir kritis.</w:t>
      </w:r>
    </w:p>
    <w:p w:rsidR="000B5FF7" w:rsidRPr="000B5FF7" w:rsidRDefault="000B5FF7" w:rsidP="000B5FF7">
      <w:pPr>
        <w:pStyle w:val="ListParagraph"/>
        <w:numPr>
          <w:ilvl w:val="0"/>
          <w:numId w:val="2"/>
        </w:numPr>
        <w:spacing w:line="480" w:lineRule="auto"/>
        <w:jc w:val="both"/>
        <w:rPr>
          <w:sz w:val="24"/>
          <w:szCs w:val="24"/>
          <w:lang w:val="id-ID"/>
        </w:rPr>
      </w:pPr>
      <w:r w:rsidRPr="000B5FF7">
        <w:rPr>
          <w:sz w:val="24"/>
          <w:szCs w:val="24"/>
          <w:lang w:val="id-ID"/>
        </w:rPr>
        <w:t>Guru cenderung memberikan soal yang hanya meminta jawaban tanpa mendorong pemikiran kritis.</w:t>
      </w:r>
    </w:p>
    <w:p w:rsidR="000B5FF7" w:rsidRPr="000B5FF7" w:rsidRDefault="000B5FF7" w:rsidP="000B5FF7">
      <w:pPr>
        <w:pStyle w:val="ListParagraph"/>
        <w:numPr>
          <w:ilvl w:val="0"/>
          <w:numId w:val="2"/>
        </w:numPr>
        <w:spacing w:line="480" w:lineRule="auto"/>
        <w:jc w:val="both"/>
        <w:rPr>
          <w:sz w:val="24"/>
          <w:szCs w:val="24"/>
          <w:lang w:val="id-ID"/>
        </w:rPr>
      </w:pPr>
      <w:r w:rsidRPr="000B5FF7">
        <w:rPr>
          <w:sz w:val="24"/>
          <w:szCs w:val="24"/>
          <w:lang w:val="id-ID"/>
        </w:rPr>
        <w:t xml:space="preserve">Kesenjangan tingkat pemahaman siswa di dalam kelas yang menyebabkan siswa dengan pemahaman tinggi saja yang antusias memecahkam masalah dalam pembelajaran. </w:t>
      </w:r>
    </w:p>
    <w:p w:rsidR="000B5FF7" w:rsidRPr="000B5FF7" w:rsidRDefault="000B5FF7" w:rsidP="000B5FF7">
      <w:pPr>
        <w:pStyle w:val="Heading2"/>
        <w:rPr>
          <w:color w:val="auto"/>
        </w:rPr>
      </w:pPr>
      <w:bookmarkStart w:id="4" w:name="_Toc192581250"/>
      <w:r w:rsidRPr="000B5FF7">
        <w:rPr>
          <w:color w:val="auto"/>
        </w:rPr>
        <w:t>1.3 BatasanMasalah</w:t>
      </w:r>
      <w:bookmarkEnd w:id="4"/>
    </w:p>
    <w:p w:rsidR="000B5FF7" w:rsidRPr="000B5FF7" w:rsidRDefault="000B5FF7" w:rsidP="000B5FF7">
      <w:pPr>
        <w:spacing w:line="480" w:lineRule="auto"/>
        <w:ind w:firstLine="360"/>
        <w:jc w:val="both"/>
        <w:rPr>
          <w:sz w:val="24"/>
          <w:szCs w:val="24"/>
          <w:lang w:val="id-ID"/>
        </w:rPr>
      </w:pPr>
      <w:r w:rsidRPr="000B5FF7">
        <w:rPr>
          <w:sz w:val="24"/>
          <w:szCs w:val="24"/>
          <w:lang w:val="id-ID"/>
        </w:rPr>
        <w:t xml:space="preserve">Berdasarkan latar belakang dan identifikasi masalah yang telah di bahas diatas, agar permasalahan tetap fokus dan terarah, maka peneliti membatasi permasalahan hanya pada Peningkatan  Kemampuan Berpikir  Kritis siswa pada pembelajaran Pendidikan Pancasila materi Pancasila Dalam diriku. Objek penelitiannya adalah siswa kelas IV MIS Bidayatul 3 Medan Tahun pembelajaran 2024 - 2025. Pembatasan masalah ini bertujuan untuk menghasilkan pembelajaran yang efektif dan efesien , sehingga meningkatnya Kemampuan Berpikir Kritis siswa. </w:t>
      </w:r>
    </w:p>
    <w:p w:rsidR="000B5FF7" w:rsidRPr="000B5FF7" w:rsidRDefault="000B5FF7" w:rsidP="000B5FF7">
      <w:pPr>
        <w:spacing w:line="480" w:lineRule="auto"/>
        <w:ind w:firstLine="360"/>
        <w:jc w:val="both"/>
        <w:rPr>
          <w:sz w:val="24"/>
          <w:szCs w:val="24"/>
          <w:lang w:val="id-ID"/>
        </w:rPr>
      </w:pPr>
    </w:p>
    <w:p w:rsidR="000B5FF7" w:rsidRPr="000B5FF7" w:rsidRDefault="000B5FF7" w:rsidP="000B5FF7">
      <w:pPr>
        <w:spacing w:line="480" w:lineRule="auto"/>
        <w:ind w:firstLine="360"/>
        <w:jc w:val="both"/>
        <w:rPr>
          <w:sz w:val="24"/>
          <w:szCs w:val="24"/>
          <w:lang w:val="id-ID"/>
        </w:rPr>
      </w:pPr>
    </w:p>
    <w:p w:rsidR="000B5FF7" w:rsidRPr="000B5FF7" w:rsidRDefault="000B5FF7" w:rsidP="000B5FF7">
      <w:pPr>
        <w:spacing w:line="480" w:lineRule="auto"/>
        <w:ind w:firstLine="360"/>
        <w:jc w:val="both"/>
        <w:rPr>
          <w:sz w:val="24"/>
          <w:szCs w:val="24"/>
          <w:lang w:val="id-ID"/>
        </w:rPr>
      </w:pPr>
    </w:p>
    <w:p w:rsidR="000B5FF7" w:rsidRPr="000B5FF7" w:rsidRDefault="000B5FF7" w:rsidP="000B5FF7">
      <w:pPr>
        <w:pStyle w:val="Heading2"/>
        <w:rPr>
          <w:color w:val="auto"/>
        </w:rPr>
      </w:pPr>
      <w:bookmarkStart w:id="5" w:name="_Toc192581251"/>
      <w:r w:rsidRPr="000B5FF7">
        <w:rPr>
          <w:rStyle w:val="Heading2Char"/>
          <w:color w:val="auto"/>
        </w:rPr>
        <w:lastRenderedPageBreak/>
        <w:t>1.4 RumusanMasala</w:t>
      </w:r>
      <w:r w:rsidRPr="000B5FF7">
        <w:rPr>
          <w:color w:val="auto"/>
        </w:rPr>
        <w:t>h</w:t>
      </w:r>
      <w:bookmarkEnd w:id="5"/>
    </w:p>
    <w:p w:rsidR="000B5FF7" w:rsidRPr="000B5FF7" w:rsidRDefault="000B5FF7" w:rsidP="000B5FF7">
      <w:pPr>
        <w:spacing w:line="480" w:lineRule="auto"/>
        <w:ind w:firstLine="360"/>
        <w:jc w:val="both"/>
        <w:rPr>
          <w:sz w:val="24"/>
          <w:szCs w:val="24"/>
          <w:lang w:val="id-ID"/>
        </w:rPr>
      </w:pPr>
      <w:r w:rsidRPr="000B5FF7">
        <w:rPr>
          <w:sz w:val="24"/>
          <w:szCs w:val="24"/>
          <w:lang w:val="id-ID"/>
        </w:rPr>
        <w:t>Berdasarkan batasan masalah yang telah diuraikan, maka rumusan masalah yang dapat diajukan ialah:</w:t>
      </w:r>
    </w:p>
    <w:p w:rsidR="000B5FF7" w:rsidRPr="000B5FF7" w:rsidRDefault="000B5FF7" w:rsidP="000B5FF7">
      <w:pPr>
        <w:pStyle w:val="ListParagraph"/>
        <w:numPr>
          <w:ilvl w:val="0"/>
          <w:numId w:val="3"/>
        </w:numPr>
        <w:spacing w:line="480" w:lineRule="auto"/>
        <w:jc w:val="both"/>
        <w:rPr>
          <w:sz w:val="24"/>
          <w:szCs w:val="24"/>
          <w:lang w:val="id-ID"/>
        </w:rPr>
      </w:pPr>
      <w:r w:rsidRPr="000B5FF7">
        <w:rPr>
          <w:sz w:val="24"/>
          <w:szCs w:val="24"/>
          <w:lang w:val="id-ID"/>
        </w:rPr>
        <w:t xml:space="preserve">Apakah kemampuan berpikir kritis siswa dapat meningkat melalui pendekatan </w:t>
      </w:r>
      <w:r w:rsidRPr="000B5FF7">
        <w:rPr>
          <w:i/>
          <w:sz w:val="24"/>
          <w:szCs w:val="24"/>
          <w:lang w:val="id-ID"/>
        </w:rPr>
        <w:t>TaRL</w:t>
      </w:r>
      <w:r w:rsidRPr="000B5FF7">
        <w:rPr>
          <w:sz w:val="24"/>
          <w:szCs w:val="24"/>
          <w:lang w:val="id-ID"/>
        </w:rPr>
        <w:t xml:space="preserve"> pada pembelajaran pendidikan pancasila?</w:t>
      </w:r>
    </w:p>
    <w:p w:rsidR="000B5FF7" w:rsidRPr="000B5FF7" w:rsidRDefault="000B5FF7" w:rsidP="000B5FF7">
      <w:pPr>
        <w:pStyle w:val="ListParagraph"/>
        <w:numPr>
          <w:ilvl w:val="0"/>
          <w:numId w:val="3"/>
        </w:numPr>
        <w:spacing w:line="480" w:lineRule="auto"/>
        <w:jc w:val="both"/>
        <w:rPr>
          <w:sz w:val="24"/>
          <w:szCs w:val="24"/>
          <w:lang w:val="id-ID"/>
        </w:rPr>
      </w:pPr>
      <w:r w:rsidRPr="000B5FF7">
        <w:rPr>
          <w:sz w:val="24"/>
          <w:szCs w:val="24"/>
          <w:lang w:val="id-ID"/>
        </w:rPr>
        <w:t xml:space="preserve">Bagaimana proses penerapan pendekatan </w:t>
      </w:r>
      <w:r w:rsidRPr="000B5FF7">
        <w:rPr>
          <w:i/>
          <w:sz w:val="24"/>
          <w:szCs w:val="24"/>
          <w:lang w:val="id-ID"/>
        </w:rPr>
        <w:t>TaRL</w:t>
      </w:r>
      <w:r w:rsidRPr="000B5FF7">
        <w:rPr>
          <w:sz w:val="24"/>
          <w:szCs w:val="24"/>
          <w:lang w:val="id-ID"/>
        </w:rPr>
        <w:t xml:space="preserve"> dalam pembelajaran pendidikan pancasila?</w:t>
      </w:r>
    </w:p>
    <w:p w:rsidR="000B5FF7" w:rsidRPr="000B5FF7" w:rsidRDefault="000B5FF7" w:rsidP="000B5FF7">
      <w:pPr>
        <w:pStyle w:val="Heading2"/>
        <w:rPr>
          <w:color w:val="auto"/>
        </w:rPr>
      </w:pPr>
      <w:bookmarkStart w:id="6" w:name="_Toc192581252"/>
      <w:r w:rsidRPr="000B5FF7">
        <w:rPr>
          <w:color w:val="auto"/>
        </w:rPr>
        <w:t>1.5 TujuanPenelitian</w:t>
      </w:r>
      <w:bookmarkEnd w:id="6"/>
    </w:p>
    <w:p w:rsidR="000B5FF7" w:rsidRPr="000B5FF7" w:rsidRDefault="000B5FF7" w:rsidP="000B5FF7">
      <w:pPr>
        <w:spacing w:line="480" w:lineRule="auto"/>
        <w:ind w:firstLine="360"/>
        <w:jc w:val="both"/>
        <w:rPr>
          <w:sz w:val="24"/>
          <w:szCs w:val="24"/>
          <w:lang w:val="id-ID"/>
        </w:rPr>
      </w:pPr>
      <w:r w:rsidRPr="000B5FF7">
        <w:rPr>
          <w:sz w:val="24"/>
          <w:szCs w:val="24"/>
          <w:lang w:val="id-ID"/>
        </w:rPr>
        <w:t>Berdasarkan rumusan masalah diatas,  tujuan penelitian ini adalah:</w:t>
      </w:r>
    </w:p>
    <w:p w:rsidR="000B5FF7" w:rsidRPr="000B5FF7" w:rsidRDefault="000B5FF7" w:rsidP="000B5FF7">
      <w:pPr>
        <w:pStyle w:val="ListParagraph"/>
        <w:numPr>
          <w:ilvl w:val="0"/>
          <w:numId w:val="4"/>
        </w:numPr>
        <w:spacing w:line="480" w:lineRule="auto"/>
        <w:jc w:val="both"/>
        <w:rPr>
          <w:sz w:val="24"/>
          <w:szCs w:val="24"/>
          <w:lang w:val="id-ID"/>
        </w:rPr>
      </w:pPr>
      <w:r w:rsidRPr="000B5FF7">
        <w:rPr>
          <w:sz w:val="24"/>
          <w:szCs w:val="24"/>
          <w:lang w:val="id-ID"/>
        </w:rPr>
        <w:t xml:space="preserve">Untuk mengetahui peningkatan kemampuan berpikir kritis siswa melalui pendekatan </w:t>
      </w:r>
      <w:r w:rsidRPr="000B5FF7">
        <w:rPr>
          <w:i/>
          <w:sz w:val="24"/>
          <w:szCs w:val="24"/>
          <w:lang w:val="id-ID"/>
        </w:rPr>
        <w:t>TaRL</w:t>
      </w:r>
      <w:r w:rsidRPr="000B5FF7">
        <w:rPr>
          <w:sz w:val="24"/>
          <w:szCs w:val="24"/>
          <w:lang w:val="id-ID"/>
        </w:rPr>
        <w:t xml:space="preserve"> pada pembelajaran pendidikan pancasila</w:t>
      </w:r>
    </w:p>
    <w:p w:rsidR="000B5FF7" w:rsidRPr="000B5FF7" w:rsidRDefault="000B5FF7" w:rsidP="000B5FF7">
      <w:pPr>
        <w:pStyle w:val="ListParagraph"/>
        <w:numPr>
          <w:ilvl w:val="0"/>
          <w:numId w:val="4"/>
        </w:numPr>
        <w:spacing w:line="480" w:lineRule="auto"/>
        <w:jc w:val="both"/>
        <w:rPr>
          <w:sz w:val="24"/>
          <w:szCs w:val="24"/>
          <w:lang w:val="id-ID"/>
        </w:rPr>
      </w:pPr>
      <w:r w:rsidRPr="000B5FF7">
        <w:rPr>
          <w:sz w:val="24"/>
          <w:szCs w:val="24"/>
          <w:lang w:val="id-ID"/>
        </w:rPr>
        <w:t xml:space="preserve">Untuk mengetahui proses pendekatan </w:t>
      </w:r>
      <w:r w:rsidRPr="000B5FF7">
        <w:rPr>
          <w:i/>
          <w:sz w:val="24"/>
          <w:szCs w:val="24"/>
          <w:lang w:val="id-ID"/>
        </w:rPr>
        <w:t xml:space="preserve">TaRL </w:t>
      </w:r>
      <w:r w:rsidRPr="000B5FF7">
        <w:rPr>
          <w:sz w:val="24"/>
          <w:szCs w:val="24"/>
          <w:lang w:val="id-ID"/>
        </w:rPr>
        <w:t>dalam  pembelajaran pendidikan pancasila</w:t>
      </w:r>
    </w:p>
    <w:p w:rsidR="000B5FF7" w:rsidRPr="000B5FF7" w:rsidRDefault="000B5FF7" w:rsidP="000B5FF7">
      <w:pPr>
        <w:pStyle w:val="Heading2"/>
        <w:rPr>
          <w:color w:val="auto"/>
        </w:rPr>
      </w:pPr>
      <w:bookmarkStart w:id="7" w:name="_Toc192581253"/>
      <w:r w:rsidRPr="000B5FF7">
        <w:rPr>
          <w:color w:val="auto"/>
        </w:rPr>
        <w:t>1.6 ManfaatPenelitian</w:t>
      </w:r>
      <w:bookmarkEnd w:id="7"/>
    </w:p>
    <w:p w:rsidR="000B5FF7" w:rsidRPr="000B5FF7" w:rsidRDefault="000B5FF7" w:rsidP="000B5FF7">
      <w:pPr>
        <w:spacing w:line="480" w:lineRule="auto"/>
        <w:ind w:firstLine="360"/>
        <w:jc w:val="both"/>
        <w:rPr>
          <w:sz w:val="24"/>
          <w:szCs w:val="24"/>
          <w:lang w:val="id-ID"/>
        </w:rPr>
      </w:pPr>
      <w:r w:rsidRPr="000B5FF7">
        <w:rPr>
          <w:sz w:val="24"/>
          <w:szCs w:val="24"/>
          <w:lang w:val="id-ID"/>
        </w:rPr>
        <w:t>Berdasarkan tujuan yang hendak ingin dicapai, maka penelitian ini diharapkan mempunyai manfaat dalam pendidikan baik secara teoritis maupun praktis. Adapun manfaat penelitian ini adalah sebagai berikut:</w:t>
      </w:r>
    </w:p>
    <w:p w:rsidR="000B5FF7" w:rsidRPr="000B5FF7" w:rsidRDefault="000B5FF7" w:rsidP="000B5FF7">
      <w:pPr>
        <w:pStyle w:val="ListParagraph"/>
        <w:numPr>
          <w:ilvl w:val="0"/>
          <w:numId w:val="5"/>
        </w:numPr>
        <w:spacing w:line="480" w:lineRule="auto"/>
        <w:jc w:val="both"/>
        <w:rPr>
          <w:sz w:val="24"/>
          <w:szCs w:val="24"/>
          <w:lang w:val="id-ID"/>
        </w:rPr>
      </w:pPr>
      <w:r w:rsidRPr="000B5FF7">
        <w:rPr>
          <w:sz w:val="24"/>
          <w:szCs w:val="24"/>
          <w:lang w:val="id-ID"/>
        </w:rPr>
        <w:t>Manfaat teoritis</w:t>
      </w:r>
    </w:p>
    <w:p w:rsidR="000B5FF7" w:rsidRPr="000B5FF7" w:rsidRDefault="000B5FF7" w:rsidP="000B5FF7">
      <w:pPr>
        <w:spacing w:line="480" w:lineRule="auto"/>
        <w:ind w:left="360"/>
        <w:jc w:val="both"/>
        <w:rPr>
          <w:sz w:val="24"/>
          <w:szCs w:val="24"/>
          <w:lang w:val="id-ID"/>
        </w:rPr>
      </w:pPr>
      <w:r w:rsidRPr="000B5FF7">
        <w:rPr>
          <w:sz w:val="24"/>
          <w:szCs w:val="24"/>
          <w:lang w:val="id-ID"/>
        </w:rPr>
        <w:t xml:space="preserve">Setelah penelitian ini diketahui adanya peningkatan berfikir kritis siswa melalui pendekatan </w:t>
      </w:r>
      <w:r w:rsidRPr="000B5FF7">
        <w:rPr>
          <w:i/>
          <w:sz w:val="24"/>
          <w:szCs w:val="24"/>
          <w:lang w:val="id-ID"/>
        </w:rPr>
        <w:t>TaRL</w:t>
      </w:r>
      <w:r w:rsidRPr="000B5FF7">
        <w:rPr>
          <w:sz w:val="24"/>
          <w:szCs w:val="24"/>
          <w:lang w:val="id-ID"/>
        </w:rPr>
        <w:t xml:space="preserve"> di MIS Bidayatul Hidayah 3 Medan, diharapkan dapat memberikan dampak positif terhadap ilmu pengetahuan khususnya dalam bidang pendidikan, sehingga bisa memperluas pengetahuan mengenai pendekatan yang sesuai untuk meningkatkan  kemampuan berpikir kritis siswa </w:t>
      </w:r>
    </w:p>
    <w:p w:rsidR="000B5FF7" w:rsidRPr="000B5FF7" w:rsidRDefault="000B5FF7" w:rsidP="000B5FF7">
      <w:pPr>
        <w:pStyle w:val="ListParagraph"/>
        <w:numPr>
          <w:ilvl w:val="0"/>
          <w:numId w:val="5"/>
        </w:numPr>
        <w:spacing w:line="480" w:lineRule="auto"/>
        <w:jc w:val="both"/>
        <w:rPr>
          <w:sz w:val="24"/>
          <w:szCs w:val="24"/>
          <w:lang w:val="id-ID"/>
        </w:rPr>
      </w:pPr>
      <w:r w:rsidRPr="000B5FF7">
        <w:rPr>
          <w:sz w:val="24"/>
          <w:szCs w:val="24"/>
          <w:lang w:val="id-ID"/>
        </w:rPr>
        <w:t>Manfaat praktis</w:t>
      </w:r>
    </w:p>
    <w:p w:rsidR="000B5FF7" w:rsidRPr="000B5FF7" w:rsidRDefault="000B5FF7" w:rsidP="000B5FF7">
      <w:pPr>
        <w:spacing w:line="480" w:lineRule="auto"/>
        <w:ind w:firstLine="360"/>
        <w:jc w:val="both"/>
        <w:rPr>
          <w:sz w:val="24"/>
          <w:szCs w:val="24"/>
          <w:lang w:val="id-ID"/>
        </w:rPr>
      </w:pPr>
      <w:r w:rsidRPr="000B5FF7">
        <w:rPr>
          <w:sz w:val="24"/>
          <w:szCs w:val="24"/>
          <w:lang w:val="id-ID"/>
        </w:rPr>
        <w:lastRenderedPageBreak/>
        <w:t>Secara praktis dari hasil penelitiaan ini memberikan manfaat bagi:</w:t>
      </w:r>
    </w:p>
    <w:p w:rsidR="000B5FF7" w:rsidRPr="000B5FF7" w:rsidRDefault="000B5FF7" w:rsidP="000B5FF7">
      <w:pPr>
        <w:pStyle w:val="ListParagraph"/>
        <w:numPr>
          <w:ilvl w:val="0"/>
          <w:numId w:val="6"/>
        </w:numPr>
        <w:spacing w:line="480" w:lineRule="auto"/>
        <w:jc w:val="both"/>
        <w:rPr>
          <w:sz w:val="24"/>
          <w:szCs w:val="24"/>
          <w:lang w:val="id-ID"/>
        </w:rPr>
      </w:pPr>
      <w:r w:rsidRPr="000B5FF7">
        <w:rPr>
          <w:sz w:val="24"/>
          <w:szCs w:val="24"/>
          <w:lang w:val="id-ID"/>
        </w:rPr>
        <w:t>Bagi Sekolah</w:t>
      </w:r>
    </w:p>
    <w:p w:rsidR="000B5FF7" w:rsidRPr="000B5FF7" w:rsidRDefault="000B5FF7" w:rsidP="000B5FF7">
      <w:pPr>
        <w:spacing w:line="480" w:lineRule="auto"/>
        <w:ind w:left="360"/>
        <w:jc w:val="both"/>
        <w:rPr>
          <w:sz w:val="24"/>
          <w:szCs w:val="24"/>
          <w:lang w:val="id-ID"/>
        </w:rPr>
      </w:pPr>
      <w:r w:rsidRPr="000B5FF7">
        <w:rPr>
          <w:sz w:val="24"/>
          <w:szCs w:val="24"/>
          <w:lang w:val="id-ID"/>
        </w:rPr>
        <w:t>Sekolah dapat menjadikan hasil penelitian ini menjadi salah satu acuan dalam menyusun program pembelajaran.</w:t>
      </w:r>
    </w:p>
    <w:p w:rsidR="000B5FF7" w:rsidRPr="000B5FF7" w:rsidRDefault="000B5FF7" w:rsidP="000B5FF7">
      <w:pPr>
        <w:pStyle w:val="ListParagraph"/>
        <w:numPr>
          <w:ilvl w:val="0"/>
          <w:numId w:val="6"/>
        </w:numPr>
        <w:spacing w:line="480" w:lineRule="auto"/>
        <w:jc w:val="both"/>
        <w:rPr>
          <w:sz w:val="24"/>
          <w:szCs w:val="24"/>
          <w:lang w:val="id-ID"/>
        </w:rPr>
      </w:pPr>
      <w:r w:rsidRPr="000B5FF7">
        <w:rPr>
          <w:sz w:val="24"/>
          <w:szCs w:val="24"/>
          <w:lang w:val="id-ID"/>
        </w:rPr>
        <w:t>Bagi Guru</w:t>
      </w:r>
    </w:p>
    <w:p w:rsidR="000B5FF7" w:rsidRPr="000B5FF7" w:rsidRDefault="000B5FF7" w:rsidP="000B5FF7">
      <w:pPr>
        <w:spacing w:line="480" w:lineRule="auto"/>
        <w:ind w:left="360"/>
        <w:jc w:val="both"/>
        <w:rPr>
          <w:sz w:val="24"/>
          <w:szCs w:val="24"/>
          <w:lang w:val="id-ID"/>
        </w:rPr>
      </w:pPr>
      <w:r w:rsidRPr="000B5FF7">
        <w:rPr>
          <w:sz w:val="24"/>
          <w:szCs w:val="24"/>
          <w:lang w:val="id-ID"/>
        </w:rPr>
        <w:t>Guru mendapat wawasan yang baru mengenai pendekatan,yang dapat dijadikan alternatif dalam menambah inovasi, untuk proses pembelajaran</w:t>
      </w:r>
    </w:p>
    <w:p w:rsidR="000B5FF7" w:rsidRPr="000B5FF7" w:rsidRDefault="000B5FF7" w:rsidP="000B5FF7">
      <w:pPr>
        <w:pStyle w:val="ListParagraph"/>
        <w:numPr>
          <w:ilvl w:val="0"/>
          <w:numId w:val="6"/>
        </w:numPr>
        <w:spacing w:line="480" w:lineRule="auto"/>
        <w:jc w:val="both"/>
        <w:rPr>
          <w:sz w:val="24"/>
          <w:szCs w:val="24"/>
          <w:lang w:val="id-ID"/>
        </w:rPr>
      </w:pPr>
      <w:r w:rsidRPr="000B5FF7">
        <w:rPr>
          <w:sz w:val="24"/>
          <w:szCs w:val="24"/>
          <w:lang w:val="id-ID"/>
        </w:rPr>
        <w:t>Bagi Siswa</w:t>
      </w:r>
    </w:p>
    <w:p w:rsidR="000B5FF7" w:rsidRPr="000B5FF7" w:rsidRDefault="000B5FF7" w:rsidP="000B5FF7">
      <w:pPr>
        <w:spacing w:line="480" w:lineRule="auto"/>
        <w:ind w:left="360"/>
        <w:jc w:val="both"/>
        <w:rPr>
          <w:sz w:val="24"/>
          <w:szCs w:val="24"/>
          <w:lang w:val="id-ID"/>
        </w:rPr>
      </w:pPr>
      <w:r w:rsidRPr="000B5FF7">
        <w:rPr>
          <w:sz w:val="24"/>
          <w:szCs w:val="24"/>
          <w:lang w:val="id-ID"/>
        </w:rPr>
        <w:t>Siswa dapat pendekatan pembelajaran yang baru, dan diharapkan dapat mempermudah dalam memahami konsep pembelajaran.</w:t>
      </w:r>
    </w:p>
    <w:p w:rsidR="000B5FF7" w:rsidRPr="000B5FF7" w:rsidRDefault="000B5FF7" w:rsidP="000B5FF7">
      <w:pPr>
        <w:pStyle w:val="ListParagraph"/>
        <w:numPr>
          <w:ilvl w:val="0"/>
          <w:numId w:val="6"/>
        </w:numPr>
        <w:spacing w:line="480" w:lineRule="auto"/>
        <w:jc w:val="both"/>
        <w:rPr>
          <w:sz w:val="24"/>
          <w:szCs w:val="24"/>
          <w:lang w:val="id-ID"/>
        </w:rPr>
      </w:pPr>
      <w:r w:rsidRPr="000B5FF7">
        <w:rPr>
          <w:sz w:val="24"/>
          <w:szCs w:val="24"/>
          <w:lang w:val="id-ID"/>
        </w:rPr>
        <w:t>Bagi peneliti lain</w:t>
      </w:r>
    </w:p>
    <w:p w:rsidR="000B5FF7" w:rsidRPr="000B5FF7" w:rsidRDefault="000B5FF7" w:rsidP="000B5FF7">
      <w:pPr>
        <w:spacing w:line="480" w:lineRule="auto"/>
        <w:ind w:left="360"/>
        <w:jc w:val="both"/>
        <w:rPr>
          <w:sz w:val="24"/>
          <w:szCs w:val="24"/>
          <w:lang w:val="id-ID"/>
        </w:rPr>
      </w:pPr>
      <w:r w:rsidRPr="000B5FF7">
        <w:rPr>
          <w:sz w:val="24"/>
          <w:szCs w:val="24"/>
          <w:lang w:val="id-ID"/>
        </w:rPr>
        <w:t>Penelitian ini diharapkan dapat bermanfaat dan menjadi salah satu acuan, dalam mengembangkan penelitian selanjutnya.</w:t>
      </w:r>
    </w:p>
    <w:p w:rsidR="000B5FF7" w:rsidRPr="000B5FF7" w:rsidRDefault="000B5FF7" w:rsidP="000B5FF7">
      <w:pPr>
        <w:pStyle w:val="Heading2"/>
        <w:rPr>
          <w:color w:val="auto"/>
        </w:rPr>
      </w:pPr>
      <w:bookmarkStart w:id="8" w:name="_Toc192581254"/>
      <w:r w:rsidRPr="000B5FF7">
        <w:rPr>
          <w:color w:val="auto"/>
        </w:rPr>
        <w:t>1.7 AnggapanDasar</w:t>
      </w:r>
      <w:bookmarkEnd w:id="8"/>
    </w:p>
    <w:p w:rsidR="000B5FF7" w:rsidRPr="000B5FF7" w:rsidRDefault="000B5FF7" w:rsidP="000B5FF7">
      <w:pPr>
        <w:spacing w:line="480" w:lineRule="auto"/>
        <w:ind w:firstLine="360"/>
        <w:jc w:val="both"/>
        <w:rPr>
          <w:sz w:val="24"/>
          <w:szCs w:val="24"/>
          <w:lang w:val="id-ID"/>
        </w:rPr>
      </w:pPr>
      <w:r w:rsidRPr="000B5FF7">
        <w:rPr>
          <w:sz w:val="24"/>
          <w:szCs w:val="24"/>
          <w:lang w:val="id-ID"/>
        </w:rPr>
        <w:t xml:space="preserve">Berpikir kritis adalah berpikir yang masuk akal dan refleksi terfokus untuk memutuskan apa yang harus diyakini atau dilakukan (Pokhrel, 2024), jadi untuk meningkatkan berpikir kritis siswa diperlukan pendekatan pembelajaran yang bertujuan untuk meningkatkan berpikir kritis siswa. Pendekatan TaRL merupakan pendekatan yang tidak berpatokan pada tingkat kelas, melainkan berpatokan pada tingkat kemampuan peserta didik (Cahyono dkk, 2022). Tujuan dari pendekatan TaRL adalah untuk meningkatkan kemampuan berpikir kritis dan keterlibatan siswa (Mubarokah, 2022) dan Pendekatan Teaching at the Right Level (TaRL) juga bertujuan untuk memastikan bahwa setiap peserta didik belajar sesuai dengan </w:t>
      </w:r>
      <w:r w:rsidRPr="000B5FF7">
        <w:rPr>
          <w:sz w:val="24"/>
          <w:szCs w:val="24"/>
          <w:lang w:val="id-ID"/>
        </w:rPr>
        <w:lastRenderedPageBreak/>
        <w:t>kemampuannya, sehingga mereka dapat memahami konsep-konsep dasar dengan lebih baik dan mampu menerapkannya dalam berbagai situasi (Faizah, dkk 2024). Dengan demikian, diharapkan kemampuan berpikir kritis peserta didik dapat meningkat secara signifikan pada pembelajaran pendidikan pancasila melalui pendekatan TaRL.</w:t>
      </w:r>
    </w:p>
    <w:p w:rsidR="00F703A1" w:rsidRPr="000B5FF7" w:rsidRDefault="00F703A1" w:rsidP="000B5FF7"/>
    <w:sectPr w:rsidR="00F703A1" w:rsidRPr="000B5FF7" w:rsidSect="00F703A1">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556" w:rsidRDefault="00802556" w:rsidP="00F703A1">
      <w:r>
        <w:separator/>
      </w:r>
    </w:p>
  </w:endnote>
  <w:endnote w:type="continuationSeparator" w:id="1">
    <w:p w:rsidR="00802556" w:rsidRDefault="00802556" w:rsidP="00F70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556" w:rsidRDefault="00802556" w:rsidP="00F703A1">
      <w:r>
        <w:separator/>
      </w:r>
    </w:p>
  </w:footnote>
  <w:footnote w:type="continuationSeparator" w:id="1">
    <w:p w:rsidR="00802556" w:rsidRDefault="00802556" w:rsidP="00F70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9C1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6" o:spid="_x0000_s2059"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9C1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7" o:spid="_x0000_s2060"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9C1C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13615" o:spid="_x0000_s2058"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7"/>
    <w:multiLevelType w:val="multilevel"/>
    <w:tmpl w:val="D60AFF40"/>
    <w:lvl w:ilvl="0">
      <w:start w:val="1"/>
      <w:numFmt w:val="decimal"/>
      <w:lvlText w:val="%1."/>
      <w:lvlJc w:val="left"/>
      <w:pPr>
        <w:ind w:left="1212" w:hanging="360"/>
      </w:pPr>
    </w:lvl>
    <w:lvl w:ilvl="1">
      <w:start w:val="1"/>
      <w:numFmt w:val="lowerLetter"/>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32C67"/>
    <w:multiLevelType w:val="multilevel"/>
    <w:tmpl w:val="9A4CE7DC"/>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A6C02EE"/>
    <w:multiLevelType w:val="hybridMultilevel"/>
    <w:tmpl w:val="B4409FDA"/>
    <w:lvl w:ilvl="0" w:tplc="62E20CA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4031530"/>
    <w:multiLevelType w:val="multilevel"/>
    <w:tmpl w:val="13D6371C"/>
    <w:lvl w:ilvl="0">
      <w:start w:val="1"/>
      <w:numFmt w:val="decimal"/>
      <w:lvlText w:val="%1."/>
      <w:lvlJc w:val="left"/>
      <w:pPr>
        <w:ind w:left="360" w:hanging="360"/>
      </w:pPr>
      <w:rPr>
        <w:rFonts w:hint="default"/>
      </w:rPr>
    </w:lvl>
    <w:lvl w:ilvl="1">
      <w:start w:val="1"/>
      <w:numFmt w:val="decimal"/>
      <w:isLgl/>
      <w:lvlText w:val="%1.%2"/>
      <w:lvlJc w:val="left"/>
      <w:pPr>
        <w:ind w:left="687"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469" w:hanging="1440"/>
      </w:pPr>
      <w:rPr>
        <w:rFonts w:hint="default"/>
      </w:rPr>
    </w:lvl>
    <w:lvl w:ilvl="8">
      <w:start w:val="1"/>
      <w:numFmt w:val="decimal"/>
      <w:isLgl/>
      <w:lvlText w:val="%1.%2.%3.%4.%5.%6.%7.%8.%9"/>
      <w:lvlJc w:val="left"/>
      <w:pPr>
        <w:ind w:left="2976" w:hanging="1800"/>
      </w:pPr>
      <w:rPr>
        <w:rFonts w:hint="default"/>
      </w:rPr>
    </w:lvl>
  </w:abstractNum>
  <w:abstractNum w:abstractNumId="4">
    <w:nsid w:val="391B71F8"/>
    <w:multiLevelType w:val="multilevel"/>
    <w:tmpl w:val="9920CB1C"/>
    <w:lvl w:ilvl="0">
      <w:start w:val="1"/>
      <w:numFmt w:val="decimal"/>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DFE4529"/>
    <w:multiLevelType w:val="hybridMultilevel"/>
    <w:tmpl w:val="1D9424E4"/>
    <w:lvl w:ilvl="0" w:tplc="882C7AF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cumentProtection w:edit="forms" w:enforcement="1" w:cryptProviderType="rsaFull" w:cryptAlgorithmClass="hash" w:cryptAlgorithmType="typeAny" w:cryptAlgorithmSid="4" w:cryptSpinCount="50000" w:hash="VWI+Ux6Syr+4dVzhKeKLTeJdNnc=" w:salt="J8LKWrGEgAi5+gyR4DTfG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03A1"/>
    <w:rsid w:val="000B5FF7"/>
    <w:rsid w:val="005544F9"/>
    <w:rsid w:val="005F182E"/>
    <w:rsid w:val="0066088C"/>
    <w:rsid w:val="00802556"/>
    <w:rsid w:val="008927EF"/>
    <w:rsid w:val="009C1C2B"/>
    <w:rsid w:val="00F70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2025-11-21T02:58:00Z</dcterms:created>
  <dcterms:modified xsi:type="dcterms:W3CDTF">2025-11-21T02:58:00Z</dcterms:modified>
</cp:coreProperties>
</file>