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D2" w:rsidRPr="007576A7" w:rsidRDefault="008B77D2" w:rsidP="008B77D2">
      <w:pPr>
        <w:tabs>
          <w:tab w:val="left" w:pos="374"/>
        </w:tabs>
        <w:spacing w:line="480" w:lineRule="auto"/>
        <w:jc w:val="center"/>
        <w:rPr>
          <w:rFonts w:eastAsia="MS Mincho"/>
          <w:b/>
        </w:rPr>
      </w:pPr>
      <w:r w:rsidRPr="007576A7">
        <w:rPr>
          <w:rFonts w:eastAsia="MS Mincho"/>
          <w:b/>
        </w:rPr>
        <w:t>BAB V</w:t>
      </w:r>
    </w:p>
    <w:p w:rsidR="008B77D2" w:rsidRPr="007576A7" w:rsidRDefault="008B77D2" w:rsidP="008B77D2">
      <w:pPr>
        <w:tabs>
          <w:tab w:val="left" w:pos="374"/>
        </w:tabs>
        <w:spacing w:line="480" w:lineRule="auto"/>
        <w:jc w:val="center"/>
        <w:rPr>
          <w:rFonts w:eastAsia="MS Mincho"/>
          <w:b/>
        </w:rPr>
      </w:pPr>
      <w:r w:rsidRPr="007576A7">
        <w:rPr>
          <w:rFonts w:eastAsia="MS Mincho"/>
          <w:b/>
        </w:rPr>
        <w:t>KESIMPULAN DAN SARAN</w:t>
      </w:r>
    </w:p>
    <w:p w:rsidR="008B77D2" w:rsidRPr="007576A7" w:rsidRDefault="008B77D2" w:rsidP="008B77D2">
      <w:pPr>
        <w:tabs>
          <w:tab w:val="left" w:pos="374"/>
        </w:tabs>
        <w:jc w:val="center"/>
        <w:rPr>
          <w:rFonts w:eastAsia="MS Mincho"/>
          <w:b/>
        </w:rPr>
      </w:pPr>
    </w:p>
    <w:p w:rsidR="008B77D2" w:rsidRPr="007576A7" w:rsidRDefault="008B77D2" w:rsidP="008B77D2">
      <w:pPr>
        <w:numPr>
          <w:ilvl w:val="2"/>
          <w:numId w:val="29"/>
        </w:numPr>
        <w:tabs>
          <w:tab w:val="clear" w:pos="1980"/>
          <w:tab w:val="num" w:pos="360"/>
        </w:tabs>
        <w:spacing w:line="480" w:lineRule="auto"/>
        <w:ind w:left="360"/>
        <w:rPr>
          <w:rFonts w:eastAsia="MS Mincho"/>
          <w:b/>
        </w:rPr>
      </w:pPr>
      <w:r w:rsidRPr="007576A7">
        <w:rPr>
          <w:rFonts w:eastAsia="MS Mincho"/>
          <w:b/>
        </w:rPr>
        <w:t>Kesimpulan</w:t>
      </w:r>
    </w:p>
    <w:p w:rsidR="008B77D2" w:rsidRPr="007576A7" w:rsidRDefault="008B77D2" w:rsidP="008B77D2">
      <w:pPr>
        <w:numPr>
          <w:ilvl w:val="0"/>
          <w:numId w:val="28"/>
        </w:numPr>
        <w:tabs>
          <w:tab w:val="clear" w:pos="360"/>
          <w:tab w:val="num" w:pos="709"/>
        </w:tabs>
        <w:spacing w:line="456" w:lineRule="auto"/>
        <w:ind w:left="709" w:hanging="357"/>
        <w:jc w:val="both"/>
        <w:rPr>
          <w:color w:val="000000"/>
        </w:rPr>
      </w:pPr>
      <w:r w:rsidRPr="007576A7">
        <w:rPr>
          <w:lang w:val="sv-SE"/>
        </w:rPr>
        <w:t>Pengaturan</w:t>
      </w:r>
      <w:r w:rsidRPr="007576A7">
        <w:rPr>
          <w:color w:val="000000"/>
        </w:rPr>
        <w:t xml:space="preserve"> </w:t>
      </w:r>
      <w:r w:rsidRPr="007576A7">
        <w:rPr>
          <w:lang w:val="id-ID"/>
        </w:rPr>
        <w:t xml:space="preserve">hukum pidana </w:t>
      </w:r>
      <w:r w:rsidRPr="007576A7">
        <w:t xml:space="preserve">terhadap pengguna narkotika </w:t>
      </w:r>
      <w:r w:rsidRPr="007576A7">
        <w:rPr>
          <w:color w:val="000000"/>
        </w:rPr>
        <w:t xml:space="preserve">berdasarkan Undang-Undang Nomor 35 Tahun 2009 tentang Narkotika lebih mengedepankan rehabilitasi terhadap </w:t>
      </w:r>
      <w:r w:rsidRPr="007576A7">
        <w:rPr>
          <w:color w:val="000000"/>
          <w:lang w:val="id-ID"/>
        </w:rPr>
        <w:t>pengguna</w:t>
      </w:r>
      <w:r w:rsidRPr="007576A7">
        <w:rPr>
          <w:color w:val="000000"/>
        </w:rPr>
        <w:t xml:space="preserve"> narkotika, tetapi sangat tinggi sanksi pidananya terhadap pengedar dan prekursor narkotika. Semangat dan tujuan dari Undang-Undang Nomor 35 Tahun 2009 tentang Narkotika adalah untuk mencegah dan memberantas peredaran gelap narkotika di Indonesia </w:t>
      </w:r>
    </w:p>
    <w:p w:rsidR="008B77D2" w:rsidRPr="007576A7" w:rsidRDefault="008B77D2" w:rsidP="008B77D2">
      <w:pPr>
        <w:numPr>
          <w:ilvl w:val="0"/>
          <w:numId w:val="28"/>
        </w:numPr>
        <w:tabs>
          <w:tab w:val="clear" w:pos="360"/>
          <w:tab w:val="num" w:pos="709"/>
        </w:tabs>
        <w:autoSpaceDE w:val="0"/>
        <w:autoSpaceDN w:val="0"/>
        <w:adjustRightInd w:val="0"/>
        <w:spacing w:line="456" w:lineRule="auto"/>
        <w:ind w:left="709" w:hanging="357"/>
        <w:jc w:val="both"/>
      </w:pPr>
      <w:r w:rsidRPr="007576A7">
        <w:rPr>
          <w:bCs/>
        </w:rPr>
        <w:t xml:space="preserve">Kebijakan </w:t>
      </w:r>
      <w:r w:rsidRPr="007576A7">
        <w:t>formulasi sanksi pidana terhadap pelaku tindak pidana narkotika</w:t>
      </w:r>
      <w:r w:rsidRPr="007576A7">
        <w:rPr>
          <w:lang w:val="id-ID"/>
        </w:rPr>
        <w:t xml:space="preserve"> </w:t>
      </w:r>
      <w:r w:rsidRPr="007576A7">
        <w:t xml:space="preserve"> dalam Undang-Undang Nomor 35 Tahun 2009 Tentang narkotika merupakan kebijakan penal dalam undang-undang itu antara lain k</w:t>
      </w:r>
      <w:r w:rsidRPr="007576A7">
        <w:rPr>
          <w:color w:val="000000"/>
        </w:rPr>
        <w:t xml:space="preserve">ebijakan kriminalisasi, </w:t>
      </w:r>
      <w:r w:rsidRPr="007576A7">
        <w:t>kualifikasi tindak pidana, perumusan sanksi pidana, ancaman pidana minimal percobaan, pembantuan dan permufakatan jahat, pertanggungjawaban pidana korporasi</w:t>
      </w:r>
    </w:p>
    <w:p w:rsidR="008B77D2" w:rsidRPr="007576A7" w:rsidRDefault="008B77D2" w:rsidP="008B77D2">
      <w:pPr>
        <w:numPr>
          <w:ilvl w:val="0"/>
          <w:numId w:val="28"/>
        </w:numPr>
        <w:tabs>
          <w:tab w:val="clear" w:pos="360"/>
          <w:tab w:val="num" w:pos="709"/>
        </w:tabs>
        <w:autoSpaceDE w:val="0"/>
        <w:autoSpaceDN w:val="0"/>
        <w:adjustRightInd w:val="0"/>
        <w:spacing w:line="456" w:lineRule="auto"/>
        <w:ind w:left="709" w:hanging="357"/>
        <w:jc w:val="both"/>
        <w:rPr>
          <w:lang w:val="id-ID" w:eastAsia="id-ID"/>
        </w:rPr>
      </w:pPr>
      <w:r w:rsidRPr="007576A7">
        <w:rPr>
          <w:lang w:val="id-ID"/>
        </w:rPr>
        <w:t>P</w:t>
      </w:r>
      <w:r w:rsidRPr="007576A7">
        <w:rPr>
          <w:lang w:val="sv-SE"/>
        </w:rPr>
        <w:t xml:space="preserve">ertimbangan hukum hakim menjatuhkan sanksi terhadap </w:t>
      </w:r>
      <w:r w:rsidRPr="007576A7">
        <w:t>pengguna</w:t>
      </w:r>
      <w:r w:rsidRPr="007576A7">
        <w:rPr>
          <w:lang w:val="sv-SE"/>
        </w:rPr>
        <w:t xml:space="preserve"> </w:t>
      </w:r>
      <w:r w:rsidRPr="007576A7">
        <w:t xml:space="preserve">narkotika jenis shabu-shabu </w:t>
      </w:r>
      <w:r w:rsidRPr="007576A7">
        <w:rPr>
          <w:color w:val="000000"/>
        </w:rPr>
        <w:t>dalam putusan</w:t>
      </w:r>
      <w:r w:rsidRPr="007576A7">
        <w:rPr>
          <w:b/>
          <w:color w:val="000000"/>
        </w:rPr>
        <w:t xml:space="preserve"> </w:t>
      </w:r>
      <w:r w:rsidRPr="007576A7">
        <w:rPr>
          <w:lang w:val="fi-FI"/>
        </w:rPr>
        <w:t xml:space="preserve">Mahkamah Agung Nomor </w:t>
      </w:r>
      <w:r w:rsidRPr="007576A7">
        <w:rPr>
          <w:color w:val="000000"/>
        </w:rPr>
        <w:t>758 K/Pid.Sus/2020</w:t>
      </w:r>
      <w:r w:rsidRPr="007576A7">
        <w:rPr>
          <w:color w:val="000000"/>
          <w:lang w:val="id-ID"/>
        </w:rPr>
        <w:t xml:space="preserve"> </w:t>
      </w:r>
      <w:r w:rsidRPr="007576A7">
        <w:rPr>
          <w:bCs/>
        </w:rPr>
        <w:t xml:space="preserve">adalah </w:t>
      </w:r>
      <w:r w:rsidRPr="007576A7">
        <w:rPr>
          <w:color w:val="000000"/>
        </w:rPr>
        <w:t xml:space="preserve">telah sesuai dengan dakwaan </w:t>
      </w:r>
      <w:r w:rsidRPr="007576A7">
        <w:rPr>
          <w:color w:val="000000"/>
          <w:lang w:val="id-ID"/>
        </w:rPr>
        <w:t>subsidair</w:t>
      </w:r>
      <w:r w:rsidRPr="007576A7">
        <w:rPr>
          <w:color w:val="000000"/>
        </w:rPr>
        <w:t xml:space="preserve"> dari Jaksa Penuntut Umum dan</w:t>
      </w:r>
      <w:r w:rsidRPr="007576A7">
        <w:t xml:space="preserve"> telah memenuhi unsur</w:t>
      </w:r>
      <w:r w:rsidRPr="007576A7">
        <w:rPr>
          <w:color w:val="000000"/>
        </w:rPr>
        <w:t xml:space="preserve"> </w:t>
      </w:r>
      <w:r w:rsidRPr="007576A7">
        <w:rPr>
          <w:lang w:val="sv-SE"/>
        </w:rPr>
        <w:t xml:space="preserve">Pasal </w:t>
      </w:r>
      <w:r w:rsidRPr="007576A7">
        <w:t>11</w:t>
      </w:r>
      <w:r w:rsidRPr="007576A7">
        <w:rPr>
          <w:lang w:val="id-ID"/>
        </w:rPr>
        <w:t>2</w:t>
      </w:r>
      <w:r w:rsidRPr="007576A7">
        <w:t xml:space="preserve"> ayat (</w:t>
      </w:r>
      <w:r w:rsidRPr="007576A7">
        <w:rPr>
          <w:lang w:val="id-ID"/>
        </w:rPr>
        <w:t>1</w:t>
      </w:r>
      <w:r w:rsidRPr="007576A7">
        <w:t>) Undang-Undang No. 35 Tahun 2009 tentang narkotika</w:t>
      </w:r>
      <w:r w:rsidRPr="007576A7">
        <w:rPr>
          <w:color w:val="000000"/>
        </w:rPr>
        <w:t xml:space="preserve"> serta tidak ada alasan pembenar dan alasan pemaaf atas perbuatan yang dilakukan oleh terdakwa dan penulis setuju dengan putusan hakim sebab perbuatan terdakwa </w:t>
      </w:r>
      <w:r w:rsidRPr="007576A7">
        <w:rPr>
          <w:lang w:val="en-ID" w:eastAsia="en-ID"/>
        </w:rPr>
        <w:lastRenderedPageBreak/>
        <w:t>meresahkan masyarakat karena peredaran narkotika di Kabupaten Labuhanbatu semakin meningkat.</w:t>
      </w:r>
    </w:p>
    <w:p w:rsidR="008B77D2" w:rsidRPr="007576A7" w:rsidRDefault="008B77D2" w:rsidP="008B77D2">
      <w:pPr>
        <w:numPr>
          <w:ilvl w:val="2"/>
          <w:numId w:val="29"/>
        </w:numPr>
        <w:tabs>
          <w:tab w:val="clear" w:pos="1980"/>
          <w:tab w:val="num" w:pos="360"/>
        </w:tabs>
        <w:spacing w:line="480" w:lineRule="auto"/>
        <w:ind w:left="360"/>
        <w:jc w:val="both"/>
        <w:rPr>
          <w:b/>
          <w:lang w:val="sv-SE"/>
        </w:rPr>
      </w:pPr>
      <w:r w:rsidRPr="007576A7">
        <w:rPr>
          <w:b/>
          <w:lang w:val="sv-SE"/>
        </w:rPr>
        <w:t>Saran.</w:t>
      </w:r>
    </w:p>
    <w:p w:rsidR="008B77D2" w:rsidRPr="007576A7" w:rsidRDefault="008B77D2" w:rsidP="008B77D2">
      <w:pPr>
        <w:numPr>
          <w:ilvl w:val="0"/>
          <w:numId w:val="30"/>
        </w:numPr>
        <w:tabs>
          <w:tab w:val="clear" w:pos="360"/>
          <w:tab w:val="num" w:pos="709"/>
        </w:tabs>
        <w:autoSpaceDE w:val="0"/>
        <w:autoSpaceDN w:val="0"/>
        <w:adjustRightInd w:val="0"/>
        <w:spacing w:line="480" w:lineRule="auto"/>
        <w:ind w:left="709"/>
        <w:jc w:val="both"/>
        <w:rPr>
          <w:lang w:val="id-ID" w:eastAsia="id-ID"/>
        </w:rPr>
      </w:pPr>
      <w:r w:rsidRPr="007576A7">
        <w:rPr>
          <w:lang w:val="id-ID" w:eastAsia="id-ID"/>
        </w:rPr>
        <w:t xml:space="preserve">Pemerintah perlu meningkatkan sarana dan prasarana serta menambah jumlah tenaga pendamping/konselor dalam program rehabilitasi. Sanksi berupa menjalani rehabilitasi juga menjadi salah satu pemecahan dari permasalahan kapasitas lembaga pemasyarakatan yang sudah </w:t>
      </w:r>
      <w:r w:rsidRPr="007576A7">
        <w:rPr>
          <w:i/>
          <w:iCs/>
          <w:lang w:val="id-ID" w:eastAsia="id-ID"/>
        </w:rPr>
        <w:t>overload</w:t>
      </w:r>
      <w:r w:rsidRPr="007576A7">
        <w:rPr>
          <w:lang w:val="id-ID" w:eastAsia="id-ID"/>
        </w:rPr>
        <w:t xml:space="preserve">. Di samping itu, berkaitan dengan keberagaman istilah pengguna narkotika dalam </w:t>
      </w:r>
      <w:r w:rsidRPr="007576A7">
        <w:t>Undang-Undang No. 35 Tahun 2009 tentang Narkotika</w:t>
      </w:r>
      <w:r w:rsidRPr="007576A7">
        <w:rPr>
          <w:lang w:val="id-ID" w:eastAsia="id-ID"/>
        </w:rPr>
        <w:t>, perlu dilakukan revisi terhadap UU tersebut, agar penerapannya dapat berjalan efektif.</w:t>
      </w:r>
    </w:p>
    <w:p w:rsidR="008B77D2" w:rsidRPr="008B77D2" w:rsidRDefault="008B77D2" w:rsidP="008B77D2">
      <w:pPr>
        <w:numPr>
          <w:ilvl w:val="0"/>
          <w:numId w:val="30"/>
        </w:numPr>
        <w:tabs>
          <w:tab w:val="clear" w:pos="360"/>
          <w:tab w:val="num" w:pos="709"/>
        </w:tabs>
        <w:autoSpaceDE w:val="0"/>
        <w:autoSpaceDN w:val="0"/>
        <w:adjustRightInd w:val="0"/>
        <w:spacing w:line="480" w:lineRule="auto"/>
        <w:ind w:left="709"/>
        <w:jc w:val="both"/>
        <w:rPr>
          <w:lang w:val="id-ID" w:eastAsia="id-ID"/>
        </w:rPr>
      </w:pPr>
      <w:r w:rsidRPr="007576A7">
        <w:t>Undang-Undang No. 35 Tahun 2009 tentang Narkotika</w:t>
      </w:r>
      <w:r w:rsidRPr="007576A7">
        <w:rPr>
          <w:lang w:val="id-ID" w:eastAsia="id-ID"/>
        </w:rPr>
        <w:t xml:space="preserve"> memuat sanksi pidana penjara dan sanksi tindakan bagi pengguna narkotika. Karena itu, hakim seharusnya lebih banyak memutus sanksi berupa rehabilitasi bagi pengguna narkotika, yang juga dianggap dapat memutus hubungan dengan jaringannya</w:t>
      </w:r>
      <w:r w:rsidRPr="007576A7">
        <w:rPr>
          <w:color w:val="000000"/>
        </w:rPr>
        <w:t>.</w:t>
      </w:r>
    </w:p>
    <w:p w:rsidR="00934309" w:rsidRPr="008B77D2" w:rsidRDefault="008B77D2" w:rsidP="008B77D2">
      <w:pPr>
        <w:numPr>
          <w:ilvl w:val="0"/>
          <w:numId w:val="30"/>
        </w:numPr>
        <w:tabs>
          <w:tab w:val="clear" w:pos="360"/>
          <w:tab w:val="num" w:pos="709"/>
        </w:tabs>
        <w:autoSpaceDE w:val="0"/>
        <w:autoSpaceDN w:val="0"/>
        <w:adjustRightInd w:val="0"/>
        <w:spacing w:line="480" w:lineRule="auto"/>
        <w:ind w:left="709"/>
        <w:jc w:val="both"/>
        <w:rPr>
          <w:lang w:val="id-ID" w:eastAsia="id-ID"/>
        </w:rPr>
      </w:pPr>
      <w:r w:rsidRPr="008B77D2">
        <w:rPr>
          <w:lang w:val="id-ID" w:eastAsia="id-ID"/>
        </w:rPr>
        <w:t>D</w:t>
      </w:r>
      <w:r w:rsidRPr="008B77D2">
        <w:rPr>
          <w:snapToGrid w:val="0"/>
        </w:rPr>
        <w:t>iharapkan majelis hakim dalam memutuskan suatu perkara hendaknya memperhatikan secara cermat aturan perundang-undangan yang berlaku sehingga dalam memutuskan suatu putusan dapat memberikan putusan yang sesuai dengan fakta dan bukti-bukti dipersidangan</w:t>
      </w:r>
    </w:p>
    <w:sectPr w:rsidR="00934309" w:rsidRPr="008B77D2" w:rsidSect="00F12F85">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EF2" w:rsidRDefault="009F6EF2">
      <w:r>
        <w:separator/>
      </w:r>
    </w:p>
  </w:endnote>
  <w:endnote w:type="continuationSeparator" w:id="1">
    <w:p w:rsidR="009F6EF2" w:rsidRDefault="009F6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Sans">
    <w:altName w:val="Arial Unicode MS"/>
    <w:panose1 w:val="00000000000000000000"/>
    <w:charset w:val="81"/>
    <w:family w:val="auto"/>
    <w:notTrueType/>
    <w:pitch w:val="default"/>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D9" w:rsidRDefault="007D15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7D15D9">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EF2" w:rsidRDefault="009F6EF2">
      <w:r>
        <w:separator/>
      </w:r>
    </w:p>
  </w:footnote>
  <w:footnote w:type="continuationSeparator" w:id="1">
    <w:p w:rsidR="009F6EF2" w:rsidRDefault="009F6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7D15D9">
      <w:rPr>
        <w:rStyle w:val="PageNumber"/>
        <w:noProof/>
      </w:rPr>
      <w:t>83</w:t>
    </w:r>
    <w:r w:rsidR="00641F0E">
      <w:rPr>
        <w:rStyle w:val="PageNumber"/>
      </w:rPr>
      <w:fldChar w:fldCharType="end"/>
    </w:r>
  </w:p>
  <w:p w:rsidR="007D15D9" w:rsidRPr="0018612D" w:rsidRDefault="007D15D9" w:rsidP="007D15D9">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11:00:21</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D9" w:rsidRPr="0018612D" w:rsidRDefault="007D15D9" w:rsidP="007D15D9">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11:00:21</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A14"/>
    <w:multiLevelType w:val="hybridMultilevel"/>
    <w:tmpl w:val="F61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2">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3">
    <w:nsid w:val="126F52D7"/>
    <w:multiLevelType w:val="hybridMultilevel"/>
    <w:tmpl w:val="3A6E1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1FD9"/>
    <w:multiLevelType w:val="hybridMultilevel"/>
    <w:tmpl w:val="DA769A84"/>
    <w:lvl w:ilvl="0" w:tplc="2BE67962">
      <w:start w:val="1"/>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55258E"/>
    <w:multiLevelType w:val="multilevel"/>
    <w:tmpl w:val="62F4C3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6F5591F"/>
    <w:multiLevelType w:val="multilevel"/>
    <w:tmpl w:val="F5E4BC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AAB3868"/>
    <w:multiLevelType w:val="hybridMultilevel"/>
    <w:tmpl w:val="CF1A8D26"/>
    <w:lvl w:ilvl="0" w:tplc="CFBE60D2">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9382C"/>
    <w:multiLevelType w:val="singleLevel"/>
    <w:tmpl w:val="744E5658"/>
    <w:lvl w:ilvl="0">
      <w:start w:val="1"/>
      <w:numFmt w:val="decimal"/>
      <w:lvlText w:val="%1."/>
      <w:lvlJc w:val="left"/>
      <w:pPr>
        <w:tabs>
          <w:tab w:val="num" w:pos="720"/>
        </w:tabs>
        <w:ind w:left="720" w:hanging="360"/>
      </w:pPr>
    </w:lvl>
  </w:abstractNum>
  <w:abstractNum w:abstractNumId="11">
    <w:nsid w:val="2F020D0F"/>
    <w:multiLevelType w:val="hybridMultilevel"/>
    <w:tmpl w:val="E6EA5082"/>
    <w:lvl w:ilvl="0" w:tplc="6F6AA77E">
      <w:start w:val="1"/>
      <w:numFmt w:val="decimal"/>
      <w:lvlText w:val="%1)"/>
      <w:lvlJc w:val="left"/>
      <w:pPr>
        <w:ind w:left="720" w:hanging="360"/>
      </w:pPr>
      <w:rPr>
        <w:rFonts w:hint="default"/>
        <w:i w:val="0"/>
      </w:rPr>
    </w:lvl>
    <w:lvl w:ilvl="1" w:tplc="D7045E18">
      <w:start w:val="1"/>
      <w:numFmt w:val="decimal"/>
      <w:lvlText w:val="(%2)"/>
      <w:lvlJc w:val="left"/>
      <w:pPr>
        <w:ind w:left="1440" w:hanging="360"/>
      </w:pPr>
      <w:rPr>
        <w:rFonts w:hint="default"/>
      </w:rPr>
    </w:lvl>
    <w:lvl w:ilvl="2" w:tplc="E006C54C">
      <w:start w:val="1"/>
      <w:numFmt w:val="decimal"/>
      <w:lvlText w:val="%3)"/>
      <w:lvlJc w:val="left"/>
      <w:pPr>
        <w:ind w:left="2340" w:hanging="360"/>
      </w:pPr>
      <w:rPr>
        <w:rFonts w:ascii="Caladea-Regular" w:hAnsi="Caladea-Regular" w:cs="Caladea-Regular"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53610"/>
    <w:multiLevelType w:val="hybridMultilevel"/>
    <w:tmpl w:val="EF38FF50"/>
    <w:lvl w:ilvl="0" w:tplc="F790073C">
      <w:start w:val="1"/>
      <w:numFmt w:val="upperLetter"/>
      <w:lvlText w:val="%1."/>
      <w:lvlJc w:val="left"/>
      <w:pPr>
        <w:tabs>
          <w:tab w:val="num" w:pos="720"/>
        </w:tabs>
        <w:ind w:left="720" w:hanging="360"/>
      </w:pPr>
      <w:rPr>
        <w:rFonts w:hint="default"/>
      </w:rPr>
    </w:lvl>
    <w:lvl w:ilvl="1" w:tplc="5D56434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00E27B6">
      <w:start w:val="1"/>
      <w:numFmt w:val="decimal"/>
      <w:lvlText w:val="%5)"/>
      <w:lvlJc w:val="left"/>
      <w:pPr>
        <w:ind w:left="3600" w:hanging="360"/>
      </w:pPr>
      <w:rPr>
        <w:rFonts w:ascii="Arial" w:eastAsia="Times New Roman" w:hAnsi="Arial" w:cs="Arial"/>
      </w:rPr>
    </w:lvl>
    <w:lvl w:ilvl="5" w:tplc="3856B81A">
      <w:start w:val="1"/>
      <w:numFmt w:val="decimal"/>
      <w:lvlText w:val="%6)"/>
      <w:lvlJc w:val="left"/>
      <w:pPr>
        <w:ind w:left="4500" w:hanging="360"/>
      </w:pPr>
      <w:rPr>
        <w:rFonts w:ascii="Arial" w:eastAsia="Times New Roman" w:hAnsi="Arial" w:cs="Arial"/>
      </w:rPr>
    </w:lvl>
    <w:lvl w:ilvl="6" w:tplc="B5EA683A">
      <w:start w:val="2"/>
      <w:numFmt w:val="decimal"/>
      <w:lvlText w:val="%7"/>
      <w:lvlJc w:val="left"/>
      <w:pPr>
        <w:ind w:left="5040" w:hanging="360"/>
      </w:pPr>
      <w:rPr>
        <w:rFonts w:hint="default"/>
        <w:color w:val="auto"/>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852391"/>
    <w:multiLevelType w:val="multilevel"/>
    <w:tmpl w:val="53B24CD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5">
    <w:nsid w:val="3CAA0FF6"/>
    <w:multiLevelType w:val="hybridMultilevel"/>
    <w:tmpl w:val="432C6DD6"/>
    <w:lvl w:ilvl="0" w:tplc="4B0A4B76">
      <w:start w:val="1"/>
      <w:numFmt w:val="decimal"/>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3D9120C"/>
    <w:multiLevelType w:val="hybridMultilevel"/>
    <w:tmpl w:val="E7867DB4"/>
    <w:lvl w:ilvl="0" w:tplc="069261D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78363F"/>
    <w:multiLevelType w:val="hybridMultilevel"/>
    <w:tmpl w:val="531A9D70"/>
    <w:lvl w:ilvl="0" w:tplc="2E862048">
      <w:start w:val="1"/>
      <w:numFmt w:val="lowerLetter"/>
      <w:lvlText w:val="%1."/>
      <w:lvlJc w:val="left"/>
      <w:pPr>
        <w:tabs>
          <w:tab w:val="num" w:pos="720"/>
        </w:tabs>
        <w:ind w:left="720" w:hanging="360"/>
      </w:pPr>
      <w:rPr>
        <w:rFonts w:ascii="Arial" w:eastAsia="Times New Roman" w:hAnsi="Arial" w:cs="Arial" w:hint="default"/>
      </w:rPr>
    </w:lvl>
    <w:lvl w:ilvl="1" w:tplc="62B2A9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62F82994">
      <w:start w:val="1"/>
      <w:numFmt w:val="decimal"/>
      <w:lvlText w:val="%4)"/>
      <w:lvlJc w:val="left"/>
      <w:pPr>
        <w:ind w:left="2880" w:hanging="360"/>
      </w:pPr>
      <w:rPr>
        <w:rFonts w:hint="default"/>
      </w:rPr>
    </w:lvl>
    <w:lvl w:ilvl="4" w:tplc="04C076E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6736F1"/>
    <w:multiLevelType w:val="hybridMultilevel"/>
    <w:tmpl w:val="652CC012"/>
    <w:lvl w:ilvl="0" w:tplc="3E746DEA">
      <w:start w:val="1"/>
      <w:numFmt w:val="upperLetter"/>
      <w:lvlText w:val="%1."/>
      <w:lvlJc w:val="left"/>
      <w:pPr>
        <w:ind w:left="1080" w:hanging="360"/>
      </w:pPr>
      <w:rPr>
        <w:rFonts w:hint="default"/>
        <w:b/>
      </w:rPr>
    </w:lvl>
    <w:lvl w:ilvl="1" w:tplc="1CC2BB48">
      <w:start w:val="1"/>
      <w:numFmt w:val="decimal"/>
      <w:lvlText w:val="%2."/>
      <w:lvlJc w:val="left"/>
      <w:pPr>
        <w:ind w:left="1800" w:hanging="360"/>
      </w:pPr>
      <w:rPr>
        <w:rFonts w:ascii="Arial" w:eastAsia="Times New Roman" w:hAnsi="Arial" w:cs="Arial"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FC067A"/>
    <w:multiLevelType w:val="hybridMultilevel"/>
    <w:tmpl w:val="6D024B0E"/>
    <w:lvl w:ilvl="0" w:tplc="E3140764">
      <w:start w:val="1"/>
      <w:numFmt w:val="decimal"/>
      <w:lvlText w:val="%1."/>
      <w:lvlJc w:val="left"/>
      <w:pPr>
        <w:tabs>
          <w:tab w:val="num" w:pos="720"/>
        </w:tabs>
        <w:ind w:left="720" w:hanging="360"/>
      </w:pPr>
      <w:rPr>
        <w:rFonts w:ascii="Times New Roman" w:eastAsia="Times New Roman" w:hAnsi="Times New Roman" w:cs="Times New Roman" w:hint="default"/>
      </w:rPr>
    </w:lvl>
    <w:lvl w:ilvl="1" w:tplc="4712D0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465E16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373291"/>
    <w:multiLevelType w:val="singleLevel"/>
    <w:tmpl w:val="14C88894"/>
    <w:lvl w:ilvl="0">
      <w:start w:val="1"/>
      <w:numFmt w:val="upperLetter"/>
      <w:lvlText w:val="%1."/>
      <w:lvlJc w:val="left"/>
      <w:pPr>
        <w:tabs>
          <w:tab w:val="num" w:pos="360"/>
        </w:tabs>
        <w:ind w:left="360" w:hanging="360"/>
      </w:pPr>
    </w:lvl>
  </w:abstractNum>
  <w:abstractNum w:abstractNumId="22">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5410EA"/>
    <w:multiLevelType w:val="singleLevel"/>
    <w:tmpl w:val="0409000F"/>
    <w:lvl w:ilvl="0">
      <w:start w:val="1"/>
      <w:numFmt w:val="decimal"/>
      <w:lvlText w:val="%1."/>
      <w:lvlJc w:val="left"/>
      <w:pPr>
        <w:tabs>
          <w:tab w:val="num" w:pos="360"/>
        </w:tabs>
        <w:ind w:left="360" w:hanging="360"/>
      </w:pPr>
    </w:lvl>
  </w:abstractNum>
  <w:abstractNum w:abstractNumId="24">
    <w:nsid w:val="57FC34F1"/>
    <w:multiLevelType w:val="multilevel"/>
    <w:tmpl w:val="F364E94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25">
    <w:nsid w:val="5BAF1BB2"/>
    <w:multiLevelType w:val="hybridMultilevel"/>
    <w:tmpl w:val="7E2A7618"/>
    <w:lvl w:ilvl="0" w:tplc="0588827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802C9"/>
    <w:multiLevelType w:val="hybridMultilevel"/>
    <w:tmpl w:val="68B43740"/>
    <w:lvl w:ilvl="0" w:tplc="24C89422">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63E1846"/>
    <w:multiLevelType w:val="hybridMultilevel"/>
    <w:tmpl w:val="EBCE0030"/>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8">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29">
    <w:nsid w:val="799051F7"/>
    <w:multiLevelType w:val="singleLevel"/>
    <w:tmpl w:val="6264EBEA"/>
    <w:lvl w:ilvl="0">
      <w:start w:val="1"/>
      <w:numFmt w:val="upperRoman"/>
      <w:lvlText w:val="%1."/>
      <w:lvlJc w:val="left"/>
      <w:pPr>
        <w:tabs>
          <w:tab w:val="num" w:pos="720"/>
        </w:tabs>
        <w:ind w:left="720" w:hanging="720"/>
      </w:pPr>
    </w:lvl>
  </w:abstractNum>
  <w:num w:numId="1">
    <w:abstractNumId w:val="21"/>
    <w:lvlOverride w:ilvl="0">
      <w:startOverride w:val="1"/>
    </w:lvlOverride>
  </w:num>
  <w:num w:numId="2">
    <w:abstractNumId w:val="29"/>
    <w:lvlOverride w:ilvl="0">
      <w:startOverride w:val="1"/>
    </w:lvlOverride>
  </w:num>
  <w:num w:numId="3">
    <w:abstractNumId w:val="1"/>
  </w:num>
  <w:num w:numId="4">
    <w:abstractNumId w:val="23"/>
    <w:lvlOverride w:ilvl="0">
      <w:startOverride w:val="1"/>
    </w:lvlOverride>
  </w:num>
  <w:num w:numId="5">
    <w:abstractNumId w:val="10"/>
    <w:lvlOverride w:ilvl="0">
      <w:startOverride w:val="1"/>
    </w:lvlOverride>
  </w:num>
  <w:num w:numId="6">
    <w:abstractNumId w:val="2"/>
  </w:num>
  <w:num w:numId="7">
    <w:abstractNumId w:val="22"/>
  </w:num>
  <w:num w:numId="8">
    <w:abstractNumId w:val="17"/>
  </w:num>
  <w:num w:numId="9">
    <w:abstractNumId w:val="4"/>
  </w:num>
  <w:num w:numId="10">
    <w:abstractNumId w:val="18"/>
  </w:num>
  <w:num w:numId="11">
    <w:abstractNumId w:val="1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9"/>
  </w:num>
  <w:num w:numId="16">
    <w:abstractNumId w:val="16"/>
  </w:num>
  <w:num w:numId="17">
    <w:abstractNumId w:val="0"/>
  </w:num>
  <w:num w:numId="18">
    <w:abstractNumId w:val="11"/>
  </w:num>
  <w:num w:numId="19">
    <w:abstractNumId w:val="15"/>
  </w:num>
  <w:num w:numId="20">
    <w:abstractNumId w:val="7"/>
  </w:num>
  <w:num w:numId="21">
    <w:abstractNumId w:val="6"/>
  </w:num>
  <w:num w:numId="22">
    <w:abstractNumId w:val="20"/>
  </w:num>
  <w:num w:numId="23">
    <w:abstractNumId w:val="5"/>
  </w:num>
  <w:num w:numId="24">
    <w:abstractNumId w:val="8"/>
  </w:num>
  <w:num w:numId="25">
    <w:abstractNumId w:val="3"/>
  </w:num>
  <w:num w:numId="26">
    <w:abstractNumId w:val="25"/>
  </w:num>
  <w:num w:numId="27">
    <w:abstractNumId w:val="27"/>
  </w:num>
  <w:num w:numId="28">
    <w:abstractNumId w:val="24"/>
  </w:num>
  <w:num w:numId="29">
    <w:abstractNumId w:val="14"/>
  </w:num>
  <w:num w:numId="30">
    <w:abstractNumId w:val="2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LRwWzosAAS44BhoK2pHjsgtrnsM=" w:salt="XxRTkIopl933o2i7aEprd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2036A"/>
    <w:rsid w:val="00523762"/>
    <w:rsid w:val="0053323B"/>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6A4C"/>
    <w:rsid w:val="00797702"/>
    <w:rsid w:val="007A642A"/>
    <w:rsid w:val="007C3C8D"/>
    <w:rsid w:val="007D1585"/>
    <w:rsid w:val="007D15D9"/>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B77D2"/>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9F6EF2"/>
    <w:rsid w:val="00A001EE"/>
    <w:rsid w:val="00A16600"/>
    <w:rsid w:val="00A248F0"/>
    <w:rsid w:val="00A24F55"/>
    <w:rsid w:val="00A2589D"/>
    <w:rsid w:val="00A37AC0"/>
    <w:rsid w:val="00A4382C"/>
    <w:rsid w:val="00A52380"/>
    <w:rsid w:val="00A54A94"/>
    <w:rsid w:val="00A5550B"/>
    <w:rsid w:val="00A905EB"/>
    <w:rsid w:val="00AB5E23"/>
    <w:rsid w:val="00AC5B2D"/>
    <w:rsid w:val="00AD0DF8"/>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uiPriority w:val="99"/>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uiPriority w:val="99"/>
    <w:rsid w:val="00934309"/>
    <w:rPr>
      <w:sz w:val="24"/>
      <w:szCs w:val="24"/>
      <w:lang w:val="en-US" w:eastAsia="en-US"/>
    </w:rPr>
  </w:style>
  <w:style w:type="character" w:customStyle="1" w:styleId="FooterChar">
    <w:name w:val="Footer Char"/>
    <w:link w:val="Footer"/>
    <w:uiPriority w:val="99"/>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E768A-7778-4933-A0A4-5FD80158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2025-11-21T04:04:00Z</dcterms:created>
  <dcterms:modified xsi:type="dcterms:W3CDTF">2025-11-21T04:04:00Z</dcterms:modified>
</cp:coreProperties>
</file>