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58" w:rsidRPr="003B52AD" w:rsidRDefault="00267958" w:rsidP="00267958">
      <w:pPr>
        <w:pStyle w:val="BodyText3"/>
        <w:spacing w:after="0"/>
        <w:jc w:val="center"/>
        <w:rPr>
          <w:b/>
          <w:sz w:val="24"/>
          <w:szCs w:val="24"/>
        </w:rPr>
      </w:pPr>
      <w:r w:rsidRPr="003B52AD">
        <w:rPr>
          <w:b/>
          <w:sz w:val="24"/>
          <w:szCs w:val="24"/>
        </w:rPr>
        <w:t>ABSTRAK</w:t>
      </w:r>
    </w:p>
    <w:p w:rsidR="00267958" w:rsidRPr="003B52AD" w:rsidRDefault="00267958" w:rsidP="00267958">
      <w:pPr>
        <w:pStyle w:val="BodyText3"/>
        <w:spacing w:after="0"/>
        <w:jc w:val="center"/>
        <w:rPr>
          <w:b/>
          <w:sz w:val="24"/>
          <w:szCs w:val="24"/>
        </w:rPr>
      </w:pPr>
    </w:p>
    <w:p w:rsidR="00267958" w:rsidRPr="003B52AD" w:rsidRDefault="00267958" w:rsidP="00267958">
      <w:pPr>
        <w:pStyle w:val="BodyText3"/>
        <w:spacing w:after="0"/>
        <w:jc w:val="center"/>
        <w:rPr>
          <w:b/>
          <w:sz w:val="24"/>
          <w:szCs w:val="24"/>
        </w:rPr>
      </w:pPr>
      <w:r w:rsidRPr="003B52AD">
        <w:rPr>
          <w:b/>
          <w:sz w:val="24"/>
          <w:szCs w:val="24"/>
        </w:rPr>
        <w:t xml:space="preserve">KEBIJAKAN HUKUM PIDANA TERHADAP ABORSI KARENA PERKOSAAN DALAM PERSPEKTIF UNDANG-UNDANG </w:t>
      </w:r>
    </w:p>
    <w:p w:rsidR="00267958" w:rsidRPr="003B52AD" w:rsidRDefault="00267958" w:rsidP="00267958">
      <w:pPr>
        <w:pStyle w:val="BodyText3"/>
        <w:spacing w:after="0"/>
        <w:jc w:val="center"/>
        <w:rPr>
          <w:b/>
          <w:sz w:val="24"/>
          <w:szCs w:val="24"/>
        </w:rPr>
      </w:pPr>
      <w:r w:rsidRPr="003B52AD">
        <w:rPr>
          <w:b/>
          <w:sz w:val="24"/>
          <w:szCs w:val="24"/>
        </w:rPr>
        <w:t>NOMOR 36 TAHUN 2009 TENTANG KESEHATAN</w:t>
      </w:r>
    </w:p>
    <w:p w:rsidR="00267958" w:rsidRPr="003B52AD" w:rsidRDefault="00267958" w:rsidP="00267958">
      <w:pPr>
        <w:pStyle w:val="BodyText3"/>
        <w:spacing w:after="0"/>
        <w:jc w:val="center"/>
        <w:rPr>
          <w:b/>
          <w:sz w:val="24"/>
          <w:szCs w:val="24"/>
        </w:rPr>
      </w:pPr>
    </w:p>
    <w:p w:rsidR="00267958" w:rsidRPr="003B52AD" w:rsidRDefault="00267958" w:rsidP="00267958">
      <w:pPr>
        <w:jc w:val="center"/>
        <w:rPr>
          <w:b/>
        </w:rPr>
      </w:pPr>
      <w:r w:rsidRPr="003B52AD">
        <w:rPr>
          <w:b/>
        </w:rPr>
        <w:t>Fernando Perjuangan Gultom</w:t>
      </w:r>
    </w:p>
    <w:p w:rsidR="00267958" w:rsidRPr="003B52AD" w:rsidRDefault="00267958" w:rsidP="00267958">
      <w:pPr>
        <w:jc w:val="center"/>
        <w:rPr>
          <w:b/>
          <w:u w:val="single"/>
        </w:rPr>
      </w:pPr>
      <w:r w:rsidRPr="003B52AD">
        <w:rPr>
          <w:b/>
          <w:u w:val="single"/>
        </w:rPr>
        <w:t>(</w:t>
      </w:r>
      <w:r w:rsidRPr="003B52AD">
        <w:rPr>
          <w:b/>
          <w:lang w:eastAsia="zh-CN"/>
        </w:rPr>
        <w:t>235114084)</w:t>
      </w:r>
    </w:p>
    <w:p w:rsidR="00267958" w:rsidRPr="003B52AD" w:rsidRDefault="00267958" w:rsidP="00267958">
      <w:r w:rsidRPr="003B52AD">
        <w:rPr>
          <w:b/>
        </w:rPr>
        <w:tab/>
      </w:r>
      <w:r w:rsidRPr="003B52AD">
        <w:rPr>
          <w:b/>
        </w:rPr>
        <w:tab/>
      </w:r>
      <w:r w:rsidRPr="003B52AD">
        <w:rPr>
          <w:b/>
        </w:rPr>
        <w:tab/>
      </w:r>
      <w:r w:rsidRPr="003B52AD">
        <w:rPr>
          <w:b/>
        </w:rPr>
        <w:tab/>
      </w:r>
      <w:r w:rsidRPr="003B52AD">
        <w:rPr>
          <w:b/>
        </w:rPr>
        <w:tab/>
      </w:r>
      <w:r w:rsidRPr="003B52AD">
        <w:rPr>
          <w:b/>
        </w:rPr>
        <w:tab/>
      </w:r>
    </w:p>
    <w:p w:rsidR="00267958" w:rsidRPr="003B52AD" w:rsidRDefault="00267958" w:rsidP="00267958">
      <w:pPr>
        <w:widowControl w:val="0"/>
        <w:spacing w:line="216" w:lineRule="auto"/>
        <w:jc w:val="both"/>
      </w:pPr>
      <w:r w:rsidRPr="003B52AD">
        <w:t>Aborsi dalam perundang-undangan yang berlaku di Indonesia  dibenarkan secara hukum jika dilakukan karena adanya alasan atau pertimbangan medis atau kedaruratan medis. Hukum Islam pada dasarnya tidak mengizinkan adanya aborsi, tetapi dengan melihat pengaruh psikologi yang diderita wanita korban perkosaan begitu berat, maka dengan pertimbangan yang berdasarkan pada kaidah fikiyah.Permasalahan skripsi ini adalah Faktor-faktor apakah yang menyebabkan korban pemerkosaan melakukan aborsi ditinjau dari praktik kedokteran, bagaimanakah perlindungan hukum bagi korban perkosaan yang melakukan aborsi, b</w:t>
      </w:r>
      <w:r w:rsidRPr="003B52AD">
        <w:rPr>
          <w:color w:val="000000"/>
        </w:rPr>
        <w:t xml:space="preserve">agaimana </w:t>
      </w:r>
      <w:r w:rsidRPr="003B52AD">
        <w:t>kebijakan hukum pidana terhadap aborsi karena perkosaan.</w:t>
      </w:r>
      <w:r w:rsidRPr="003B52AD">
        <w:rPr>
          <w:lang w:val="id-ID"/>
        </w:rPr>
        <w:tab/>
      </w:r>
      <w:r w:rsidRPr="003B52AD">
        <w:t xml:space="preserve">Aborsi dengan alasan perkosaan menurut ketentuan Undang-Undang Nomor 36 Tahun 2009 Tentang Kesehatan berlaku sebagai </w:t>
      </w:r>
      <w:r w:rsidRPr="003B52AD">
        <w:rPr>
          <w:i/>
          <w:iCs/>
        </w:rPr>
        <w:t xml:space="preserve">lex speciale </w:t>
      </w:r>
      <w:r w:rsidRPr="003B52AD">
        <w:t xml:space="preserve">memberikan perlindungan hukum terhadap tindakan </w:t>
      </w:r>
      <w:r w:rsidRPr="003B52AD">
        <w:rPr>
          <w:i/>
          <w:iCs/>
        </w:rPr>
        <w:t xml:space="preserve">abortus provocatus </w:t>
      </w:r>
      <w:r w:rsidRPr="003B52AD">
        <w:t>pada korban perkosaan dengan beberapa persyaratan sebagai alasan medis seperti yang diatur dalam Pasal 75 ayat (3) dan Pasal 76 UU No. 36 Tahun 2009. Hukum Islam pada dasarnya tidak mengizinkan adanya aborsi, tetapi dengan melihat pengaruh psikologi yang diderita wanita korban perkosaan begitu berat, maka dengan pertimbangan yang berdasarkan pada kaidah fikiyah, aborsi akibat perkosaan bisa dibenarkan dengan alasan dan catatan aborsi boleh dilakukan dengan syarat adanya indikasi kedaruratan medis dan kehamilaan karena perkosaaan, aborsi ini boleh dilakukan sebelum kandungan berusia 40 hari dihitung dari terakhir mengalami haid. Menurut Undang-Undang No. 36 Tahun 2009 bahwa aborsi diperbolehkan disebabkan alasan indikasi medis untuk menyelamatkan nyawa ibu dalam keadaan darurat.</w:t>
      </w:r>
      <w:r w:rsidRPr="003B52AD">
        <w:rPr>
          <w:lang w:val="id-ID"/>
        </w:rPr>
        <w:t xml:space="preserve">Hasil penelitian dan pembahasan </w:t>
      </w:r>
      <w:r w:rsidRPr="003B52AD">
        <w:t xml:space="preserve">diketahui bahwa penerapan sanksi tindak pidana abrosi yang dilakukan oleh dokter menurut etika profesi kedokteran tidak menimbulkan sanksi formal bagi pelakunya sehingga terhadap pelakunya hanya diberikan tuntutan oleh Majelis Kehormatan Etik Kedokteran yaitu memberikan usul kepada Kementerian Kesehatan untuk memberikan tindakan administrattif, sebagai langkah pencegahan terhadap kemungkinan pengulanggan pelanggaran yang sama di kemudian hari atau terhadap makin besarnya intensitas pelanggaran tersebut. Perlindungan hukum pidana terhadap korban perkosaan yang melakukan </w:t>
      </w:r>
      <w:r w:rsidRPr="003B52AD">
        <w:rPr>
          <w:i/>
        </w:rPr>
        <w:t>abortus provocatus</w:t>
      </w:r>
      <w:r w:rsidRPr="003B52AD">
        <w:t xml:space="preserve"> adalah pemberian perlindungan hukum dengan cara tidak menghukum pelaku korban perkosaan yang melakukan aborsi sesuai dengan Undang-Undan Kesehatan dan Peraturan Pemerintah, pemberian jaminan kselamatan  dan keamanan terhadap korban perkosaan yang melakukan tidak pidana aborsi, memberikan pendampingan psikologis terhadap korban perkosaan yang melakukan aborsi dan pemberian pelayanan medis kepada korban perkosaan yang melakukan aborsi</w:t>
      </w:r>
    </w:p>
    <w:p w:rsidR="00267958" w:rsidRPr="003B52AD" w:rsidRDefault="00267958" w:rsidP="00267958">
      <w:pPr>
        <w:widowControl w:val="0"/>
        <w:jc w:val="both"/>
        <w:rPr>
          <w:lang w:val="id-ID"/>
        </w:rPr>
      </w:pPr>
    </w:p>
    <w:p w:rsidR="00267958" w:rsidRPr="003B52AD" w:rsidRDefault="00267958" w:rsidP="00267958">
      <w:pPr>
        <w:pStyle w:val="BodyText"/>
        <w:widowControl w:val="0"/>
        <w:tabs>
          <w:tab w:val="left" w:pos="360"/>
          <w:tab w:val="left" w:pos="1260"/>
          <w:tab w:val="left" w:pos="1620"/>
        </w:tabs>
        <w:spacing w:line="240" w:lineRule="auto"/>
        <w:ind w:left="1620" w:hanging="1620"/>
        <w:rPr>
          <w:rFonts w:ascii="Times New Roman" w:hAnsi="Times New Roman"/>
          <w:b/>
          <w:lang w:val="id-ID"/>
        </w:rPr>
      </w:pPr>
      <w:r w:rsidRPr="003B52AD">
        <w:rPr>
          <w:rFonts w:ascii="Times New Roman" w:hAnsi="Times New Roman"/>
          <w:b/>
          <w:lang w:val="id-ID"/>
        </w:rPr>
        <w:t xml:space="preserve">Kata Kunci: </w:t>
      </w:r>
      <w:r w:rsidRPr="003B52AD">
        <w:rPr>
          <w:rFonts w:ascii="Times New Roman" w:hAnsi="Times New Roman"/>
          <w:b/>
        </w:rPr>
        <w:t>Aborsi, Perkosaan, Etika Kedokteran.</w:t>
      </w:r>
    </w:p>
    <w:p w:rsidR="00267958" w:rsidRPr="003B52AD" w:rsidRDefault="00267958" w:rsidP="00267958">
      <w:pPr>
        <w:pStyle w:val="BodyText3"/>
        <w:jc w:val="center"/>
        <w:rPr>
          <w:b/>
          <w:sz w:val="24"/>
          <w:szCs w:val="24"/>
        </w:rPr>
      </w:pPr>
    </w:p>
    <w:p w:rsidR="00267958" w:rsidRPr="003B52AD" w:rsidRDefault="00267958" w:rsidP="00267958">
      <w:pPr>
        <w:pStyle w:val="BodyText3"/>
        <w:spacing w:after="0"/>
        <w:jc w:val="center"/>
        <w:rPr>
          <w:b/>
          <w:i/>
          <w:sz w:val="24"/>
          <w:szCs w:val="24"/>
        </w:rPr>
      </w:pPr>
      <w:r w:rsidRPr="003B52AD">
        <w:rPr>
          <w:b/>
          <w:i/>
          <w:sz w:val="24"/>
          <w:szCs w:val="24"/>
        </w:rPr>
        <w:lastRenderedPageBreak/>
        <w:t>ABSTRACT</w:t>
      </w:r>
    </w:p>
    <w:p w:rsidR="00267958" w:rsidRPr="003B52AD" w:rsidRDefault="00267958" w:rsidP="00267958">
      <w:pPr>
        <w:pStyle w:val="BodyText3"/>
        <w:spacing w:after="0"/>
        <w:jc w:val="center"/>
        <w:rPr>
          <w:b/>
          <w:i/>
          <w:sz w:val="24"/>
          <w:szCs w:val="24"/>
        </w:rPr>
      </w:pPr>
    </w:p>
    <w:p w:rsidR="00267958" w:rsidRPr="003B52AD" w:rsidRDefault="00267958" w:rsidP="00267958">
      <w:pPr>
        <w:pStyle w:val="BodyText3"/>
        <w:spacing w:after="0"/>
        <w:jc w:val="center"/>
        <w:rPr>
          <w:b/>
          <w:i/>
          <w:sz w:val="24"/>
          <w:szCs w:val="24"/>
        </w:rPr>
      </w:pPr>
      <w:r w:rsidRPr="003B52AD">
        <w:rPr>
          <w:b/>
          <w:i/>
          <w:sz w:val="24"/>
          <w:szCs w:val="24"/>
        </w:rPr>
        <w:t>CRIMINAL LAW POLICY ON ABORTION DUE TO RAPE IN THE PERSPECTIVE OF LAW NUMBER 36 OF 2009 ON HEALTH</w:t>
      </w:r>
    </w:p>
    <w:p w:rsidR="00267958" w:rsidRPr="003B52AD" w:rsidRDefault="00267958" w:rsidP="00267958">
      <w:pPr>
        <w:pStyle w:val="BodyText3"/>
        <w:spacing w:after="0"/>
        <w:jc w:val="center"/>
        <w:rPr>
          <w:b/>
          <w:sz w:val="24"/>
          <w:szCs w:val="24"/>
        </w:rPr>
      </w:pPr>
    </w:p>
    <w:p w:rsidR="00267958" w:rsidRPr="003B52AD" w:rsidRDefault="00267958" w:rsidP="00267958">
      <w:pPr>
        <w:pStyle w:val="BodyText3"/>
        <w:spacing w:after="0"/>
        <w:jc w:val="center"/>
        <w:rPr>
          <w:b/>
          <w:sz w:val="24"/>
          <w:szCs w:val="24"/>
        </w:rPr>
      </w:pPr>
      <w:r w:rsidRPr="003B52AD">
        <w:rPr>
          <w:b/>
          <w:sz w:val="24"/>
          <w:szCs w:val="24"/>
        </w:rPr>
        <w:t>Fernando Perjuangan Gultom</w:t>
      </w:r>
    </w:p>
    <w:p w:rsidR="00267958" w:rsidRPr="003B52AD" w:rsidRDefault="00267958" w:rsidP="00267958">
      <w:pPr>
        <w:pStyle w:val="BodyText3"/>
        <w:spacing w:after="0"/>
        <w:jc w:val="center"/>
        <w:rPr>
          <w:b/>
          <w:sz w:val="24"/>
          <w:szCs w:val="24"/>
        </w:rPr>
      </w:pPr>
      <w:r w:rsidRPr="003B52AD">
        <w:rPr>
          <w:b/>
          <w:sz w:val="24"/>
          <w:szCs w:val="24"/>
        </w:rPr>
        <w:t>(235114084)</w:t>
      </w:r>
    </w:p>
    <w:p w:rsidR="00267958" w:rsidRPr="003B52AD" w:rsidRDefault="00267958" w:rsidP="00267958">
      <w:pPr>
        <w:pStyle w:val="BodyText3"/>
        <w:spacing w:after="0"/>
        <w:jc w:val="center"/>
        <w:rPr>
          <w:b/>
          <w:sz w:val="24"/>
          <w:szCs w:val="24"/>
        </w:rPr>
      </w:pPr>
    </w:p>
    <w:p w:rsidR="00267958" w:rsidRPr="003B52AD" w:rsidRDefault="00267958" w:rsidP="00267958">
      <w:pPr>
        <w:pStyle w:val="BodyText3"/>
        <w:spacing w:after="0"/>
        <w:jc w:val="both"/>
        <w:rPr>
          <w:i/>
          <w:sz w:val="24"/>
          <w:szCs w:val="24"/>
        </w:rPr>
      </w:pPr>
      <w:r w:rsidRPr="003B52AD">
        <w:rPr>
          <w:i/>
          <w:sz w:val="24"/>
          <w:szCs w:val="24"/>
        </w:rPr>
        <w:t>Abortion in the laws in force in Indonesia is legally justified if it is carried out for medical reasons or considerations or medical emergencies. Islamic law basically does not permit abortion, but considering the psychological impact suffered by women who are victims of rape is so severe, then with considerations based on the rules of fiqh. The problem of this thesis is What factors cause rape victims to have abortions in terms of medical practice, how is the legal protection for rape victims who have abortions, what is the criminal law policy for abortions due to rape? Abortion on the grounds of rape according to the provisions of Law Number 36 of 2009 concerning Health applies as lex speciale providing legal protection against abortion induced acts on rape victims with several requirements as medical reasons as regulated in Article 75 paragraph (3) and Article 76 of Law No. 36 of 2009. Islamic law basically does not permit abortion, but considering the psychological impact suffered by women who are victims of rape is so severe, then with considerations based on the rules of fiqh, abortion due to rape can be justified with the reason and note that abortion is allowed on the condition that there is an indication of a medical emergency and pregnancy due to rape, this abortion can be done before the pregnancy is 40 days old counted from the last menstruation. According to Law No. 36 of 2009, abortion is allowed due to medical indications to save the mother's life in an emergency. The results of the study and discussion show that the application of sanctions for criminal acts of abortion carried out by doctors according to the ethics of the medical profession does not result in formal sanctions for the perpetrators so that the perpetrators are only given demands by the Medical Ethics Honorary Council, namely by providing a proposal to the Ministry of Health to take administrative action, as a preventive measure against the possibility of repeating the same violation in the future or against the increasing intensity of the violation. Criminal legal protection for rape victims who commit induced abortion is the provision of legal protection by not punishing the perpetrators of rape victims who commit abortion in accordance with the Health Law and Government Regulations, providing safety and security guarantees for rape victims who commit abortion, providing psychological assistance to rape victims who commit abortion and providing medical services to rape victims who commit abortion</w:t>
      </w:r>
    </w:p>
    <w:p w:rsidR="00267958" w:rsidRPr="003B52AD" w:rsidRDefault="00267958" w:rsidP="00267958">
      <w:pPr>
        <w:pStyle w:val="BodyText3"/>
        <w:jc w:val="center"/>
        <w:rPr>
          <w:b/>
          <w:sz w:val="24"/>
          <w:szCs w:val="24"/>
        </w:rPr>
      </w:pPr>
    </w:p>
    <w:p w:rsidR="00267958" w:rsidRPr="003B52AD" w:rsidRDefault="00267958" w:rsidP="00267958">
      <w:pPr>
        <w:pStyle w:val="BodyText3"/>
        <w:jc w:val="both"/>
        <w:rPr>
          <w:b/>
          <w:i/>
          <w:sz w:val="24"/>
          <w:szCs w:val="24"/>
        </w:rPr>
      </w:pPr>
      <w:r w:rsidRPr="003B52AD">
        <w:rPr>
          <w:b/>
          <w:i/>
          <w:sz w:val="24"/>
          <w:szCs w:val="24"/>
        </w:rPr>
        <w:t>Keywords: Abortion, Rape, Medical Ethics.</w:t>
      </w:r>
    </w:p>
    <w:p w:rsidR="00267958" w:rsidRPr="003B52AD" w:rsidRDefault="00267958" w:rsidP="00267958">
      <w:pPr>
        <w:pStyle w:val="BodyText3"/>
        <w:jc w:val="both"/>
        <w:rPr>
          <w:b/>
          <w:i/>
          <w:sz w:val="24"/>
          <w:szCs w:val="24"/>
        </w:rPr>
      </w:pPr>
    </w:p>
    <w:p w:rsidR="001625C8" w:rsidRPr="00267958" w:rsidRDefault="001625C8" w:rsidP="00267958">
      <w:bookmarkStart w:id="0" w:name="_GoBack"/>
      <w:bookmarkEnd w:id="0"/>
    </w:p>
    <w:sectPr w:rsidR="001625C8" w:rsidRPr="00267958" w:rsidSect="004E0EA0">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672" w:rsidRDefault="00FA0672" w:rsidP="00990227">
      <w:r>
        <w:separator/>
      </w:r>
    </w:p>
  </w:endnote>
  <w:endnote w:type="continuationSeparator" w:id="1">
    <w:p w:rsidR="00FA0672" w:rsidRDefault="00FA0672" w:rsidP="009902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62" w:rsidRDefault="000E7C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45" w:rsidRDefault="00FA0672">
    <w:pPr>
      <w:pStyle w:val="Footer"/>
      <w:jc w:val="center"/>
    </w:pPr>
  </w:p>
  <w:p w:rsidR="00CA0B45" w:rsidRDefault="00FA06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62" w:rsidRDefault="000E7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672" w:rsidRDefault="00FA0672" w:rsidP="00990227">
      <w:r>
        <w:separator/>
      </w:r>
    </w:p>
  </w:footnote>
  <w:footnote w:type="continuationSeparator" w:id="1">
    <w:p w:rsidR="00FA0672" w:rsidRDefault="00FA0672" w:rsidP="00990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62" w:rsidRDefault="000E7C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62" w:rsidRPr="00C02917" w:rsidRDefault="000E7C62" w:rsidP="000E7C62">
    <w:pPr>
      <w:pStyle w:val="Header"/>
      <w:jc w:val="right"/>
      <w:rPr>
        <w:lang w:val="id-ID"/>
      </w:rPr>
    </w:pPr>
    <w:r>
      <w:rPr>
        <w:lang w:val="id-ID"/>
      </w:rPr>
      <w:t>PUBLISH: 21/11/2025 11:39:21</w:t>
    </w:r>
  </w:p>
  <w:p w:rsidR="00CA0B45" w:rsidRPr="000E7C62" w:rsidRDefault="000E7C62">
    <w:pPr>
      <w:pStyle w:val="Header"/>
      <w:jc w:val="right"/>
      <w:rPr>
        <w:lang w:val="id-ID"/>
      </w:rPr>
    </w:pPr>
    <w:r>
      <w:rPr>
        <w:lang w:val="id-ID"/>
      </w:rPr>
      <w:tab/>
    </w:r>
  </w:p>
  <w:p w:rsidR="00CA0B45" w:rsidRPr="007E1322" w:rsidRDefault="00267958" w:rsidP="007E4429">
    <w:pPr>
      <w:tabs>
        <w:tab w:val="left" w:pos="2700"/>
        <w:tab w:val="center" w:pos="4308"/>
      </w:tabs>
      <w:spacing w:line="360" w:lineRule="auto"/>
      <w:ind w:right="-680"/>
      <w:rPr>
        <w:b/>
        <w:color w:val="00B050"/>
        <w:sz w:val="28"/>
      </w:rPr>
    </w:pPr>
    <w:r>
      <w:rPr>
        <w:b/>
        <w:color w:val="00B050"/>
      </w:rPr>
      <w:tab/>
    </w:r>
    <w:r>
      <w:rPr>
        <w:b/>
        <w:color w:val="00B050"/>
      </w:rPr>
      <w:tab/>
    </w:r>
  </w:p>
  <w:p w:rsidR="00CA0B45" w:rsidRDefault="00267958">
    <w:pPr>
      <w:pStyle w:val="Header"/>
    </w:pPr>
    <w:r>
      <w:rPr>
        <w:noProof/>
        <w:lang w:val="id-ID" w:eastAsia="id-ID"/>
      </w:rPr>
      <w:drawing>
        <wp:anchor distT="0" distB="0" distL="114300" distR="114300" simplePos="0" relativeHeight="251661312" behindDoc="1" locked="0" layoutInCell="1" allowOverlap="1">
          <wp:simplePos x="0" y="0"/>
          <wp:positionH relativeFrom="column">
            <wp:posOffset>38100</wp:posOffset>
          </wp:positionH>
          <wp:positionV relativeFrom="paragraph">
            <wp:posOffset>2771140</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62" w:rsidRDefault="000E7C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jy1S339ew1BVH/yrEDwiS4ikcJo=" w:salt="zpeHBVgzLhc7zrKyQ3lWUg=="/>
  <w:defaultTabStop w:val="720"/>
  <w:characterSpacingControl w:val="doNotCompress"/>
  <w:footnotePr>
    <w:footnote w:id="0"/>
    <w:footnote w:id="1"/>
  </w:footnotePr>
  <w:endnotePr>
    <w:endnote w:id="0"/>
    <w:endnote w:id="1"/>
  </w:endnotePr>
  <w:compat/>
  <w:rsids>
    <w:rsidRoot w:val="004E0EA0"/>
    <w:rsid w:val="0000171E"/>
    <w:rsid w:val="00090E11"/>
    <w:rsid w:val="000A0308"/>
    <w:rsid w:val="000A5525"/>
    <w:rsid w:val="000B1147"/>
    <w:rsid w:val="000B2594"/>
    <w:rsid w:val="000B55FF"/>
    <w:rsid w:val="000C5211"/>
    <w:rsid w:val="000D0EF9"/>
    <w:rsid w:val="000D7E79"/>
    <w:rsid w:val="000E789A"/>
    <w:rsid w:val="000E7C62"/>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7958"/>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E0EA0"/>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90227"/>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A0672"/>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2025-11-21T04:40:00Z</dcterms:created>
  <dcterms:modified xsi:type="dcterms:W3CDTF">2025-11-21T04:40:00Z</dcterms:modified>
</cp:coreProperties>
</file>