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26" w:rsidRPr="0052783D" w:rsidRDefault="00860226" w:rsidP="00860226">
      <w:pPr>
        <w:pStyle w:val="BodyTextIndent3"/>
        <w:ind w:left="0"/>
        <w:jc w:val="center"/>
        <w:rPr>
          <w:b/>
        </w:rPr>
      </w:pPr>
      <w:bookmarkStart w:id="0" w:name="_Hlk171712008"/>
      <w:r w:rsidRPr="0052783D">
        <w:rPr>
          <w:b/>
        </w:rPr>
        <w:t>BAB III</w:t>
      </w:r>
    </w:p>
    <w:p w:rsidR="00860226" w:rsidRPr="0052783D" w:rsidRDefault="00860226" w:rsidP="00860226">
      <w:pPr>
        <w:pStyle w:val="BodyTextIndent3"/>
        <w:ind w:left="0"/>
        <w:jc w:val="center"/>
        <w:rPr>
          <w:b/>
        </w:rPr>
      </w:pPr>
      <w:r w:rsidRPr="0052783D">
        <w:rPr>
          <w:b/>
        </w:rPr>
        <w:t>METODE PENELITIAN</w:t>
      </w:r>
    </w:p>
    <w:p w:rsidR="00860226" w:rsidRPr="0052783D" w:rsidRDefault="00860226" w:rsidP="00860226">
      <w:pPr>
        <w:pStyle w:val="Heading4"/>
        <w:numPr>
          <w:ilvl w:val="0"/>
          <w:numId w:val="26"/>
        </w:numPr>
        <w:spacing w:before="0" w:after="0" w:line="480" w:lineRule="auto"/>
        <w:ind w:left="360"/>
        <w:rPr>
          <w:sz w:val="24"/>
          <w:szCs w:val="24"/>
        </w:rPr>
      </w:pPr>
      <w:r w:rsidRPr="0052783D">
        <w:rPr>
          <w:sz w:val="24"/>
          <w:szCs w:val="24"/>
        </w:rPr>
        <w:t>LokasiPenelitian</w:t>
      </w:r>
    </w:p>
    <w:p w:rsidR="00860226" w:rsidRPr="0052783D" w:rsidRDefault="00860226" w:rsidP="00860226">
      <w:pPr>
        <w:pStyle w:val="BodyTextIndent"/>
        <w:spacing w:after="0" w:line="444" w:lineRule="auto"/>
        <w:ind w:left="0" w:firstLine="709"/>
        <w:jc w:val="both"/>
        <w:rPr>
          <w:color w:val="000000"/>
        </w:rPr>
      </w:pPr>
      <w:r w:rsidRPr="0052783D">
        <w:t xml:space="preserve">LokasidalampenelitianiniadalahPengadilanNegeriKelas I A Medan yang beralamat di </w:t>
      </w:r>
      <w:r w:rsidRPr="0052783D">
        <w:rPr>
          <w:rStyle w:val="lrzxr"/>
        </w:rPr>
        <w:t>Jl. PengadilanKelurahan No.8, Petisah Tengah, Kec. Medan Petisah, Kota Medan, Sumatera Utara 20236</w:t>
      </w:r>
    </w:p>
    <w:bookmarkEnd w:id="0"/>
    <w:p w:rsidR="00860226" w:rsidRPr="0052783D" w:rsidRDefault="00860226" w:rsidP="00860226">
      <w:pPr>
        <w:numPr>
          <w:ilvl w:val="0"/>
          <w:numId w:val="26"/>
        </w:numPr>
        <w:spacing w:line="444" w:lineRule="auto"/>
        <w:ind w:left="360"/>
        <w:rPr>
          <w:rFonts w:eastAsia="MS Mincho"/>
          <w:b/>
          <w:color w:val="000000"/>
        </w:rPr>
      </w:pPr>
      <w:r w:rsidRPr="0052783D">
        <w:rPr>
          <w:rFonts w:eastAsia="MS Mincho"/>
          <w:b/>
          <w:color w:val="000000"/>
        </w:rPr>
        <w:t>JenisdanSifatPenelitian</w:t>
      </w:r>
    </w:p>
    <w:p w:rsidR="00860226" w:rsidRPr="0052783D" w:rsidRDefault="00860226" w:rsidP="00860226">
      <w:pPr>
        <w:pStyle w:val="Default"/>
        <w:spacing w:line="444" w:lineRule="auto"/>
        <w:ind w:firstLine="720"/>
        <w:jc w:val="both"/>
      </w:pPr>
      <w:r w:rsidRPr="0052783D">
        <w:t>Jenis penelitian dalam penulisan ini menggunakan jenis penelitian hukum yuridis normatif yaitu penelitian yang mengacu pada norma-norma hukum yaitu meneliti terhadap bahan pustaka atau bahan sekunder.</w:t>
      </w:r>
      <w:r w:rsidRPr="0052783D">
        <w:rPr>
          <w:rStyle w:val="FootnoteReference"/>
        </w:rPr>
        <w:footnoteReference w:customMarkFollows="1" w:id="2"/>
        <w:t>49</w:t>
      </w:r>
      <w:r w:rsidRPr="0052783D">
        <w:t xml:space="preserve"> Penelitian ini bersifat deskriptif analitis, yang mengungkapkan peraturan perundang-undangan yang berkaitan dengan teori-teori hukum yang menjadi objek penelitian.</w:t>
      </w:r>
      <w:r w:rsidRPr="0052783D">
        <w:rPr>
          <w:rStyle w:val="FootnoteReference"/>
        </w:rPr>
        <w:footnoteReference w:customMarkFollows="1" w:id="3"/>
        <w:t>50</w:t>
      </w:r>
      <w:r w:rsidRPr="0052783D">
        <w:t xml:space="preserve"> Deskriptif analistis, merupakan metode yang dipakai untuk menggambarkan suatu kondisi atau keadaan yang sedang terjadi atau berlangsung yang tujuan agar dapat memberikan data seteliti mungkin mengenai objek penelitian sehingga mampu menggali hal-hal yang bersifat ideal, kemudian dianalisis berdasarkan teori hukum atau peraturan perundang-undangan yang berlaku. Dalam penulisan ini menguraikan hal-hal tentang </w:t>
      </w:r>
      <w:r w:rsidRPr="0052783D">
        <w:rPr>
          <w:lang w:val="fi-FI"/>
        </w:rPr>
        <w:t>tindak pidana penggelapan dalam jabatan secara berlanjut</w:t>
      </w:r>
      <w:r w:rsidRPr="0052783D">
        <w:t>.</w:t>
      </w:r>
    </w:p>
    <w:p w:rsidR="00860226" w:rsidRPr="0052783D" w:rsidRDefault="00860226" w:rsidP="00860226">
      <w:pPr>
        <w:numPr>
          <w:ilvl w:val="0"/>
          <w:numId w:val="26"/>
        </w:numPr>
        <w:spacing w:line="444" w:lineRule="auto"/>
        <w:ind w:left="360"/>
        <w:jc w:val="both"/>
        <w:rPr>
          <w:rFonts w:eastAsia="MS Mincho"/>
          <w:b/>
          <w:bCs/>
        </w:rPr>
      </w:pPr>
      <w:r w:rsidRPr="0052783D">
        <w:rPr>
          <w:rFonts w:eastAsia="MS Mincho"/>
          <w:b/>
          <w:bCs/>
        </w:rPr>
        <w:t>Sumber data</w:t>
      </w:r>
    </w:p>
    <w:p w:rsidR="00860226" w:rsidRPr="0052783D" w:rsidRDefault="00860226" w:rsidP="00860226">
      <w:pPr>
        <w:spacing w:line="444" w:lineRule="auto"/>
        <w:ind w:firstLine="709"/>
        <w:jc w:val="both"/>
      </w:pPr>
      <w:r w:rsidRPr="0052783D">
        <w:rPr>
          <w:lang w:val="id-ID"/>
        </w:rPr>
        <w:t xml:space="preserve">Sumber data yang digunakan dalam penelitian ini adalah data sekunder yang  berupa bahan hukum primer, bahan hukum sekunder dan bahan hukum tersier </w:t>
      </w:r>
      <w:r w:rsidRPr="0052783D">
        <w:rPr>
          <w:rFonts w:eastAsia="MS Mincho"/>
        </w:rPr>
        <w:t>yang diperolehmelalui:</w:t>
      </w:r>
    </w:p>
    <w:p w:rsidR="00860226" w:rsidRPr="0052783D" w:rsidRDefault="00860226" w:rsidP="00860226">
      <w:pPr>
        <w:numPr>
          <w:ilvl w:val="0"/>
          <w:numId w:val="25"/>
        </w:numPr>
        <w:autoSpaceDE w:val="0"/>
        <w:autoSpaceDN w:val="0"/>
        <w:adjustRightInd w:val="0"/>
        <w:spacing w:line="456" w:lineRule="auto"/>
        <w:ind w:left="360"/>
        <w:jc w:val="both"/>
      </w:pPr>
      <w:r w:rsidRPr="0052783D">
        <w:rPr>
          <w:rFonts w:eastAsia="MS Mincho"/>
          <w:color w:val="000000"/>
        </w:rPr>
        <w:t>Bahanhukum primer yaituperaturanperundang-undangan</w:t>
      </w:r>
    </w:p>
    <w:p w:rsidR="00860226" w:rsidRPr="0052783D" w:rsidRDefault="00860226" w:rsidP="00860226">
      <w:pPr>
        <w:numPr>
          <w:ilvl w:val="0"/>
          <w:numId w:val="25"/>
        </w:numPr>
        <w:autoSpaceDE w:val="0"/>
        <w:autoSpaceDN w:val="0"/>
        <w:adjustRightInd w:val="0"/>
        <w:spacing w:line="456" w:lineRule="auto"/>
        <w:ind w:left="360"/>
        <w:jc w:val="both"/>
      </w:pPr>
      <w:r w:rsidRPr="0052783D">
        <w:rPr>
          <w:rFonts w:eastAsia="MS Mincho"/>
          <w:color w:val="000000"/>
        </w:rPr>
        <w:lastRenderedPageBreak/>
        <w:t>Bahanhukumsekunderyaituberupabukubacaan yang relevandenganpenelitianini.</w:t>
      </w:r>
    </w:p>
    <w:p w:rsidR="00860226" w:rsidRPr="0052783D" w:rsidRDefault="00860226" w:rsidP="00860226">
      <w:pPr>
        <w:numPr>
          <w:ilvl w:val="0"/>
          <w:numId w:val="25"/>
        </w:numPr>
        <w:autoSpaceDE w:val="0"/>
        <w:autoSpaceDN w:val="0"/>
        <w:adjustRightInd w:val="0"/>
        <w:spacing w:line="456" w:lineRule="auto"/>
        <w:ind w:left="360"/>
        <w:jc w:val="both"/>
      </w:pPr>
      <w:r w:rsidRPr="0052783D">
        <w:rPr>
          <w:rFonts w:eastAsia="MS Mincho"/>
          <w:color w:val="000000"/>
        </w:rPr>
        <w:t>Bahanhukumtersiermisalnyaensiklopedia, bahandari internet, bibliografidansebagainya.</w:t>
      </w:r>
    </w:p>
    <w:p w:rsidR="00860226" w:rsidRPr="0052783D" w:rsidRDefault="00860226" w:rsidP="00860226">
      <w:pPr>
        <w:pStyle w:val="BodyTextIndent"/>
        <w:numPr>
          <w:ilvl w:val="0"/>
          <w:numId w:val="26"/>
        </w:numPr>
        <w:spacing w:after="0" w:line="432" w:lineRule="auto"/>
        <w:ind w:left="360"/>
        <w:jc w:val="both"/>
        <w:rPr>
          <w:b/>
          <w:color w:val="000000"/>
        </w:rPr>
      </w:pPr>
      <w:bookmarkStart w:id="1" w:name="_Hlk171712112"/>
      <w:r w:rsidRPr="0052783D">
        <w:rPr>
          <w:b/>
          <w:color w:val="000000"/>
        </w:rPr>
        <w:t>TeknikPengumpulan Data</w:t>
      </w:r>
    </w:p>
    <w:p w:rsidR="00860226" w:rsidRPr="0052783D" w:rsidRDefault="00860226" w:rsidP="00860226">
      <w:pPr>
        <w:autoSpaceDE w:val="0"/>
        <w:autoSpaceDN w:val="0"/>
        <w:adjustRightInd w:val="0"/>
        <w:spacing w:line="480" w:lineRule="auto"/>
        <w:ind w:firstLine="720"/>
        <w:jc w:val="both"/>
        <w:rPr>
          <w:color w:val="000000"/>
          <w:lang w:eastAsia="en-GB"/>
        </w:rPr>
      </w:pPr>
      <w:bookmarkStart w:id="2" w:name="_Hlk171712099"/>
      <w:r w:rsidRPr="0052783D">
        <w:rPr>
          <w:color w:val="000000"/>
          <w:lang w:val="en-GB" w:eastAsia="en-GB"/>
        </w:rPr>
        <w:t>Pengumpulan data merupakansalahsatutahapandalam proses penelitian yang sifatnyamutlakuntukdilakukankarena data merupakansumber yang akanditeliti. Pengumpulan data difokuskanpadapokokpermasalahan yang ada, sehinggadalampenelitiantidakterjadipenyimpangandankekaburandalampembahasannya.Pengumpulan data dalampenelitianinimempergunakan data primer dan data sekunder.</w:t>
      </w:r>
    </w:p>
    <w:bookmarkEnd w:id="1"/>
    <w:p w:rsidR="00860226" w:rsidRPr="0052783D" w:rsidRDefault="00860226" w:rsidP="00860226">
      <w:pPr>
        <w:autoSpaceDE w:val="0"/>
        <w:autoSpaceDN w:val="0"/>
        <w:adjustRightInd w:val="0"/>
        <w:spacing w:line="480" w:lineRule="auto"/>
        <w:ind w:firstLine="720"/>
        <w:jc w:val="both"/>
        <w:rPr>
          <w:color w:val="000000"/>
        </w:rPr>
      </w:pPr>
      <w:r w:rsidRPr="0052783D">
        <w:rPr>
          <w:color w:val="000000"/>
        </w:rPr>
        <w:t>Alatpengumpulan data yang dilakukandenganmenggunakancarayaitustudikepustakaan (</w:t>
      </w:r>
      <w:r w:rsidRPr="0052783D">
        <w:rPr>
          <w:i/>
          <w:iCs/>
          <w:color w:val="000000"/>
        </w:rPr>
        <w:t>library research</w:t>
      </w:r>
      <w:r w:rsidRPr="0052783D">
        <w:rPr>
          <w:color w:val="000000"/>
        </w:rPr>
        <w:t>), yaitupenelitian yang dilakukandengancarapengumpulan data denganmelakukanpenelaahankepadabahanpustakaatau data sekunder yang meliputibahanhukum primer, bahanhukumsekunderdanbahanhukumterter</w:t>
      </w:r>
      <w:bookmarkEnd w:id="2"/>
      <w:r w:rsidRPr="0052783D">
        <w:rPr>
          <w:color w:val="000000"/>
        </w:rPr>
        <w:t>.</w:t>
      </w:r>
    </w:p>
    <w:p w:rsidR="00860226" w:rsidRPr="0052783D" w:rsidRDefault="00860226" w:rsidP="00860226">
      <w:pPr>
        <w:numPr>
          <w:ilvl w:val="0"/>
          <w:numId w:val="26"/>
        </w:numPr>
        <w:spacing w:line="480" w:lineRule="auto"/>
        <w:ind w:left="360"/>
        <w:jc w:val="both"/>
        <w:rPr>
          <w:rFonts w:eastAsia="MS Mincho"/>
          <w:b/>
          <w:bCs/>
        </w:rPr>
      </w:pPr>
      <w:r w:rsidRPr="0052783D">
        <w:rPr>
          <w:b/>
          <w:lang w:val="id-ID"/>
        </w:rPr>
        <w:t>Analisis Data</w:t>
      </w:r>
    </w:p>
    <w:p w:rsidR="00860226" w:rsidRPr="0052783D" w:rsidRDefault="00860226" w:rsidP="00860226">
      <w:pPr>
        <w:spacing w:line="480" w:lineRule="auto"/>
        <w:ind w:firstLine="709"/>
        <w:jc w:val="both"/>
      </w:pPr>
      <w:r w:rsidRPr="0052783D">
        <w:rPr>
          <w:rFonts w:eastAsia="MS Mincho"/>
        </w:rPr>
        <w:t>Data yang dikumpulkanmelaluistudikepustakaandianalisisdengananalisiskualitatif.</w:t>
      </w:r>
      <w:r w:rsidRPr="0052783D">
        <w:rPr>
          <w:color w:val="000000"/>
        </w:rPr>
        <w:t>Analisiskualitatifadalahanalisa yang didasarkanpadaparadigmahubungandinamisantarateori, konsep-konsepdan data yang merupakanumpanbalikataumodifikasi yang tetapdariteoridankonsep yang didasarkanpada data yang dikumpulkandanberhubungandengan</w:t>
      </w:r>
      <w:r w:rsidRPr="0052783D">
        <w:t>tindakpidanapenggelapandalamjabatan.</w:t>
      </w:r>
    </w:p>
    <w:p w:rsidR="006948A6" w:rsidRPr="00860226" w:rsidRDefault="007A47FA" w:rsidP="00860226">
      <w:bookmarkStart w:id="3" w:name="_GoBack"/>
      <w:bookmarkEnd w:id="3"/>
    </w:p>
    <w:sectPr w:rsidR="006948A6" w:rsidRPr="00860226" w:rsidSect="0093069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7FA" w:rsidRDefault="007A47FA" w:rsidP="001B2FFB">
      <w:r>
        <w:separator/>
      </w:r>
    </w:p>
  </w:endnote>
  <w:endnote w:type="continuationSeparator" w:id="1">
    <w:p w:rsidR="007A47FA" w:rsidRDefault="007A47FA" w:rsidP="001B2F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libri">
    <w:altName w:val="Arial"/>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B3" w:rsidRDefault="000D29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B3" w:rsidRDefault="000D29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9B3" w:rsidRDefault="000D2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7FA" w:rsidRDefault="007A47FA" w:rsidP="001B2FFB">
      <w:r>
        <w:separator/>
      </w:r>
    </w:p>
  </w:footnote>
  <w:footnote w:type="continuationSeparator" w:id="1">
    <w:p w:rsidR="007A47FA" w:rsidRDefault="007A47FA" w:rsidP="001B2FFB">
      <w:r>
        <w:continuationSeparator/>
      </w:r>
    </w:p>
  </w:footnote>
  <w:footnote w:id="2">
    <w:p w:rsidR="00860226" w:rsidRDefault="00860226" w:rsidP="00860226">
      <w:pPr>
        <w:pStyle w:val="FootnoteText"/>
        <w:ind w:firstLine="709"/>
        <w:jc w:val="both"/>
      </w:pPr>
      <w:r w:rsidRPr="000628A7">
        <w:rPr>
          <w:rStyle w:val="FootnoteReference"/>
        </w:rPr>
        <w:t>49</w:t>
      </w:r>
      <w:r w:rsidRPr="000628A7">
        <w:t xml:space="preserve">SoerjonoSoekanto, </w:t>
      </w:r>
      <w:r w:rsidRPr="000628A7">
        <w:rPr>
          <w:i/>
        </w:rPr>
        <w:t>PengantarPenelitianHukum</w:t>
      </w:r>
      <w:r w:rsidRPr="000628A7">
        <w:t>, UI Pers, Jakarta, 2016, h.45.</w:t>
      </w:r>
    </w:p>
  </w:footnote>
  <w:footnote w:id="3">
    <w:p w:rsidR="00860226" w:rsidRDefault="00860226" w:rsidP="00860226">
      <w:pPr>
        <w:pStyle w:val="FootnoteText"/>
        <w:ind w:firstLine="709"/>
        <w:jc w:val="both"/>
      </w:pPr>
      <w:r w:rsidRPr="000628A7">
        <w:rPr>
          <w:rStyle w:val="FootnoteReference"/>
        </w:rPr>
        <w:t>50</w:t>
      </w:r>
      <w:r w:rsidRPr="000628A7">
        <w:t xml:space="preserve"> Ronny HanitijoSoemitro, </w:t>
      </w:r>
      <w:r w:rsidRPr="000628A7">
        <w:rPr>
          <w:i/>
          <w:iCs/>
        </w:rPr>
        <w:t>MetodologiPenelitianHukumdanJurimetri</w:t>
      </w:r>
      <w:r w:rsidRPr="000628A7">
        <w:t>,  Ghalia Indonesia, Jakarta, 2014, h. 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8F27FF" w:rsidP="000B0B09">
    <w:pPr>
      <w:pStyle w:val="Header"/>
      <w:framePr w:wrap="around" w:vAnchor="text" w:hAnchor="margin" w:xAlign="right" w:y="1"/>
      <w:rPr>
        <w:rStyle w:val="PageNumber"/>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0"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7A3495">
      <w:rPr>
        <w:rStyle w:val="PageNumber"/>
      </w:rPr>
      <w:instrText xml:space="preserve">PAGE  </w:instrText>
    </w:r>
    <w:r>
      <w:rPr>
        <w:rStyle w:val="PageNumber"/>
      </w:rPr>
      <w:fldChar w:fldCharType="end"/>
    </w:r>
  </w:p>
  <w:p w:rsidR="00352832" w:rsidRDefault="007A47FA" w:rsidP="000B0B0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Pr="000D29B3" w:rsidRDefault="008F27FF" w:rsidP="000D29B3">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1" o:spid="_x0000_s2054" type="#_x0000_t75" style="position:absolute;left:0;text-align:left;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r w:rsidR="000D29B3">
      <w:rPr>
        <w:lang w:val="id-ID"/>
      </w:rPr>
      <w:t>PUBLISH: 21/11/2025 11:50:08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8F27FF">
    <w:pPr>
      <w:pStyle w:val="Heade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59"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
    <w:nsid w:val="05AD6635"/>
    <w:multiLevelType w:val="hybridMultilevel"/>
    <w:tmpl w:val="279879F2"/>
    <w:lvl w:ilvl="0" w:tplc="AD725E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B30DB7"/>
    <w:multiLevelType w:val="hybridMultilevel"/>
    <w:tmpl w:val="8F4CF968"/>
    <w:lvl w:ilvl="0" w:tplc="0409000F">
      <w:start w:val="1"/>
      <w:numFmt w:val="decimal"/>
      <w:lvlText w:val="%1."/>
      <w:lvlJc w:val="left"/>
      <w:pPr>
        <w:tabs>
          <w:tab w:val="num" w:pos="1080"/>
        </w:tabs>
        <w:ind w:left="1080" w:hanging="360"/>
      </w:pPr>
      <w:rPr>
        <w:rFonts w:cs="Times New Roman"/>
      </w:rPr>
    </w:lvl>
    <w:lvl w:ilvl="1" w:tplc="F96A18F4">
      <w:start w:val="1"/>
      <w:numFmt w:val="upperLetter"/>
      <w:lvlText w:val="%2."/>
      <w:lvlJc w:val="left"/>
      <w:pPr>
        <w:tabs>
          <w:tab w:val="num" w:pos="1800"/>
        </w:tabs>
        <w:ind w:left="1800" w:hanging="360"/>
      </w:pPr>
      <w:rPr>
        <w:rFonts w:cs="Times New Roman"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cs="Times New Roman" w:hint="default"/>
        <w:b/>
        <w:color w:val="000000"/>
      </w:rPr>
    </w:lvl>
    <w:lvl w:ilvl="4" w:tplc="927C39FE">
      <w:start w:val="1"/>
      <w:numFmt w:val="decimal"/>
      <w:lvlText w:val="(%5)"/>
      <w:lvlJc w:val="left"/>
      <w:pPr>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C57CA77C">
      <w:start w:val="1"/>
      <w:numFmt w:val="decimal"/>
      <w:lvlText w:val="%7)"/>
      <w:lvlJc w:val="left"/>
      <w:pPr>
        <w:ind w:left="5400" w:hanging="360"/>
      </w:pPr>
      <w:rPr>
        <w:rFonts w:cs="Times New Roman" w:hint="default"/>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BBA0C1C"/>
    <w:multiLevelType w:val="hybridMultilevel"/>
    <w:tmpl w:val="CE285CB8"/>
    <w:lvl w:ilvl="0" w:tplc="72BC1E1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2777F7"/>
    <w:multiLevelType w:val="hybridMultilevel"/>
    <w:tmpl w:val="4D5E62A2"/>
    <w:lvl w:ilvl="0" w:tplc="C5A4B41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5796BA1"/>
    <w:multiLevelType w:val="hybridMultilevel"/>
    <w:tmpl w:val="3C527912"/>
    <w:lvl w:ilvl="0" w:tplc="036805F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8">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606F36"/>
    <w:multiLevelType w:val="hybridMultilevel"/>
    <w:tmpl w:val="AEC44306"/>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FF8C4D1E">
      <w:start w:val="1"/>
      <w:numFmt w:val="lowerLetter"/>
      <w:lvlText w:val="%4."/>
      <w:lvlJc w:val="left"/>
      <w:pPr>
        <w:tabs>
          <w:tab w:val="num" w:pos="2880"/>
        </w:tabs>
        <w:ind w:left="2880" w:hanging="360"/>
      </w:pPr>
      <w:rPr>
        <w:rFonts w:ascii="Times New Roman" w:eastAsia="Times New Roman" w:hAnsi="Times New Roman" w:cs="Times New Roman" w:hint="default"/>
        <w:b w:val="0"/>
      </w:rPr>
    </w:lvl>
    <w:lvl w:ilvl="4" w:tplc="B4CCA7DA">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F7F7F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20F03F7A"/>
    <w:multiLevelType w:val="hybridMultilevel"/>
    <w:tmpl w:val="00FE55F0"/>
    <w:lvl w:ilvl="0" w:tplc="593EF1EE">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3">
    <w:nsid w:val="47E13716"/>
    <w:multiLevelType w:val="hybridMultilevel"/>
    <w:tmpl w:val="1134625E"/>
    <w:lvl w:ilvl="0" w:tplc="4EB61A5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A4B6EE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4F460730"/>
    <w:multiLevelType w:val="hybridMultilevel"/>
    <w:tmpl w:val="3C74AF1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0409000F">
      <w:start w:val="1"/>
      <w:numFmt w:val="decimal"/>
      <w:lvlText w:val="%3."/>
      <w:lvlJc w:val="left"/>
      <w:pPr>
        <w:tabs>
          <w:tab w:val="num" w:pos="2355"/>
        </w:tabs>
        <w:ind w:left="2355" w:hanging="375"/>
      </w:pPr>
      <w:rPr>
        <w:rFonts w:cs="Times New Roman" w:hint="default"/>
      </w:rPr>
    </w:lvl>
    <w:lvl w:ilvl="3" w:tplc="A3522C6E">
      <w:start w:val="1"/>
      <w:numFmt w:val="lowerLetter"/>
      <w:lvlText w:val="%4."/>
      <w:lvlJc w:val="left"/>
      <w:pPr>
        <w:tabs>
          <w:tab w:val="num" w:pos="2880"/>
        </w:tabs>
        <w:ind w:left="2880" w:hanging="360"/>
      </w:pPr>
      <w:rPr>
        <w:rFonts w:ascii="Times New Roman" w:eastAsia="Times New Roman" w:hAnsi="Times New Roman" w:cs="Times New Roman" w:hint="default"/>
        <w:b w:val="0"/>
        <w:bCs w:val="0"/>
      </w:rPr>
    </w:lvl>
    <w:lvl w:ilvl="4" w:tplc="380A20DA">
      <w:start w:val="1"/>
      <w:numFmt w:val="decimal"/>
      <w:lvlText w:val="%5)"/>
      <w:lvlJc w:val="left"/>
      <w:pPr>
        <w:tabs>
          <w:tab w:val="num" w:pos="3600"/>
        </w:tabs>
        <w:ind w:left="3600" w:hanging="360"/>
      </w:pPr>
      <w:rPr>
        <w:rFonts w:ascii="Times New Roman" w:eastAsia="Times New Roman" w:hAnsi="Times New Roman" w:cs="Times New Roman" w:hint="default"/>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8173B3C"/>
    <w:multiLevelType w:val="hybridMultilevel"/>
    <w:tmpl w:val="6D4452F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84504A0"/>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9">
    <w:nsid w:val="5B5A4683"/>
    <w:multiLevelType w:val="hybridMultilevel"/>
    <w:tmpl w:val="97C865A8"/>
    <w:lvl w:ilvl="0" w:tplc="8FDC923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0">
    <w:nsid w:val="5E204709"/>
    <w:multiLevelType w:val="hybridMultilevel"/>
    <w:tmpl w:val="7EF4E37A"/>
    <w:lvl w:ilvl="0" w:tplc="78720CF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2">
    <w:nsid w:val="64EE47FD"/>
    <w:multiLevelType w:val="hybridMultilevel"/>
    <w:tmpl w:val="4044DEE4"/>
    <w:lvl w:ilvl="0" w:tplc="FFFFFFFF">
      <w:start w:val="1"/>
      <w:numFmt w:val="decimal"/>
      <w:lvlText w:val="%1)"/>
      <w:lvlJc w:val="left"/>
      <w:pPr>
        <w:tabs>
          <w:tab w:val="num" w:pos="825"/>
        </w:tabs>
        <w:ind w:left="825" w:hanging="360"/>
      </w:pPr>
      <w:rPr>
        <w:rFonts w:cs="Times New Roman" w:hint="default"/>
      </w:rPr>
    </w:lvl>
    <w:lvl w:ilvl="1" w:tplc="5B94CC1A">
      <w:start w:val="1"/>
      <w:numFmt w:val="lowerLetter"/>
      <w:lvlText w:val="%2."/>
      <w:lvlJc w:val="left"/>
      <w:pPr>
        <w:tabs>
          <w:tab w:val="num" w:pos="1545"/>
        </w:tabs>
        <w:ind w:left="1545" w:hanging="360"/>
      </w:pPr>
      <w:rPr>
        <w:rFonts w:ascii="Times New Roman" w:eastAsia="Times New Roman" w:hAnsi="Times New Roman" w:cs="Times New Roman" w:hint="default"/>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23">
    <w:nsid w:val="672E2275"/>
    <w:multiLevelType w:val="hybridMultilevel"/>
    <w:tmpl w:val="14F08756"/>
    <w:lvl w:ilvl="0" w:tplc="04090015">
      <w:start w:val="3"/>
      <w:numFmt w:val="upperLetter"/>
      <w:lvlText w:val="%1."/>
      <w:lvlJc w:val="left"/>
      <w:pPr>
        <w:tabs>
          <w:tab w:val="num" w:pos="720"/>
        </w:tabs>
        <w:ind w:left="720" w:hanging="360"/>
      </w:pPr>
      <w:rPr>
        <w:rFonts w:cs="Times New Roman" w:hint="default"/>
      </w:rPr>
    </w:lvl>
    <w:lvl w:ilvl="1" w:tplc="6D72248A">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7914F2D"/>
    <w:multiLevelType w:val="singleLevel"/>
    <w:tmpl w:val="BB40FE0C"/>
    <w:lvl w:ilvl="0">
      <w:start w:val="1"/>
      <w:numFmt w:val="upperLetter"/>
      <w:lvlText w:val="%1."/>
      <w:lvlJc w:val="left"/>
      <w:pPr>
        <w:tabs>
          <w:tab w:val="num" w:pos="360"/>
        </w:tabs>
        <w:ind w:left="360" w:hanging="360"/>
      </w:pPr>
      <w:rPr>
        <w:rFonts w:cs="Times New Roman"/>
      </w:rPr>
    </w:lvl>
  </w:abstractNum>
  <w:abstractNum w:abstractNumId="25">
    <w:nsid w:val="7D272098"/>
    <w:multiLevelType w:val="hybridMultilevel"/>
    <w:tmpl w:val="4BBE232C"/>
    <w:lvl w:ilvl="0" w:tplc="271A9D84">
      <w:start w:val="1"/>
      <w:numFmt w:val="decimal"/>
      <w:lvlText w:val="%1."/>
      <w:lvlJc w:val="left"/>
      <w:pPr>
        <w:tabs>
          <w:tab w:val="num" w:pos="720"/>
        </w:tabs>
        <w:ind w:left="720" w:hanging="360"/>
      </w:pPr>
      <w:rPr>
        <w:rFonts w:cs="Times New Roman" w:hint="default"/>
      </w:rPr>
    </w:lvl>
    <w:lvl w:ilvl="1" w:tplc="CE287AB4">
      <w:start w:val="1"/>
      <w:numFmt w:val="lowerLetter"/>
      <w:lvlText w:val="%2."/>
      <w:lvlJc w:val="left"/>
      <w:pPr>
        <w:tabs>
          <w:tab w:val="num" w:pos="1440"/>
        </w:tabs>
        <w:ind w:left="1440" w:hanging="360"/>
      </w:pPr>
      <w:rPr>
        <w:rFonts w:cs="Times New Roman" w:hint="default"/>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2"/>
  </w:num>
  <w:num w:numId="3">
    <w:abstractNumId w:val="0"/>
  </w:num>
  <w:num w:numId="4">
    <w:abstractNumId w:val="7"/>
  </w:num>
  <w:num w:numId="5">
    <w:abstractNumId w:val="1"/>
  </w:num>
  <w:num w:numId="6">
    <w:abstractNumId w:val="18"/>
  </w:num>
  <w:num w:numId="7">
    <w:abstractNumId w:val="5"/>
  </w:num>
  <w:num w:numId="8">
    <w:abstractNumId w:val="24"/>
    <w:lvlOverride w:ilvl="0">
      <w:startOverride w:val="1"/>
    </w:lvlOverride>
  </w:num>
  <w:num w:numId="9">
    <w:abstractNumId w:val="10"/>
    <w:lvlOverride w:ilvl="0">
      <w:startOverride w:val="1"/>
    </w:lvlOverride>
  </w:num>
  <w:num w:numId="10">
    <w:abstractNumId w:val="14"/>
    <w:lvlOverride w:ilvl="0">
      <w:startOverride w:val="1"/>
    </w:lvlOverride>
  </w:num>
  <w:num w:numId="11">
    <w:abstractNumId w:val="23"/>
  </w:num>
  <w:num w:numId="12">
    <w:abstractNumId w:val="25"/>
  </w:num>
  <w:num w:numId="13">
    <w:abstractNumId w:val="16"/>
  </w:num>
  <w:num w:numId="14">
    <w:abstractNumId w:val="21"/>
  </w:num>
  <w:num w:numId="15">
    <w:abstractNumId w:val="2"/>
  </w:num>
  <w:num w:numId="16">
    <w:abstractNumId w:val="9"/>
  </w:num>
  <w:num w:numId="17">
    <w:abstractNumId w:val="22"/>
  </w:num>
  <w:num w:numId="18">
    <w:abstractNumId w:val="15"/>
  </w:num>
  <w:num w:numId="19">
    <w:abstractNumId w:val="20"/>
  </w:num>
  <w:num w:numId="20">
    <w:abstractNumId w:val="6"/>
  </w:num>
  <w:num w:numId="21">
    <w:abstractNumId w:val="13"/>
  </w:num>
  <w:num w:numId="22">
    <w:abstractNumId w:val="4"/>
  </w:num>
  <w:num w:numId="23">
    <w:abstractNumId w:val="19"/>
  </w:num>
  <w:num w:numId="24">
    <w:abstractNumId w:val="3"/>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formatting="1" w:enforcement="1" w:cryptProviderType="rsaFull" w:cryptAlgorithmClass="hash" w:cryptAlgorithmType="typeAny" w:cryptAlgorithmSid="4" w:cryptSpinCount="50000" w:hash="5eBnMUecrAboQkHXRPobrbmYFZs=" w:salt="jB5YH0+O+duzls+Obzt6e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690"/>
    <w:rsid w:val="000D29B3"/>
    <w:rsid w:val="001B2FFB"/>
    <w:rsid w:val="00665A3E"/>
    <w:rsid w:val="007A3495"/>
    <w:rsid w:val="007A47FA"/>
    <w:rsid w:val="0084408B"/>
    <w:rsid w:val="00860226"/>
    <w:rsid w:val="008F27FF"/>
    <w:rsid w:val="00930690"/>
    <w:rsid w:val="00940BCB"/>
    <w:rsid w:val="00F005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602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iPriority w:val="99"/>
    <w:semiHidden/>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8602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 w:type="paragraph" w:styleId="BodyTextIndent3">
    <w:name w:val="Body Text Indent 3"/>
    <w:basedOn w:val="Normal"/>
    <w:link w:val="BodyTextIndent3Char"/>
    <w:uiPriority w:val="99"/>
    <w:semiHidden/>
    <w:unhideWhenUsed/>
    <w:rsid w:val="0086022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0226"/>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860226"/>
    <w:rPr>
      <w:rFonts w:ascii="Times New Roman" w:eastAsia="Times New Roman" w:hAnsi="Times New Roman" w:cs="Times New Roman"/>
      <w:b/>
      <w:bCs/>
      <w:sz w:val="28"/>
      <w:szCs w:val="28"/>
    </w:rPr>
  </w:style>
  <w:style w:type="character" w:customStyle="1" w:styleId="lrzxr">
    <w:name w:val="lrzxr"/>
    <w:rsid w:val="0086022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2025-11-21T04:50:00Z</dcterms:created>
  <dcterms:modified xsi:type="dcterms:W3CDTF">2025-11-21T04:50:00Z</dcterms:modified>
</cp:coreProperties>
</file>