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Default Extension="wdp" ContentType="image/vnd.ms-photo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DE" w:rsidRPr="005A4DFF" w:rsidRDefault="00141EDE" w:rsidP="00141E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:rsidR="00141EDE" w:rsidRPr="005A4DFF" w:rsidRDefault="00141EDE" w:rsidP="00141EDE">
      <w:pPr>
        <w:spacing w:after="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EDE" w:rsidRPr="005A4DFF" w:rsidRDefault="00141EDE" w:rsidP="00141EDE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Puji syukur </w:t>
      </w:r>
      <w:r w:rsidRPr="00D74B89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penulis ucapkan terhadap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Tuhan YME</w:t>
      </w:r>
      <w:r w:rsidRPr="00D74B89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, yang telah melimpahkan rahmat hidayah, dan karunianya pada penulis hingga penulis dapat menyelesaikan penulisan Skirpsi ini. Judul yang penulis pilih dalam penulisan Skripsi ini adalah: "</w:t>
      </w:r>
      <w:r w:rsidRPr="005A4DFF">
        <w:rPr>
          <w:rFonts w:ascii="Times New Roman" w:eastAsia="Times New Roman" w:hAnsi="Times New Roman" w:cs="Times New Roman"/>
          <w:b/>
          <w:bCs/>
          <w:sz w:val="24"/>
          <w:szCs w:val="24"/>
        </w:rPr>
        <w:t>AKIBAT PERUBAHAN REGULASI TERHADAP STRATEGI OPERASI ANTI TERORISME YANG DILAKUKAN OLEH UNIT GEGANA BRIMOB POLRI DI SUMATERA UTARA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141EDE" w:rsidRDefault="00141EDE" w:rsidP="00141EDE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D74B89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Fungsi skripsi ini adalah untuk melengkapi tugas-tugas dan untuk memenuhi persyaratan memperoleh gelar Sarjana Hukum Jurusan Hukum Program Studi Ilmu Hukum.</w:t>
      </w:r>
    </w:p>
    <w:p w:rsidR="00141EDE" w:rsidRPr="00D74B89" w:rsidRDefault="00141EDE" w:rsidP="00141ED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D74B89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Dalam penyelesaian skripsi ini penulis banyak sekali mendapatkan bantuan dari berbagai pihak, baik itu dalam bentuk material maupun moril. Untuk itu penulis mengucapkan terima kasih terutama kepada: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Bapak 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>Dr. Firmansyah, M.Si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 selaku Rektor Universitas Muslim Nusantara Al Washliyah Medan;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B14704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Bapak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 xml:space="preserve"> Dr. Anwar Sadat, S.Ag.,M.Hum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 selaku Wakil Rektor I Universitas Muslim Nusantara Al Washliyah Medan;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Bapak 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 xml:space="preserve">Dr. Dedy Juliandry Panjaitan, M.Si 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selaku Wakil Rektor II Universitas Muslin Nusantara Al washliyah Medan;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Bapak 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>Dr. Samsul Bahri, M.Si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 selaku Wakil Rektor III Universitas Muslim Nusantara Al Washliyah Medan;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Ibu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 xml:space="preserve">Dr. Halimatul Mariani, S.H.,M.H 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selaku Dekan Fakultas Hukum Universitas Muslim Nusantara Al-Washliyah Medan;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lastRenderedPageBreak/>
        <w:t xml:space="preserve">Ibu 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>Tri Reni Novita, S.H.,M.H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 sebagai Wakil Dekan Fakultas Hukum Universitas Muslim Nusantara Al Washliyah Meda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n.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Bapak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 xml:space="preserve">Syahrul Bakti harahap, S.H.,M.H 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selaku Ketua Program Studi Ilmu Hukum Universitas Muslim Nusantara Al-Washliyah Medan.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Ibu </w:t>
      </w:r>
      <w:r w:rsidRPr="006B12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/>
        </w:rPr>
        <w:t>Erlinawati, S.Pd</w:t>
      </w: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 Selaku KTU Fakultas Hukum dan Seluruh Dosen Fakultas Hukum Universitas Muslim Nusantara Al-Washliyah Medan.</w:t>
      </w:r>
    </w:p>
    <w:p w:rsidR="00141EDE" w:rsidRDefault="00141EDE" w:rsidP="00141ED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Orang tua tercinta da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n</w:t>
      </w:r>
      <w:r w:rsidRPr="0086256C">
        <w:rPr>
          <w:rFonts w:ascii="Times New Roman" w:hAnsi="Times New Roman" w:cs="Times New Roman"/>
          <w:sz w:val="24"/>
          <w:szCs w:val="24"/>
        </w:rPr>
        <w:t xml:space="preserve"> untuk keluarga besar, yang telah memberikan doa dan dorongan moril dan materil kepada penulis serta memberikan semangat dalam perkuliahan sampai penyusunan skripsi ini.</w:t>
      </w:r>
    </w:p>
    <w:p w:rsidR="00141EDE" w:rsidRPr="00080318" w:rsidRDefault="00141EDE" w:rsidP="00141EDE">
      <w:pPr>
        <w:widowControl w:val="0"/>
        <w:numPr>
          <w:ilvl w:val="0"/>
          <w:numId w:val="1"/>
        </w:numPr>
        <w:autoSpaceDE w:val="0"/>
        <w:autoSpaceDN w:val="0"/>
        <w:spacing w:before="1" w:after="0" w:line="48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80318">
        <w:rPr>
          <w:rFonts w:ascii="Times New Roman" w:eastAsia="Times New Roman" w:hAnsi="Times New Roman" w:cs="Times New Roman"/>
          <w:sz w:val="24"/>
          <w:szCs w:val="24"/>
        </w:rPr>
        <w:t>Seluruh civitas</w:t>
      </w:r>
      <w:r w:rsidRPr="00080318">
        <w:rPr>
          <w:rFonts w:ascii="Times New Roman" w:eastAsia="Times New Roman" w:hAnsi="Times New Roman" w:cs="Times New Roman"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Satuan Brimob Polda Sumut</w:t>
      </w:r>
      <w:r w:rsidRPr="00080318">
        <w:rPr>
          <w:rFonts w:ascii="Times New Roman" w:eastAsia="Times New Roman" w:hAnsi="Times New Roman" w:cs="Times New Roman"/>
          <w:sz w:val="24"/>
          <w:szCs w:val="24"/>
        </w:rPr>
        <w:t>yang telah membantu peneliti dalam melakukan penelitian.</w:t>
      </w:r>
    </w:p>
    <w:p w:rsidR="00141EDE" w:rsidRDefault="00141EDE" w:rsidP="00141EDE">
      <w:pPr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80318">
        <w:rPr>
          <w:rFonts w:ascii="Times New Roman" w:eastAsia="Times New Roman" w:hAnsi="Times New Roman" w:cs="Times New Roman"/>
          <w:sz w:val="24"/>
          <w:szCs w:val="24"/>
          <w:lang/>
        </w:rPr>
        <w:t xml:space="preserve">Teman-teman </w:t>
      </w:r>
      <w:r w:rsidRPr="00080318">
        <w:rPr>
          <w:rFonts w:ascii="Times New Roman" w:eastAsia="Times New Roman" w:hAnsi="Times New Roman" w:cs="Times New Roman"/>
          <w:sz w:val="24"/>
          <w:szCs w:val="24"/>
        </w:rPr>
        <w:t xml:space="preserve">seperjuangan </w:t>
      </w:r>
      <w:r w:rsidRPr="00080318">
        <w:rPr>
          <w:rFonts w:ascii="Times New Roman" w:eastAsia="Times New Roman" w:hAnsi="Times New Roman" w:cs="Times New Roman"/>
          <w:sz w:val="24"/>
          <w:szCs w:val="24"/>
          <w:lang/>
        </w:rPr>
        <w:t>Program Studi Ilmu Hukum dan semua pihak yang telah membantu yang tidak dapat disebutkan namanya satupersatu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141EDE" w:rsidRPr="006B12D3" w:rsidRDefault="00141EDE" w:rsidP="00141EDE">
      <w:pPr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B12D3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Semua pihak yang telah banyak membantu penulis dalam menyelesaikan skripsi ini.</w:t>
      </w:r>
    </w:p>
    <w:p w:rsidR="00141EDE" w:rsidRPr="005A4DFF" w:rsidRDefault="00141EDE" w:rsidP="00141ED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</w:pPr>
      <w:r w:rsidRPr="00D74B89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 xml:space="preserve">Akhir kata penulis berharap semoga tulisan ini dapat bermanfaat bagi penulis dan para pembaca sekalian. Dan segala amal kebaikan yang telah Bapak/Ibu Dosen, Keluarga dan Sahabatku berikan akan mendapat balasan yang berlipat dari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Tuhan YME</w:t>
      </w:r>
      <w:r w:rsidRPr="00D74B89">
        <w:rPr>
          <w:rFonts w:ascii="Times New Roman" w:eastAsia="Times New Roman" w:hAnsi="Times New Roman" w:cs="Times New Roman"/>
          <w:spacing w:val="-2"/>
          <w:sz w:val="24"/>
          <w:szCs w:val="24"/>
          <w:lang/>
        </w:rPr>
        <w:t>. Amin. Terima kasih.</w:t>
      </w:r>
    </w:p>
    <w:p w:rsidR="00141EDE" w:rsidRDefault="00141EDE" w:rsidP="00141EDE">
      <w:pPr>
        <w:spacing w:after="0" w:line="240" w:lineRule="auto"/>
        <w:ind w:left="4320" w:hanging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B89">
        <w:rPr>
          <w:rFonts w:ascii="Times New Roman" w:hAnsi="Times New Roman" w:cs="Times New Roman"/>
          <w:b/>
          <w:bCs/>
          <w:sz w:val="24"/>
          <w:szCs w:val="24"/>
        </w:rPr>
        <w:t xml:space="preserve">Medan,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Januari </w:t>
      </w:r>
      <w:r w:rsidRPr="00D74B89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41EDE" w:rsidRPr="00D74B89" w:rsidRDefault="00141EDE" w:rsidP="00141EDE">
      <w:pPr>
        <w:spacing w:after="0" w:line="240" w:lineRule="auto"/>
        <w:ind w:left="4320" w:hanging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6350</wp:posOffset>
            </wp:positionV>
            <wp:extent cx="1955800" cy="1134110"/>
            <wp:effectExtent l="0" t="0" r="6350" b="8890"/>
            <wp:wrapNone/>
            <wp:docPr id="8" name="Picture 8" descr="C:\Users\OPERATOR\Pictures\2025-09-17\2025-09-17 22-27-31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PERATOR\Pictures\2025-09-17\2025-09-17 22-27-31_0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4B89">
        <w:rPr>
          <w:rFonts w:ascii="Times New Roman" w:hAnsi="Times New Roman" w:cs="Times New Roman"/>
          <w:b/>
          <w:bCs/>
          <w:sz w:val="24"/>
          <w:szCs w:val="24"/>
        </w:rPr>
        <w:t>Penulis,</w:t>
      </w:r>
    </w:p>
    <w:p w:rsidR="00141EDE" w:rsidRPr="00D74B89" w:rsidRDefault="00141EDE" w:rsidP="00141EDE">
      <w:pPr>
        <w:spacing w:after="0" w:line="240" w:lineRule="auto"/>
        <w:ind w:hanging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EDE" w:rsidRDefault="00141EDE" w:rsidP="00141EDE">
      <w:pPr>
        <w:spacing w:after="0" w:line="240" w:lineRule="auto"/>
        <w:ind w:hanging="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EDE" w:rsidRDefault="00141EDE" w:rsidP="00141EDE">
      <w:pPr>
        <w:spacing w:after="0" w:line="240" w:lineRule="auto"/>
        <w:ind w:left="3600" w:hanging="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EDE" w:rsidRDefault="00141EDE" w:rsidP="00141EDE">
      <w:pPr>
        <w:spacing w:after="0" w:line="240" w:lineRule="auto"/>
        <w:ind w:left="4320" w:hanging="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BOY AGUS CHAIN GULO</w:t>
      </w:r>
    </w:p>
    <w:p w:rsidR="00141EDE" w:rsidRPr="005A4DFF" w:rsidRDefault="00141EDE" w:rsidP="00141EDE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4"/>
          <w:szCs w:val="24"/>
        </w:rPr>
        <w:sectPr w:rsidR="00141EDE" w:rsidRPr="005A4DFF" w:rsidSect="00B70B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NPM. </w:t>
      </w:r>
      <w:r w:rsidRPr="00080318">
        <w:rPr>
          <w:rFonts w:ascii="Times New Roman" w:hAnsi="Times New Roman" w:cs="Times New Roman"/>
          <w:b/>
          <w:bCs/>
          <w:sz w:val="24"/>
          <w:szCs w:val="24"/>
        </w:rPr>
        <w:t>2351141</w:t>
      </w:r>
      <w:r>
        <w:rPr>
          <w:rFonts w:ascii="Times New Roman" w:hAnsi="Times New Roman" w:cs="Times New Roman"/>
          <w:b/>
          <w:bCs/>
          <w:sz w:val="24"/>
          <w:szCs w:val="24"/>
        </w:rPr>
        <w:t>98</w:t>
      </w:r>
      <w:bookmarkStart w:id="0" w:name="_Toc21651"/>
    </w:p>
    <w:p w:rsidR="00141EDE" w:rsidRDefault="00141EDE" w:rsidP="00141E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41EDE" w:rsidSect="00B70B5D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2268" w:right="1701" w:bottom="1701" w:left="2268" w:header="720" w:footer="720" w:gutter="0"/>
          <w:pgNumType w:fmt="lowerRoman" w:start="3"/>
          <w:cols w:space="720"/>
          <w:titlePg/>
          <w:docGrid w:linePitch="360"/>
        </w:sectPr>
      </w:pPr>
      <w:bookmarkStart w:id="1" w:name="_GoBack"/>
      <w:bookmarkEnd w:id="1"/>
    </w:p>
    <w:p w:rsidR="00141EDE" w:rsidRPr="005A4DFF" w:rsidRDefault="00141EDE" w:rsidP="00141E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141EDE" w:rsidRPr="005A4DFF" w:rsidRDefault="00141EDE" w:rsidP="00141EDE">
      <w:pPr>
        <w:pStyle w:val="Heading1"/>
        <w:spacing w:before="0" w:after="0" w:line="480" w:lineRule="auto"/>
        <w:ind w:right="565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141EDE" w:rsidRPr="005A4DFF" w:rsidRDefault="00141EDE" w:rsidP="00141EDE">
      <w:pPr>
        <w:tabs>
          <w:tab w:val="left" w:leader="dot" w:pos="6804"/>
        </w:tabs>
        <w:spacing w:after="0" w:line="480" w:lineRule="auto"/>
        <w:ind w:left="6490"/>
        <w:jc w:val="both"/>
        <w:rPr>
          <w:rFonts w:ascii="Times New Roman" w:hAnsi="Times New Roman" w:cs="Times New Roman"/>
          <w:sz w:val="24"/>
          <w:szCs w:val="24"/>
        </w:rPr>
      </w:pPr>
      <w:r w:rsidRPr="005A4DFF">
        <w:rPr>
          <w:rFonts w:ascii="Times New Roman" w:hAnsi="Times New Roman" w:cs="Times New Roman"/>
          <w:sz w:val="24"/>
          <w:szCs w:val="24"/>
        </w:rPr>
        <w:t xml:space="preserve">Halaman </w:t>
      </w:r>
    </w:p>
    <w:p w:rsidR="00141EDE" w:rsidRPr="005A4DFF" w:rsidRDefault="00141EDE" w:rsidP="00141E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F">
        <w:rPr>
          <w:rFonts w:ascii="Times New Roman" w:hAnsi="Times New Roman" w:cs="Times New Roman"/>
          <w:b/>
          <w:sz w:val="24"/>
          <w:szCs w:val="24"/>
        </w:rPr>
        <w:t xml:space="preserve">LEMBAR PERSETUJUAN </w:t>
      </w:r>
    </w:p>
    <w:p w:rsidR="00141EDE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t xml:space="preserve">KATA PENGANTAR </w:t>
      </w:r>
      <w:r w:rsidRPr="005A4D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i</w:t>
      </w:r>
    </w:p>
    <w:p w:rsidR="00141EDE" w:rsidRPr="005A4DFF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:rsidR="00141EDE" w:rsidRPr="005A4DFF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  <w:r w:rsidRPr="005A4DF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141EDE" w:rsidRPr="005A4DFF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 w:rsidRPr="005A4DFF"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:rsidR="00141EDE" w:rsidRDefault="00141EDE" w:rsidP="00141EDE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Latar Belakang</w:t>
      </w:r>
      <w:r w:rsidRPr="006813D2">
        <w:rPr>
          <w:rFonts w:ascii="Times New Roman" w:hAnsi="Times New Roman" w:cs="Times New Roman"/>
          <w:sz w:val="24"/>
          <w:szCs w:val="24"/>
        </w:rPr>
        <w:tab/>
        <w:t>1</w:t>
      </w:r>
    </w:p>
    <w:p w:rsidR="00141EDE" w:rsidRDefault="00141EDE" w:rsidP="00141EDE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Rumusan Masalah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</w:p>
    <w:p w:rsidR="00141EDE" w:rsidRDefault="00141EDE" w:rsidP="00141EDE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 xml:space="preserve"> Tujuan Penelitian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</w:p>
    <w:p w:rsidR="00141EDE" w:rsidRPr="006813D2" w:rsidRDefault="00141EDE" w:rsidP="00141EDE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 xml:space="preserve"> Manfaat Penelitian</w:t>
      </w:r>
      <w:r w:rsidRPr="006813D2">
        <w:rPr>
          <w:rFonts w:ascii="Times New Roman" w:hAnsi="Times New Roman" w:cs="Times New Roman"/>
          <w:sz w:val="24"/>
          <w:szCs w:val="24"/>
        </w:rPr>
        <w:tab/>
        <w:t>3</w:t>
      </w:r>
    </w:p>
    <w:p w:rsidR="00141EDE" w:rsidRPr="005A4DFF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  <w:r w:rsidRPr="005A4DF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141EDE" w:rsidRPr="006813D2" w:rsidRDefault="00141EDE" w:rsidP="00141EDE">
      <w:pPr>
        <w:pStyle w:val="ListParagraph"/>
        <w:numPr>
          <w:ilvl w:val="0"/>
          <w:numId w:val="3"/>
        </w:numPr>
        <w:tabs>
          <w:tab w:val="left" w:pos="284"/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</w:t>
      </w:r>
      <w:r w:rsidRPr="006813D2">
        <w:rPr>
          <w:rFonts w:ascii="Times New Roman" w:hAnsi="Times New Roman" w:cs="Times New Roman"/>
          <w:sz w:val="24"/>
          <w:szCs w:val="24"/>
        </w:rPr>
        <w:t xml:space="preserve"> Perubahan Regulasi</w:t>
      </w:r>
      <w:r w:rsidRPr="006813D2">
        <w:rPr>
          <w:rFonts w:ascii="Times New Roman" w:hAnsi="Times New Roman" w:cs="Times New Roman"/>
          <w:sz w:val="24"/>
          <w:szCs w:val="24"/>
        </w:rPr>
        <w:tab/>
        <w:t>4</w:t>
      </w:r>
    </w:p>
    <w:p w:rsidR="00141EDE" w:rsidRPr="006813D2" w:rsidRDefault="00141EDE" w:rsidP="00141EDE">
      <w:pPr>
        <w:pStyle w:val="ListParagraph"/>
        <w:numPr>
          <w:ilvl w:val="0"/>
          <w:numId w:val="5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 xml:space="preserve">Strategi Operasi </w:t>
      </w:r>
      <w:r w:rsidRPr="006813D2">
        <w:rPr>
          <w:rFonts w:ascii="Times New Roman" w:hAnsi="Times New Roman" w:cs="Times New Roman"/>
          <w:sz w:val="24"/>
          <w:szCs w:val="24"/>
        </w:rPr>
        <w:tab/>
        <w:t>5</w:t>
      </w:r>
    </w:p>
    <w:p w:rsidR="00141EDE" w:rsidRPr="006813D2" w:rsidRDefault="00141EDE" w:rsidP="00141EDE">
      <w:pPr>
        <w:pStyle w:val="ListParagraph"/>
        <w:numPr>
          <w:ilvl w:val="0"/>
          <w:numId w:val="3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Operasi Anti Terorisme</w:t>
      </w:r>
      <w:r w:rsidRPr="006813D2">
        <w:rPr>
          <w:rFonts w:ascii="Times New Roman" w:hAnsi="Times New Roman" w:cs="Times New Roman"/>
          <w:sz w:val="24"/>
          <w:szCs w:val="24"/>
        </w:rPr>
        <w:tab/>
        <w:t>6</w:t>
      </w:r>
    </w:p>
    <w:p w:rsidR="00141EDE" w:rsidRDefault="00141EDE" w:rsidP="00141EDE">
      <w:pPr>
        <w:pStyle w:val="ListParagraph"/>
        <w:numPr>
          <w:ilvl w:val="0"/>
          <w:numId w:val="4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 xml:space="preserve">Penyebab Terorisme </w:t>
      </w:r>
      <w:r w:rsidRPr="006813D2">
        <w:rPr>
          <w:rFonts w:ascii="Times New Roman" w:hAnsi="Times New Roman" w:cs="Times New Roman"/>
          <w:sz w:val="24"/>
          <w:szCs w:val="24"/>
        </w:rPr>
        <w:tab/>
        <w:t>7</w:t>
      </w:r>
    </w:p>
    <w:p w:rsidR="00141EDE" w:rsidRDefault="00141EDE" w:rsidP="00141EDE">
      <w:pPr>
        <w:pStyle w:val="ListParagraph"/>
        <w:numPr>
          <w:ilvl w:val="0"/>
          <w:numId w:val="4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Faktor Penyebab Terorisme</w:t>
      </w:r>
      <w:r w:rsidRPr="006813D2">
        <w:rPr>
          <w:rFonts w:ascii="Times New Roman" w:hAnsi="Times New Roman" w:cs="Times New Roman"/>
          <w:sz w:val="24"/>
          <w:szCs w:val="24"/>
        </w:rPr>
        <w:tab/>
        <w:t>7</w:t>
      </w:r>
    </w:p>
    <w:p w:rsidR="00141EDE" w:rsidRDefault="00141EDE" w:rsidP="00141EDE">
      <w:pPr>
        <w:pStyle w:val="ListParagraph"/>
        <w:numPr>
          <w:ilvl w:val="0"/>
          <w:numId w:val="4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Karakteristik atau Ciri Terorisme</w:t>
      </w:r>
      <w:r w:rsidRPr="006813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141EDE" w:rsidRDefault="00141EDE" w:rsidP="00141EDE">
      <w:pPr>
        <w:pStyle w:val="ListParagraph"/>
        <w:numPr>
          <w:ilvl w:val="0"/>
          <w:numId w:val="4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Jenis-Jenis Terorisme dan Contohnya</w:t>
      </w:r>
      <w:r w:rsidRPr="006813D2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1EDE" w:rsidRDefault="00141EDE" w:rsidP="00141EDE">
      <w:pPr>
        <w:pStyle w:val="ListParagraph"/>
        <w:numPr>
          <w:ilvl w:val="0"/>
          <w:numId w:val="3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Upaya Penanggulangan Terorisme di Indonesia</w:t>
      </w:r>
      <w:r w:rsidRPr="006813D2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41EDE" w:rsidRDefault="00141EDE" w:rsidP="00141EDE">
      <w:pPr>
        <w:pStyle w:val="ListParagraph"/>
        <w:numPr>
          <w:ilvl w:val="0"/>
          <w:numId w:val="3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Pembaharuan Hukum dalam UU tentang Terorisme</w:t>
      </w:r>
      <w:r w:rsidRPr="006813D2">
        <w:rPr>
          <w:rFonts w:ascii="Times New Roman" w:hAnsi="Times New Roman" w:cs="Times New Roman"/>
          <w:sz w:val="24"/>
          <w:szCs w:val="24"/>
        </w:rPr>
        <w:tab/>
        <w:t>16</w:t>
      </w:r>
    </w:p>
    <w:p w:rsidR="00141EDE" w:rsidRDefault="00141EDE" w:rsidP="00141EDE">
      <w:pPr>
        <w:pStyle w:val="ListParagraph"/>
        <w:numPr>
          <w:ilvl w:val="0"/>
          <w:numId w:val="3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Peran Unit Gegana Brimob Penanggulangan Terorisme</w:t>
      </w:r>
      <w:r w:rsidRPr="006813D2">
        <w:rPr>
          <w:rFonts w:ascii="Times New Roman" w:hAnsi="Times New Roman" w:cs="Times New Roman"/>
          <w:sz w:val="24"/>
          <w:szCs w:val="24"/>
        </w:rPr>
        <w:tab/>
        <w:t>18</w:t>
      </w:r>
    </w:p>
    <w:p w:rsidR="00141EDE" w:rsidRPr="006813D2" w:rsidRDefault="00141EDE" w:rsidP="00141EDE">
      <w:pPr>
        <w:pStyle w:val="ListParagraph"/>
        <w:numPr>
          <w:ilvl w:val="0"/>
          <w:numId w:val="3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lastRenderedPageBreak/>
        <w:t>Penanggulangan Terhadap Anak Eks Terorisme</w:t>
      </w:r>
      <w:r w:rsidRPr="006813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141EDE" w:rsidRPr="005A4DFF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DFF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  <w:r w:rsidRPr="005A4DF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141EDE" w:rsidRDefault="00141EDE" w:rsidP="00141EDE">
      <w:pPr>
        <w:pStyle w:val="ListParagraph"/>
        <w:numPr>
          <w:ilvl w:val="0"/>
          <w:numId w:val="6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Lokasi Penelitian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1EDE" w:rsidRDefault="00141EDE" w:rsidP="00141EDE">
      <w:pPr>
        <w:pStyle w:val="ListParagraph"/>
        <w:numPr>
          <w:ilvl w:val="0"/>
          <w:numId w:val="6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Jenis Penelitian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1EDE" w:rsidRDefault="00141EDE" w:rsidP="00141EDE">
      <w:pPr>
        <w:pStyle w:val="ListParagraph"/>
        <w:numPr>
          <w:ilvl w:val="0"/>
          <w:numId w:val="6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Sumber Data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1EDE" w:rsidRDefault="00141EDE" w:rsidP="00141EDE">
      <w:pPr>
        <w:pStyle w:val="ListParagraph"/>
        <w:numPr>
          <w:ilvl w:val="0"/>
          <w:numId w:val="6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Teknik Pengumpulan Data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41EDE" w:rsidRDefault="00141EDE" w:rsidP="00141EDE">
      <w:pPr>
        <w:pStyle w:val="ListParagraph"/>
        <w:numPr>
          <w:ilvl w:val="0"/>
          <w:numId w:val="6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3D2">
        <w:rPr>
          <w:rFonts w:ascii="Times New Roman" w:hAnsi="Times New Roman" w:cs="Times New Roman"/>
          <w:sz w:val="24"/>
          <w:szCs w:val="24"/>
        </w:rPr>
        <w:t>Teknik Analisis Data</w:t>
      </w:r>
      <w:r w:rsidRPr="006813D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41EDE" w:rsidRPr="0068734B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34B"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  <w:r w:rsidRPr="0068734B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41EDE" w:rsidRDefault="00141EDE" w:rsidP="00141EDE">
      <w:pPr>
        <w:pStyle w:val="ListParagraph"/>
        <w:numPr>
          <w:ilvl w:val="0"/>
          <w:numId w:val="7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Gambaran Umum Unit Gegana Brimob Polda </w:t>
      </w:r>
    </w:p>
    <w:p w:rsidR="00141EDE" w:rsidRDefault="00141EDE" w:rsidP="00141EDE">
      <w:pPr>
        <w:pStyle w:val="ListParagraph"/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Sumatera Utara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141EDE" w:rsidRDefault="00141EDE" w:rsidP="00141EDE">
      <w:pPr>
        <w:pStyle w:val="ListParagraph"/>
        <w:numPr>
          <w:ilvl w:val="0"/>
          <w:numId w:val="7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Perubahan Regulasi terhadap Strategi Operasi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141EDE" w:rsidRDefault="00141EDE" w:rsidP="00141EDE">
      <w:pPr>
        <w:pStyle w:val="ListParagraph"/>
        <w:numPr>
          <w:ilvl w:val="0"/>
          <w:numId w:val="8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Penyesuaian Operasi Lapangan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141EDE" w:rsidRDefault="00141EDE" w:rsidP="00141EDE">
      <w:pPr>
        <w:pStyle w:val="ListParagraph"/>
        <w:numPr>
          <w:ilvl w:val="0"/>
          <w:numId w:val="8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Perkembangan dalam Pencegahan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141EDE" w:rsidRDefault="00141EDE" w:rsidP="00141EDE">
      <w:pPr>
        <w:pStyle w:val="ListParagraph"/>
        <w:numPr>
          <w:ilvl w:val="0"/>
          <w:numId w:val="7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734B">
        <w:rPr>
          <w:rFonts w:ascii="Times New Roman" w:hAnsi="Times New Roman" w:cs="Times New Roman"/>
          <w:sz w:val="24"/>
          <w:szCs w:val="24"/>
        </w:rPr>
        <w:t>Tantangan yang Dihadapi dalam Implementasi Regulasi Baru</w:t>
      </w:r>
      <w:r w:rsidRPr="0068734B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41EDE" w:rsidRDefault="00141EDE" w:rsidP="00141EDE">
      <w:pPr>
        <w:pStyle w:val="ListParagraph"/>
        <w:numPr>
          <w:ilvl w:val="0"/>
          <w:numId w:val="9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Daya Manusia dan Logistik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141EDE" w:rsidRDefault="00141EDE" w:rsidP="00141EDE">
      <w:pPr>
        <w:pStyle w:val="ListParagraph"/>
        <w:numPr>
          <w:ilvl w:val="0"/>
          <w:numId w:val="9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Koordinasi Antarinstansi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141EDE" w:rsidRDefault="00141EDE" w:rsidP="00141EDE">
      <w:pPr>
        <w:pStyle w:val="ListParagraph"/>
        <w:numPr>
          <w:ilvl w:val="0"/>
          <w:numId w:val="7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Perubahan Regulasi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141EDE" w:rsidRDefault="00141EDE" w:rsidP="00141EDE">
      <w:pPr>
        <w:pStyle w:val="ListParagraph"/>
        <w:numPr>
          <w:ilvl w:val="0"/>
          <w:numId w:val="7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Rekomendai Strategis untuk Penguatan Operasi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141EDE" w:rsidRDefault="00141EDE" w:rsidP="00141EDE">
      <w:pPr>
        <w:pStyle w:val="ListParagraph"/>
        <w:numPr>
          <w:ilvl w:val="0"/>
          <w:numId w:val="10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Modernisasi Peralatan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141EDE" w:rsidRDefault="00141EDE" w:rsidP="00141EDE">
      <w:pPr>
        <w:pStyle w:val="ListParagraph"/>
        <w:numPr>
          <w:ilvl w:val="0"/>
          <w:numId w:val="10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Penguatan Sistem Intelijen Terintegrasi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141EDE" w:rsidRDefault="00141EDE" w:rsidP="00141EDE">
      <w:pPr>
        <w:pStyle w:val="ListParagraph"/>
        <w:numPr>
          <w:ilvl w:val="0"/>
          <w:numId w:val="10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Pendekatan Komunitas </w:t>
      </w:r>
      <w:r w:rsidRPr="0068734B">
        <w:rPr>
          <w:rFonts w:ascii="Times New Roman" w:hAnsi="Times New Roman" w:cs="Times New Roman"/>
          <w:i/>
          <w:iCs/>
          <w:sz w:val="24"/>
          <w:szCs w:val="24"/>
        </w:rPr>
        <w:t>(Community-Based Approach)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141EDE" w:rsidRDefault="00141EDE" w:rsidP="00141EDE">
      <w:pPr>
        <w:pStyle w:val="ListParagraph"/>
        <w:numPr>
          <w:ilvl w:val="0"/>
          <w:numId w:val="10"/>
        </w:numPr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Penyusunan SOP Koordinatif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141EDE" w:rsidRDefault="00141EDE" w:rsidP="00141EDE">
      <w:pPr>
        <w:pStyle w:val="ListParagraph"/>
        <w:tabs>
          <w:tab w:val="left" w:leader="dot" w:pos="6804"/>
          <w:tab w:val="left" w:leader="dot" w:pos="7938"/>
        </w:tabs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141EDE" w:rsidRPr="0068734B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34B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V KESIMPULAN DAN SARAN</w:t>
      </w:r>
      <w:r w:rsidRPr="0068734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:rsidR="00141EDE" w:rsidRDefault="00141EDE" w:rsidP="00141EDE">
      <w:pPr>
        <w:pStyle w:val="ListParagraph"/>
        <w:numPr>
          <w:ilvl w:val="0"/>
          <w:numId w:val="11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141EDE" w:rsidRPr="0068734B" w:rsidRDefault="00141EDE" w:rsidP="00141EDE">
      <w:pPr>
        <w:pStyle w:val="ListParagraph"/>
        <w:numPr>
          <w:ilvl w:val="0"/>
          <w:numId w:val="11"/>
        </w:numPr>
        <w:tabs>
          <w:tab w:val="left" w:leader="dot" w:pos="6804"/>
          <w:tab w:val="left" w:leader="dot" w:pos="7938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141EDE" w:rsidRPr="005A4DFF" w:rsidRDefault="00141EDE" w:rsidP="00141EDE">
      <w:pPr>
        <w:tabs>
          <w:tab w:val="left" w:leader="dot" w:pos="6804"/>
          <w:tab w:val="lef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DFF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5A4D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52</w:t>
      </w:r>
    </w:p>
    <w:p w:rsidR="008B2BA8" w:rsidRPr="00141EDE" w:rsidRDefault="0048621A" w:rsidP="00141EDE"/>
    <w:sectPr w:rsidR="008B2BA8" w:rsidRPr="00141EDE" w:rsidSect="004B5536">
      <w:headerReference w:type="even" r:id="rId21"/>
      <w:headerReference w:type="default" r:id="rId22"/>
      <w:footerReference w:type="default" r:id="rId23"/>
      <w:headerReference w:type="first" r:id="rId24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21A" w:rsidRDefault="0048621A" w:rsidP="00276A7A">
      <w:pPr>
        <w:spacing w:after="0" w:line="240" w:lineRule="auto"/>
      </w:pPr>
      <w:r>
        <w:separator/>
      </w:r>
    </w:p>
  </w:endnote>
  <w:endnote w:type="continuationSeparator" w:id="1">
    <w:p w:rsidR="0048621A" w:rsidRDefault="0048621A" w:rsidP="0027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B1" w:rsidRDefault="00F60B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9762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1EDE" w:rsidRDefault="00276A7A">
        <w:pPr>
          <w:pStyle w:val="Footer"/>
          <w:jc w:val="center"/>
        </w:pPr>
        <w:r>
          <w:fldChar w:fldCharType="begin"/>
        </w:r>
        <w:r w:rsidR="00141EDE">
          <w:instrText xml:space="preserve"> PAGE   \* MERGEFORMAT </w:instrText>
        </w:r>
        <w:r>
          <w:fldChar w:fldCharType="separate"/>
        </w:r>
        <w:r w:rsidR="00F60BB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141EDE" w:rsidRDefault="00141E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B1" w:rsidRDefault="00F60BB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DE" w:rsidRDefault="00141EDE" w:rsidP="0068734B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073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1EDE" w:rsidRDefault="00276A7A">
        <w:pPr>
          <w:pStyle w:val="Footer"/>
          <w:jc w:val="center"/>
        </w:pPr>
        <w:r>
          <w:fldChar w:fldCharType="begin"/>
        </w:r>
        <w:r w:rsidR="00141EDE">
          <w:instrText xml:space="preserve"> PAGE   \* MERGEFORMAT </w:instrText>
        </w:r>
        <w:r>
          <w:fldChar w:fldCharType="separate"/>
        </w:r>
        <w:r w:rsidR="00141EDE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141EDE" w:rsidRDefault="00141EDE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B5D" w:rsidRDefault="00276A7A">
    <w:pPr>
      <w:pStyle w:val="Footer"/>
      <w:jc w:val="center"/>
    </w:pPr>
    <w:r>
      <w:fldChar w:fldCharType="begin"/>
    </w:r>
    <w:r w:rsidR="00141EDE">
      <w:instrText xml:space="preserve"> PAGE   \* MERGEFORMAT </w:instrText>
    </w:r>
    <w:r>
      <w:fldChar w:fldCharType="separate"/>
    </w:r>
    <w:r w:rsidR="00F60BB1">
      <w:rPr>
        <w:noProof/>
      </w:rPr>
      <w:t>6</w:t>
    </w:r>
    <w:r>
      <w:rPr>
        <w:noProof/>
      </w:rPr>
      <w:fldChar w:fldCharType="end"/>
    </w:r>
    <w:r>
      <w:rPr>
        <w:noProof/>
      </w:rPr>
    </w:r>
  </w:p>
  <w:p w:rsidR="00B70B5D" w:rsidRDefault="00486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21A" w:rsidRDefault="0048621A" w:rsidP="00276A7A">
      <w:pPr>
        <w:spacing w:after="0" w:line="240" w:lineRule="auto"/>
      </w:pPr>
      <w:r>
        <w:separator/>
      </w:r>
    </w:p>
  </w:footnote>
  <w:footnote w:type="continuationSeparator" w:id="1">
    <w:p w:rsidR="0048621A" w:rsidRDefault="0048621A" w:rsidP="0027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DE" w:rsidRDefault="00276A7A">
    <w:pPr>
      <w:pStyle w:val="Header"/>
    </w:pPr>
    <w:r w:rsidRPr="00276A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5030" o:spid="_x0000_s2059" type="#_x0000_t75" style="position:absolute;margin-left:0;margin-top:0;width:396.65pt;height:391.35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B1" w:rsidRPr="007047BF" w:rsidRDefault="00F60BB1" w:rsidP="00F60BB1">
    <w:pPr>
      <w:pStyle w:val="Header"/>
      <w:jc w:val="right"/>
      <w:rPr>
        <w:lang w:val="id-ID"/>
      </w:rPr>
    </w:pPr>
    <w:r w:rsidRPr="00555A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0;margin-top:0;width:396.65pt;height:391.35pt;z-index:-2516428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26/11/2025 8:27:45</w:t>
    </w:r>
  </w:p>
  <w:p w:rsidR="00141EDE" w:rsidRDefault="00276A7A">
    <w:pPr>
      <w:pStyle w:val="Header"/>
    </w:pPr>
    <w:r w:rsidRPr="00276A7A">
      <w:rPr>
        <w:noProof/>
      </w:rPr>
      <w:pict>
        <v:shape id="WordPictureWatermark48755031" o:spid="_x0000_s2060" type="#_x0000_t75" style="position:absolute;margin-left:0;margin-top:0;width:396.65pt;height:391.35pt;z-index:-251648000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DE" w:rsidRDefault="00276A7A">
    <w:pPr>
      <w:pStyle w:val="Header"/>
    </w:pPr>
    <w:r w:rsidRPr="00276A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5029" o:spid="_x0000_s2058" type="#_x0000_t75" style="position:absolute;margin-left:0;margin-top:0;width:396.65pt;height:391.35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DE" w:rsidRDefault="00276A7A">
    <w:pPr>
      <w:pStyle w:val="Header"/>
    </w:pPr>
    <w:r w:rsidRPr="00276A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5033" o:spid="_x0000_s2062" type="#_x0000_t75" style="position:absolute;margin-left:0;margin-top:0;width:396.65pt;height:391.35pt;z-index:-2516459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757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41EDE" w:rsidRDefault="00276A7A">
        <w:pPr>
          <w:pStyle w:val="Header"/>
          <w:jc w:val="right"/>
        </w:pPr>
        <w:r w:rsidRPr="00276A7A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8755034" o:spid="_x0000_s2063" type="#_x0000_t75" style="position:absolute;left:0;text-align:left;margin-left:0;margin-top:0;width:396.65pt;height:391.35pt;z-index:-251644928;mso-position-horizontal:center;mso-position-horizontal-relative:margin;mso-position-vertical:center;mso-position-vertical-relative:margin" o:allowincell="f">
              <v:imagedata r:id="rId1" o:title="umn-300x296" gain="19661f" blacklevel="22938f"/>
              <w10:wrap anchorx="margin" anchory="margin"/>
            </v:shape>
          </w:pict>
        </w:r>
        <w:r>
          <w:fldChar w:fldCharType="begin"/>
        </w:r>
        <w:r w:rsidR="00141EDE">
          <w:instrText xml:space="preserve"> PAGE   \* MERGEFORMAT </w:instrText>
        </w:r>
        <w:r>
          <w:fldChar w:fldCharType="separate"/>
        </w:r>
        <w:r w:rsidR="00141EDE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141EDE" w:rsidRDefault="00141ED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DE" w:rsidRDefault="00276A7A">
    <w:pPr>
      <w:pStyle w:val="Header"/>
    </w:pPr>
    <w:r w:rsidRPr="00276A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5032" o:spid="_x0000_s2061" type="#_x0000_t75" style="position:absolute;margin-left:0;margin-top:0;width:396.65pt;height:391.35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7" w:rsidRDefault="00276A7A">
    <w:pPr>
      <w:pStyle w:val="Header"/>
    </w:pPr>
    <w:r w:rsidRPr="00276A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5027" o:spid="_x0000_s2053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B1" w:rsidRPr="007047BF" w:rsidRDefault="00F60BB1" w:rsidP="00F60BB1">
    <w:pPr>
      <w:pStyle w:val="Header"/>
      <w:jc w:val="right"/>
      <w:rPr>
        <w:lang w:val="id-ID"/>
      </w:rPr>
    </w:pPr>
    <w:r w:rsidRPr="00555A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0;margin-top:0;width:396.65pt;height:391.35pt;z-index:-2516408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26/11/2025 8:27:45</w:t>
    </w:r>
  </w:p>
  <w:p w:rsidR="00BE3E57" w:rsidRDefault="00276A7A">
    <w:pPr>
      <w:pStyle w:val="Header"/>
    </w:pPr>
    <w:r w:rsidRPr="00276A7A">
      <w:rPr>
        <w:noProof/>
      </w:rPr>
      <w:pict>
        <v:shape id="WordPictureWatermark48755028" o:spid="_x0000_s2054" type="#_x0000_t75" style="position:absolute;margin-left:0;margin-top:0;width:396.65pt;height:391.35pt;z-index:-25165209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7" w:rsidRDefault="00276A7A">
    <w:pPr>
      <w:pStyle w:val="Header"/>
    </w:pPr>
    <w:r w:rsidRPr="00276A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5026" o:spid="_x0000_s2052" type="#_x0000_t75" style="position:absolute;margin-left:0;margin-top:0;width:396.65pt;height:391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38C"/>
    <w:multiLevelType w:val="hybridMultilevel"/>
    <w:tmpl w:val="F5181C6A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62A82"/>
    <w:multiLevelType w:val="hybridMultilevel"/>
    <w:tmpl w:val="D71E2C52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16BC4"/>
    <w:multiLevelType w:val="hybridMultilevel"/>
    <w:tmpl w:val="19B0C23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B1B3687"/>
    <w:multiLevelType w:val="hybridMultilevel"/>
    <w:tmpl w:val="2900375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32D48BD"/>
    <w:multiLevelType w:val="hybridMultilevel"/>
    <w:tmpl w:val="AC48D07E"/>
    <w:lvl w:ilvl="0" w:tplc="E2683DE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44838E0"/>
    <w:multiLevelType w:val="hybridMultilevel"/>
    <w:tmpl w:val="94BA4F3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7453D6"/>
    <w:multiLevelType w:val="hybridMultilevel"/>
    <w:tmpl w:val="C13477AA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223E2"/>
    <w:multiLevelType w:val="hybridMultilevel"/>
    <w:tmpl w:val="19A4F5B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262AAD"/>
    <w:multiLevelType w:val="hybridMultilevel"/>
    <w:tmpl w:val="C0DA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30109"/>
    <w:multiLevelType w:val="hybridMultilevel"/>
    <w:tmpl w:val="3BEE8D8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5E92AA6"/>
    <w:multiLevelType w:val="hybridMultilevel"/>
    <w:tmpl w:val="BA6A0078"/>
    <w:lvl w:ilvl="0" w:tplc="E2683DE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cumentProtection w:edit="forms" w:formatting="1" w:enforcement="1" w:cryptProviderType="rsaFull" w:cryptAlgorithmClass="hash" w:cryptAlgorithmType="typeAny" w:cryptAlgorithmSid="4" w:cryptSpinCount="50000" w:hash="jE+E8O7YByn05U6C3kFqXDL/3Y4=" w:salt="VuWsJRYvuuZ9ehvlO4sTt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B5536"/>
    <w:rsid w:val="0002247C"/>
    <w:rsid w:val="00141EDE"/>
    <w:rsid w:val="00276A7A"/>
    <w:rsid w:val="00327F18"/>
    <w:rsid w:val="0048621A"/>
    <w:rsid w:val="004B5536"/>
    <w:rsid w:val="007C4113"/>
    <w:rsid w:val="00B8071B"/>
    <w:rsid w:val="00D86F62"/>
    <w:rsid w:val="00F6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36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3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4B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36"/>
    <w:rPr>
      <w:kern w:val="2"/>
    </w:rPr>
  </w:style>
  <w:style w:type="paragraph" w:styleId="BodyText">
    <w:name w:val="Body Text"/>
    <w:basedOn w:val="Normal"/>
    <w:link w:val="BodyTextChar"/>
    <w:uiPriority w:val="1"/>
    <w:qFormat/>
    <w:rsid w:val="004B5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B5536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141ED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41ED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41ED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36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3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B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36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4B5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5536"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141ED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41ED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41EDE"/>
    <w:rPr>
      <w:kern w:val="2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BB99-8F4F-4589-9461-8FCF17F9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2025-11-26T01:28:00Z</dcterms:created>
  <dcterms:modified xsi:type="dcterms:W3CDTF">2025-11-26T01:28:00Z</dcterms:modified>
</cp:coreProperties>
</file>