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650" w:rsidRDefault="00637650">
      <w:pPr>
        <w:pStyle w:val="BodyText"/>
        <w:spacing w:before="57"/>
      </w:pPr>
    </w:p>
    <w:p w:rsidR="00637650" w:rsidRDefault="00440782">
      <w:pPr>
        <w:spacing w:before="1"/>
        <w:ind w:left="280" w:right="2"/>
        <w:jc w:val="center"/>
        <w:rPr>
          <w:b/>
          <w:sz w:val="24"/>
        </w:rPr>
      </w:pPr>
      <w:r>
        <w:rPr>
          <w:b/>
          <w:sz w:val="24"/>
        </w:rPr>
        <w:t xml:space="preserve">BAB </w:t>
      </w:r>
      <w:r>
        <w:rPr>
          <w:b/>
          <w:spacing w:val="-5"/>
          <w:sz w:val="24"/>
        </w:rPr>
        <w:t>IV</w:t>
      </w:r>
    </w:p>
    <w:p w:rsidR="00637650" w:rsidRDefault="00637650">
      <w:pPr>
        <w:pStyle w:val="BodyText"/>
        <w:rPr>
          <w:b/>
        </w:rPr>
      </w:pPr>
    </w:p>
    <w:p w:rsidR="00637650" w:rsidRDefault="00440782">
      <w:pPr>
        <w:ind w:left="280"/>
        <w:jc w:val="center"/>
        <w:rPr>
          <w:b/>
          <w:sz w:val="24"/>
        </w:rPr>
      </w:pPr>
      <w:r>
        <w:rPr>
          <w:b/>
          <w:sz w:val="24"/>
        </w:rPr>
        <w:t>HASILDAN</w:t>
      </w:r>
      <w:r>
        <w:rPr>
          <w:b/>
          <w:spacing w:val="-2"/>
          <w:sz w:val="24"/>
        </w:rPr>
        <w:t>PEMBAHASAN</w:t>
      </w:r>
    </w:p>
    <w:p w:rsidR="00637650" w:rsidRDefault="00637650">
      <w:pPr>
        <w:pStyle w:val="BodyText"/>
        <w:spacing w:before="2"/>
        <w:rPr>
          <w:b/>
        </w:rPr>
      </w:pPr>
    </w:p>
    <w:p w:rsidR="00637650" w:rsidRDefault="00440782">
      <w:pPr>
        <w:pStyle w:val="Heading1"/>
        <w:numPr>
          <w:ilvl w:val="1"/>
          <w:numId w:val="30"/>
        </w:numPr>
        <w:tabs>
          <w:tab w:val="left" w:pos="854"/>
        </w:tabs>
        <w:ind w:hanging="300"/>
        <w:rPr>
          <w:u w:val="none"/>
        </w:rPr>
      </w:pPr>
      <w:r>
        <w:t>​PengaturanHukumTerhadapPenyalahgunaanNarkotikadan</w:t>
      </w:r>
      <w:r>
        <w:rPr>
          <w:spacing w:val="-4"/>
        </w:rPr>
        <w:t>Obat</w:t>
      </w:r>
    </w:p>
    <w:p w:rsidR="00637650" w:rsidRDefault="00637650">
      <w:pPr>
        <w:pStyle w:val="BodyText"/>
        <w:rPr>
          <w:b/>
        </w:rPr>
      </w:pPr>
    </w:p>
    <w:p w:rsidR="00637650" w:rsidRDefault="00440782">
      <w:pPr>
        <w:ind w:left="1120"/>
        <w:rPr>
          <w:b/>
          <w:sz w:val="24"/>
        </w:rPr>
      </w:pPr>
      <w:r>
        <w:rPr>
          <w:b/>
          <w:spacing w:val="-2"/>
          <w:sz w:val="24"/>
          <w:u w:val="single"/>
        </w:rPr>
        <w:t>Terlarang</w:t>
      </w:r>
    </w:p>
    <w:p w:rsidR="00637650" w:rsidRDefault="00637650">
      <w:pPr>
        <w:pStyle w:val="BodyText"/>
        <w:spacing w:before="3"/>
        <w:rPr>
          <w:b/>
        </w:rPr>
      </w:pPr>
    </w:p>
    <w:p w:rsidR="00637650" w:rsidRDefault="00440782">
      <w:pPr>
        <w:pStyle w:val="BodyText"/>
        <w:spacing w:line="480" w:lineRule="auto"/>
        <w:ind w:left="563" w:right="277" w:firstLine="710"/>
        <w:jc w:val="both"/>
      </w:pPr>
      <w:r>
        <w:rPr>
          <w:noProof/>
          <w:lang w:val="id-ID" w:eastAsia="id-ID"/>
        </w:rPr>
        <w:drawing>
          <wp:anchor distT="0" distB="0" distL="0" distR="0" simplePos="0" relativeHeight="487104512" behindDoc="1" locked="0" layoutInCell="1" allowOverlap="1">
            <wp:simplePos x="0" y="0"/>
            <wp:positionH relativeFrom="page">
              <wp:posOffset>1087882</wp:posOffset>
            </wp:positionH>
            <wp:positionV relativeFrom="paragraph">
              <wp:posOffset>-168902</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t>BerdasarkanUndang-UndangNO.35Tahun2009.isididalamUU</w:t>
      </w:r>
      <w:r>
        <w:t>35/2009 dibagi 2 kelompok dalam kejahatan narkotika mempunyai sifat berbeda meski keduanya dinyatakan sebagai kejahatan narkotika yakni peredaran narkoba dan penyalahguna, pelaku penyalahgunaan secara victimology sebagai korban kejahatan narkotika, sedangk</w:t>
      </w:r>
      <w:r>
        <w:t>an pengedar sebagai pelakunya.</w:t>
      </w:r>
    </w:p>
    <w:p w:rsidR="00637650" w:rsidRDefault="00440782">
      <w:pPr>
        <w:pStyle w:val="BodyText"/>
        <w:spacing w:before="1" w:line="480" w:lineRule="auto"/>
        <w:ind w:left="563" w:right="274" w:firstLine="710"/>
        <w:jc w:val="both"/>
      </w:pPr>
      <w:r>
        <w:t xml:space="preserve">Dalam hukum bisnis bersifat berlawanan tercemin dari peran penyalahgunaan sebagai </w:t>
      </w:r>
      <w:r>
        <w:rPr>
          <w:i/>
        </w:rPr>
        <w:t xml:space="preserve">demand </w:t>
      </w:r>
      <w:r>
        <w:t>(permintaan), sedangkan peredaran narkotika sebagai</w:t>
      </w:r>
      <w:r>
        <w:rPr>
          <w:i/>
        </w:rPr>
        <w:t>supply</w:t>
      </w:r>
      <w:r>
        <w:t>ataupemasoknya.Penyalahgunaialahorangyangmemakainarkoba dengan tidak adanyamela</w:t>
      </w:r>
      <w:r>
        <w:t>nggar hukum yang dimaksud adalah hak atau melawan hukum,denganditujukanmemilikiartinyadisinimenyimpannarkotika,menguasai narkotika dengan tidak adanya hak dimana yang dipakai untuk dirinya. Penyalahguna dan pengedar sama-sama diancam dengan hukuman pidana,</w:t>
      </w:r>
      <w:r>
        <w:t xml:space="preserve"> penyalahguna diancam dengan hukuman pidana ringan.</w:t>
      </w:r>
    </w:p>
    <w:p w:rsidR="00637650" w:rsidRDefault="00440782">
      <w:pPr>
        <w:pStyle w:val="BodyText"/>
        <w:spacing w:before="1" w:line="480" w:lineRule="auto"/>
        <w:ind w:left="563" w:right="321" w:firstLine="710"/>
        <w:jc w:val="both"/>
      </w:pPr>
      <w:r>
        <w:t>SecaralimitatiftujuandibuatnyaUUinitermaksuddidalamnya“pasal4” yang dimana untuk :</w:t>
      </w:r>
    </w:p>
    <w:p w:rsidR="00637650" w:rsidRDefault="00440782">
      <w:pPr>
        <w:pStyle w:val="ListParagraph"/>
        <w:numPr>
          <w:ilvl w:val="2"/>
          <w:numId w:val="30"/>
        </w:numPr>
        <w:tabs>
          <w:tab w:val="left" w:pos="1406"/>
        </w:tabs>
        <w:spacing w:before="5" w:line="480" w:lineRule="auto"/>
        <w:ind w:right="317"/>
        <w:jc w:val="both"/>
        <w:rPr>
          <w:sz w:val="24"/>
        </w:rPr>
      </w:pPr>
      <w:r>
        <w:rPr>
          <w:sz w:val="24"/>
        </w:rPr>
        <w:t>Menjanjikan narkoba tersebut untuk kepentingan Kesehatan, meningkatkanilmupengetahuan,danteknologiinilahfaktor</w:t>
      </w:r>
      <w:r>
        <w:rPr>
          <w:sz w:val="24"/>
        </w:rPr>
        <w:t xml:space="preserve">ketersediaan </w:t>
      </w:r>
      <w:r>
        <w:rPr>
          <w:spacing w:val="-2"/>
          <w:sz w:val="24"/>
        </w:rPr>
        <w:t>narkoba.</w:t>
      </w:r>
    </w:p>
    <w:p w:rsidR="00637650" w:rsidRDefault="00637650">
      <w:pPr>
        <w:pStyle w:val="BodyText"/>
      </w:pPr>
    </w:p>
    <w:p w:rsidR="00637650" w:rsidRDefault="00637650">
      <w:pPr>
        <w:pStyle w:val="BodyText"/>
      </w:pPr>
    </w:p>
    <w:p w:rsidR="00637650" w:rsidRDefault="00637650">
      <w:pPr>
        <w:pStyle w:val="BodyText"/>
      </w:pPr>
    </w:p>
    <w:p w:rsidR="00637650" w:rsidRDefault="00637650">
      <w:pPr>
        <w:pStyle w:val="BodyText"/>
        <w:spacing w:before="36"/>
      </w:pPr>
    </w:p>
    <w:p w:rsidR="00637650" w:rsidRDefault="00440782">
      <w:pPr>
        <w:pStyle w:val="BodyText"/>
        <w:ind w:left="280" w:right="50"/>
        <w:jc w:val="center"/>
      </w:pPr>
      <w:r>
        <w:rPr>
          <w:spacing w:val="-5"/>
        </w:rPr>
        <w:t>37</w:t>
      </w:r>
    </w:p>
    <w:p w:rsidR="00637650" w:rsidRDefault="00637650">
      <w:pPr>
        <w:pStyle w:val="BodyText"/>
        <w:jc w:val="center"/>
        <w:sectPr w:rsidR="00637650">
          <w:headerReference w:type="even" r:id="rId8"/>
          <w:headerReference w:type="default" r:id="rId9"/>
          <w:footerReference w:type="even" r:id="rId10"/>
          <w:footerReference w:type="default" r:id="rId11"/>
          <w:headerReference w:type="first" r:id="rId12"/>
          <w:footerReference w:type="first" r:id="rId13"/>
          <w:type w:val="continuous"/>
          <w:pgSz w:w="11910" w:h="16840"/>
          <w:pgMar w:top="1920" w:right="1417" w:bottom="280" w:left="1700" w:header="720" w:footer="720" w:gutter="0"/>
          <w:cols w:space="720"/>
        </w:sectPr>
      </w:pPr>
    </w:p>
    <w:p w:rsidR="00637650" w:rsidRDefault="00637650">
      <w:pPr>
        <w:pStyle w:val="BodyText"/>
        <w:spacing w:before="57"/>
      </w:pPr>
    </w:p>
    <w:p w:rsidR="00637650" w:rsidRDefault="00440782">
      <w:pPr>
        <w:pStyle w:val="ListParagraph"/>
        <w:numPr>
          <w:ilvl w:val="2"/>
          <w:numId w:val="30"/>
        </w:numPr>
        <w:tabs>
          <w:tab w:val="left" w:pos="1406"/>
          <w:tab w:val="left" w:pos="2571"/>
          <w:tab w:val="left" w:pos="3709"/>
          <w:tab w:val="left" w:pos="4635"/>
          <w:tab w:val="left" w:pos="6398"/>
          <w:tab w:val="left" w:pos="8121"/>
        </w:tabs>
        <w:spacing w:before="1" w:line="480" w:lineRule="auto"/>
        <w:ind w:right="319"/>
        <w:rPr>
          <w:sz w:val="24"/>
        </w:rPr>
      </w:pPr>
      <w:r>
        <w:rPr>
          <w:spacing w:val="-2"/>
          <w:sz w:val="24"/>
        </w:rPr>
        <w:t>Penduduk</w:t>
      </w:r>
      <w:r>
        <w:rPr>
          <w:sz w:val="24"/>
        </w:rPr>
        <w:tab/>
      </w:r>
      <w:r>
        <w:rPr>
          <w:spacing w:val="-2"/>
          <w:sz w:val="24"/>
        </w:rPr>
        <w:t>Indonesia</w:t>
      </w:r>
      <w:r>
        <w:rPr>
          <w:sz w:val="24"/>
        </w:rPr>
        <w:tab/>
      </w:r>
      <w:r>
        <w:rPr>
          <w:spacing w:val="-2"/>
          <w:sz w:val="24"/>
        </w:rPr>
        <w:t>penting</w:t>
      </w:r>
      <w:r>
        <w:rPr>
          <w:sz w:val="24"/>
        </w:rPr>
        <w:tab/>
      </w:r>
      <w:r>
        <w:rPr>
          <w:spacing w:val="-2"/>
          <w:sz w:val="24"/>
        </w:rPr>
        <w:t>mengedepankan</w:t>
      </w:r>
      <w:r>
        <w:rPr>
          <w:sz w:val="24"/>
        </w:rPr>
        <w:tab/>
      </w:r>
      <w:r>
        <w:rPr>
          <w:spacing w:val="-2"/>
          <w:sz w:val="24"/>
        </w:rPr>
        <w:t>menyelamatkan</w:t>
      </w:r>
      <w:r>
        <w:rPr>
          <w:sz w:val="24"/>
        </w:rPr>
        <w:tab/>
      </w:r>
      <w:r>
        <w:rPr>
          <w:spacing w:val="-4"/>
          <w:sz w:val="24"/>
        </w:rPr>
        <w:t xml:space="preserve">dan </w:t>
      </w:r>
      <w:r>
        <w:rPr>
          <w:sz w:val="24"/>
        </w:rPr>
        <w:t>melindungi dari penyelewengan narkoba.</w:t>
      </w:r>
    </w:p>
    <w:p w:rsidR="00637650" w:rsidRDefault="00440782">
      <w:pPr>
        <w:pStyle w:val="ListParagraph"/>
        <w:numPr>
          <w:ilvl w:val="2"/>
          <w:numId w:val="30"/>
        </w:numPr>
        <w:tabs>
          <w:tab w:val="left" w:pos="1405"/>
        </w:tabs>
        <w:spacing w:before="29"/>
        <w:ind w:left="1405" w:hanging="285"/>
        <w:rPr>
          <w:sz w:val="24"/>
        </w:rPr>
      </w:pPr>
      <w:r>
        <w:rPr>
          <w:sz w:val="24"/>
        </w:rPr>
        <w:t>Menjanjikanmendapatkanketetapanrehabmedis danrehab</w:t>
      </w:r>
      <w:r>
        <w:rPr>
          <w:spacing w:val="-2"/>
          <w:sz w:val="24"/>
        </w:rPr>
        <w:t>sosial.</w:t>
      </w:r>
    </w:p>
    <w:p w:rsidR="00637650" w:rsidRDefault="00637650">
      <w:pPr>
        <w:pStyle w:val="BodyText"/>
        <w:spacing w:before="143"/>
      </w:pPr>
    </w:p>
    <w:p w:rsidR="00637650" w:rsidRDefault="00440782">
      <w:pPr>
        <w:pStyle w:val="BodyText"/>
        <w:spacing w:before="1" w:line="480" w:lineRule="auto"/>
        <w:ind w:left="539" w:right="315" w:firstLine="734"/>
        <w:jc w:val="both"/>
      </w:pPr>
      <w:r>
        <w:rPr>
          <w:noProof/>
          <w:lang w:val="id-ID" w:eastAsia="id-ID"/>
        </w:rPr>
        <w:drawing>
          <wp:anchor distT="0" distB="0" distL="0" distR="0" simplePos="0" relativeHeight="487105536" behindDoc="1" locked="0" layoutInCell="1" allowOverlap="1">
            <wp:simplePos x="0" y="0"/>
            <wp:positionH relativeFrom="page">
              <wp:posOffset>1087882</wp:posOffset>
            </wp:positionH>
            <wp:positionV relativeFrom="paragraph">
              <wp:posOffset>75542</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Berkaitan dengan Pasal 4a menjanjikan atau (menjamin</w:t>
      </w:r>
      <w:r>
        <w:t>) ketersediaan narkoba yang dimana narkoba tersebut sudah jelas hanya diperlukan dan diperbolehkan untuk penelitian Kesehatan dan teknologi. Dengan ini alur tata caranya di telusuri dari bentuk teoritis dan dalam mempraktekannya juga pempunyai kekurangan.</w:t>
      </w:r>
      <w:r>
        <w:rPr>
          <w:vertAlign w:val="superscript"/>
        </w:rPr>
        <w:t>1</w:t>
      </w:r>
      <w:r>
        <w:rPr>
          <w:vertAlign w:val="superscript"/>
        </w:rPr>
        <w:t>5</w:t>
      </w:r>
    </w:p>
    <w:p w:rsidR="00637650" w:rsidRDefault="00440782">
      <w:pPr>
        <w:pStyle w:val="BodyText"/>
        <w:spacing w:before="5" w:line="480" w:lineRule="auto"/>
        <w:ind w:left="563" w:right="313" w:firstLine="710"/>
        <w:jc w:val="both"/>
      </w:pPr>
      <w:r>
        <w:t>Dalam hal terjadinya penyalahgunaan narkotika, maka diambil Langkah langkah pencegahan seperti dijelaskan pasal 4b yaitu “membendung, melindunginya, rakyat Indonesia dari penyalahgunaan narkoba maka diatur cara menegah penyalahgunaan narkotika supaya tid</w:t>
      </w:r>
      <w:r>
        <w:t>ak lagi menjadi penyalahguna sedangkan didalam pemberdayaan masyarakat juga harus turut berperan penting untukmelakukan pemberantasan ini dari penyalahgunaan narkotika”. Khusus penyalahgunameskipuntersangkamenjadipenjahatharusselalutaatdenganbunyi pasal 4d</w:t>
      </w:r>
      <w:r>
        <w:t>, yaitu “menjanjikan para pengguna dan penggemar narkoba untuk rehab medis atau sosial, maka dibuatnya kepatuhan–kepatuhan hukum agar sipenyalahguna keluar dari vonis kurungan menjadi hukuman rehab baik selama menjalani proses-proses yang berlaku”.</w:t>
      </w:r>
    </w:p>
    <w:p w:rsidR="00637650" w:rsidRDefault="00637650">
      <w:pPr>
        <w:pStyle w:val="BodyText"/>
        <w:rPr>
          <w:sz w:val="20"/>
        </w:rPr>
      </w:pPr>
    </w:p>
    <w:p w:rsidR="00637650" w:rsidRDefault="00637650">
      <w:pPr>
        <w:pStyle w:val="BodyText"/>
        <w:rPr>
          <w:sz w:val="20"/>
        </w:rPr>
      </w:pPr>
    </w:p>
    <w:p w:rsidR="00637650" w:rsidRDefault="00637650">
      <w:pPr>
        <w:pStyle w:val="BodyText"/>
        <w:spacing w:before="186"/>
        <w:rPr>
          <w:sz w:val="20"/>
        </w:rPr>
      </w:pPr>
      <w:r w:rsidRPr="00637650">
        <w:rPr>
          <w:sz w:val="20"/>
        </w:rPr>
        <w:pict>
          <v:rect id="docshape2" o:spid="_x0000_s1034" style="position:absolute;margin-left:112.7pt;margin-top:22.05pt;width:2in;height:.6pt;z-index:-15728128;mso-wrap-distance-left:0;mso-wrap-distance-right:0;mso-position-horizontal-relative:page" fillcolor="black" stroked="f">
            <w10:wrap type="topAndBottom" anchorx="page"/>
          </v:rect>
        </w:pict>
      </w:r>
    </w:p>
    <w:p w:rsidR="00637650" w:rsidRDefault="00637650">
      <w:pPr>
        <w:pStyle w:val="BodyText"/>
        <w:rPr>
          <w:sz w:val="20"/>
        </w:rPr>
      </w:pPr>
    </w:p>
    <w:p w:rsidR="00637650" w:rsidRDefault="00637650">
      <w:pPr>
        <w:pStyle w:val="BodyText"/>
        <w:spacing w:before="126"/>
        <w:rPr>
          <w:sz w:val="20"/>
        </w:rPr>
      </w:pPr>
    </w:p>
    <w:p w:rsidR="00637650" w:rsidRDefault="00440782">
      <w:pPr>
        <w:spacing w:line="244" w:lineRule="auto"/>
        <w:ind w:left="1993" w:right="362" w:hanging="1440"/>
        <w:rPr>
          <w:i/>
          <w:sz w:val="20"/>
        </w:rPr>
      </w:pPr>
      <w:r>
        <w:rPr>
          <w:i/>
          <w:sz w:val="20"/>
          <w:vertAlign w:val="superscript"/>
        </w:rPr>
        <w:t>15</w:t>
      </w:r>
      <w:r>
        <w:rPr>
          <w:i/>
          <w:sz w:val="20"/>
        </w:rPr>
        <w:t xml:space="preserve"> Mulyadi, Lilik</w:t>
      </w:r>
      <w:r>
        <w:rPr>
          <w:sz w:val="20"/>
        </w:rPr>
        <w:t xml:space="preserve">. 2012. </w:t>
      </w:r>
      <w:r>
        <w:rPr>
          <w:i/>
          <w:sz w:val="20"/>
        </w:rPr>
        <w:t>"Pemidanaan terhadap pengedar dan pengguna narkoba: PenelitianAsas,Teori,NormadanPraktikPeradilan”.JurnalHukumdanPeradilan1,no.</w:t>
      </w:r>
    </w:p>
    <w:p w:rsidR="00637650" w:rsidRDefault="00440782">
      <w:pPr>
        <w:spacing w:before="1"/>
        <w:ind w:left="1993"/>
        <w:rPr>
          <w:i/>
          <w:sz w:val="20"/>
        </w:rPr>
      </w:pPr>
      <w:r>
        <w:rPr>
          <w:i/>
          <w:sz w:val="20"/>
        </w:rPr>
        <w:t>2.(15-</w:t>
      </w:r>
      <w:r>
        <w:rPr>
          <w:i/>
          <w:spacing w:val="-4"/>
          <w:sz w:val="20"/>
        </w:rPr>
        <w:t>17).</w:t>
      </w:r>
    </w:p>
    <w:p w:rsidR="00637650" w:rsidRDefault="00637650">
      <w:pPr>
        <w:rPr>
          <w:i/>
          <w:sz w:val="20"/>
        </w:rPr>
        <w:sectPr w:rsidR="00637650">
          <w:headerReference w:type="default" r:id="rId14"/>
          <w:pgSz w:w="11910" w:h="16840"/>
          <w:pgMar w:top="1920" w:right="1417" w:bottom="280" w:left="1700" w:header="739" w:footer="0" w:gutter="0"/>
          <w:pgNumType w:start="38"/>
          <w:cols w:space="720"/>
        </w:sectPr>
      </w:pPr>
    </w:p>
    <w:p w:rsidR="00637650" w:rsidRDefault="00637650">
      <w:pPr>
        <w:pStyle w:val="BodyText"/>
        <w:spacing w:before="57"/>
        <w:rPr>
          <w:i/>
        </w:rPr>
      </w:pPr>
    </w:p>
    <w:p w:rsidR="00637650" w:rsidRDefault="00440782">
      <w:pPr>
        <w:pStyle w:val="BodyText"/>
        <w:spacing w:before="1" w:line="480" w:lineRule="auto"/>
        <w:ind w:left="563" w:right="314" w:firstLine="710"/>
        <w:jc w:val="both"/>
      </w:pPr>
      <w:r>
        <w:rPr>
          <w:noProof/>
          <w:lang w:val="id-ID" w:eastAsia="id-ID"/>
        </w:rPr>
        <w:drawing>
          <wp:anchor distT="0" distB="0" distL="0" distR="0" simplePos="0" relativeHeight="487106048" behindDoc="1" locked="0" layoutInCell="1" allowOverlap="1">
            <wp:simplePos x="0" y="0"/>
            <wp:positionH relativeFrom="page">
              <wp:posOffset>1087882</wp:posOffset>
            </wp:positionH>
            <wp:positionV relativeFrom="paragraph">
              <wp:posOffset>1236868</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Tujuan dibuatnya UU narkotika ialah untuk dapat menjamin tindak penyalahgunaannarkotikasebagaitindakpidana,makaUUinimenganutperadilan pidana dan rehab. Oleh karena itu diberikan refrensi menggantikan hukuman kurungan dengan huku</w:t>
      </w:r>
      <w:r>
        <w:t>man rehab sebab itu jenis sanksi kurungannya selain penjara, denda juga sanksi rehab khusus penyalahguna. UU ini strafmaatnya juga mengikuti tata cara “</w:t>
      </w:r>
      <w:r>
        <w:rPr>
          <w:i/>
        </w:rPr>
        <w:t xml:space="preserve">determinate sentence” </w:t>
      </w:r>
      <w:r>
        <w:t>berupa ditentukannya patokan paling rendah dan paling tinggi lamanya resiko pidana</w:t>
      </w:r>
      <w:r>
        <w:t>.</w:t>
      </w:r>
    </w:p>
    <w:p w:rsidR="00637650" w:rsidRDefault="00440782">
      <w:pPr>
        <w:pStyle w:val="BodyText"/>
        <w:spacing w:before="145" w:line="480" w:lineRule="auto"/>
        <w:ind w:left="563" w:right="317" w:firstLine="710"/>
        <w:jc w:val="both"/>
      </w:pPr>
      <w:r>
        <w:t>Dalam UU ini ditengah penerjunan sanksi pidana atau dengan kata lain yaitu prosedur penal yang merupakan penghukuman kepada pelaksana penyalahgunaan yang dikenakan tindak pidana, selain itu adanya prosedur non penal dengan kata lain yaitu prosedur sosial y</w:t>
      </w:r>
      <w:r>
        <w:t>ang merupakan pemberian pelimpahan rehab diutamakan untuk kepemakaian narkoba.</w:t>
      </w:r>
    </w:p>
    <w:p w:rsidR="00637650" w:rsidRDefault="00440782">
      <w:pPr>
        <w:pStyle w:val="BodyText"/>
        <w:spacing w:before="147" w:line="480" w:lineRule="auto"/>
        <w:ind w:left="563" w:right="315" w:firstLine="710"/>
        <w:jc w:val="both"/>
      </w:pPr>
      <w:r>
        <w:t>Ketetapan jalur rehab dalam UU ini menyatakan sipecandu narkoba harus melakukanperawatandanpengobatansecaraintensifdenganketetapaninimampu disimpulkan, UU ini menjabarkan terhad</w:t>
      </w:r>
      <w:r>
        <w:t xml:space="preserve">ap rehab di tengah hukuman penal (ketetapan vonis pidana kurungan) bersifat vonis kepada oknum penyalahgunaan narkoba serta menetapkan ketetapan non penal dengan kata lain ketetapan sosial yaitu ketetapan cara-cara Nasional untuk mendapatkan kesejahteraan </w:t>
      </w:r>
      <w:r>
        <w:t xml:space="preserve">di seluruh kalangan masyarakat, dengan ketetapan-ketetapan ini diperolehnya suatu pemahaman tentang UU ini, UUini memakai strategi “Humanistik”dan memakai </w:t>
      </w:r>
      <w:r>
        <w:rPr>
          <w:spacing w:val="-2"/>
        </w:rPr>
        <w:t>vonispidana,bukansajabermaksudkejahatan yangberikepada sipelanggarhukum</w:t>
      </w:r>
    </w:p>
    <w:p w:rsidR="00637650" w:rsidRDefault="00637650">
      <w:pPr>
        <w:pStyle w:val="BodyText"/>
        <w:spacing w:line="480" w:lineRule="auto"/>
        <w:jc w:val="both"/>
        <w:sectPr w:rsidR="00637650">
          <w:pgSz w:w="11910" w:h="16840"/>
          <w:pgMar w:top="1920" w:right="1417" w:bottom="280" w:left="1700" w:header="739" w:footer="0" w:gutter="0"/>
          <w:cols w:space="720"/>
        </w:sectPr>
      </w:pPr>
    </w:p>
    <w:p w:rsidR="00637650" w:rsidRDefault="00637650">
      <w:pPr>
        <w:pStyle w:val="BodyText"/>
        <w:spacing w:before="57"/>
      </w:pPr>
    </w:p>
    <w:p w:rsidR="00637650" w:rsidRDefault="00440782">
      <w:pPr>
        <w:pStyle w:val="BodyText"/>
        <w:spacing w:before="1" w:line="480" w:lineRule="auto"/>
        <w:ind w:left="563" w:right="313"/>
        <w:jc w:val="both"/>
      </w:pPr>
      <w:r>
        <w:rPr>
          <w:noProof/>
          <w:lang w:val="id-ID" w:eastAsia="id-ID"/>
        </w:rPr>
        <w:drawing>
          <wp:anchor distT="0" distB="0" distL="0" distR="0" simplePos="0" relativeHeight="487107072" behindDoc="1" locked="0" layoutInCell="1" allowOverlap="1">
            <wp:simplePos x="0" y="0"/>
            <wp:positionH relativeFrom="page">
              <wp:posOffset>1087882</wp:posOffset>
            </wp:positionH>
            <wp:positionV relativeFrom="paragraph">
              <wp:posOffset>1236868</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pantascoc</w:t>
      </w:r>
      <w:r>
        <w:t>okmelaluimakna-maknahukumyang berjalan.</w:t>
      </w:r>
      <w:r>
        <w:rPr>
          <w:vertAlign w:val="superscript"/>
        </w:rPr>
        <w:t>16</w:t>
      </w:r>
      <w:r>
        <w:t>Sanksiatasperbuatan pidana narkoba dalam UU ini menjelaskan seluruh hal yang berhubungan oleh narkoba baik itu pengertian narkoba, dasar, asas, tujuan, ruang lingkup dan bagaimanakah ketetapandalam UU tersebut, anta</w:t>
      </w:r>
      <w:r>
        <w:t>ra lain :</w:t>
      </w:r>
    </w:p>
    <w:p w:rsidR="00637650" w:rsidRDefault="00440782">
      <w:pPr>
        <w:pStyle w:val="ListParagraph"/>
        <w:numPr>
          <w:ilvl w:val="0"/>
          <w:numId w:val="29"/>
        </w:numPr>
        <w:tabs>
          <w:tab w:val="left" w:pos="1546"/>
        </w:tabs>
        <w:spacing w:before="138"/>
        <w:ind w:left="1546" w:hanging="426"/>
        <w:jc w:val="both"/>
        <w:rPr>
          <w:sz w:val="24"/>
        </w:rPr>
      </w:pPr>
      <w:r>
        <w:rPr>
          <w:spacing w:val="-2"/>
          <w:sz w:val="24"/>
        </w:rPr>
        <w:t>Kepunyaan</w:t>
      </w:r>
    </w:p>
    <w:p w:rsidR="00637650" w:rsidRDefault="00637650">
      <w:pPr>
        <w:pStyle w:val="BodyText"/>
        <w:spacing w:before="7"/>
      </w:pPr>
    </w:p>
    <w:p w:rsidR="00637650" w:rsidRDefault="00440782">
      <w:pPr>
        <w:pStyle w:val="ListParagraph"/>
        <w:numPr>
          <w:ilvl w:val="1"/>
          <w:numId w:val="29"/>
        </w:numPr>
        <w:tabs>
          <w:tab w:val="left" w:pos="1972"/>
        </w:tabs>
        <w:spacing w:before="1" w:line="472" w:lineRule="auto"/>
        <w:ind w:right="315"/>
        <w:jc w:val="both"/>
        <w:rPr>
          <w:sz w:val="24"/>
        </w:rPr>
      </w:pPr>
      <w:r>
        <w:rPr>
          <w:sz w:val="24"/>
        </w:rPr>
        <w:t>Individuyangmempunyaipohonganjadikurungpidanakurungan4 sampaidengan12tahun voniskurungan“Pasal111ayat1”, ketika jumlahnya mempunyai pohon ganja lewat mulai 1 kilogram atau 5 tangkai di berikan vonis kurungan mencapai 20 tahun “Pasal 11</w:t>
      </w:r>
      <w:r>
        <w:rPr>
          <w:sz w:val="24"/>
        </w:rPr>
        <w:t>1 ayat 2”.</w:t>
      </w:r>
    </w:p>
    <w:p w:rsidR="00637650" w:rsidRDefault="00440782">
      <w:pPr>
        <w:pStyle w:val="ListParagraph"/>
        <w:numPr>
          <w:ilvl w:val="1"/>
          <w:numId w:val="29"/>
        </w:numPr>
        <w:tabs>
          <w:tab w:val="left" w:pos="1972"/>
        </w:tabs>
        <w:spacing w:before="29" w:line="472" w:lineRule="auto"/>
        <w:ind w:right="315"/>
        <w:jc w:val="both"/>
        <w:rPr>
          <w:sz w:val="24"/>
        </w:rPr>
      </w:pPr>
      <w:r>
        <w:rPr>
          <w:sz w:val="24"/>
        </w:rPr>
        <w:t>Individu yang mempunyai narkoba tipe sabu-sabu, kokain, ineks, heroin, putau, ektasi di berikan vonis 4 sampai12 tahun vonis kurungan “Pasal 112 ayat 1”, Ketika jumlahnya mempunyai lewat mulai dengan 5 gram di vonis kurungan 5 sampai20 tahun von</w:t>
      </w:r>
      <w:r>
        <w:rPr>
          <w:sz w:val="24"/>
        </w:rPr>
        <w:t>is kurungan “Pasal 112 ayat 2”.</w:t>
      </w:r>
    </w:p>
    <w:p w:rsidR="00637650" w:rsidRDefault="00440782">
      <w:pPr>
        <w:pStyle w:val="ListParagraph"/>
        <w:numPr>
          <w:ilvl w:val="0"/>
          <w:numId w:val="29"/>
        </w:numPr>
        <w:tabs>
          <w:tab w:val="left" w:pos="1547"/>
        </w:tabs>
        <w:spacing w:before="2"/>
        <w:ind w:hanging="429"/>
        <w:jc w:val="both"/>
        <w:rPr>
          <w:sz w:val="24"/>
        </w:rPr>
      </w:pPr>
      <w:r>
        <w:rPr>
          <w:spacing w:val="-2"/>
          <w:sz w:val="24"/>
        </w:rPr>
        <w:t>Pembuat</w:t>
      </w:r>
    </w:p>
    <w:p w:rsidR="00637650" w:rsidRDefault="00637650">
      <w:pPr>
        <w:pStyle w:val="BodyText"/>
        <w:spacing w:before="12"/>
      </w:pPr>
    </w:p>
    <w:p w:rsidR="00637650" w:rsidRDefault="00440782">
      <w:pPr>
        <w:pStyle w:val="BodyText"/>
        <w:spacing w:line="480" w:lineRule="auto"/>
        <w:ind w:left="1547" w:right="316" w:hanging="10"/>
        <w:jc w:val="both"/>
      </w:pPr>
      <w:r>
        <w:t>Individu yang mempunyai narkoba divonis kurungan 5 sampai dengan 15 tahun vonis kurungan “Pasal 113 ayat 1”, Ketika jumlah oknum membuatnarkobanyalewatmulai1kilogramganjaatau 5gramnakoba tipe–tipenyaantaralain:</w:t>
      </w:r>
      <w:r>
        <w:t>sabusabu,putau,ineks,ekstasi, kokain,</w:t>
      </w:r>
      <w:r>
        <w:rPr>
          <w:spacing w:val="-2"/>
        </w:rPr>
        <w:t xml:space="preserve"> heroin,</w:t>
      </w:r>
    </w:p>
    <w:p w:rsidR="00637650" w:rsidRDefault="00637650">
      <w:pPr>
        <w:pStyle w:val="BodyText"/>
        <w:spacing w:before="57"/>
        <w:rPr>
          <w:sz w:val="20"/>
        </w:rPr>
      </w:pPr>
      <w:r w:rsidRPr="00637650">
        <w:rPr>
          <w:sz w:val="20"/>
        </w:rPr>
        <w:pict>
          <v:rect id="docshape3" o:spid="_x0000_s1033" style="position:absolute;margin-left:112.7pt;margin-top:15.55pt;width:2in;height:.6pt;z-index:-15726592;mso-wrap-distance-left:0;mso-wrap-distance-right:0;mso-position-horizontal-relative:page" fillcolor="black" stroked="f">
            <w10:wrap type="topAndBottom" anchorx="page"/>
          </v:rect>
        </w:pict>
      </w:r>
    </w:p>
    <w:p w:rsidR="00637650" w:rsidRDefault="00637650">
      <w:pPr>
        <w:pStyle w:val="BodyText"/>
        <w:rPr>
          <w:sz w:val="20"/>
        </w:rPr>
      </w:pPr>
    </w:p>
    <w:p w:rsidR="00637650" w:rsidRDefault="00637650">
      <w:pPr>
        <w:pStyle w:val="BodyText"/>
        <w:spacing w:before="126"/>
        <w:rPr>
          <w:sz w:val="20"/>
        </w:rPr>
      </w:pPr>
    </w:p>
    <w:p w:rsidR="00637650" w:rsidRDefault="00440782">
      <w:pPr>
        <w:spacing w:line="360" w:lineRule="auto"/>
        <w:ind w:left="1830" w:right="346" w:hanging="1277"/>
        <w:rPr>
          <w:i/>
          <w:sz w:val="20"/>
        </w:rPr>
      </w:pPr>
      <w:r>
        <w:rPr>
          <w:i/>
          <w:sz w:val="20"/>
          <w:vertAlign w:val="superscript"/>
        </w:rPr>
        <w:t>16</w:t>
      </w:r>
      <w:r>
        <w:rPr>
          <w:i/>
          <w:sz w:val="20"/>
        </w:rPr>
        <w:t>Kela,DoniAlbert.2015."PenyalahgunaanNarkotikaDitinjaudariUndang-undangNo35 Tahun 2009 Tentang Narkotika." Lex Crimen 4, no. 6, (110).</w:t>
      </w:r>
    </w:p>
    <w:p w:rsidR="00637650" w:rsidRDefault="00637650">
      <w:pPr>
        <w:spacing w:line="360" w:lineRule="auto"/>
        <w:rPr>
          <w:i/>
          <w:sz w:val="20"/>
        </w:rPr>
        <w:sectPr w:rsidR="00637650">
          <w:pgSz w:w="11910" w:h="16840"/>
          <w:pgMar w:top="1920" w:right="1417" w:bottom="280" w:left="1700" w:header="739" w:footer="0" w:gutter="0"/>
          <w:cols w:space="720"/>
        </w:sectPr>
      </w:pPr>
    </w:p>
    <w:p w:rsidR="00637650" w:rsidRDefault="00637650">
      <w:pPr>
        <w:pStyle w:val="BodyText"/>
        <w:spacing w:before="57"/>
        <w:rPr>
          <w:i/>
        </w:rPr>
      </w:pPr>
    </w:p>
    <w:p w:rsidR="00637650" w:rsidRDefault="00440782">
      <w:pPr>
        <w:pStyle w:val="BodyText"/>
        <w:spacing w:before="1" w:line="480" w:lineRule="auto"/>
        <w:ind w:left="1547" w:right="318"/>
        <w:jc w:val="both"/>
      </w:pPr>
      <w:r>
        <w:t>divoniskurungan5sampaidengan20tahunvoniskurungan“Pa</w:t>
      </w:r>
      <w:r>
        <w:t>sal113 ayat 2”.</w:t>
      </w:r>
    </w:p>
    <w:p w:rsidR="00637650" w:rsidRDefault="00440782">
      <w:pPr>
        <w:pStyle w:val="ListParagraph"/>
        <w:numPr>
          <w:ilvl w:val="0"/>
          <w:numId w:val="29"/>
        </w:numPr>
        <w:tabs>
          <w:tab w:val="left" w:pos="1547"/>
        </w:tabs>
        <w:spacing w:line="295" w:lineRule="exact"/>
        <w:ind w:hanging="429"/>
        <w:jc w:val="both"/>
        <w:rPr>
          <w:sz w:val="24"/>
        </w:rPr>
      </w:pPr>
      <w:r>
        <w:rPr>
          <w:spacing w:val="-2"/>
          <w:sz w:val="24"/>
        </w:rPr>
        <w:t>Pedagang</w:t>
      </w:r>
    </w:p>
    <w:p w:rsidR="00637650" w:rsidRDefault="00637650">
      <w:pPr>
        <w:pStyle w:val="BodyText"/>
        <w:spacing w:before="12"/>
      </w:pPr>
    </w:p>
    <w:p w:rsidR="00637650" w:rsidRDefault="00440782">
      <w:pPr>
        <w:pStyle w:val="BodyText"/>
        <w:spacing w:line="480" w:lineRule="auto"/>
        <w:ind w:left="1547" w:right="316" w:hanging="10"/>
        <w:jc w:val="both"/>
      </w:pPr>
      <w:r>
        <w:rPr>
          <w:noProof/>
          <w:lang w:val="id-ID" w:eastAsia="id-ID"/>
        </w:rPr>
        <w:drawing>
          <wp:anchor distT="0" distB="0" distL="0" distR="0" simplePos="0" relativeHeight="487107584" behindDoc="1" locked="0" layoutInCell="1" allowOverlap="1">
            <wp:simplePos x="0" y="0"/>
            <wp:positionH relativeFrom="page">
              <wp:posOffset>1087882</wp:posOffset>
            </wp:positionH>
            <wp:positionV relativeFrom="paragraph">
              <wp:posOffset>165185</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Individu yang mendistribusikan narkoba di vonis kurungan 5 sampai dengan 20 tahun vonis kurungan “Pasal 114 ayat 1”, Ketika jumlahnya lebihbanyakdari1kilogramatau5tangkaiganjadanmelampaui5gram tipe–tipenyaantaralain:ekstasi,ineks</w:t>
      </w:r>
      <w:r>
        <w:t>,putau,sabu-sabu,kokain,heroin di vonis ganjaran mati “Pasal 114 ayat 2”.</w:t>
      </w:r>
    </w:p>
    <w:p w:rsidR="00637650" w:rsidRDefault="00440782">
      <w:pPr>
        <w:pStyle w:val="ListParagraph"/>
        <w:numPr>
          <w:ilvl w:val="0"/>
          <w:numId w:val="29"/>
        </w:numPr>
        <w:tabs>
          <w:tab w:val="left" w:pos="1547"/>
        </w:tabs>
        <w:spacing w:line="291" w:lineRule="exact"/>
        <w:ind w:hanging="429"/>
        <w:jc w:val="both"/>
        <w:rPr>
          <w:sz w:val="24"/>
        </w:rPr>
      </w:pPr>
      <w:r>
        <w:rPr>
          <w:sz w:val="24"/>
        </w:rPr>
        <w:t>Utusan</w:t>
      </w:r>
      <w:r>
        <w:rPr>
          <w:spacing w:val="-2"/>
          <w:sz w:val="24"/>
        </w:rPr>
        <w:t>mengantar</w:t>
      </w:r>
    </w:p>
    <w:p w:rsidR="00637650" w:rsidRDefault="00637650">
      <w:pPr>
        <w:pStyle w:val="BodyText"/>
        <w:spacing w:before="15"/>
      </w:pPr>
    </w:p>
    <w:p w:rsidR="00637650" w:rsidRDefault="00440782">
      <w:pPr>
        <w:pStyle w:val="BodyText"/>
        <w:spacing w:line="480" w:lineRule="auto"/>
        <w:ind w:left="1547" w:right="315" w:hanging="10"/>
        <w:jc w:val="both"/>
      </w:pPr>
      <w:r>
        <w:t>Individu yang selaku utusan pengantar narkoba di vonis kurungan 4 sampai 12 tahun vonis kurungan “Pasal 115 ayat 1”, Ketika jumlahnya melebihi 1 kilogram atau 5 tangkai ganja dan melampaui 5 gram tipe– tipenya antara lain : sabu-sabu, putau, ineks, ekstasi</w:t>
      </w:r>
      <w:r>
        <w:t>, kokain, heroin diganjar dengan vonis mati “Pasal 115 ayat 2”.</w:t>
      </w:r>
    </w:p>
    <w:p w:rsidR="00637650" w:rsidRDefault="00440782">
      <w:pPr>
        <w:pStyle w:val="ListParagraph"/>
        <w:numPr>
          <w:ilvl w:val="0"/>
          <w:numId w:val="29"/>
        </w:numPr>
        <w:tabs>
          <w:tab w:val="left" w:pos="1547"/>
        </w:tabs>
        <w:spacing w:line="290" w:lineRule="exact"/>
        <w:ind w:hanging="429"/>
        <w:jc w:val="both"/>
        <w:rPr>
          <w:sz w:val="24"/>
        </w:rPr>
      </w:pPr>
      <w:r>
        <w:rPr>
          <w:spacing w:val="-2"/>
          <w:sz w:val="24"/>
        </w:rPr>
        <w:t>Pengguna</w:t>
      </w:r>
    </w:p>
    <w:p w:rsidR="00637650" w:rsidRDefault="00637650">
      <w:pPr>
        <w:pStyle w:val="BodyText"/>
        <w:spacing w:before="13"/>
      </w:pPr>
    </w:p>
    <w:p w:rsidR="00637650" w:rsidRDefault="00440782">
      <w:pPr>
        <w:pStyle w:val="BodyText"/>
        <w:spacing w:before="1" w:line="480" w:lineRule="auto"/>
        <w:ind w:left="1547" w:right="317" w:hanging="10"/>
        <w:jc w:val="both"/>
      </w:pPr>
      <w:r>
        <w:t>Individu yang mengkonsumsi narkoba di vonis kurungan 1 sampai dengan 4 tahun vonis kurunganPasal 127 ayat 1”.</w:t>
      </w:r>
    </w:p>
    <w:p w:rsidR="00637650" w:rsidRDefault="00440782">
      <w:pPr>
        <w:pStyle w:val="ListParagraph"/>
        <w:numPr>
          <w:ilvl w:val="0"/>
          <w:numId w:val="29"/>
        </w:numPr>
        <w:tabs>
          <w:tab w:val="left" w:pos="1547"/>
        </w:tabs>
        <w:spacing w:line="290" w:lineRule="exact"/>
        <w:ind w:hanging="429"/>
        <w:rPr>
          <w:sz w:val="24"/>
        </w:rPr>
      </w:pPr>
      <w:r>
        <w:rPr>
          <w:sz w:val="24"/>
        </w:rPr>
        <w:t>Keharusanmelaporkan</w:t>
      </w:r>
      <w:r>
        <w:rPr>
          <w:spacing w:val="-4"/>
          <w:sz w:val="24"/>
        </w:rPr>
        <w:t>diri</w:t>
      </w:r>
    </w:p>
    <w:p w:rsidR="00637650" w:rsidRDefault="00637650">
      <w:pPr>
        <w:pStyle w:val="BodyText"/>
        <w:spacing w:before="7"/>
      </w:pPr>
    </w:p>
    <w:p w:rsidR="00637650" w:rsidRDefault="00440782">
      <w:pPr>
        <w:pStyle w:val="ListParagraph"/>
        <w:numPr>
          <w:ilvl w:val="1"/>
          <w:numId w:val="29"/>
        </w:numPr>
        <w:tabs>
          <w:tab w:val="left" w:pos="1972"/>
        </w:tabs>
        <w:spacing w:before="1" w:line="451" w:lineRule="auto"/>
        <w:ind w:right="320"/>
        <w:jc w:val="both"/>
        <w:rPr>
          <w:sz w:val="24"/>
        </w:rPr>
      </w:pPr>
      <w:r>
        <w:rPr>
          <w:sz w:val="24"/>
        </w:rPr>
        <w:t>Penggemar mengkonsumsi narkoba dan korban penye</w:t>
      </w:r>
      <w:r>
        <w:rPr>
          <w:sz w:val="24"/>
        </w:rPr>
        <w:t>lewengan narkoba wajib menjalani rahabilitasi sosial “Pasal 54”.</w:t>
      </w:r>
    </w:p>
    <w:p w:rsidR="00637650" w:rsidRDefault="00440782">
      <w:pPr>
        <w:pStyle w:val="ListParagraph"/>
        <w:numPr>
          <w:ilvl w:val="1"/>
          <w:numId w:val="29"/>
        </w:numPr>
        <w:tabs>
          <w:tab w:val="left" w:pos="1972"/>
        </w:tabs>
        <w:spacing w:before="56" w:line="465" w:lineRule="auto"/>
        <w:ind w:right="318"/>
        <w:jc w:val="both"/>
        <w:rPr>
          <w:sz w:val="24"/>
        </w:rPr>
      </w:pPr>
      <w:r>
        <w:rPr>
          <w:sz w:val="24"/>
        </w:rPr>
        <w:t>Orang tua dari pecandu dewasa dan anak harus laporkan diri ke rumah sakit/puskesmas dan badan rehablitasi “Pasal 55 ayat 1 dan 2”berpatokkanatasaturanMenteriKesehatan“No.HK02</w:t>
      </w:r>
    </w:p>
    <w:p w:rsidR="00637650" w:rsidRDefault="00637650">
      <w:pPr>
        <w:pStyle w:val="ListParagraph"/>
        <w:spacing w:line="465" w:lineRule="auto"/>
        <w:jc w:val="both"/>
        <w:rPr>
          <w:sz w:val="24"/>
        </w:rPr>
        <w:sectPr w:rsidR="00637650">
          <w:pgSz w:w="11910" w:h="16840"/>
          <w:pgMar w:top="1920" w:right="1417" w:bottom="280" w:left="1700" w:header="739" w:footer="0" w:gutter="0"/>
          <w:cols w:space="720"/>
        </w:sectPr>
      </w:pPr>
    </w:p>
    <w:p w:rsidR="00637650" w:rsidRDefault="00637650">
      <w:pPr>
        <w:pStyle w:val="BodyText"/>
        <w:spacing w:before="57"/>
      </w:pPr>
    </w:p>
    <w:p w:rsidR="00637650" w:rsidRDefault="00440782">
      <w:pPr>
        <w:pStyle w:val="BodyText"/>
        <w:spacing w:before="1" w:line="480" w:lineRule="auto"/>
        <w:ind w:left="1972" w:right="318"/>
        <w:jc w:val="both"/>
      </w:pPr>
      <w:r>
        <w:t xml:space="preserve">02/Menkes/615/2016”prihalInstitusiPenerimaanharusmelaporkan </w:t>
      </w:r>
      <w:r>
        <w:rPr>
          <w:spacing w:val="-2"/>
        </w:rPr>
        <w:t>diri.</w:t>
      </w:r>
    </w:p>
    <w:p w:rsidR="00637650" w:rsidRDefault="00440782">
      <w:pPr>
        <w:pStyle w:val="ListParagraph"/>
        <w:numPr>
          <w:ilvl w:val="1"/>
          <w:numId w:val="29"/>
        </w:numPr>
        <w:tabs>
          <w:tab w:val="left" w:pos="1970"/>
          <w:tab w:val="left" w:pos="1972"/>
        </w:tabs>
        <w:spacing w:before="22" w:line="465" w:lineRule="auto"/>
        <w:ind w:right="320" w:hanging="428"/>
        <w:jc w:val="both"/>
        <w:rPr>
          <w:sz w:val="24"/>
        </w:rPr>
      </w:pPr>
      <w:r>
        <w:rPr>
          <w:noProof/>
          <w:sz w:val="24"/>
          <w:lang w:val="id-ID" w:eastAsia="id-ID"/>
        </w:rPr>
        <w:drawing>
          <wp:anchor distT="0" distB="0" distL="0" distR="0" simplePos="0" relativeHeight="487108608" behindDoc="1" locked="0" layoutInCell="1" allowOverlap="1">
            <wp:simplePos x="0" y="0"/>
            <wp:positionH relativeFrom="page">
              <wp:posOffset>1087882</wp:posOffset>
            </wp:positionH>
            <wp:positionV relativeFrom="paragraph">
              <wp:posOffset>535252</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Untuk penggemar mengkonsumsi narkoba berumur matang yang enggan melaporkan dirinyadikenakan vonis kurungan 6 bulan “Pasal 134 ayat 1”.</w:t>
      </w:r>
    </w:p>
    <w:p w:rsidR="00637650" w:rsidRDefault="00440782">
      <w:pPr>
        <w:pStyle w:val="BodyText"/>
        <w:spacing w:before="161" w:line="480" w:lineRule="auto"/>
        <w:ind w:left="563" w:right="322" w:firstLine="710"/>
        <w:jc w:val="both"/>
      </w:pPr>
      <w:r>
        <w:t>Tugas dan peran penduduk</w:t>
      </w:r>
      <w:r>
        <w:t>penduduk memiliki peluang yang sangat luas untuk berperan serta membantu pencegahan penyalahgunaan.</w:t>
      </w:r>
      <w:r>
        <w:rPr>
          <w:vertAlign w:val="superscript"/>
        </w:rPr>
        <w:t>17</w:t>
      </w:r>
    </w:p>
    <w:p w:rsidR="00637650" w:rsidRDefault="00440782">
      <w:pPr>
        <w:pStyle w:val="Heading1"/>
        <w:numPr>
          <w:ilvl w:val="2"/>
          <w:numId w:val="28"/>
        </w:numPr>
        <w:tabs>
          <w:tab w:val="left" w:pos="1274"/>
        </w:tabs>
        <w:spacing w:before="144"/>
        <w:jc w:val="both"/>
        <w:rPr>
          <w:u w:val="none"/>
        </w:rPr>
      </w:pPr>
      <w:r>
        <w:t>PemidanaanBagiPenyalahgunaanNarkotikabedasarkan</w:t>
      </w:r>
      <w:r>
        <w:rPr>
          <w:spacing w:val="-2"/>
        </w:rPr>
        <w:t>Undang-</w:t>
      </w:r>
    </w:p>
    <w:p w:rsidR="00637650" w:rsidRDefault="00637650">
      <w:pPr>
        <w:pStyle w:val="BodyText"/>
        <w:rPr>
          <w:b/>
        </w:rPr>
      </w:pPr>
    </w:p>
    <w:p w:rsidR="00637650" w:rsidRDefault="00440782">
      <w:pPr>
        <w:ind w:left="563"/>
        <w:rPr>
          <w:b/>
          <w:sz w:val="24"/>
        </w:rPr>
      </w:pPr>
      <w:r>
        <w:rPr>
          <w:b/>
          <w:sz w:val="24"/>
          <w:u w:val="single"/>
        </w:rPr>
        <w:t>UndangNo.35Tahun</w:t>
      </w:r>
      <w:r>
        <w:rPr>
          <w:b/>
          <w:spacing w:val="-2"/>
          <w:sz w:val="24"/>
          <w:u w:val="single"/>
        </w:rPr>
        <w:t>2009.</w:t>
      </w:r>
    </w:p>
    <w:p w:rsidR="00637650" w:rsidRDefault="00637650">
      <w:pPr>
        <w:pStyle w:val="BodyText"/>
        <w:spacing w:before="146"/>
        <w:rPr>
          <w:b/>
        </w:rPr>
      </w:pPr>
    </w:p>
    <w:p w:rsidR="00637650" w:rsidRDefault="00440782">
      <w:pPr>
        <w:pStyle w:val="BodyText"/>
        <w:spacing w:before="1" w:line="480" w:lineRule="auto"/>
        <w:ind w:left="546" w:right="320" w:firstLine="573"/>
        <w:jc w:val="both"/>
      </w:pPr>
      <w:r>
        <w:t>Berdasarkan dalam pasal 127 ayat 3 “menyebutkan ketika tersangka penyalahguna narkoba kelas I sah sebagai korban penyalahguna narkoba lalu penyalahgunaharuspatuhdenganmenjalanirehabmedisataupunrehabsosial”.Isi ketentuan UU 35/2009 yang mengelompokkan rehab</w:t>
      </w:r>
      <w:r>
        <w:t xml:space="preserve">ilitasi menjabarkan 2 yaitu dengan melaksanakan rehab bagi pengkonsumsi narkoba dilakukannyasecara bertahap dimana rehab medis yang menjadi begitu berarti, karena usaha penyembuhannya yang dikerjakan melewati ilmu medis untuk korban penyelewengan narkoba, </w:t>
      </w:r>
      <w:r>
        <w:t>sebagai yang kita diketahui narkotika adalah jenis obat bila dikonsumsi secara jangka panjang akan menimbulkan rasa ingin terus mencoba,permasalahaninilahyangsebagaiselamaperbuatanrehab</w:t>
      </w:r>
      <w:r>
        <w:rPr>
          <w:spacing w:val="-2"/>
        </w:rPr>
        <w:t>untuk</w:t>
      </w:r>
    </w:p>
    <w:p w:rsidR="00637650" w:rsidRDefault="00637650">
      <w:pPr>
        <w:pStyle w:val="BodyText"/>
        <w:rPr>
          <w:sz w:val="20"/>
        </w:rPr>
      </w:pPr>
    </w:p>
    <w:p w:rsidR="00637650" w:rsidRDefault="00637650">
      <w:pPr>
        <w:pStyle w:val="BodyText"/>
        <w:spacing w:before="144"/>
        <w:rPr>
          <w:sz w:val="20"/>
        </w:rPr>
      </w:pPr>
      <w:r w:rsidRPr="00637650">
        <w:rPr>
          <w:sz w:val="20"/>
        </w:rPr>
        <w:pict>
          <v:rect id="docshape4" o:spid="_x0000_s1032" style="position:absolute;margin-left:112.7pt;margin-top:19.95pt;width:2in;height:.6pt;z-index:-15725056;mso-wrap-distance-left:0;mso-wrap-distance-right:0;mso-position-horizontal-relative:page" fillcolor="black" stroked="f">
            <w10:wrap type="topAndBottom" anchorx="page"/>
          </v:rect>
        </w:pict>
      </w:r>
    </w:p>
    <w:p w:rsidR="00637650" w:rsidRDefault="00637650">
      <w:pPr>
        <w:pStyle w:val="BodyText"/>
        <w:rPr>
          <w:sz w:val="20"/>
        </w:rPr>
      </w:pPr>
    </w:p>
    <w:p w:rsidR="00637650" w:rsidRDefault="00637650">
      <w:pPr>
        <w:pStyle w:val="BodyText"/>
        <w:spacing w:before="126"/>
        <w:rPr>
          <w:sz w:val="20"/>
        </w:rPr>
      </w:pPr>
    </w:p>
    <w:p w:rsidR="00637650" w:rsidRDefault="00440782">
      <w:pPr>
        <w:spacing w:line="360" w:lineRule="auto"/>
        <w:ind w:left="1993" w:right="346" w:hanging="1440"/>
        <w:rPr>
          <w:i/>
          <w:sz w:val="20"/>
        </w:rPr>
      </w:pPr>
      <w:r>
        <w:rPr>
          <w:i/>
          <w:sz w:val="20"/>
          <w:vertAlign w:val="superscript"/>
        </w:rPr>
        <w:t>17</w:t>
      </w:r>
      <w:r>
        <w:rPr>
          <w:i/>
          <w:sz w:val="20"/>
        </w:rPr>
        <w:t>DirektoratAdvokasi,DeputiBidangPencegahanBNNRI. 2020.AwasN</w:t>
      </w:r>
      <w:r>
        <w:rPr>
          <w:i/>
          <w:sz w:val="20"/>
        </w:rPr>
        <w:t>arkobaMasukDesa (Jakarta, BNN RI), 16-17.</w:t>
      </w:r>
    </w:p>
    <w:p w:rsidR="00637650" w:rsidRDefault="00637650">
      <w:pPr>
        <w:spacing w:line="360" w:lineRule="auto"/>
        <w:rPr>
          <w:i/>
          <w:sz w:val="20"/>
        </w:rPr>
        <w:sectPr w:rsidR="00637650">
          <w:pgSz w:w="11910" w:h="16840"/>
          <w:pgMar w:top="1920" w:right="1417" w:bottom="280" w:left="1700" w:header="739" w:footer="0" w:gutter="0"/>
          <w:cols w:space="720"/>
        </w:sectPr>
      </w:pPr>
    </w:p>
    <w:p w:rsidR="00637650" w:rsidRDefault="00637650">
      <w:pPr>
        <w:pStyle w:val="BodyText"/>
        <w:spacing w:before="57"/>
        <w:rPr>
          <w:i/>
        </w:rPr>
      </w:pPr>
    </w:p>
    <w:p w:rsidR="00637650" w:rsidRDefault="00440782">
      <w:pPr>
        <w:pStyle w:val="BodyText"/>
        <w:spacing w:before="1" w:line="480" w:lineRule="auto"/>
        <w:ind w:left="546" w:right="325"/>
        <w:jc w:val="both"/>
      </w:pPr>
      <w:r>
        <w:t>mempulihkankorbanpenyelewengannarkobaagarkorbanbisaterbebasrasacandu yang muncul oleh obat tersebut.</w:t>
      </w:r>
    </w:p>
    <w:p w:rsidR="00637650" w:rsidRDefault="00440782">
      <w:pPr>
        <w:pStyle w:val="BodyText"/>
        <w:spacing w:before="2" w:line="480" w:lineRule="auto"/>
        <w:ind w:left="546" w:right="321" w:firstLine="715"/>
        <w:jc w:val="both"/>
      </w:pPr>
      <w:r>
        <w:rPr>
          <w:noProof/>
          <w:lang w:val="id-ID" w:eastAsia="id-ID"/>
        </w:rPr>
        <w:drawing>
          <wp:anchor distT="0" distB="0" distL="0" distR="0" simplePos="0" relativeHeight="487109632" behindDoc="1" locked="0" layoutInCell="1" allowOverlap="1">
            <wp:simplePos x="0" y="0"/>
            <wp:positionH relativeFrom="page">
              <wp:posOffset>1087882</wp:posOffset>
            </wp:positionH>
            <wp:positionV relativeFrom="paragraph">
              <wp:posOffset>535252</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t>Pasal 1 angka 28 KUHAP keterangan ahli ialah “ulasan dituturkan seseorang yang berhubungan dengan segala sesuatu untuk menciptakan suatu perkarayangterang”danpasal184ayat1sudahmengatakanyaitu“denganadanya keteranganahliinimembuktikanalatbuktiyangsahdenganb</w:t>
      </w:r>
      <w:r>
        <w:t>egituketeranganahli mampu di izinkan” peran tenaga medis selaku “keterangan ahli” menyertakan keterangannya untuk “Pemeriksaan di Pengadilan”serta bisa diperoleh sebagai sanksi dan bukti oleh Hakim guna peninjauan vonis dalam satu kasus peristiwa yang digu</w:t>
      </w:r>
      <w:r>
        <w:t>nakan sebagai patokan ataupun ketetapanan untuk memvonis langkah rehab, hakim berpandangan bahwa wajib menyanggupi bagian-bagian ketetapan diantaranya :</w:t>
      </w:r>
    </w:p>
    <w:p w:rsidR="00637650" w:rsidRDefault="00440782">
      <w:pPr>
        <w:pStyle w:val="ListParagraph"/>
        <w:numPr>
          <w:ilvl w:val="3"/>
          <w:numId w:val="28"/>
        </w:numPr>
        <w:tabs>
          <w:tab w:val="left" w:pos="1547"/>
        </w:tabs>
        <w:spacing w:line="465" w:lineRule="auto"/>
        <w:ind w:right="318"/>
        <w:jc w:val="both"/>
        <w:rPr>
          <w:sz w:val="24"/>
        </w:rPr>
      </w:pPr>
      <w:r>
        <w:rPr>
          <w:sz w:val="24"/>
        </w:rPr>
        <w:t>Tersangka yang ditetapkan dengan vonis kurungan oleh karna itu tersangkatidakbolehmelakukanrehabhalinim</w:t>
      </w:r>
      <w:r>
        <w:rPr>
          <w:sz w:val="24"/>
        </w:rPr>
        <w:t>embuattersangkaingin terus menggunakan Narkoba;</w:t>
      </w:r>
    </w:p>
    <w:p w:rsidR="00637650" w:rsidRDefault="00440782">
      <w:pPr>
        <w:pStyle w:val="ListParagraph"/>
        <w:numPr>
          <w:ilvl w:val="3"/>
          <w:numId w:val="28"/>
        </w:numPr>
        <w:tabs>
          <w:tab w:val="left" w:pos="1547"/>
        </w:tabs>
        <w:spacing w:before="36" w:line="451" w:lineRule="auto"/>
        <w:ind w:right="318"/>
        <w:jc w:val="both"/>
        <w:rPr>
          <w:sz w:val="24"/>
        </w:rPr>
      </w:pPr>
      <w:r>
        <w:rPr>
          <w:sz w:val="24"/>
        </w:rPr>
        <w:t xml:space="preserve">Diperolehnya Surat assement dari “dokter ahli” yang mengawasi </w:t>
      </w:r>
      <w:r>
        <w:rPr>
          <w:spacing w:val="-2"/>
          <w:sz w:val="24"/>
        </w:rPr>
        <w:t>tersangka;</w:t>
      </w:r>
    </w:p>
    <w:p w:rsidR="00637650" w:rsidRDefault="00440782">
      <w:pPr>
        <w:pStyle w:val="ListParagraph"/>
        <w:numPr>
          <w:ilvl w:val="3"/>
          <w:numId w:val="28"/>
        </w:numPr>
        <w:tabs>
          <w:tab w:val="left" w:pos="1547"/>
        </w:tabs>
        <w:spacing w:before="42" w:line="451" w:lineRule="auto"/>
        <w:ind w:right="315"/>
        <w:jc w:val="both"/>
        <w:rPr>
          <w:sz w:val="24"/>
        </w:rPr>
      </w:pPr>
      <w:r>
        <w:rPr>
          <w:spacing w:val="-2"/>
          <w:sz w:val="24"/>
        </w:rPr>
        <w:t xml:space="preserve">Diperolehnyapenjelasan dariparaahlitenagamedisyangbisadigunakan </w:t>
      </w:r>
      <w:r>
        <w:rPr>
          <w:sz w:val="24"/>
        </w:rPr>
        <w:t>bukti oleh hakim untuk tindakannya dalam memvonis”.</w:t>
      </w:r>
      <w:r>
        <w:rPr>
          <w:sz w:val="24"/>
          <w:vertAlign w:val="superscript"/>
        </w:rPr>
        <w:t>18</w:t>
      </w:r>
    </w:p>
    <w:p w:rsidR="00637650" w:rsidRDefault="00637650">
      <w:pPr>
        <w:pStyle w:val="BodyText"/>
        <w:rPr>
          <w:sz w:val="20"/>
        </w:rPr>
      </w:pPr>
    </w:p>
    <w:p w:rsidR="00637650" w:rsidRDefault="00637650">
      <w:pPr>
        <w:pStyle w:val="BodyText"/>
        <w:rPr>
          <w:sz w:val="20"/>
        </w:rPr>
      </w:pPr>
    </w:p>
    <w:p w:rsidR="00637650" w:rsidRDefault="00637650">
      <w:pPr>
        <w:pStyle w:val="BodyText"/>
        <w:rPr>
          <w:sz w:val="20"/>
        </w:rPr>
      </w:pPr>
    </w:p>
    <w:p w:rsidR="00637650" w:rsidRDefault="00637650">
      <w:pPr>
        <w:pStyle w:val="BodyText"/>
        <w:rPr>
          <w:sz w:val="20"/>
        </w:rPr>
      </w:pPr>
    </w:p>
    <w:p w:rsidR="00637650" w:rsidRDefault="00637650">
      <w:pPr>
        <w:pStyle w:val="BodyText"/>
        <w:spacing w:before="75"/>
        <w:rPr>
          <w:sz w:val="20"/>
        </w:rPr>
      </w:pPr>
      <w:r w:rsidRPr="00637650">
        <w:rPr>
          <w:sz w:val="20"/>
        </w:rPr>
        <w:pict>
          <v:rect id="docshape5" o:spid="_x0000_s1031" style="position:absolute;margin-left:112.7pt;margin-top:16.5pt;width:2in;height:.6pt;z-index:-15724032;mso-wrap-distance-left:0;mso-wrap-distance-right:0;mso-position-horizontal-relative:page" fillcolor="black" stroked="f">
            <w10:wrap type="topAndBottom" anchorx="page"/>
          </v:rect>
        </w:pict>
      </w:r>
    </w:p>
    <w:p w:rsidR="00637650" w:rsidRDefault="00637650">
      <w:pPr>
        <w:pStyle w:val="BodyText"/>
        <w:rPr>
          <w:sz w:val="20"/>
        </w:rPr>
      </w:pPr>
    </w:p>
    <w:p w:rsidR="00637650" w:rsidRDefault="00637650">
      <w:pPr>
        <w:pStyle w:val="BodyText"/>
        <w:spacing w:before="128"/>
        <w:rPr>
          <w:sz w:val="20"/>
        </w:rPr>
      </w:pPr>
    </w:p>
    <w:p w:rsidR="00637650" w:rsidRDefault="00440782">
      <w:pPr>
        <w:spacing w:line="268" w:lineRule="auto"/>
        <w:ind w:left="1993" w:right="288" w:hanging="1440"/>
        <w:rPr>
          <w:i/>
          <w:sz w:val="20"/>
        </w:rPr>
      </w:pPr>
      <w:r>
        <w:rPr>
          <w:i/>
          <w:sz w:val="20"/>
          <w:vertAlign w:val="superscript"/>
        </w:rPr>
        <w:t>18</w:t>
      </w:r>
      <w:r>
        <w:rPr>
          <w:i/>
          <w:sz w:val="20"/>
        </w:rPr>
        <w:t>Kuncoro</w:t>
      </w:r>
      <w:r>
        <w:rPr>
          <w:i/>
          <w:sz w:val="20"/>
        </w:rPr>
        <w:t>,Veronica,dkk."Dasarpertimbanganhakimdalammenjatuhkanputusanpidana Penjara atau rehabilitasi bagi pelaku penyalahgunaan narkotika”.</w:t>
      </w:r>
    </w:p>
    <w:p w:rsidR="00637650" w:rsidRDefault="00637650">
      <w:pPr>
        <w:spacing w:line="268" w:lineRule="auto"/>
        <w:rPr>
          <w:i/>
          <w:sz w:val="20"/>
        </w:rPr>
        <w:sectPr w:rsidR="00637650">
          <w:pgSz w:w="11910" w:h="16840"/>
          <w:pgMar w:top="1920" w:right="1417" w:bottom="280" w:left="1700" w:header="739" w:footer="0" w:gutter="0"/>
          <w:cols w:space="720"/>
        </w:sectPr>
      </w:pPr>
    </w:p>
    <w:p w:rsidR="00637650" w:rsidRDefault="00637650">
      <w:pPr>
        <w:pStyle w:val="BodyText"/>
        <w:spacing w:before="57"/>
        <w:rPr>
          <w:i/>
        </w:rPr>
      </w:pPr>
    </w:p>
    <w:p w:rsidR="00637650" w:rsidRDefault="00440782">
      <w:pPr>
        <w:pStyle w:val="BodyText"/>
        <w:spacing w:before="1" w:line="480" w:lineRule="auto"/>
        <w:ind w:left="563" w:right="315" w:firstLine="710"/>
        <w:jc w:val="both"/>
      </w:pPr>
      <w:r>
        <w:rPr>
          <w:noProof/>
          <w:lang w:val="id-ID" w:eastAsia="id-ID"/>
        </w:rPr>
        <w:drawing>
          <wp:anchor distT="0" distB="0" distL="0" distR="0" simplePos="0" relativeHeight="487110144" behindDoc="1" locked="0" layoutInCell="1" allowOverlap="1">
            <wp:simplePos x="0" y="0"/>
            <wp:positionH relativeFrom="page">
              <wp:posOffset>1087882</wp:posOffset>
            </wp:positionH>
            <wp:positionV relativeFrom="paragraph">
              <wp:posOffset>1236868</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t>Pertimbangan hakim dalam menjatuhkan sanksi terhadap terdakwa bukanlah suatu yang mudah, Putusan yang diambil telah mempertimbangkan banyak hal. “Putusan Hakim”wajib sesuai searah dengan tindakan terdakwayang sudah dilakukan supaya perkara penyelewengan na</w:t>
      </w:r>
      <w:r>
        <w:t>rkoba bisa di berantas dengan maksimal. Hakim diperbolehkan oleh UU dapat mengabulkan, mengawasi dan memvonis suatu kasus peristiwa pidana karna itu dalam menjalankan suatu kasus peristiwa hakim harus berbuat adil. Pertimbangan hakim ditengah menjatuhkan v</w:t>
      </w:r>
      <w:r>
        <w:t>onis harus mencerminkan rasa keadilan untuk membuktikan tersangka sah terbukti atau tidak, hakim mesti berpatokan kepada sistem pembuktiannya seperti yang diatur dalam “pasal 184 KUHAP” selain itu ditengah UU narkotika juga terdapatdalam“SEMANo.4Tahun2010”</w:t>
      </w:r>
      <w:r>
        <w:t>kianmengacumerumuskanmengenai rehab dan apa saja isi dari SEMAini antara lain ialah :</w:t>
      </w:r>
    </w:p>
    <w:p w:rsidR="00637650" w:rsidRDefault="00440782">
      <w:pPr>
        <w:pStyle w:val="ListParagraph"/>
        <w:numPr>
          <w:ilvl w:val="0"/>
          <w:numId w:val="27"/>
        </w:numPr>
        <w:tabs>
          <w:tab w:val="left" w:pos="1547"/>
        </w:tabs>
        <w:spacing w:before="23" w:line="448" w:lineRule="auto"/>
        <w:ind w:right="316"/>
        <w:jc w:val="both"/>
        <w:rPr>
          <w:sz w:val="24"/>
        </w:rPr>
      </w:pPr>
      <w:r>
        <w:rPr>
          <w:sz w:val="24"/>
        </w:rPr>
        <w:t xml:space="preserve">PenyidikPolridanBNNmenangkaptersangkadalamkeadaanmemiliki </w:t>
      </w:r>
      <w:r>
        <w:rPr>
          <w:spacing w:val="-2"/>
          <w:sz w:val="24"/>
        </w:rPr>
        <w:t>narkoba.</w:t>
      </w:r>
    </w:p>
    <w:p w:rsidR="00637650" w:rsidRDefault="00440782">
      <w:pPr>
        <w:pStyle w:val="ListParagraph"/>
        <w:numPr>
          <w:ilvl w:val="0"/>
          <w:numId w:val="27"/>
        </w:numPr>
        <w:tabs>
          <w:tab w:val="left" w:pos="1547"/>
        </w:tabs>
        <w:spacing w:before="59" w:line="465" w:lineRule="auto"/>
        <w:ind w:right="318"/>
        <w:jc w:val="both"/>
        <w:rPr>
          <w:sz w:val="24"/>
        </w:rPr>
      </w:pPr>
      <w:r>
        <w:rPr>
          <w:sz w:val="24"/>
        </w:rPr>
        <w:t>Sesuai dengan butir a pada saat menangkap tersangka dalam keadaan memiliki narkoba, ditemukan narkoba p</w:t>
      </w:r>
      <w:r>
        <w:rPr>
          <w:sz w:val="24"/>
        </w:rPr>
        <w:t>enggunaan satu hari perinciannya seperti berikut :</w:t>
      </w:r>
    </w:p>
    <w:p w:rsidR="00637650" w:rsidRDefault="00440782">
      <w:pPr>
        <w:pStyle w:val="ListParagraph"/>
        <w:numPr>
          <w:ilvl w:val="1"/>
          <w:numId w:val="27"/>
        </w:numPr>
        <w:tabs>
          <w:tab w:val="left" w:pos="1993"/>
        </w:tabs>
        <w:spacing w:before="46" w:line="480" w:lineRule="auto"/>
        <w:ind w:left="1993" w:right="1520"/>
        <w:rPr>
          <w:sz w:val="24"/>
        </w:rPr>
      </w:pPr>
      <w:r>
        <w:rPr>
          <w:sz w:val="24"/>
        </w:rPr>
        <w:t xml:space="preserve">Kumpulansabu-sabuataumethamphetamine“setara </w:t>
      </w:r>
      <w:r>
        <w:rPr>
          <w:spacing w:val="-2"/>
          <w:sz w:val="24"/>
        </w:rPr>
        <w:t>1gr”.</w:t>
      </w:r>
    </w:p>
    <w:p w:rsidR="00637650" w:rsidRDefault="00440782">
      <w:pPr>
        <w:pStyle w:val="ListParagraph"/>
        <w:numPr>
          <w:ilvl w:val="1"/>
          <w:numId w:val="27"/>
        </w:numPr>
        <w:tabs>
          <w:tab w:val="left" w:pos="1993"/>
        </w:tabs>
        <w:spacing w:line="480" w:lineRule="auto"/>
        <w:ind w:left="1993" w:right="1522"/>
        <w:rPr>
          <w:sz w:val="24"/>
        </w:rPr>
      </w:pPr>
      <w:r>
        <w:rPr>
          <w:sz w:val="24"/>
        </w:rPr>
        <w:t xml:space="preserve">KumpulanMDMA(extacy)“setara2,4gr/setara8 </w:t>
      </w:r>
      <w:r>
        <w:rPr>
          <w:spacing w:val="-2"/>
          <w:sz w:val="24"/>
        </w:rPr>
        <w:t>butir”;</w:t>
      </w:r>
    </w:p>
    <w:p w:rsidR="00637650" w:rsidRDefault="00440782">
      <w:pPr>
        <w:pStyle w:val="ListParagraph"/>
        <w:numPr>
          <w:ilvl w:val="1"/>
          <w:numId w:val="27"/>
        </w:numPr>
        <w:tabs>
          <w:tab w:val="left" w:pos="1993"/>
        </w:tabs>
        <w:spacing w:before="1"/>
        <w:ind w:left="1993" w:hanging="458"/>
        <w:rPr>
          <w:sz w:val="24"/>
        </w:rPr>
      </w:pPr>
      <w:r>
        <w:rPr>
          <w:sz w:val="24"/>
        </w:rPr>
        <w:t>KumpulanPutaw“setara 1,8</w:t>
      </w:r>
      <w:r>
        <w:rPr>
          <w:spacing w:val="-4"/>
          <w:sz w:val="24"/>
        </w:rPr>
        <w:t>gr”.</w:t>
      </w:r>
    </w:p>
    <w:p w:rsidR="00637650" w:rsidRDefault="00440782">
      <w:pPr>
        <w:pStyle w:val="ListParagraph"/>
        <w:numPr>
          <w:ilvl w:val="1"/>
          <w:numId w:val="27"/>
        </w:numPr>
        <w:tabs>
          <w:tab w:val="left" w:pos="1969"/>
        </w:tabs>
        <w:spacing w:before="269"/>
        <w:ind w:left="1969" w:hanging="424"/>
        <w:rPr>
          <w:rFonts w:ascii="Palatino Linotype" w:hAnsi="Palatino Linotype"/>
        </w:rPr>
      </w:pPr>
      <w:r>
        <w:rPr>
          <w:sz w:val="24"/>
        </w:rPr>
        <w:t>KumpulanKokaiana“setara1,8</w:t>
      </w:r>
      <w:r>
        <w:rPr>
          <w:spacing w:val="-4"/>
          <w:sz w:val="24"/>
        </w:rPr>
        <w:t>gr”.</w:t>
      </w:r>
    </w:p>
    <w:p w:rsidR="00637650" w:rsidRDefault="00637650">
      <w:pPr>
        <w:pStyle w:val="ListParagraph"/>
        <w:rPr>
          <w:rFonts w:ascii="Palatino Linotype" w:hAnsi="Palatino Linotype"/>
        </w:rPr>
        <w:sectPr w:rsidR="00637650">
          <w:pgSz w:w="11910" w:h="16840"/>
          <w:pgMar w:top="1920" w:right="1417" w:bottom="280" w:left="1700" w:header="739" w:footer="0" w:gutter="0"/>
          <w:cols w:space="720"/>
        </w:sectPr>
      </w:pPr>
    </w:p>
    <w:p w:rsidR="00637650" w:rsidRDefault="00637650">
      <w:pPr>
        <w:pStyle w:val="BodyText"/>
        <w:spacing w:before="51"/>
      </w:pPr>
    </w:p>
    <w:p w:rsidR="00637650" w:rsidRDefault="00440782">
      <w:pPr>
        <w:pStyle w:val="ListParagraph"/>
        <w:numPr>
          <w:ilvl w:val="1"/>
          <w:numId w:val="27"/>
        </w:numPr>
        <w:tabs>
          <w:tab w:val="left" w:pos="1969"/>
        </w:tabs>
        <w:ind w:left="1969" w:hanging="424"/>
        <w:rPr>
          <w:rFonts w:ascii="Palatino Linotype" w:hAnsi="Palatino Linotype"/>
        </w:rPr>
      </w:pPr>
      <w:r>
        <w:rPr>
          <w:sz w:val="24"/>
        </w:rPr>
        <w:t>KumpulanKanabis“setara5</w:t>
      </w:r>
      <w:r>
        <w:rPr>
          <w:spacing w:val="-4"/>
          <w:sz w:val="24"/>
        </w:rPr>
        <w:t>gr”.</w:t>
      </w:r>
    </w:p>
    <w:p w:rsidR="00637650" w:rsidRDefault="00637650">
      <w:pPr>
        <w:pStyle w:val="BodyText"/>
        <w:spacing w:before="8"/>
      </w:pPr>
    </w:p>
    <w:p w:rsidR="00637650" w:rsidRDefault="00440782">
      <w:pPr>
        <w:pStyle w:val="ListParagraph"/>
        <w:numPr>
          <w:ilvl w:val="1"/>
          <w:numId w:val="27"/>
        </w:numPr>
        <w:tabs>
          <w:tab w:val="left" w:pos="1969"/>
        </w:tabs>
        <w:ind w:left="1969" w:hanging="424"/>
        <w:rPr>
          <w:rFonts w:ascii="Palatino Linotype" w:hAnsi="Palatino Linotype"/>
        </w:rPr>
      </w:pPr>
      <w:r>
        <w:rPr>
          <w:sz w:val="24"/>
        </w:rPr>
        <w:t>DaunKoka“setara5</w:t>
      </w:r>
      <w:r>
        <w:rPr>
          <w:spacing w:val="-4"/>
          <w:sz w:val="24"/>
        </w:rPr>
        <w:t>gr”.</w:t>
      </w:r>
    </w:p>
    <w:p w:rsidR="00637650" w:rsidRDefault="00637650">
      <w:pPr>
        <w:pStyle w:val="BodyText"/>
        <w:spacing w:before="5"/>
      </w:pPr>
    </w:p>
    <w:p w:rsidR="00637650" w:rsidRDefault="00440782">
      <w:pPr>
        <w:pStyle w:val="ListParagraph"/>
        <w:numPr>
          <w:ilvl w:val="1"/>
          <w:numId w:val="27"/>
        </w:numPr>
        <w:tabs>
          <w:tab w:val="left" w:pos="1969"/>
        </w:tabs>
        <w:ind w:left="1969" w:hanging="424"/>
        <w:rPr>
          <w:rFonts w:ascii="Palatino Linotype" w:hAnsi="Palatino Linotype"/>
        </w:rPr>
      </w:pPr>
      <w:r>
        <w:rPr>
          <w:sz w:val="24"/>
        </w:rPr>
        <w:t>Meskalin“setara5</w:t>
      </w:r>
      <w:r>
        <w:rPr>
          <w:spacing w:val="-4"/>
          <w:sz w:val="24"/>
        </w:rPr>
        <w:t>gr”.</w:t>
      </w:r>
    </w:p>
    <w:p w:rsidR="00637650" w:rsidRDefault="00637650">
      <w:pPr>
        <w:pStyle w:val="BodyText"/>
        <w:spacing w:before="8"/>
      </w:pPr>
    </w:p>
    <w:p w:rsidR="00637650" w:rsidRDefault="00440782">
      <w:pPr>
        <w:pStyle w:val="ListParagraph"/>
        <w:numPr>
          <w:ilvl w:val="1"/>
          <w:numId w:val="27"/>
        </w:numPr>
        <w:tabs>
          <w:tab w:val="left" w:pos="1969"/>
        </w:tabs>
        <w:ind w:left="1969" w:hanging="424"/>
        <w:rPr>
          <w:rFonts w:ascii="Palatino Linotype" w:hAnsi="Palatino Linotype"/>
        </w:rPr>
      </w:pPr>
      <w:r>
        <w:rPr>
          <w:rFonts w:ascii="Palatino Linotype" w:hAnsi="Palatino Linotype"/>
          <w:noProof/>
          <w:lang w:val="id-ID" w:eastAsia="id-ID"/>
        </w:rPr>
        <w:drawing>
          <wp:anchor distT="0" distB="0" distL="0" distR="0" simplePos="0" relativeHeight="487110656" behindDoc="1" locked="0" layoutInCell="1" allowOverlap="1">
            <wp:simplePos x="0" y="0"/>
            <wp:positionH relativeFrom="page">
              <wp:posOffset>1087882</wp:posOffset>
            </wp:positionH>
            <wp:positionV relativeFrom="paragraph">
              <wp:posOffset>136190</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KumpulanPsilosybin“setara3</w:t>
      </w:r>
      <w:r>
        <w:rPr>
          <w:spacing w:val="-4"/>
          <w:sz w:val="24"/>
        </w:rPr>
        <w:t>gr”.</w:t>
      </w:r>
    </w:p>
    <w:p w:rsidR="00637650" w:rsidRDefault="00637650">
      <w:pPr>
        <w:pStyle w:val="BodyText"/>
        <w:spacing w:before="9"/>
      </w:pPr>
    </w:p>
    <w:p w:rsidR="00637650" w:rsidRDefault="00440782">
      <w:pPr>
        <w:pStyle w:val="ListParagraph"/>
        <w:numPr>
          <w:ilvl w:val="1"/>
          <w:numId w:val="27"/>
        </w:numPr>
        <w:tabs>
          <w:tab w:val="left" w:pos="1969"/>
        </w:tabs>
        <w:ind w:left="1969" w:hanging="424"/>
        <w:rPr>
          <w:rFonts w:ascii="Palatino Linotype" w:hAnsi="Palatino Linotype"/>
        </w:rPr>
      </w:pPr>
      <w:r>
        <w:rPr>
          <w:sz w:val="24"/>
        </w:rPr>
        <w:t>KumpulanLSD“setara2</w:t>
      </w:r>
      <w:r>
        <w:rPr>
          <w:spacing w:val="-4"/>
          <w:sz w:val="24"/>
        </w:rPr>
        <w:t>gr”.</w:t>
      </w:r>
    </w:p>
    <w:p w:rsidR="00637650" w:rsidRDefault="00637650">
      <w:pPr>
        <w:pStyle w:val="BodyText"/>
        <w:spacing w:before="5"/>
      </w:pPr>
    </w:p>
    <w:p w:rsidR="00637650" w:rsidRDefault="00440782">
      <w:pPr>
        <w:pStyle w:val="ListParagraph"/>
        <w:numPr>
          <w:ilvl w:val="1"/>
          <w:numId w:val="27"/>
        </w:numPr>
        <w:tabs>
          <w:tab w:val="left" w:pos="1969"/>
        </w:tabs>
        <w:spacing w:before="1"/>
        <w:ind w:left="1969" w:hanging="424"/>
        <w:rPr>
          <w:rFonts w:ascii="Palatino Linotype" w:hAnsi="Palatino Linotype"/>
        </w:rPr>
      </w:pPr>
      <w:r>
        <w:rPr>
          <w:sz w:val="24"/>
        </w:rPr>
        <w:t>KumpulanPCP“setara3</w:t>
      </w:r>
      <w:r>
        <w:rPr>
          <w:spacing w:val="-4"/>
          <w:sz w:val="24"/>
        </w:rPr>
        <w:t>gr”.</w:t>
      </w:r>
    </w:p>
    <w:p w:rsidR="00637650" w:rsidRDefault="00637650">
      <w:pPr>
        <w:pStyle w:val="BodyText"/>
        <w:spacing w:before="7"/>
      </w:pPr>
    </w:p>
    <w:p w:rsidR="00637650" w:rsidRDefault="00440782">
      <w:pPr>
        <w:pStyle w:val="ListParagraph"/>
        <w:numPr>
          <w:ilvl w:val="1"/>
          <w:numId w:val="27"/>
        </w:numPr>
        <w:tabs>
          <w:tab w:val="left" w:pos="1969"/>
        </w:tabs>
        <w:spacing w:before="1"/>
        <w:ind w:left="1969" w:hanging="424"/>
        <w:rPr>
          <w:rFonts w:ascii="Palatino Linotype" w:hAnsi="Palatino Linotype"/>
        </w:rPr>
      </w:pPr>
      <w:r>
        <w:rPr>
          <w:sz w:val="24"/>
        </w:rPr>
        <w:t xml:space="preserve">Kumpulanfentanyl “setara1 </w:t>
      </w:r>
      <w:r>
        <w:rPr>
          <w:spacing w:val="-4"/>
          <w:sz w:val="24"/>
        </w:rPr>
        <w:t>gr”.</w:t>
      </w:r>
    </w:p>
    <w:p w:rsidR="00637650" w:rsidRDefault="00637650">
      <w:pPr>
        <w:pStyle w:val="BodyText"/>
        <w:spacing w:before="7"/>
      </w:pPr>
    </w:p>
    <w:p w:rsidR="00637650" w:rsidRDefault="00440782">
      <w:pPr>
        <w:pStyle w:val="ListParagraph"/>
        <w:numPr>
          <w:ilvl w:val="1"/>
          <w:numId w:val="27"/>
        </w:numPr>
        <w:tabs>
          <w:tab w:val="left" w:pos="1969"/>
        </w:tabs>
        <w:spacing w:before="1"/>
        <w:ind w:left="1969" w:hanging="424"/>
        <w:rPr>
          <w:rFonts w:ascii="Palatino Linotype" w:hAnsi="Palatino Linotype"/>
        </w:rPr>
      </w:pPr>
      <w:r>
        <w:rPr>
          <w:sz w:val="24"/>
        </w:rPr>
        <w:t xml:space="preserve">Kumpulanmetadon“setara0,5 </w:t>
      </w:r>
      <w:r>
        <w:rPr>
          <w:spacing w:val="-4"/>
          <w:sz w:val="24"/>
        </w:rPr>
        <w:t>gr”.</w:t>
      </w:r>
    </w:p>
    <w:p w:rsidR="00637650" w:rsidRDefault="00637650">
      <w:pPr>
        <w:pStyle w:val="BodyText"/>
        <w:spacing w:before="5"/>
      </w:pPr>
    </w:p>
    <w:p w:rsidR="00637650" w:rsidRDefault="00440782">
      <w:pPr>
        <w:pStyle w:val="ListParagraph"/>
        <w:numPr>
          <w:ilvl w:val="1"/>
          <w:numId w:val="27"/>
        </w:numPr>
        <w:tabs>
          <w:tab w:val="left" w:pos="1969"/>
        </w:tabs>
        <w:ind w:left="1969" w:hanging="424"/>
        <w:rPr>
          <w:rFonts w:ascii="Palatino Linotype" w:hAnsi="Palatino Linotype"/>
        </w:rPr>
      </w:pPr>
      <w:r>
        <w:rPr>
          <w:sz w:val="24"/>
        </w:rPr>
        <w:t>13)Kumpulancimeng“setara1,8</w:t>
      </w:r>
      <w:r>
        <w:rPr>
          <w:spacing w:val="-4"/>
          <w:sz w:val="24"/>
        </w:rPr>
        <w:t>gr”.</w:t>
      </w:r>
    </w:p>
    <w:p w:rsidR="00637650" w:rsidRDefault="00637650">
      <w:pPr>
        <w:pStyle w:val="BodyText"/>
        <w:spacing w:before="9"/>
      </w:pPr>
    </w:p>
    <w:p w:rsidR="00637650" w:rsidRDefault="00440782">
      <w:pPr>
        <w:pStyle w:val="ListParagraph"/>
        <w:numPr>
          <w:ilvl w:val="1"/>
          <w:numId w:val="27"/>
        </w:numPr>
        <w:tabs>
          <w:tab w:val="left" w:pos="1969"/>
        </w:tabs>
        <w:ind w:left="1969" w:hanging="424"/>
        <w:rPr>
          <w:rFonts w:ascii="Palatino Linotype" w:hAnsi="Palatino Linotype"/>
        </w:rPr>
      </w:pPr>
      <w:r>
        <w:rPr>
          <w:sz w:val="24"/>
        </w:rPr>
        <w:t xml:space="preserve">Kumpulanpetdine“setara0,96 </w:t>
      </w:r>
      <w:r>
        <w:rPr>
          <w:spacing w:val="-4"/>
          <w:sz w:val="24"/>
        </w:rPr>
        <w:t>gr”</w:t>
      </w:r>
      <w:r>
        <w:rPr>
          <w:spacing w:val="-4"/>
          <w:sz w:val="24"/>
        </w:rPr>
        <w:t>.</w:t>
      </w:r>
    </w:p>
    <w:p w:rsidR="00637650" w:rsidRDefault="00637650">
      <w:pPr>
        <w:pStyle w:val="BodyText"/>
        <w:spacing w:before="8"/>
      </w:pPr>
    </w:p>
    <w:p w:rsidR="00637650" w:rsidRDefault="00440782">
      <w:pPr>
        <w:pStyle w:val="ListParagraph"/>
        <w:numPr>
          <w:ilvl w:val="1"/>
          <w:numId w:val="27"/>
        </w:numPr>
        <w:tabs>
          <w:tab w:val="left" w:pos="1969"/>
        </w:tabs>
        <w:ind w:left="1969" w:hanging="424"/>
        <w:rPr>
          <w:rFonts w:ascii="Palatino Linotype" w:hAnsi="Palatino Linotype"/>
        </w:rPr>
      </w:pPr>
      <w:r>
        <w:rPr>
          <w:sz w:val="24"/>
        </w:rPr>
        <w:t xml:space="preserve">KumpulanKodein “setara72 </w:t>
      </w:r>
      <w:r>
        <w:rPr>
          <w:spacing w:val="-4"/>
          <w:sz w:val="24"/>
        </w:rPr>
        <w:t>gr”.</w:t>
      </w:r>
    </w:p>
    <w:p w:rsidR="00637650" w:rsidRDefault="00637650">
      <w:pPr>
        <w:pStyle w:val="BodyText"/>
        <w:spacing w:before="5"/>
      </w:pPr>
    </w:p>
    <w:p w:rsidR="00637650" w:rsidRDefault="00440782">
      <w:pPr>
        <w:pStyle w:val="ListParagraph"/>
        <w:numPr>
          <w:ilvl w:val="1"/>
          <w:numId w:val="27"/>
        </w:numPr>
        <w:tabs>
          <w:tab w:val="left" w:pos="1969"/>
        </w:tabs>
        <w:ind w:left="1969" w:hanging="424"/>
        <w:rPr>
          <w:rFonts w:ascii="Palatino Linotype" w:hAnsi="Palatino Linotype"/>
        </w:rPr>
      </w:pPr>
      <w:r>
        <w:rPr>
          <w:sz w:val="24"/>
        </w:rPr>
        <w:t>KumpulanBufrenorfin“setara32</w:t>
      </w:r>
      <w:r>
        <w:rPr>
          <w:spacing w:val="-4"/>
          <w:sz w:val="24"/>
        </w:rPr>
        <w:t>gr”.</w:t>
      </w:r>
    </w:p>
    <w:p w:rsidR="00637650" w:rsidRDefault="00637650">
      <w:pPr>
        <w:pStyle w:val="BodyText"/>
        <w:spacing w:before="8"/>
      </w:pPr>
    </w:p>
    <w:p w:rsidR="00637650" w:rsidRDefault="00440782">
      <w:pPr>
        <w:pStyle w:val="ListParagraph"/>
        <w:numPr>
          <w:ilvl w:val="0"/>
          <w:numId w:val="27"/>
        </w:numPr>
        <w:tabs>
          <w:tab w:val="left" w:pos="1547"/>
        </w:tabs>
        <w:spacing w:line="451" w:lineRule="auto"/>
        <w:ind w:right="319"/>
        <w:jc w:val="both"/>
        <w:rPr>
          <w:sz w:val="24"/>
        </w:rPr>
      </w:pPr>
      <w:r>
        <w:rPr>
          <w:sz w:val="24"/>
        </w:rPr>
        <w:t>Perlu adanya lisensi Lab berisikan tersangka jelas memakai narkoba bedasarkan permohonan penyidik dalam suatu kasus peristiwa.</w:t>
      </w:r>
    </w:p>
    <w:p w:rsidR="00637650" w:rsidRDefault="00440782">
      <w:pPr>
        <w:pStyle w:val="ListParagraph"/>
        <w:numPr>
          <w:ilvl w:val="0"/>
          <w:numId w:val="27"/>
        </w:numPr>
        <w:tabs>
          <w:tab w:val="left" w:pos="1547"/>
        </w:tabs>
        <w:spacing w:before="55" w:line="451" w:lineRule="auto"/>
        <w:ind w:right="320"/>
        <w:jc w:val="both"/>
        <w:rPr>
          <w:sz w:val="24"/>
        </w:rPr>
      </w:pPr>
      <w:r>
        <w:rPr>
          <w:sz w:val="24"/>
        </w:rPr>
        <w:t>Hakim memutuskan bahwa perlu adanya surat lisensi dari tenaga medis (jiwa/psikiater) pemerintah.</w:t>
      </w:r>
    </w:p>
    <w:p w:rsidR="00637650" w:rsidRDefault="00440782">
      <w:pPr>
        <w:pStyle w:val="ListParagraph"/>
        <w:numPr>
          <w:ilvl w:val="0"/>
          <w:numId w:val="27"/>
        </w:numPr>
        <w:tabs>
          <w:tab w:val="left" w:pos="1273"/>
          <w:tab w:val="left" w:pos="1544"/>
        </w:tabs>
        <w:spacing w:before="56" w:line="475" w:lineRule="auto"/>
        <w:ind w:left="1273" w:right="319" w:hanging="152"/>
        <w:jc w:val="both"/>
        <w:rPr>
          <w:sz w:val="24"/>
        </w:rPr>
      </w:pPr>
      <w:r>
        <w:rPr>
          <w:sz w:val="24"/>
        </w:rPr>
        <w:t>Yang bersangkutan harus tidak terbukti dalam peredaran narkoba.</w:t>
      </w:r>
      <w:r>
        <w:rPr>
          <w:sz w:val="24"/>
          <w:vertAlign w:val="superscript"/>
        </w:rPr>
        <w:t>19</w:t>
      </w:r>
      <w:r>
        <w:rPr>
          <w:sz w:val="24"/>
        </w:rPr>
        <w:t xml:space="preserve"> Pecandu dengan penyalahguna ialah orang yang memiliki keinginan yang</w:t>
      </w:r>
    </w:p>
    <w:p w:rsidR="00637650" w:rsidRDefault="00440782">
      <w:pPr>
        <w:pStyle w:val="BodyText"/>
        <w:spacing w:before="5" w:line="480" w:lineRule="auto"/>
        <w:ind w:left="563" w:right="319"/>
        <w:jc w:val="both"/>
      </w:pPr>
      <w:r>
        <w:t>sama untuk memakai narko</w:t>
      </w:r>
      <w:r>
        <w:t>ba namun hanya penggemar pengkonsumsi narkoba yang terbukti memiliki dan mengkonsumsi narkoba menjadi ketergantungan yang tinggi terhadap narkoba.</w:t>
      </w:r>
    </w:p>
    <w:p w:rsidR="00637650" w:rsidRDefault="00637650">
      <w:pPr>
        <w:pStyle w:val="BodyText"/>
        <w:spacing w:line="480" w:lineRule="auto"/>
        <w:jc w:val="both"/>
        <w:sectPr w:rsidR="00637650">
          <w:pgSz w:w="11910" w:h="16840"/>
          <w:pgMar w:top="1920" w:right="1417" w:bottom="280" w:left="1700" w:header="739" w:footer="0" w:gutter="0"/>
          <w:cols w:space="720"/>
        </w:sectPr>
      </w:pPr>
    </w:p>
    <w:p w:rsidR="00637650" w:rsidRDefault="00637650">
      <w:pPr>
        <w:pStyle w:val="BodyText"/>
        <w:spacing w:before="57"/>
      </w:pPr>
    </w:p>
    <w:p w:rsidR="00637650" w:rsidRDefault="00440782">
      <w:pPr>
        <w:pStyle w:val="BodyText"/>
        <w:spacing w:before="1" w:line="480" w:lineRule="auto"/>
        <w:ind w:left="563" w:right="317" w:firstLine="710"/>
        <w:jc w:val="both"/>
      </w:pPr>
      <w:r>
        <w:rPr>
          <w:noProof/>
          <w:lang w:val="id-ID" w:eastAsia="id-ID"/>
        </w:rPr>
        <w:drawing>
          <wp:anchor distT="0" distB="0" distL="0" distR="0" simplePos="0" relativeHeight="487111168" behindDoc="1" locked="0" layoutInCell="1" allowOverlap="1">
            <wp:simplePos x="0" y="0"/>
            <wp:positionH relativeFrom="page">
              <wp:posOffset>1087882</wp:posOffset>
            </wp:positionH>
            <wp:positionV relativeFrom="paragraph">
              <wp:posOffset>1236868</wp:posOffset>
            </wp:positionV>
            <wp:extent cx="5397499"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299"/>
                    </a:xfrm>
                    <a:prstGeom prst="rect">
                      <a:avLst/>
                    </a:prstGeom>
                  </pic:spPr>
                </pic:pic>
              </a:graphicData>
            </a:graphic>
          </wp:anchor>
        </w:drawing>
      </w:r>
      <w:r>
        <w:t>Sebagaimana yang di jabarkan diatas menurut saya sebagai Penulis “Pasal 54,55,103dan127 U</w:t>
      </w:r>
      <w:r>
        <w:t>UNarkotika”dan“SEMANo.4Tahun2010”berhubungan Penetapan korban Penyelewengan narkoba kedalam Institusi Rehab sosial dan medisadalah suatuhal yangdapatdijadikandasar hakimuntukmenentukansuatu putusan rehab bagi terdakwa.</w:t>
      </w:r>
    </w:p>
    <w:p w:rsidR="00637650" w:rsidRDefault="00440782">
      <w:pPr>
        <w:pStyle w:val="BodyText"/>
        <w:spacing w:before="29" w:line="480" w:lineRule="auto"/>
        <w:ind w:left="539" w:right="323" w:firstLine="734"/>
        <w:jc w:val="both"/>
      </w:pPr>
      <w:r>
        <w:t>Undang-Undang Nomor 22 Tahun 1997 Ten</w:t>
      </w:r>
      <w:r>
        <w:t>tang Narkotika, Barangsiapa tanpa dan melawan hukum :</w:t>
      </w:r>
    </w:p>
    <w:p w:rsidR="00637650" w:rsidRDefault="00440782">
      <w:pPr>
        <w:pStyle w:val="ListParagraph"/>
        <w:numPr>
          <w:ilvl w:val="0"/>
          <w:numId w:val="26"/>
        </w:numPr>
        <w:tabs>
          <w:tab w:val="left" w:pos="1545"/>
          <w:tab w:val="left" w:pos="1547"/>
        </w:tabs>
        <w:spacing w:before="3" w:line="480" w:lineRule="auto"/>
        <w:ind w:right="271"/>
        <w:jc w:val="both"/>
        <w:rPr>
          <w:sz w:val="24"/>
        </w:rPr>
      </w:pPr>
      <w:r>
        <w:rPr>
          <w:sz w:val="24"/>
        </w:rPr>
        <w:t xml:space="preserve">Menggunakan Narkotika Golongan I,untuk digunakan orang lain, dipidana dengan pidana penjara paling lama 15 (lima belas) tahun dan denda paling banyak Rp 750. 000, 000, 00 (tujuh ratus lima puluh juta </w:t>
      </w:r>
      <w:r>
        <w:rPr>
          <w:spacing w:val="-2"/>
          <w:sz w:val="24"/>
        </w:rPr>
        <w:t>rupiah).</w:t>
      </w:r>
    </w:p>
    <w:p w:rsidR="00637650" w:rsidRDefault="00440782">
      <w:pPr>
        <w:pStyle w:val="ListParagraph"/>
        <w:numPr>
          <w:ilvl w:val="0"/>
          <w:numId w:val="26"/>
        </w:numPr>
        <w:tabs>
          <w:tab w:val="left" w:pos="1547"/>
        </w:tabs>
        <w:spacing w:before="3" w:line="480" w:lineRule="auto"/>
        <w:ind w:right="273"/>
        <w:jc w:val="both"/>
        <w:rPr>
          <w:sz w:val="24"/>
        </w:rPr>
      </w:pPr>
      <w:r>
        <w:rPr>
          <w:sz w:val="24"/>
        </w:rPr>
        <w:t>MenggunakanNarkotikaterhadaporanglainataumemberikanNarkotika golonganIIuntukdigunakanoranglain,dipidanadenganpidanapenjara paling lama 10 (sepuluh) tahun dan denda paling banyak Rp 500. 000. 000, 00 (lima ratus juta rupiah).</w:t>
      </w:r>
    </w:p>
    <w:p w:rsidR="00637650" w:rsidRDefault="00440782">
      <w:pPr>
        <w:pStyle w:val="ListParagraph"/>
        <w:numPr>
          <w:ilvl w:val="0"/>
          <w:numId w:val="26"/>
        </w:numPr>
        <w:tabs>
          <w:tab w:val="left" w:pos="1547"/>
        </w:tabs>
        <w:spacing w:before="5" w:line="480" w:lineRule="auto"/>
        <w:ind w:right="327"/>
        <w:rPr>
          <w:sz w:val="24"/>
        </w:rPr>
      </w:pPr>
      <w:r>
        <w:rPr>
          <w:sz w:val="24"/>
        </w:rPr>
        <w:t>MenggunakanNarkotika</w:t>
      </w:r>
      <w:r>
        <w:rPr>
          <w:sz w:val="24"/>
        </w:rPr>
        <w:t>terhadaporanglainataumemberikanNarkotika golongan III, untuk digunakan oranglain, dipidana dengan pidana penjara paling lama 5 (lima) tahun dan denda paling banyak Rp</w:t>
      </w:r>
    </w:p>
    <w:p w:rsidR="00637650" w:rsidRDefault="00440782">
      <w:pPr>
        <w:pStyle w:val="BodyText"/>
        <w:spacing w:before="3"/>
        <w:ind w:left="1547"/>
      </w:pPr>
      <w:r>
        <w:t xml:space="preserve">250.000. 000, 00 (duaratuslimapuluh juta </w:t>
      </w:r>
      <w:r>
        <w:rPr>
          <w:spacing w:val="-2"/>
        </w:rPr>
        <w:t>rupiah).</w:t>
      </w:r>
    </w:p>
    <w:p w:rsidR="00637650" w:rsidRDefault="00637650">
      <w:pPr>
        <w:pStyle w:val="BodyText"/>
        <w:spacing w:before="2"/>
      </w:pPr>
    </w:p>
    <w:p w:rsidR="00637650" w:rsidRDefault="00440782">
      <w:pPr>
        <w:pStyle w:val="BodyText"/>
        <w:spacing w:line="480" w:lineRule="auto"/>
        <w:ind w:left="563" w:right="264" w:firstLine="710"/>
        <w:jc w:val="both"/>
      </w:pPr>
      <w:r>
        <w:t xml:space="preserve">Berdasarkan hal-hal yang diuraikan di </w:t>
      </w:r>
      <w:r>
        <w:t xml:space="preserve">atas berkaitan denganPasal-Pasal yang mengatur tentang Ketentuan Ide Double Track System (Sanksi Pidana Dan Sanksi Tindakan ) dalam Pengaturan UndangUndang Nomor 35 Tahun 2009 </w:t>
      </w:r>
      <w:r>
        <w:rPr>
          <w:spacing w:val="-2"/>
        </w:rPr>
        <w:t>mengacukepadaPasal127sudahjeasdiatur.DoubleTrackSysteminimenghendaki</w:t>
      </w:r>
    </w:p>
    <w:p w:rsidR="00637650" w:rsidRDefault="00637650">
      <w:pPr>
        <w:pStyle w:val="BodyText"/>
        <w:spacing w:line="480" w:lineRule="auto"/>
        <w:jc w:val="both"/>
        <w:sectPr w:rsidR="00637650">
          <w:pgSz w:w="11910" w:h="16840"/>
          <w:pgMar w:top="1920" w:right="1417" w:bottom="280" w:left="1700" w:header="739" w:footer="0" w:gutter="0"/>
          <w:cols w:space="720"/>
        </w:sectPr>
      </w:pPr>
    </w:p>
    <w:p w:rsidR="00637650" w:rsidRDefault="00637650">
      <w:pPr>
        <w:pStyle w:val="BodyText"/>
        <w:spacing w:before="57"/>
      </w:pPr>
    </w:p>
    <w:p w:rsidR="00637650" w:rsidRDefault="00440782">
      <w:pPr>
        <w:pStyle w:val="BodyText"/>
        <w:spacing w:before="1" w:line="480" w:lineRule="auto"/>
        <w:ind w:left="563" w:right="262"/>
        <w:jc w:val="both"/>
      </w:pPr>
      <w:r>
        <w:rPr>
          <w:noProof/>
          <w:lang w:val="id-ID" w:eastAsia="id-ID"/>
        </w:rPr>
        <w:drawing>
          <wp:anchor distT="0" distB="0" distL="0" distR="0" simplePos="0" relativeHeight="487111680" behindDoc="1" locked="0" layoutInCell="1" allowOverlap="1">
            <wp:simplePos x="0" y="0"/>
            <wp:positionH relativeFrom="page">
              <wp:posOffset>1087882</wp:posOffset>
            </wp:positionH>
            <wp:positionV relativeFrom="paragraph">
              <wp:posOffset>1236868</wp:posOffset>
            </wp:positionV>
            <wp:extent cx="5397499" cy="532129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5397499" cy="5321299"/>
                    </a:xfrm>
                    <a:prstGeom prst="rect">
                      <a:avLst/>
                    </a:prstGeom>
                  </pic:spPr>
                </pic:pic>
              </a:graphicData>
            </a:graphic>
          </wp:anchor>
        </w:drawing>
      </w:r>
      <w:r>
        <w:t>agar unsur pencelaan/penderitaan dan unsur pembinaan sama-sama diakomodasi dalam sistem sanksi hukum pidana. Dan inilah merupakan yang menjadi dasar dalam penjelasan yang menuntut adanya kesetaraan antara Sanksi Pidana Dan Sanksi Tinda</w:t>
      </w:r>
      <w:r>
        <w:t>kan.</w:t>
      </w:r>
    </w:p>
    <w:p w:rsidR="00637650" w:rsidRDefault="00440782">
      <w:pPr>
        <w:pStyle w:val="BodyText"/>
        <w:spacing w:before="32" w:line="480" w:lineRule="auto"/>
        <w:ind w:left="539" w:right="326" w:firstLine="734"/>
        <w:jc w:val="both"/>
      </w:pPr>
      <w:r>
        <w:t>TindakPidanaPenyalahgunaanNarkotikatentangKetentuanPidanadiatur pada Pasal 111 yang mengemukakan bahwa :</w:t>
      </w:r>
    </w:p>
    <w:p w:rsidR="00637650" w:rsidRDefault="00440782">
      <w:pPr>
        <w:pStyle w:val="ListParagraph"/>
        <w:numPr>
          <w:ilvl w:val="0"/>
          <w:numId w:val="25"/>
        </w:numPr>
        <w:tabs>
          <w:tab w:val="left" w:pos="1545"/>
          <w:tab w:val="left" w:pos="1547"/>
        </w:tabs>
        <w:spacing w:before="5" w:line="480" w:lineRule="auto"/>
        <w:ind w:right="281"/>
        <w:jc w:val="both"/>
        <w:rPr>
          <w:sz w:val="24"/>
        </w:rPr>
      </w:pPr>
      <w:r>
        <w:rPr>
          <w:sz w:val="24"/>
        </w:rPr>
        <w:t>Setiap orang yang tanpa hak atau melawan hukum menanam, memelihara, memiliki, menyimpan, menguasai atau menyediakan Narkotika Golongan I dalam bentuk tanaman, dipidana dengan pidana penjara paling singkat 4 (empat) tahun dan paling lama 12 (dua belas) tahu</w:t>
      </w:r>
      <w:r>
        <w:rPr>
          <w:sz w:val="24"/>
        </w:rPr>
        <w:t>n dan pidana denda paling sedikit Rp 800. 000. 000. 000 (delapan miliar rupiah)</w:t>
      </w:r>
    </w:p>
    <w:p w:rsidR="00637650" w:rsidRDefault="00440782">
      <w:pPr>
        <w:pStyle w:val="ListParagraph"/>
        <w:numPr>
          <w:ilvl w:val="0"/>
          <w:numId w:val="25"/>
        </w:numPr>
        <w:tabs>
          <w:tab w:val="left" w:pos="1545"/>
          <w:tab w:val="left" w:pos="1547"/>
        </w:tabs>
        <w:spacing w:before="7" w:line="480" w:lineRule="auto"/>
        <w:ind w:right="281"/>
        <w:jc w:val="both"/>
        <w:rPr>
          <w:sz w:val="24"/>
        </w:rPr>
      </w:pPr>
      <w:r>
        <w:rPr>
          <w:sz w:val="24"/>
        </w:rPr>
        <w:t xml:space="preserve">Dalam hal perbuatan menanam, memelihara, memiliki, menyimpan, menguasai atau menyediakan Narkotika Golongan I dalam bentuk tanaman sebagaimana dimaksud dalam ayat (1) beratnya </w:t>
      </w:r>
      <w:r>
        <w:rPr>
          <w:sz w:val="24"/>
        </w:rPr>
        <w:t>melebihi 1 (satu) kilogram atau melebihi 5 (lima) batang pohon, pelaku dipidana dengan pidana penjara seumur hidup atau pidana penjara paling singkat 5 (lima) tahun dan paling lama 20 (dua puluh) tahun dan pidana denda maksimum sebagaimana dimaksud pada ay</w:t>
      </w:r>
      <w:r>
        <w:rPr>
          <w:sz w:val="24"/>
        </w:rPr>
        <w:t xml:space="preserve">at (1) di tambah 1/3 </w:t>
      </w:r>
      <w:r>
        <w:rPr>
          <w:spacing w:val="-2"/>
          <w:sz w:val="24"/>
        </w:rPr>
        <w:t>(sepertiga).</w:t>
      </w:r>
    </w:p>
    <w:p w:rsidR="00637650" w:rsidRDefault="00440782">
      <w:pPr>
        <w:pStyle w:val="BodyText"/>
        <w:spacing w:before="9"/>
        <w:ind w:left="554"/>
        <w:jc w:val="both"/>
      </w:pPr>
      <w:r>
        <w:t>Pasal</w:t>
      </w:r>
      <w:r>
        <w:rPr>
          <w:spacing w:val="-5"/>
        </w:rPr>
        <w:t>112</w:t>
      </w:r>
    </w:p>
    <w:p w:rsidR="00637650" w:rsidRDefault="00637650">
      <w:pPr>
        <w:pStyle w:val="BodyText"/>
        <w:spacing w:before="5"/>
      </w:pPr>
    </w:p>
    <w:p w:rsidR="00637650" w:rsidRDefault="00440782">
      <w:pPr>
        <w:pStyle w:val="ListParagraph"/>
        <w:numPr>
          <w:ilvl w:val="0"/>
          <w:numId w:val="24"/>
        </w:numPr>
        <w:tabs>
          <w:tab w:val="left" w:pos="1547"/>
        </w:tabs>
        <w:spacing w:line="480" w:lineRule="auto"/>
        <w:ind w:right="422"/>
        <w:rPr>
          <w:sz w:val="24"/>
        </w:rPr>
      </w:pPr>
      <w:r>
        <w:rPr>
          <w:sz w:val="24"/>
        </w:rPr>
        <w:t>Setiaporangtanpa hakatau melawanhukummemiliki,menyimpan, menguasai, atau menyediakan Narkotika Golongan I bukan tanaman,</w:t>
      </w:r>
    </w:p>
    <w:p w:rsidR="00637650" w:rsidRDefault="00637650">
      <w:pPr>
        <w:pStyle w:val="ListParagraph"/>
        <w:spacing w:line="480" w:lineRule="auto"/>
        <w:rPr>
          <w:sz w:val="24"/>
        </w:rPr>
        <w:sectPr w:rsidR="00637650">
          <w:pgSz w:w="11910" w:h="16840"/>
          <w:pgMar w:top="1920" w:right="1417" w:bottom="280" w:left="1700" w:header="739" w:footer="0" w:gutter="0"/>
          <w:cols w:space="720"/>
        </w:sectPr>
      </w:pPr>
    </w:p>
    <w:p w:rsidR="00637650" w:rsidRDefault="00637650">
      <w:pPr>
        <w:pStyle w:val="BodyText"/>
        <w:spacing w:before="57"/>
      </w:pPr>
    </w:p>
    <w:p w:rsidR="00637650" w:rsidRDefault="00440782">
      <w:pPr>
        <w:pStyle w:val="BodyText"/>
        <w:spacing w:before="1" w:line="480" w:lineRule="auto"/>
        <w:ind w:left="1547" w:right="424"/>
        <w:jc w:val="both"/>
      </w:pPr>
      <w:r>
        <w:t>dipidana dengan pidana penjara paling singkat 4 (empat) tahun dan paling</w:t>
      </w:r>
      <w:r>
        <w:t xml:space="preserve"> lama 12 (dua belas) tahun dan pidana denda paling sedikit Rp800.000.000.000,00(delapanratusjutarupiah)danpaling</w:t>
      </w:r>
      <w:r>
        <w:rPr>
          <w:spacing w:val="-2"/>
        </w:rPr>
        <w:t>banyak</w:t>
      </w:r>
    </w:p>
    <w:p w:rsidR="00637650" w:rsidRDefault="00440782">
      <w:pPr>
        <w:pStyle w:val="BodyText"/>
        <w:ind w:left="1547"/>
        <w:jc w:val="both"/>
      </w:pPr>
      <w:r>
        <w:rPr>
          <w:noProof/>
          <w:lang w:val="id-ID" w:eastAsia="id-ID"/>
        </w:rPr>
        <w:drawing>
          <wp:anchor distT="0" distB="0" distL="0" distR="0" simplePos="0" relativeHeight="487112192" behindDoc="1" locked="0" layoutInCell="1" allowOverlap="1">
            <wp:simplePos x="0" y="0"/>
            <wp:positionH relativeFrom="page">
              <wp:posOffset>1087882</wp:posOffset>
            </wp:positionH>
            <wp:positionV relativeFrom="paragraph">
              <wp:posOffset>184762</wp:posOffset>
            </wp:positionV>
            <wp:extent cx="5397499" cy="532129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5397499" cy="5321299"/>
                    </a:xfrm>
                    <a:prstGeom prst="rect">
                      <a:avLst/>
                    </a:prstGeom>
                  </pic:spPr>
                </pic:pic>
              </a:graphicData>
            </a:graphic>
          </wp:anchor>
        </w:drawing>
      </w:r>
      <w:r>
        <w:t>Rp8. 000.000. 000,00(delapan milyar</w:t>
      </w:r>
      <w:r>
        <w:rPr>
          <w:spacing w:val="-2"/>
        </w:rPr>
        <w:t xml:space="preserve"> rupiah).</w:t>
      </w:r>
    </w:p>
    <w:p w:rsidR="00637650" w:rsidRDefault="00637650">
      <w:pPr>
        <w:pStyle w:val="BodyText"/>
        <w:spacing w:before="7"/>
      </w:pPr>
    </w:p>
    <w:p w:rsidR="00637650" w:rsidRDefault="00440782">
      <w:pPr>
        <w:pStyle w:val="ListParagraph"/>
        <w:numPr>
          <w:ilvl w:val="0"/>
          <w:numId w:val="24"/>
        </w:numPr>
        <w:tabs>
          <w:tab w:val="left" w:pos="1545"/>
          <w:tab w:val="left" w:pos="1547"/>
        </w:tabs>
        <w:spacing w:before="1" w:line="480" w:lineRule="auto"/>
        <w:ind w:right="422"/>
        <w:jc w:val="both"/>
        <w:rPr>
          <w:sz w:val="24"/>
        </w:rPr>
      </w:pPr>
      <w:r>
        <w:rPr>
          <w:sz w:val="24"/>
        </w:rPr>
        <w:t>Dalam hal perbuatan memiliki, menyimpan, menguasai atau menyediakan Narkotika Golongan I b</w:t>
      </w:r>
      <w:r>
        <w:rPr>
          <w:sz w:val="24"/>
        </w:rPr>
        <w:t>ukan tanaman sebagaimana dimaksudpadaayat(1)beratnyamelebihi5(lima)gram,pelakutindak pidana dengan pidana penjara paling singkat 5 (lima) tahun dan paling lama 20 (dua puluh) tahun dan pidana denda maksimum sebagaimana dimaksud pada ayat (1) ditambah 1/3 (</w:t>
      </w:r>
      <w:r>
        <w:rPr>
          <w:sz w:val="24"/>
        </w:rPr>
        <w:t>sepertiga).</w:t>
      </w:r>
    </w:p>
    <w:p w:rsidR="00637650" w:rsidRDefault="00440782">
      <w:pPr>
        <w:pStyle w:val="BodyText"/>
        <w:spacing w:before="10"/>
        <w:ind w:left="554"/>
        <w:jc w:val="both"/>
      </w:pPr>
      <w:r>
        <w:t>Pasal</w:t>
      </w:r>
      <w:r>
        <w:rPr>
          <w:spacing w:val="-5"/>
        </w:rPr>
        <w:t>113</w:t>
      </w:r>
    </w:p>
    <w:p w:rsidR="00637650" w:rsidRDefault="00637650">
      <w:pPr>
        <w:pStyle w:val="BodyText"/>
        <w:spacing w:before="2"/>
      </w:pPr>
    </w:p>
    <w:p w:rsidR="00637650" w:rsidRDefault="00440782">
      <w:pPr>
        <w:pStyle w:val="ListParagraph"/>
        <w:numPr>
          <w:ilvl w:val="0"/>
          <w:numId w:val="23"/>
        </w:numPr>
        <w:tabs>
          <w:tab w:val="left" w:pos="1547"/>
        </w:tabs>
        <w:spacing w:line="480" w:lineRule="auto"/>
        <w:ind w:right="279"/>
        <w:jc w:val="both"/>
        <w:rPr>
          <w:sz w:val="24"/>
        </w:rPr>
      </w:pPr>
      <w:r>
        <w:rPr>
          <w:sz w:val="24"/>
        </w:rPr>
        <w:t>Setiap orang yang tanpa hak atau melawan hukum memproduksi, mengimpor, mengekspor, atau menyalurkan Narkotika Golongan I, dipidanadenganpidana penjarapalingsingkat5(lima)tahundan</w:t>
      </w:r>
      <w:r>
        <w:rPr>
          <w:sz w:val="24"/>
        </w:rPr>
        <w:t>paling lama 15 (lima belas) tahun, dan pidana denda paling sedikit Rp1.000.000.000,00 (satu miliar rupiah) dan paling banyak Rp10.000.000.000,00 (sepuluh miliar rupiah).</w:t>
      </w:r>
    </w:p>
    <w:p w:rsidR="00637650" w:rsidRDefault="00440782">
      <w:pPr>
        <w:pStyle w:val="ListParagraph"/>
        <w:numPr>
          <w:ilvl w:val="0"/>
          <w:numId w:val="23"/>
        </w:numPr>
        <w:tabs>
          <w:tab w:val="left" w:pos="1547"/>
        </w:tabs>
        <w:spacing w:before="6" w:line="480" w:lineRule="auto"/>
        <w:ind w:right="278" w:hanging="435"/>
        <w:jc w:val="both"/>
        <w:rPr>
          <w:sz w:val="24"/>
        </w:rPr>
      </w:pPr>
      <w:r>
        <w:rPr>
          <w:sz w:val="24"/>
        </w:rPr>
        <w:t>Dalam hal perbuatan sebagaimana dimaksud pada ayat (1) mengakibatkan matinya orang, pe</w:t>
      </w:r>
      <w:r>
        <w:rPr>
          <w:sz w:val="24"/>
        </w:rPr>
        <w:t>laku dipidana dengan pidana mati, pidanapenjaraseumurhidup,ataupidanapenjarapalingsingkat5(lima) tahun dan paling lama 20 (dua puluh) tahun, dan pidana denda paling sedikit Rp2.000.000.000,00 (dua miliar rupiah) dan paling banyak Rp10.000.000.000,00 (sepul</w:t>
      </w:r>
      <w:r>
        <w:rPr>
          <w:sz w:val="24"/>
        </w:rPr>
        <w:t>uh miliar rupiah).</w:t>
      </w:r>
    </w:p>
    <w:p w:rsidR="00637650" w:rsidRDefault="00637650">
      <w:pPr>
        <w:pStyle w:val="ListParagraph"/>
        <w:spacing w:line="480" w:lineRule="auto"/>
        <w:jc w:val="both"/>
        <w:rPr>
          <w:sz w:val="24"/>
        </w:rPr>
        <w:sectPr w:rsidR="00637650">
          <w:pgSz w:w="11910" w:h="16840"/>
          <w:pgMar w:top="1920" w:right="1417" w:bottom="280" w:left="1700" w:header="739" w:footer="0" w:gutter="0"/>
          <w:cols w:space="720"/>
        </w:sectPr>
      </w:pPr>
    </w:p>
    <w:p w:rsidR="00637650" w:rsidRDefault="00637650">
      <w:pPr>
        <w:pStyle w:val="BodyText"/>
        <w:spacing w:before="57"/>
      </w:pPr>
    </w:p>
    <w:p w:rsidR="00637650" w:rsidRDefault="00440782">
      <w:pPr>
        <w:pStyle w:val="BodyText"/>
        <w:spacing w:before="1"/>
        <w:ind w:left="554"/>
        <w:jc w:val="both"/>
      </w:pPr>
      <w:r>
        <w:t>Pasal</w:t>
      </w:r>
      <w:r>
        <w:rPr>
          <w:spacing w:val="-5"/>
        </w:rPr>
        <w:t>114</w:t>
      </w:r>
    </w:p>
    <w:p w:rsidR="00637650" w:rsidRDefault="00637650">
      <w:pPr>
        <w:pStyle w:val="BodyText"/>
        <w:spacing w:before="4"/>
      </w:pPr>
    </w:p>
    <w:p w:rsidR="00637650" w:rsidRDefault="00440782">
      <w:pPr>
        <w:pStyle w:val="ListParagraph"/>
        <w:numPr>
          <w:ilvl w:val="0"/>
          <w:numId w:val="22"/>
        </w:numPr>
        <w:tabs>
          <w:tab w:val="left" w:pos="1547"/>
        </w:tabs>
        <w:spacing w:before="1" w:line="480" w:lineRule="auto"/>
        <w:ind w:right="322"/>
        <w:jc w:val="both"/>
        <w:rPr>
          <w:sz w:val="24"/>
        </w:rPr>
      </w:pPr>
      <w:r>
        <w:rPr>
          <w:noProof/>
          <w:sz w:val="24"/>
          <w:lang w:val="id-ID" w:eastAsia="id-ID"/>
        </w:rPr>
        <w:drawing>
          <wp:anchor distT="0" distB="0" distL="0" distR="0" simplePos="0" relativeHeight="487112704" behindDoc="1" locked="0" layoutInCell="1" allowOverlap="1">
            <wp:simplePos x="0" y="0"/>
            <wp:positionH relativeFrom="page">
              <wp:posOffset>1087882</wp:posOffset>
            </wp:positionH>
            <wp:positionV relativeFrom="paragraph">
              <wp:posOffset>883202</wp:posOffset>
            </wp:positionV>
            <wp:extent cx="5397499" cy="532129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Setiap orang yang tanpa hak atau melawan hukum menawarkan untuk dijual, menjual, membeli, menjadi perantara dalam jual beli, menukar, atau menyerahkan Narkotika Golongan I dapat dipidana dengan pidana penjar</w:t>
      </w:r>
      <w:r>
        <w:rPr>
          <w:sz w:val="24"/>
        </w:rPr>
        <w:t>a paling singkat 5 (lima) tahun dan paling lama 20 (dua puluh) tahun dan pidana denda paling sedikit Rp1.000.000.000,00 (satu miliar rupiah)danpalingbanyakRp10.000.000.000,00(sepuluhmiliarrupiah).</w:t>
      </w:r>
    </w:p>
    <w:p w:rsidR="00637650" w:rsidRDefault="00440782">
      <w:pPr>
        <w:pStyle w:val="ListParagraph"/>
        <w:numPr>
          <w:ilvl w:val="0"/>
          <w:numId w:val="22"/>
        </w:numPr>
        <w:tabs>
          <w:tab w:val="left" w:pos="1547"/>
        </w:tabs>
        <w:spacing w:before="3" w:line="480" w:lineRule="auto"/>
        <w:ind w:right="323"/>
        <w:jc w:val="both"/>
        <w:rPr>
          <w:sz w:val="24"/>
        </w:rPr>
      </w:pPr>
      <w:r>
        <w:rPr>
          <w:sz w:val="24"/>
        </w:rPr>
        <w:t>Dalam hal perbuatan menawarkan untuk dijual, menjual, membe</w:t>
      </w:r>
      <w:r>
        <w:rPr>
          <w:sz w:val="24"/>
        </w:rPr>
        <w:t>li, menjadi perantara dalam jual beli, menukar, atau menyerahkan NarkotikaGolonganIdalambentuktanamanberatnyamelebihi1(satu) kilogramataumelebihi5(lima)batangpohon,ataudalambentukbukan tanamanberatnyamelebihi5(lima)gram,pelakudapatdipidanadengan pidana mat</w:t>
      </w:r>
      <w:r>
        <w:rPr>
          <w:sz w:val="24"/>
        </w:rPr>
        <w:t xml:space="preserve">i, pidana penjara seumur hidup, atau pidana penjara paling singkat6(enam)tahundanpalinglama20(duapuluh)tahundanpidana denda maksimum sebagaimana dimaksud pada ayat (1) ditambah 1/3 </w:t>
      </w:r>
      <w:r>
        <w:rPr>
          <w:spacing w:val="-2"/>
          <w:sz w:val="24"/>
        </w:rPr>
        <w:t>(sepertiga).</w:t>
      </w:r>
    </w:p>
    <w:p w:rsidR="00637650" w:rsidRDefault="00440782">
      <w:pPr>
        <w:pStyle w:val="BodyText"/>
        <w:spacing w:before="6"/>
        <w:ind w:left="554"/>
        <w:jc w:val="both"/>
      </w:pPr>
      <w:r>
        <w:t>Pasal</w:t>
      </w:r>
      <w:r>
        <w:rPr>
          <w:spacing w:val="-5"/>
        </w:rPr>
        <w:t>115</w:t>
      </w:r>
    </w:p>
    <w:p w:rsidR="00637650" w:rsidRDefault="00637650">
      <w:pPr>
        <w:pStyle w:val="BodyText"/>
        <w:spacing w:before="2"/>
      </w:pPr>
    </w:p>
    <w:p w:rsidR="00637650" w:rsidRDefault="00440782">
      <w:pPr>
        <w:pStyle w:val="ListParagraph"/>
        <w:numPr>
          <w:ilvl w:val="0"/>
          <w:numId w:val="21"/>
        </w:numPr>
        <w:tabs>
          <w:tab w:val="left" w:pos="1547"/>
        </w:tabs>
        <w:spacing w:line="480" w:lineRule="auto"/>
        <w:ind w:right="279"/>
        <w:jc w:val="both"/>
        <w:rPr>
          <w:sz w:val="24"/>
        </w:rPr>
      </w:pPr>
      <w:r>
        <w:rPr>
          <w:sz w:val="24"/>
        </w:rPr>
        <w:t>Setiap orang tanpa hak atau melawan hukum membawa, m</w:t>
      </w:r>
      <w:r>
        <w:rPr>
          <w:sz w:val="24"/>
        </w:rPr>
        <w:t>engirim, mengangkut, atau mentransito, Narkotika Golongan I, dipidana dengan pidanapenjaraseumurhidupataupidanapenjarapalingsingkat4(empat) tahun dan paling lama 12 (dua belas) tahun dan pidana denda paling sedikitRp800.000.000,00(delapanratusjutarupiah)da</w:t>
      </w:r>
      <w:r>
        <w:rPr>
          <w:sz w:val="24"/>
        </w:rPr>
        <w:t>npalingbanyak</w:t>
      </w:r>
    </w:p>
    <w:p w:rsidR="00637650" w:rsidRDefault="00440782">
      <w:pPr>
        <w:pStyle w:val="BodyText"/>
        <w:spacing w:before="1"/>
        <w:ind w:left="1547"/>
        <w:jc w:val="both"/>
      </w:pPr>
      <w:r>
        <w:t>Rp8. 000.000. 000,00(delapan milyar</w:t>
      </w:r>
      <w:r>
        <w:rPr>
          <w:spacing w:val="-2"/>
        </w:rPr>
        <w:t xml:space="preserve"> rupiah).</w:t>
      </w:r>
    </w:p>
    <w:p w:rsidR="00637650" w:rsidRDefault="00637650">
      <w:pPr>
        <w:pStyle w:val="BodyText"/>
        <w:jc w:val="both"/>
        <w:sectPr w:rsidR="00637650">
          <w:pgSz w:w="11910" w:h="16840"/>
          <w:pgMar w:top="1920" w:right="1417" w:bottom="280" w:left="1700" w:header="739" w:footer="0" w:gutter="0"/>
          <w:cols w:space="720"/>
        </w:sectPr>
      </w:pPr>
    </w:p>
    <w:p w:rsidR="00637650" w:rsidRDefault="00637650">
      <w:pPr>
        <w:pStyle w:val="BodyText"/>
        <w:spacing w:before="57"/>
      </w:pPr>
    </w:p>
    <w:p w:rsidR="00637650" w:rsidRDefault="00440782">
      <w:pPr>
        <w:pStyle w:val="ListParagraph"/>
        <w:numPr>
          <w:ilvl w:val="0"/>
          <w:numId w:val="21"/>
        </w:numPr>
        <w:tabs>
          <w:tab w:val="left" w:pos="1547"/>
        </w:tabs>
        <w:spacing w:before="1" w:line="480" w:lineRule="auto"/>
        <w:ind w:right="280"/>
        <w:jc w:val="both"/>
        <w:rPr>
          <w:sz w:val="24"/>
        </w:rPr>
      </w:pPr>
      <w:r>
        <w:rPr>
          <w:noProof/>
          <w:sz w:val="24"/>
          <w:lang w:val="id-ID" w:eastAsia="id-ID"/>
        </w:rPr>
        <w:drawing>
          <wp:anchor distT="0" distB="0" distL="0" distR="0" simplePos="0" relativeHeight="487113216" behindDoc="1" locked="0" layoutInCell="1" allowOverlap="1">
            <wp:simplePos x="0" y="0"/>
            <wp:positionH relativeFrom="page">
              <wp:posOffset>1087882</wp:posOffset>
            </wp:positionH>
            <wp:positionV relativeFrom="paragraph">
              <wp:posOffset>1236868</wp:posOffset>
            </wp:positionV>
            <wp:extent cx="5397499" cy="532129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Dalam Hal perbuatan menawarkan untuk dijual, menjual, membeli, menjadiperantaradalamjualbeli,menukar,menyerahkanataumenerima NarkotikaGolonganIsebagaimanadimaksudpadaayat(1)</w:t>
      </w:r>
      <w:r>
        <w:rPr>
          <w:sz w:val="24"/>
        </w:rPr>
        <w:t>dalambentuk tanaman beratnya melebihi 1 (satu) kilogram atau melebihi 5 (lima) batang pohon atau dalam bentuk bukan tanaman beratnya melebihi 5 (lima)gram,pelakudipidanadenganpidanamati,pidanapenjaraseumur hidup,ataupidanapenjarapalingsingkat5(lima)tahunda</w:t>
      </w:r>
      <w:r>
        <w:rPr>
          <w:sz w:val="24"/>
        </w:rPr>
        <w:t>npalinglama</w:t>
      </w:r>
    </w:p>
    <w:p w:rsidR="00637650" w:rsidRDefault="00440782">
      <w:pPr>
        <w:pStyle w:val="BodyText"/>
        <w:spacing w:before="1" w:line="480" w:lineRule="auto"/>
        <w:ind w:left="1547" w:right="281"/>
        <w:jc w:val="both"/>
      </w:pPr>
      <w:r>
        <w:t>20 (dua puluh tahun) dan pidana denda maksimum sebagaimana dimaksud pada ayat (1) di tambah 1/3 (sepertiga).</w:t>
      </w:r>
    </w:p>
    <w:p w:rsidR="00637650" w:rsidRDefault="00440782">
      <w:pPr>
        <w:pStyle w:val="BodyText"/>
        <w:spacing w:before="7"/>
        <w:ind w:left="554"/>
        <w:jc w:val="both"/>
      </w:pPr>
      <w:r>
        <w:t>Pasal</w:t>
      </w:r>
      <w:r>
        <w:rPr>
          <w:spacing w:val="-5"/>
        </w:rPr>
        <w:t>116</w:t>
      </w:r>
    </w:p>
    <w:p w:rsidR="00637650" w:rsidRDefault="00637650">
      <w:pPr>
        <w:pStyle w:val="BodyText"/>
        <w:spacing w:before="5"/>
      </w:pPr>
    </w:p>
    <w:p w:rsidR="00637650" w:rsidRDefault="00440782">
      <w:pPr>
        <w:pStyle w:val="ListParagraph"/>
        <w:numPr>
          <w:ilvl w:val="0"/>
          <w:numId w:val="20"/>
        </w:numPr>
        <w:tabs>
          <w:tab w:val="left" w:pos="1547"/>
        </w:tabs>
        <w:spacing w:line="480" w:lineRule="auto"/>
        <w:ind w:right="419"/>
        <w:jc w:val="both"/>
        <w:rPr>
          <w:sz w:val="24"/>
        </w:rPr>
      </w:pPr>
      <w:r>
        <w:rPr>
          <w:sz w:val="24"/>
        </w:rPr>
        <w:t>Setiap orang tanpa hak menggunakan Narkotika Golongan I terhadap orang lain ataumemberikan Narkotika Golongan Iuntuk digunaka</w:t>
      </w:r>
      <w:r>
        <w:rPr>
          <w:sz w:val="24"/>
        </w:rPr>
        <w:t>n orang lain atau memberikan Narkotika Golongan Iuntuk digunakan oranglain,dipidanadenganpidanapenjarapalingsingkat5(lima)tahun dan paling lama 15 (lima belas) tahun dan pidana denda paling sedikit Rp 1. 000. 000. 000, 00 (satu milyar rupiah) dan paling ba</w:t>
      </w:r>
      <w:r>
        <w:rPr>
          <w:sz w:val="24"/>
        </w:rPr>
        <w:t>nyak Rp 10.</w:t>
      </w:r>
    </w:p>
    <w:p w:rsidR="00637650" w:rsidRDefault="00440782">
      <w:pPr>
        <w:pStyle w:val="BodyText"/>
        <w:spacing w:before="1"/>
        <w:ind w:left="1547"/>
        <w:jc w:val="both"/>
      </w:pPr>
      <w:r>
        <w:t xml:space="preserve">000.000. 000,00 (sepuluhmilyar </w:t>
      </w:r>
      <w:r>
        <w:rPr>
          <w:spacing w:val="-2"/>
        </w:rPr>
        <w:t>rupiah).</w:t>
      </w:r>
    </w:p>
    <w:p w:rsidR="00637650" w:rsidRDefault="00637650">
      <w:pPr>
        <w:pStyle w:val="BodyText"/>
        <w:spacing w:before="7"/>
      </w:pPr>
    </w:p>
    <w:p w:rsidR="00637650" w:rsidRDefault="00440782">
      <w:pPr>
        <w:pStyle w:val="ListParagraph"/>
        <w:numPr>
          <w:ilvl w:val="0"/>
          <w:numId w:val="20"/>
        </w:numPr>
        <w:tabs>
          <w:tab w:val="left" w:pos="1547"/>
        </w:tabs>
        <w:spacing w:line="480" w:lineRule="auto"/>
        <w:ind w:right="419"/>
        <w:jc w:val="both"/>
        <w:rPr>
          <w:sz w:val="24"/>
        </w:rPr>
      </w:pPr>
      <w:r>
        <w:rPr>
          <w:sz w:val="24"/>
        </w:rPr>
        <w:t>Dalam Hal penggunaan Narkotika terhadap orang lain atau pemberian Narkotika Golongan I untuk digunakan orang lain sebagaimana dimaksud pada ayat (1) mengakibatkan orang lain mati atau cacat permanen pelaku dipidana dengan pidana mati, pidana penjara seumur</w:t>
      </w:r>
      <w:r>
        <w:rPr>
          <w:sz w:val="24"/>
        </w:rPr>
        <w:t xml:space="preserve"> hidup,ataupidanapenjarapalingsingkat5(lima)tahundanpalinglama</w:t>
      </w:r>
    </w:p>
    <w:p w:rsidR="00637650" w:rsidRDefault="00637650">
      <w:pPr>
        <w:pStyle w:val="ListParagraph"/>
        <w:spacing w:line="480" w:lineRule="auto"/>
        <w:jc w:val="both"/>
        <w:rPr>
          <w:sz w:val="24"/>
        </w:rPr>
        <w:sectPr w:rsidR="00637650">
          <w:pgSz w:w="11910" w:h="16840"/>
          <w:pgMar w:top="1920" w:right="1417" w:bottom="280" w:left="1700" w:header="739" w:footer="0" w:gutter="0"/>
          <w:cols w:space="720"/>
        </w:sectPr>
      </w:pPr>
    </w:p>
    <w:p w:rsidR="00637650" w:rsidRDefault="00637650">
      <w:pPr>
        <w:pStyle w:val="BodyText"/>
        <w:spacing w:before="57"/>
      </w:pPr>
    </w:p>
    <w:p w:rsidR="00637650" w:rsidRDefault="00440782">
      <w:pPr>
        <w:pStyle w:val="BodyText"/>
        <w:spacing w:before="1" w:line="480" w:lineRule="auto"/>
        <w:ind w:left="1547"/>
      </w:pPr>
      <w:r>
        <w:t>20(duapuluhtahun)danpidanadendamaksimumsebagaimana dimaksud pada ayat (1) di tambah 1/3 (sepertiga).</w:t>
      </w:r>
    </w:p>
    <w:p w:rsidR="00637650" w:rsidRDefault="00440782">
      <w:pPr>
        <w:pStyle w:val="BodyText"/>
        <w:spacing w:before="7"/>
        <w:ind w:left="554"/>
        <w:jc w:val="both"/>
      </w:pPr>
      <w:r>
        <w:t>Pasal</w:t>
      </w:r>
      <w:r>
        <w:rPr>
          <w:spacing w:val="-5"/>
        </w:rPr>
        <w:t>117</w:t>
      </w:r>
    </w:p>
    <w:p w:rsidR="00637650" w:rsidRDefault="00637650">
      <w:pPr>
        <w:pStyle w:val="BodyText"/>
        <w:spacing w:before="5"/>
      </w:pPr>
    </w:p>
    <w:p w:rsidR="00637650" w:rsidRDefault="00440782">
      <w:pPr>
        <w:pStyle w:val="ListParagraph"/>
        <w:numPr>
          <w:ilvl w:val="0"/>
          <w:numId w:val="19"/>
        </w:numPr>
        <w:tabs>
          <w:tab w:val="left" w:pos="1547"/>
        </w:tabs>
        <w:spacing w:line="480" w:lineRule="auto"/>
        <w:ind w:right="566"/>
        <w:jc w:val="both"/>
        <w:rPr>
          <w:sz w:val="24"/>
        </w:rPr>
      </w:pPr>
      <w:r>
        <w:rPr>
          <w:noProof/>
          <w:sz w:val="24"/>
          <w:lang w:val="id-ID" w:eastAsia="id-ID"/>
        </w:rPr>
        <w:drawing>
          <wp:anchor distT="0" distB="0" distL="0" distR="0" simplePos="0" relativeHeight="487113728" behindDoc="1" locked="0" layoutInCell="1" allowOverlap="1">
            <wp:simplePos x="0" y="0"/>
            <wp:positionH relativeFrom="page">
              <wp:posOffset>1087882</wp:posOffset>
            </wp:positionH>
            <wp:positionV relativeFrom="paragraph">
              <wp:posOffset>177142</wp:posOffset>
            </wp:positionV>
            <wp:extent cx="5397499" cy="532129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Setiap orang tanpa hak atau melawan hukum memiliki, menyimpan, menguasai, atau menyediakan Narkotika Golongan II, dipidana dengan pidana penjara seumur hidup atau pidana penjara paling singkat 3 (tiga) tahun dan paling lama 10 (sepuluh) tahun dan pidana de</w:t>
      </w:r>
      <w:r>
        <w:rPr>
          <w:sz w:val="24"/>
        </w:rPr>
        <w:t>nda paling sedikit Rp 600. 000, 00 (enam ratus juta rupiah) dan plaling banyak Rp 5. 000. 000. 000, 00 (lima milyar rupiah).</w:t>
      </w:r>
    </w:p>
    <w:p w:rsidR="00637650" w:rsidRDefault="00440782">
      <w:pPr>
        <w:pStyle w:val="ListParagraph"/>
        <w:numPr>
          <w:ilvl w:val="0"/>
          <w:numId w:val="19"/>
        </w:numPr>
        <w:tabs>
          <w:tab w:val="left" w:pos="1547"/>
        </w:tabs>
        <w:spacing w:before="8" w:line="480" w:lineRule="auto"/>
        <w:ind w:right="564"/>
        <w:jc w:val="both"/>
        <w:rPr>
          <w:sz w:val="24"/>
        </w:rPr>
      </w:pPr>
      <w:r>
        <w:rPr>
          <w:sz w:val="24"/>
        </w:rPr>
        <w:t>DalamHalperbuatanmemiliki,menyimpan,menguasaimenyediakan Narkotika Golongan II untuk digunakan orang lain sebagaimana dimaksud pada</w:t>
      </w:r>
      <w:r>
        <w:rPr>
          <w:sz w:val="24"/>
        </w:rPr>
        <w:t xml:space="preserve"> ayat (1) beratnya melebihi 5 (lima) gram, pelaku dipidana dengan pidana mati, pidana penjara seumur hidup, atau pidanapenjarapalingsingkat5(lima)tahundanpalinglama15(lima belas tahun) dan pidana denda maksimum sebagaimana dimaksud pada ayat (1) di tambah </w:t>
      </w:r>
      <w:r>
        <w:rPr>
          <w:sz w:val="24"/>
        </w:rPr>
        <w:t>1/3 (sepertiga).</w:t>
      </w:r>
    </w:p>
    <w:p w:rsidR="00637650" w:rsidRDefault="00440782">
      <w:pPr>
        <w:pStyle w:val="BodyText"/>
        <w:spacing w:before="8"/>
        <w:ind w:left="554"/>
        <w:jc w:val="both"/>
      </w:pPr>
      <w:r>
        <w:t>Pasal</w:t>
      </w:r>
      <w:r>
        <w:rPr>
          <w:spacing w:val="-5"/>
        </w:rPr>
        <w:t>118</w:t>
      </w:r>
    </w:p>
    <w:p w:rsidR="00637650" w:rsidRDefault="00637650">
      <w:pPr>
        <w:pStyle w:val="BodyText"/>
        <w:spacing w:before="5"/>
      </w:pPr>
    </w:p>
    <w:p w:rsidR="00637650" w:rsidRDefault="00440782">
      <w:pPr>
        <w:pStyle w:val="ListParagraph"/>
        <w:numPr>
          <w:ilvl w:val="0"/>
          <w:numId w:val="18"/>
        </w:numPr>
        <w:tabs>
          <w:tab w:val="left" w:pos="1547"/>
        </w:tabs>
        <w:spacing w:line="480" w:lineRule="auto"/>
        <w:ind w:right="566"/>
        <w:jc w:val="both"/>
        <w:rPr>
          <w:sz w:val="24"/>
        </w:rPr>
      </w:pPr>
      <w:r>
        <w:rPr>
          <w:sz w:val="24"/>
        </w:rPr>
        <w:t>Setiap orang tanpa hak atau melawan hukum memproduksi, mengimpor, mengekspor, atau menyalurkan Narkotika Golongan II, dipidana dengan pidana penjara paling singkat 4 (empat) tahun dan paling lama 12 (dua belas) tahun dan pidana d</w:t>
      </w:r>
      <w:r>
        <w:rPr>
          <w:sz w:val="24"/>
        </w:rPr>
        <w:t>enda paling sedikit Rp 800.000.000,00(delapanratusjutarupiah)danpalingbanyakRp8.</w:t>
      </w:r>
    </w:p>
    <w:p w:rsidR="00637650" w:rsidRDefault="00440782">
      <w:pPr>
        <w:pStyle w:val="BodyText"/>
        <w:spacing w:before="1"/>
        <w:ind w:left="1547"/>
        <w:jc w:val="both"/>
      </w:pPr>
      <w:r>
        <w:t>000.000. 000, 00(delapan milyar</w:t>
      </w:r>
      <w:r>
        <w:rPr>
          <w:spacing w:val="-2"/>
        </w:rPr>
        <w:t xml:space="preserve"> rupiah).</w:t>
      </w:r>
    </w:p>
    <w:p w:rsidR="00637650" w:rsidRDefault="00637650">
      <w:pPr>
        <w:pStyle w:val="BodyText"/>
        <w:jc w:val="both"/>
        <w:sectPr w:rsidR="00637650">
          <w:pgSz w:w="11910" w:h="16840"/>
          <w:pgMar w:top="1920" w:right="1417" w:bottom="280" w:left="1700" w:header="739" w:footer="0" w:gutter="0"/>
          <w:cols w:space="720"/>
        </w:sectPr>
      </w:pPr>
    </w:p>
    <w:p w:rsidR="00637650" w:rsidRDefault="00637650">
      <w:pPr>
        <w:pStyle w:val="BodyText"/>
        <w:spacing w:before="57"/>
      </w:pPr>
    </w:p>
    <w:p w:rsidR="00637650" w:rsidRDefault="00440782">
      <w:pPr>
        <w:pStyle w:val="ListParagraph"/>
        <w:numPr>
          <w:ilvl w:val="0"/>
          <w:numId w:val="18"/>
        </w:numPr>
        <w:tabs>
          <w:tab w:val="left" w:pos="1547"/>
        </w:tabs>
        <w:spacing w:before="1" w:line="480" w:lineRule="auto"/>
        <w:ind w:right="566"/>
        <w:jc w:val="both"/>
        <w:rPr>
          <w:sz w:val="24"/>
        </w:rPr>
      </w:pPr>
      <w:r>
        <w:rPr>
          <w:sz w:val="24"/>
        </w:rPr>
        <w:t>Dalam Hal perbuatan memproduksi, mengimpor, mengekspor atau menyalurkanNarkotikaGolonganIIsebagaimanadimaksudpadaay</w:t>
      </w:r>
      <w:r>
        <w:rPr>
          <w:sz w:val="24"/>
        </w:rPr>
        <w:t>at</w:t>
      </w:r>
    </w:p>
    <w:p w:rsidR="00637650" w:rsidRDefault="00440782">
      <w:pPr>
        <w:pStyle w:val="BodyText"/>
        <w:spacing w:line="480" w:lineRule="auto"/>
        <w:ind w:left="1547" w:right="564"/>
        <w:jc w:val="both"/>
      </w:pPr>
      <w:r>
        <w:rPr>
          <w:noProof/>
          <w:lang w:val="id-ID" w:eastAsia="id-ID"/>
        </w:rPr>
        <w:drawing>
          <wp:anchor distT="0" distB="0" distL="0" distR="0" simplePos="0" relativeHeight="487114240" behindDoc="1" locked="0" layoutInCell="1" allowOverlap="1">
            <wp:simplePos x="0" y="0"/>
            <wp:positionH relativeFrom="page">
              <wp:posOffset>1087882</wp:posOffset>
            </wp:positionH>
            <wp:positionV relativeFrom="paragraph">
              <wp:posOffset>535252</wp:posOffset>
            </wp:positionV>
            <wp:extent cx="5397499" cy="532129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5397499" cy="5321299"/>
                    </a:xfrm>
                    <a:prstGeom prst="rect">
                      <a:avLst/>
                    </a:prstGeom>
                  </pic:spPr>
                </pic:pic>
              </a:graphicData>
            </a:graphic>
          </wp:anchor>
        </w:drawing>
      </w:r>
      <w:r>
        <w:t xml:space="preserve">(1) beratnya melebihi 5 (lima) gram, pelaku dipidana dengan pidana mati,pidanapenjaraseumurhidup,ataupidanapenjarapalingsingkat 5(lima)tahundanpalinglama20(duapuluhtahun)danpidanadenda maksimum sebagaimana dimaksud pada ayat (1) di tambah 1/3 </w:t>
      </w:r>
      <w:r>
        <w:rPr>
          <w:spacing w:val="-2"/>
        </w:rPr>
        <w:t>(sepertig</w:t>
      </w:r>
      <w:r>
        <w:rPr>
          <w:spacing w:val="-2"/>
        </w:rPr>
        <w:t>a).</w:t>
      </w:r>
    </w:p>
    <w:p w:rsidR="00637650" w:rsidRDefault="00440782">
      <w:pPr>
        <w:pStyle w:val="BodyText"/>
        <w:spacing w:before="8"/>
        <w:ind w:left="554"/>
        <w:jc w:val="both"/>
      </w:pPr>
      <w:r>
        <w:t>Pasal</w:t>
      </w:r>
      <w:r>
        <w:rPr>
          <w:spacing w:val="-5"/>
        </w:rPr>
        <w:t>119</w:t>
      </w:r>
    </w:p>
    <w:p w:rsidR="00637650" w:rsidRDefault="00637650">
      <w:pPr>
        <w:pStyle w:val="BodyText"/>
        <w:spacing w:before="4"/>
      </w:pPr>
    </w:p>
    <w:p w:rsidR="00637650" w:rsidRDefault="00440782">
      <w:pPr>
        <w:pStyle w:val="ListParagraph"/>
        <w:numPr>
          <w:ilvl w:val="0"/>
          <w:numId w:val="17"/>
        </w:numPr>
        <w:tabs>
          <w:tab w:val="left" w:pos="1547"/>
        </w:tabs>
        <w:spacing w:before="1" w:line="480" w:lineRule="auto"/>
        <w:ind w:right="279"/>
        <w:jc w:val="both"/>
        <w:rPr>
          <w:sz w:val="24"/>
        </w:rPr>
      </w:pPr>
      <w:r>
        <w:rPr>
          <w:sz w:val="24"/>
        </w:rPr>
        <w:t>Setiap orang tanpa hak atau melawan hukum menawarkan untuk dijual, menjual, membeli, menerima, menjadi perantara dalam jual beli, menukar, atau menyerahkan Narkotika Golongan II, dipidana dengan pidanapenjaraseumurhidupataupidanapenjarapaling</w:t>
      </w:r>
      <w:r>
        <w:rPr>
          <w:sz w:val="24"/>
        </w:rPr>
        <w:t>singkat4(empat) tahun dan paling lama 12 (dua belas) tahun dan pidana denda paling sedikitRp800.000,000,00(delapanratusjutarupiah)danpalingbanyak</w:t>
      </w:r>
    </w:p>
    <w:p w:rsidR="00637650" w:rsidRDefault="00440782">
      <w:pPr>
        <w:pStyle w:val="BodyText"/>
        <w:ind w:left="1547"/>
        <w:jc w:val="both"/>
      </w:pPr>
      <w:r>
        <w:t>Rp8. 000.000. 000,00(delapan milyar</w:t>
      </w:r>
      <w:r>
        <w:rPr>
          <w:spacing w:val="-2"/>
        </w:rPr>
        <w:t xml:space="preserve"> rupiah).</w:t>
      </w:r>
    </w:p>
    <w:p w:rsidR="00637650" w:rsidRDefault="00637650">
      <w:pPr>
        <w:pStyle w:val="BodyText"/>
        <w:spacing w:before="8"/>
      </w:pPr>
    </w:p>
    <w:p w:rsidR="00637650" w:rsidRDefault="00440782">
      <w:pPr>
        <w:pStyle w:val="ListParagraph"/>
        <w:numPr>
          <w:ilvl w:val="0"/>
          <w:numId w:val="17"/>
        </w:numPr>
        <w:tabs>
          <w:tab w:val="left" w:pos="1547"/>
        </w:tabs>
        <w:spacing w:line="480" w:lineRule="auto"/>
        <w:ind w:right="277"/>
        <w:jc w:val="both"/>
        <w:rPr>
          <w:sz w:val="24"/>
        </w:rPr>
      </w:pPr>
      <w:r>
        <w:rPr>
          <w:sz w:val="24"/>
        </w:rPr>
        <w:t>Dalam Hal perbuatan menawarkan untuk dijual, menjual, membeli, m</w:t>
      </w:r>
      <w:r>
        <w:rPr>
          <w:sz w:val="24"/>
        </w:rPr>
        <w:t>enjadiperantaradalamjualbeli,menukar,menyerahkanataumenerima Narkotika Golongan II sebagaimana dimaksud pada ayat (1) beratnya melebihi 5 (lima) gram, pelaku dipidana dengan pidana mati, pidana penjara seumur hidup, atau pidana penjara paling singkat 5 (li</w:t>
      </w:r>
      <w:r>
        <w:rPr>
          <w:sz w:val="24"/>
        </w:rPr>
        <w:t>ma) tahun dan paling lama 20 (dua puluh tahun) dan pidana denda maksimum sebagaimana dimaksud pada ayat (1) di tambah 1/3 (sepertiga).</w:t>
      </w:r>
    </w:p>
    <w:p w:rsidR="00637650" w:rsidRDefault="00637650">
      <w:pPr>
        <w:pStyle w:val="ListParagraph"/>
        <w:spacing w:line="480" w:lineRule="auto"/>
        <w:jc w:val="both"/>
        <w:rPr>
          <w:sz w:val="24"/>
        </w:rPr>
        <w:sectPr w:rsidR="00637650">
          <w:pgSz w:w="11910" w:h="16840"/>
          <w:pgMar w:top="1920" w:right="1417" w:bottom="280" w:left="1700" w:header="739" w:footer="0" w:gutter="0"/>
          <w:cols w:space="720"/>
        </w:sectPr>
      </w:pPr>
    </w:p>
    <w:p w:rsidR="00637650" w:rsidRDefault="00637650">
      <w:pPr>
        <w:pStyle w:val="BodyText"/>
        <w:spacing w:before="57"/>
      </w:pPr>
    </w:p>
    <w:p w:rsidR="00637650" w:rsidRDefault="00440782">
      <w:pPr>
        <w:pStyle w:val="BodyText"/>
        <w:spacing w:before="1"/>
        <w:ind w:left="554"/>
        <w:jc w:val="both"/>
      </w:pPr>
      <w:r>
        <w:t>Pasal</w:t>
      </w:r>
      <w:r>
        <w:rPr>
          <w:spacing w:val="-5"/>
        </w:rPr>
        <w:t>120</w:t>
      </w:r>
    </w:p>
    <w:p w:rsidR="00637650" w:rsidRDefault="00637650">
      <w:pPr>
        <w:pStyle w:val="BodyText"/>
        <w:spacing w:before="4"/>
      </w:pPr>
    </w:p>
    <w:p w:rsidR="00637650" w:rsidRDefault="00440782">
      <w:pPr>
        <w:pStyle w:val="ListParagraph"/>
        <w:numPr>
          <w:ilvl w:val="0"/>
          <w:numId w:val="16"/>
        </w:numPr>
        <w:tabs>
          <w:tab w:val="left" w:pos="1547"/>
        </w:tabs>
        <w:spacing w:before="1" w:line="480" w:lineRule="auto"/>
        <w:ind w:right="279"/>
        <w:jc w:val="both"/>
        <w:rPr>
          <w:sz w:val="24"/>
        </w:rPr>
      </w:pPr>
      <w:r>
        <w:rPr>
          <w:noProof/>
          <w:sz w:val="24"/>
          <w:lang w:val="id-ID" w:eastAsia="id-ID"/>
        </w:rPr>
        <w:drawing>
          <wp:anchor distT="0" distB="0" distL="0" distR="0" simplePos="0" relativeHeight="487114752" behindDoc="1" locked="0" layoutInCell="1" allowOverlap="1">
            <wp:simplePos x="0" y="0"/>
            <wp:positionH relativeFrom="page">
              <wp:posOffset>1087882</wp:posOffset>
            </wp:positionH>
            <wp:positionV relativeFrom="paragraph">
              <wp:posOffset>883202</wp:posOffset>
            </wp:positionV>
            <wp:extent cx="5397499" cy="532129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Setiap orang tanpa hak atau melawan hukum membawa, mengirim, mengangkut, atau mentransito N</w:t>
      </w:r>
      <w:r>
        <w:rPr>
          <w:sz w:val="24"/>
        </w:rPr>
        <w:t>arkotika Golongan II, dipidana dengan pidanapenjarapalingsingkat3(tiga)tahundanpalinglama10(sepuluh) tahun dan pidana denda paling sedikit Rp 600. 000, 000, 00 (enam ratus</w:t>
      </w:r>
    </w:p>
    <w:p w:rsidR="00637650" w:rsidRDefault="00440782">
      <w:pPr>
        <w:pStyle w:val="BodyText"/>
        <w:spacing w:line="480" w:lineRule="auto"/>
        <w:ind w:left="1547" w:right="279"/>
        <w:jc w:val="both"/>
      </w:pPr>
      <w:r>
        <w:t xml:space="preserve">juta rupiah) dan paling banyak Rp 5. 000. 000. 000, 00 (lima milyar </w:t>
      </w:r>
      <w:r>
        <w:rPr>
          <w:spacing w:val="-2"/>
        </w:rPr>
        <w:t>rupiah).</w:t>
      </w:r>
    </w:p>
    <w:p w:rsidR="00637650" w:rsidRDefault="00440782">
      <w:pPr>
        <w:pStyle w:val="ListParagraph"/>
        <w:numPr>
          <w:ilvl w:val="0"/>
          <w:numId w:val="16"/>
        </w:numPr>
        <w:tabs>
          <w:tab w:val="left" w:pos="1547"/>
        </w:tabs>
        <w:spacing w:before="8" w:line="480" w:lineRule="auto"/>
        <w:ind w:right="278"/>
        <w:jc w:val="both"/>
        <w:rPr>
          <w:sz w:val="24"/>
        </w:rPr>
      </w:pPr>
      <w:r>
        <w:rPr>
          <w:sz w:val="24"/>
        </w:rPr>
        <w:t>Dalam H</w:t>
      </w:r>
      <w:r>
        <w:rPr>
          <w:sz w:val="24"/>
        </w:rPr>
        <w:t xml:space="preserve">al perbuatan membawa, mengirim, mengangkut, mentransito Narkotika Golongan II sebagaimana dimaksud pada ayat (1) beratnya melebihi 5 (lima) gram, pelaku dipidana dengan pidana penjara paling singkat 5 (lima) tahun dan paling lama 15 (lima belas tahun) dan </w:t>
      </w:r>
      <w:r>
        <w:rPr>
          <w:sz w:val="24"/>
        </w:rPr>
        <w:t xml:space="preserve">pidana denda maksimum sebagaimana dimaksud pada ayat (1) di tambah 1/3 </w:t>
      </w:r>
      <w:r>
        <w:rPr>
          <w:spacing w:val="-2"/>
          <w:sz w:val="24"/>
        </w:rPr>
        <w:t>(sepertiga).</w:t>
      </w:r>
    </w:p>
    <w:p w:rsidR="00637650" w:rsidRDefault="00440782">
      <w:pPr>
        <w:pStyle w:val="BodyText"/>
        <w:spacing w:before="7"/>
        <w:ind w:left="554"/>
        <w:jc w:val="both"/>
      </w:pPr>
      <w:r>
        <w:t>Pasal</w:t>
      </w:r>
      <w:r>
        <w:rPr>
          <w:spacing w:val="-5"/>
        </w:rPr>
        <w:t>121</w:t>
      </w:r>
    </w:p>
    <w:p w:rsidR="00637650" w:rsidRDefault="00637650">
      <w:pPr>
        <w:pStyle w:val="BodyText"/>
        <w:spacing w:before="5"/>
      </w:pPr>
    </w:p>
    <w:p w:rsidR="00637650" w:rsidRDefault="00440782">
      <w:pPr>
        <w:pStyle w:val="ListParagraph"/>
        <w:numPr>
          <w:ilvl w:val="0"/>
          <w:numId w:val="15"/>
        </w:numPr>
        <w:tabs>
          <w:tab w:val="left" w:pos="1547"/>
        </w:tabs>
        <w:spacing w:line="480" w:lineRule="auto"/>
        <w:ind w:right="420"/>
        <w:jc w:val="both"/>
        <w:rPr>
          <w:sz w:val="24"/>
        </w:rPr>
      </w:pPr>
      <w:r>
        <w:rPr>
          <w:sz w:val="24"/>
        </w:rPr>
        <w:t>Setiap orang tanpa hak atau melawan hukum menggunakan Narkotika GolonganIIterhadaporanglainataumemberikanNarkotikaGolongan IIuntuk digunakan orang lain, dipidana</w:t>
      </w:r>
      <w:r>
        <w:rPr>
          <w:sz w:val="24"/>
        </w:rPr>
        <w:t>dengan pidanapenjaraseumur hidup atau pidana penjara paling singkat 4 (empat) tahun dan paling lama12(duabelas)tahundanpidanadendapalingsedikitRp800.000, 000, 00 (delapan ratus juta rupiah) dan paling banyak Rp 8. 000. 000.</w:t>
      </w:r>
    </w:p>
    <w:p w:rsidR="00637650" w:rsidRDefault="00440782">
      <w:pPr>
        <w:pStyle w:val="BodyText"/>
        <w:spacing w:before="2"/>
        <w:ind w:left="1547"/>
        <w:jc w:val="both"/>
      </w:pPr>
      <w:r>
        <w:t>000,00(delapanmilyar</w:t>
      </w:r>
      <w:r>
        <w:rPr>
          <w:spacing w:val="-2"/>
        </w:rPr>
        <w:t>rupiah).</w:t>
      </w:r>
    </w:p>
    <w:p w:rsidR="00637650" w:rsidRDefault="00637650">
      <w:pPr>
        <w:pStyle w:val="BodyText"/>
        <w:spacing w:before="7"/>
      </w:pPr>
    </w:p>
    <w:p w:rsidR="00637650" w:rsidRDefault="00440782">
      <w:pPr>
        <w:pStyle w:val="ListParagraph"/>
        <w:numPr>
          <w:ilvl w:val="0"/>
          <w:numId w:val="15"/>
        </w:numPr>
        <w:tabs>
          <w:tab w:val="left" w:pos="1547"/>
        </w:tabs>
        <w:spacing w:line="480" w:lineRule="auto"/>
        <w:ind w:right="424"/>
        <w:jc w:val="both"/>
        <w:rPr>
          <w:sz w:val="24"/>
        </w:rPr>
      </w:pPr>
      <w:r>
        <w:rPr>
          <w:sz w:val="24"/>
        </w:rPr>
        <w:t>Da</w:t>
      </w:r>
      <w:r>
        <w:rPr>
          <w:sz w:val="24"/>
        </w:rPr>
        <w:t>lam Hal pnggunaan Narkotika terhadap orang lain atau pemberian NarkotikaGolonganIIuntukdigunakanoranglainsebagaimana</w:t>
      </w:r>
    </w:p>
    <w:p w:rsidR="00637650" w:rsidRDefault="00637650">
      <w:pPr>
        <w:pStyle w:val="ListParagraph"/>
        <w:spacing w:line="480" w:lineRule="auto"/>
        <w:jc w:val="both"/>
        <w:rPr>
          <w:sz w:val="24"/>
        </w:rPr>
        <w:sectPr w:rsidR="00637650">
          <w:pgSz w:w="11910" w:h="16840"/>
          <w:pgMar w:top="1920" w:right="1417" w:bottom="280" w:left="1700" w:header="739" w:footer="0" w:gutter="0"/>
          <w:cols w:space="720"/>
        </w:sectPr>
      </w:pPr>
    </w:p>
    <w:p w:rsidR="00637650" w:rsidRDefault="00637650">
      <w:pPr>
        <w:pStyle w:val="BodyText"/>
        <w:spacing w:before="57"/>
      </w:pPr>
    </w:p>
    <w:p w:rsidR="00637650" w:rsidRDefault="00440782">
      <w:pPr>
        <w:pStyle w:val="BodyText"/>
        <w:spacing w:before="1" w:line="480" w:lineRule="auto"/>
        <w:ind w:left="1547" w:right="421"/>
        <w:jc w:val="both"/>
      </w:pPr>
      <w:r>
        <w:t>dimaksud pada ayat (1) mengakibatkan orang lain mati atau cacat permanen,pelakudipidanadenganpidanamati,pidanapenjaraseu</w:t>
      </w:r>
      <w:r>
        <w:t>mur hidup,ataupidanapenjarapalingsingkat5(lima)tahundanpaling</w:t>
      </w:r>
      <w:r>
        <w:rPr>
          <w:spacing w:val="-4"/>
        </w:rPr>
        <w:t>lama</w:t>
      </w:r>
    </w:p>
    <w:p w:rsidR="00637650" w:rsidRDefault="00440782">
      <w:pPr>
        <w:pStyle w:val="BodyText"/>
        <w:spacing w:line="480" w:lineRule="auto"/>
        <w:ind w:left="1547" w:right="419"/>
        <w:jc w:val="both"/>
      </w:pPr>
      <w:r>
        <w:rPr>
          <w:noProof/>
          <w:lang w:val="id-ID" w:eastAsia="id-ID"/>
        </w:rPr>
        <w:drawing>
          <wp:anchor distT="0" distB="0" distL="0" distR="0" simplePos="0" relativeHeight="487115264" behindDoc="1" locked="0" layoutInCell="1" allowOverlap="1">
            <wp:simplePos x="0" y="0"/>
            <wp:positionH relativeFrom="page">
              <wp:posOffset>1087882</wp:posOffset>
            </wp:positionH>
            <wp:positionV relativeFrom="paragraph">
              <wp:posOffset>184762</wp:posOffset>
            </wp:positionV>
            <wp:extent cx="5397499" cy="532129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5397499" cy="5321299"/>
                    </a:xfrm>
                    <a:prstGeom prst="rect">
                      <a:avLst/>
                    </a:prstGeom>
                  </pic:spPr>
                </pic:pic>
              </a:graphicData>
            </a:graphic>
          </wp:anchor>
        </w:drawing>
      </w:r>
      <w:r>
        <w:t>20 (dua puluh tahun) dan pidana denda maksimum sebagaimana dimaksud pada ayat (1) di tambah 1/3 (sepertiga).</w:t>
      </w:r>
    </w:p>
    <w:p w:rsidR="00637650" w:rsidRDefault="00440782">
      <w:pPr>
        <w:pStyle w:val="BodyText"/>
        <w:spacing w:before="8"/>
        <w:ind w:left="554"/>
        <w:jc w:val="both"/>
      </w:pPr>
      <w:r>
        <w:t>Pasal</w:t>
      </w:r>
      <w:r>
        <w:rPr>
          <w:spacing w:val="-5"/>
        </w:rPr>
        <w:t>122</w:t>
      </w:r>
    </w:p>
    <w:p w:rsidR="00637650" w:rsidRDefault="00637650">
      <w:pPr>
        <w:pStyle w:val="BodyText"/>
        <w:spacing w:before="4"/>
      </w:pPr>
    </w:p>
    <w:p w:rsidR="00637650" w:rsidRDefault="00440782">
      <w:pPr>
        <w:pStyle w:val="ListParagraph"/>
        <w:numPr>
          <w:ilvl w:val="0"/>
          <w:numId w:val="14"/>
        </w:numPr>
        <w:tabs>
          <w:tab w:val="left" w:pos="1547"/>
        </w:tabs>
        <w:spacing w:before="1" w:line="480" w:lineRule="auto"/>
        <w:ind w:right="566"/>
        <w:jc w:val="both"/>
        <w:rPr>
          <w:sz w:val="24"/>
        </w:rPr>
      </w:pPr>
      <w:r>
        <w:rPr>
          <w:sz w:val="24"/>
        </w:rPr>
        <w:t>Setiap orang tanpa hak atau melawan hukummemiliki, menyimpan, menguasai, atau menyediakan Narkotika Golongan III, dipidana dengan pidana penjara seumur hidup atau pidana penjara paling singkat2(dua)tahundanpalinglama7(tujuh)tahundanpidanadenda palingsediki</w:t>
      </w:r>
      <w:r>
        <w:rPr>
          <w:sz w:val="24"/>
        </w:rPr>
        <w:t>tRp400.000,000,00(empatratusjutarupiah)dan</w:t>
      </w:r>
    </w:p>
    <w:p w:rsidR="00637650" w:rsidRDefault="00440782">
      <w:pPr>
        <w:pStyle w:val="BodyText"/>
        <w:ind w:left="1547"/>
        <w:jc w:val="both"/>
      </w:pPr>
      <w:r>
        <w:t>palingbanyak Rp3. 000.000. 000, 00(tigamilyar</w:t>
      </w:r>
      <w:r>
        <w:rPr>
          <w:spacing w:val="-2"/>
        </w:rPr>
        <w:t xml:space="preserve"> rupiah).</w:t>
      </w:r>
    </w:p>
    <w:p w:rsidR="00637650" w:rsidRDefault="00637650">
      <w:pPr>
        <w:pStyle w:val="BodyText"/>
        <w:spacing w:before="7"/>
      </w:pPr>
    </w:p>
    <w:p w:rsidR="00637650" w:rsidRDefault="00440782">
      <w:pPr>
        <w:pStyle w:val="ListParagraph"/>
        <w:numPr>
          <w:ilvl w:val="0"/>
          <w:numId w:val="14"/>
        </w:numPr>
        <w:tabs>
          <w:tab w:val="left" w:pos="1547"/>
        </w:tabs>
        <w:spacing w:line="480" w:lineRule="auto"/>
        <w:ind w:right="566"/>
        <w:jc w:val="both"/>
        <w:rPr>
          <w:sz w:val="24"/>
        </w:rPr>
      </w:pPr>
      <w:r>
        <w:rPr>
          <w:sz w:val="24"/>
        </w:rPr>
        <w:t>Dalam Hal perbuatan memiliki, menyimpan, menguasai, menyediakan Narkotika Golongan III sebagaimana dimaksud pada ayat (1) beratnya melebihi 5 (lima) gram, pelaku dipidana dengan pidana penjara paling singkat 3 (tiga) tahun dan paling lama 10 (sepuluhtahun)</w:t>
      </w:r>
      <w:r>
        <w:rPr>
          <w:sz w:val="24"/>
        </w:rPr>
        <w:t>danpidanadendamaksimumsebagaimanadimaksud pada ayat (1) di tambah 1/3 (sepertiga).</w:t>
      </w:r>
    </w:p>
    <w:p w:rsidR="00637650" w:rsidRDefault="00440782">
      <w:pPr>
        <w:pStyle w:val="BodyText"/>
        <w:spacing w:before="9"/>
        <w:ind w:left="554"/>
        <w:jc w:val="both"/>
      </w:pPr>
      <w:r>
        <w:t>Pasal</w:t>
      </w:r>
      <w:r>
        <w:rPr>
          <w:spacing w:val="-5"/>
        </w:rPr>
        <w:t>123</w:t>
      </w:r>
    </w:p>
    <w:p w:rsidR="00637650" w:rsidRDefault="00637650">
      <w:pPr>
        <w:pStyle w:val="BodyText"/>
        <w:spacing w:before="4"/>
      </w:pPr>
    </w:p>
    <w:p w:rsidR="00637650" w:rsidRDefault="00440782">
      <w:pPr>
        <w:pStyle w:val="ListParagraph"/>
        <w:numPr>
          <w:ilvl w:val="0"/>
          <w:numId w:val="13"/>
        </w:numPr>
        <w:tabs>
          <w:tab w:val="left" w:pos="1547"/>
        </w:tabs>
        <w:spacing w:line="480" w:lineRule="auto"/>
        <w:ind w:right="417"/>
        <w:jc w:val="both"/>
        <w:rPr>
          <w:sz w:val="24"/>
        </w:rPr>
      </w:pPr>
      <w:r>
        <w:rPr>
          <w:sz w:val="24"/>
        </w:rPr>
        <w:t>Setiap orang tanpa hak atau melawan hukum memproduksi, mengimpor, mengekspor, atau menyalurkan Narkotika Golongan III, dipidanadenganpidanapenjarapalingsingkat3(ti</w:t>
      </w:r>
      <w:r>
        <w:rPr>
          <w:sz w:val="24"/>
        </w:rPr>
        <w:t>ga)tahundanpaling lama 10 (sepuluh) tahun dan pidana denda paling sedikit Rp 600. 000.</w:t>
      </w:r>
    </w:p>
    <w:p w:rsidR="00637650" w:rsidRDefault="00637650">
      <w:pPr>
        <w:pStyle w:val="ListParagraph"/>
        <w:spacing w:line="480" w:lineRule="auto"/>
        <w:jc w:val="both"/>
        <w:rPr>
          <w:sz w:val="24"/>
        </w:rPr>
        <w:sectPr w:rsidR="00637650">
          <w:pgSz w:w="11910" w:h="16840"/>
          <w:pgMar w:top="1920" w:right="1417" w:bottom="280" w:left="1700" w:header="739" w:footer="0" w:gutter="0"/>
          <w:cols w:space="720"/>
        </w:sectPr>
      </w:pPr>
    </w:p>
    <w:p w:rsidR="00637650" w:rsidRDefault="00637650">
      <w:pPr>
        <w:pStyle w:val="BodyText"/>
        <w:spacing w:before="57"/>
      </w:pPr>
    </w:p>
    <w:p w:rsidR="00637650" w:rsidRDefault="00440782">
      <w:pPr>
        <w:pStyle w:val="BodyText"/>
        <w:spacing w:before="1" w:line="480" w:lineRule="auto"/>
        <w:ind w:left="1547" w:right="420"/>
        <w:jc w:val="both"/>
      </w:pPr>
      <w:r>
        <w:t>000,00(enamratusjutarupiah)danpalingbanyakRp5.000.000.000, 00 (lima milyar rupiah).</w:t>
      </w:r>
    </w:p>
    <w:p w:rsidR="00637650" w:rsidRDefault="00440782">
      <w:pPr>
        <w:pStyle w:val="ListParagraph"/>
        <w:numPr>
          <w:ilvl w:val="0"/>
          <w:numId w:val="13"/>
        </w:numPr>
        <w:tabs>
          <w:tab w:val="left" w:pos="1547"/>
        </w:tabs>
        <w:spacing w:before="7" w:line="480" w:lineRule="auto"/>
        <w:ind w:right="423"/>
        <w:jc w:val="both"/>
        <w:rPr>
          <w:sz w:val="24"/>
        </w:rPr>
      </w:pPr>
      <w:r>
        <w:rPr>
          <w:noProof/>
          <w:sz w:val="24"/>
          <w:lang w:val="id-ID" w:eastAsia="id-ID"/>
        </w:rPr>
        <w:drawing>
          <wp:anchor distT="0" distB="0" distL="0" distR="0" simplePos="0" relativeHeight="487115776" behindDoc="1" locked="0" layoutInCell="1" allowOverlap="1">
            <wp:simplePos x="0" y="0"/>
            <wp:positionH relativeFrom="page">
              <wp:posOffset>1087882</wp:posOffset>
            </wp:positionH>
            <wp:positionV relativeFrom="paragraph">
              <wp:posOffset>535252</wp:posOffset>
            </wp:positionV>
            <wp:extent cx="5397499" cy="532129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Dalam Hal perbuatan memproduksi, mengimpor, mengekspor atau menya</w:t>
      </w:r>
      <w:r>
        <w:rPr>
          <w:sz w:val="24"/>
        </w:rPr>
        <w:t>lurkanNarkotikaGolonganIIIsebagaimanadimaksudpadaayat</w:t>
      </w:r>
    </w:p>
    <w:p w:rsidR="00637650" w:rsidRDefault="00440782">
      <w:pPr>
        <w:pStyle w:val="BodyText"/>
        <w:spacing w:before="1" w:line="480" w:lineRule="auto"/>
        <w:ind w:left="1547" w:right="420"/>
        <w:jc w:val="both"/>
      </w:pPr>
      <w:r>
        <w:t>(1) beratnya melebihi 5 (lima) gram, pelaku dipidana dengan pidana penjara paling singkat 5 (lima) tahun dan paling lama 15 (lima belas tahun)danpidanadendamaksimumsebagaimanadimaksudpada</w:t>
      </w:r>
      <w:r>
        <w:rPr>
          <w:spacing w:val="-4"/>
        </w:rPr>
        <w:t>ayat</w:t>
      </w:r>
    </w:p>
    <w:p w:rsidR="00637650" w:rsidRDefault="00440782">
      <w:pPr>
        <w:pStyle w:val="BodyText"/>
        <w:ind w:left="1547"/>
        <w:jc w:val="both"/>
      </w:pPr>
      <w:r>
        <w:t>(1)di tamb</w:t>
      </w:r>
      <w:r>
        <w:t xml:space="preserve">ah 1/3 </w:t>
      </w:r>
      <w:r>
        <w:rPr>
          <w:spacing w:val="-2"/>
        </w:rPr>
        <w:t>(sepertiga).</w:t>
      </w:r>
    </w:p>
    <w:p w:rsidR="00637650" w:rsidRDefault="00637650">
      <w:pPr>
        <w:pStyle w:val="BodyText"/>
        <w:spacing w:before="9"/>
      </w:pPr>
    </w:p>
    <w:p w:rsidR="00637650" w:rsidRDefault="00440782">
      <w:pPr>
        <w:pStyle w:val="BodyText"/>
        <w:ind w:left="554"/>
      </w:pPr>
      <w:r>
        <w:t>Pasal</w:t>
      </w:r>
      <w:r>
        <w:rPr>
          <w:spacing w:val="-5"/>
        </w:rPr>
        <w:t>124</w:t>
      </w:r>
    </w:p>
    <w:p w:rsidR="00637650" w:rsidRDefault="00637650">
      <w:pPr>
        <w:pStyle w:val="BodyText"/>
        <w:spacing w:before="3"/>
      </w:pPr>
    </w:p>
    <w:p w:rsidR="00637650" w:rsidRDefault="00440782">
      <w:pPr>
        <w:pStyle w:val="ListParagraph"/>
        <w:numPr>
          <w:ilvl w:val="0"/>
          <w:numId w:val="12"/>
        </w:numPr>
        <w:tabs>
          <w:tab w:val="left" w:pos="1547"/>
        </w:tabs>
        <w:spacing w:line="480" w:lineRule="auto"/>
        <w:ind w:right="280"/>
        <w:jc w:val="both"/>
        <w:rPr>
          <w:sz w:val="24"/>
        </w:rPr>
      </w:pPr>
      <w:r>
        <w:rPr>
          <w:sz w:val="24"/>
        </w:rPr>
        <w:t>Setiap orang tanpa hak atau melawan hukum menawarkan untuk dijual, menjual, membeli, menerima, menjadi perantara dalam jual beli, menukar, atau menyerahkan Narkotika Golongan III, dipidana dengan pidanapenjarapalingsingkat3</w:t>
      </w:r>
      <w:r>
        <w:rPr>
          <w:sz w:val="24"/>
        </w:rPr>
        <w:t>(tiga)tahundanpalinglama10(sepuluh) tahun dan pidana denda paling sedikit Rp 600. 000, 000, 00 (enam ratus</w:t>
      </w:r>
    </w:p>
    <w:p w:rsidR="00637650" w:rsidRDefault="00440782">
      <w:pPr>
        <w:pStyle w:val="BodyText"/>
        <w:spacing w:before="1" w:line="480" w:lineRule="auto"/>
        <w:ind w:left="1547" w:right="278"/>
        <w:jc w:val="both"/>
      </w:pPr>
      <w:r>
        <w:t xml:space="preserve">juta rupiah) dan paling banyak Rp 5. 000. 000. 000, 00 (lima milyar </w:t>
      </w:r>
      <w:r>
        <w:rPr>
          <w:spacing w:val="-2"/>
        </w:rPr>
        <w:t>rupiah).</w:t>
      </w:r>
    </w:p>
    <w:p w:rsidR="00637650" w:rsidRDefault="00440782">
      <w:pPr>
        <w:pStyle w:val="ListParagraph"/>
        <w:numPr>
          <w:ilvl w:val="0"/>
          <w:numId w:val="12"/>
        </w:numPr>
        <w:tabs>
          <w:tab w:val="left" w:pos="1547"/>
        </w:tabs>
        <w:spacing w:before="7" w:line="480" w:lineRule="auto"/>
        <w:ind w:right="279"/>
        <w:jc w:val="both"/>
        <w:rPr>
          <w:sz w:val="24"/>
        </w:rPr>
      </w:pPr>
      <w:r>
        <w:rPr>
          <w:sz w:val="24"/>
        </w:rPr>
        <w:t>Dalam Hal perbuatan menawarkan untuk dijual, menjual, membeli, menjadipe</w:t>
      </w:r>
      <w:r>
        <w:rPr>
          <w:sz w:val="24"/>
        </w:rPr>
        <w:t xml:space="preserve">rantaradalamjualbeli,menukar,menyerahkanataumenerima Narkotika Golongan III sebagaimana dimaksud pada ayat (1) dipidana dengan pidana penjara paling singkat 5 (lima) tahun dan paling lama 15 (dua puluh tahun) dan pidana denda maksimum sebagaimana dimaksud </w:t>
      </w:r>
      <w:r>
        <w:rPr>
          <w:sz w:val="24"/>
        </w:rPr>
        <w:t>pada ayat (1) di tambah 1/3 (sepertiga).</w:t>
      </w:r>
    </w:p>
    <w:p w:rsidR="00637650" w:rsidRDefault="00637650">
      <w:pPr>
        <w:pStyle w:val="ListParagraph"/>
        <w:spacing w:line="480" w:lineRule="auto"/>
        <w:jc w:val="both"/>
        <w:rPr>
          <w:sz w:val="24"/>
        </w:rPr>
        <w:sectPr w:rsidR="00637650">
          <w:pgSz w:w="11910" w:h="16840"/>
          <w:pgMar w:top="1920" w:right="1417" w:bottom="280" w:left="1700" w:header="739" w:footer="0" w:gutter="0"/>
          <w:cols w:space="720"/>
        </w:sectPr>
      </w:pPr>
    </w:p>
    <w:p w:rsidR="00637650" w:rsidRDefault="00637650">
      <w:pPr>
        <w:pStyle w:val="BodyText"/>
        <w:spacing w:before="57"/>
      </w:pPr>
    </w:p>
    <w:p w:rsidR="00637650" w:rsidRDefault="00440782">
      <w:pPr>
        <w:pStyle w:val="BodyText"/>
        <w:spacing w:before="1"/>
        <w:ind w:left="554"/>
        <w:jc w:val="both"/>
      </w:pPr>
      <w:r>
        <w:t>Pasal</w:t>
      </w:r>
      <w:r>
        <w:rPr>
          <w:spacing w:val="-5"/>
        </w:rPr>
        <w:t>125</w:t>
      </w:r>
    </w:p>
    <w:p w:rsidR="00637650" w:rsidRDefault="00637650">
      <w:pPr>
        <w:pStyle w:val="BodyText"/>
        <w:spacing w:before="4"/>
      </w:pPr>
    </w:p>
    <w:p w:rsidR="00637650" w:rsidRDefault="00440782">
      <w:pPr>
        <w:pStyle w:val="ListParagraph"/>
        <w:numPr>
          <w:ilvl w:val="0"/>
          <w:numId w:val="11"/>
        </w:numPr>
        <w:tabs>
          <w:tab w:val="left" w:pos="1547"/>
        </w:tabs>
        <w:spacing w:before="1" w:line="480" w:lineRule="auto"/>
        <w:ind w:right="282"/>
        <w:jc w:val="both"/>
        <w:rPr>
          <w:sz w:val="24"/>
        </w:rPr>
      </w:pPr>
      <w:r>
        <w:rPr>
          <w:noProof/>
          <w:sz w:val="24"/>
          <w:lang w:val="id-ID" w:eastAsia="id-ID"/>
        </w:rPr>
        <w:drawing>
          <wp:anchor distT="0" distB="0" distL="0" distR="0" simplePos="0" relativeHeight="487116288" behindDoc="1" locked="0" layoutInCell="1" allowOverlap="1">
            <wp:simplePos x="0" y="0"/>
            <wp:positionH relativeFrom="page">
              <wp:posOffset>1087882</wp:posOffset>
            </wp:positionH>
            <wp:positionV relativeFrom="paragraph">
              <wp:posOffset>883202</wp:posOffset>
            </wp:positionV>
            <wp:extent cx="5397499" cy="532129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Setiap orang tanpa hak atau melawan hukum membawa, mengirim, mengangkut atau mentransito Narkotika Golongan III, dipidana dengan pidana penjara paling singkat 2 (dua) tahun dan paling l</w:t>
      </w:r>
      <w:r>
        <w:rPr>
          <w:sz w:val="24"/>
        </w:rPr>
        <w:t>ama 7 (tujuh) tahun dan pidana denda paling sedikit Rp 400. 000, 000, 00 (enam ratus</w:t>
      </w:r>
    </w:p>
    <w:p w:rsidR="00637650" w:rsidRDefault="00440782">
      <w:pPr>
        <w:pStyle w:val="BodyText"/>
        <w:spacing w:line="480" w:lineRule="auto"/>
        <w:ind w:left="1547" w:right="282"/>
        <w:jc w:val="both"/>
      </w:pPr>
      <w:r>
        <w:t xml:space="preserve">juta rupiah) dan paling banyak Rp 3. 000. 000. 000, 00 (tiga milyar </w:t>
      </w:r>
      <w:r>
        <w:rPr>
          <w:spacing w:val="-2"/>
        </w:rPr>
        <w:t>rupiah).</w:t>
      </w:r>
    </w:p>
    <w:p w:rsidR="00637650" w:rsidRDefault="00440782">
      <w:pPr>
        <w:pStyle w:val="ListParagraph"/>
        <w:numPr>
          <w:ilvl w:val="0"/>
          <w:numId w:val="11"/>
        </w:numPr>
        <w:tabs>
          <w:tab w:val="left" w:pos="1547"/>
        </w:tabs>
        <w:spacing w:before="8" w:line="480" w:lineRule="auto"/>
        <w:ind w:right="282"/>
        <w:jc w:val="both"/>
        <w:rPr>
          <w:sz w:val="24"/>
        </w:rPr>
      </w:pPr>
      <w:r>
        <w:rPr>
          <w:sz w:val="24"/>
        </w:rPr>
        <w:t xml:space="preserve">Dalam Hal perbuatan Narkotika Golongan III sebagaimana dimaksud pada ayat (1) dipidana dengan </w:t>
      </w:r>
      <w:r>
        <w:rPr>
          <w:sz w:val="24"/>
        </w:rPr>
        <w:t>pidana penjara paling singkat 5 (lima) tahundanpalinglama15(duapuluhtahun)danpidanadendamaksimum sebagaimana dimaksud pada ayat (1) di tambah 1/3 (sepertiga).</w:t>
      </w:r>
    </w:p>
    <w:p w:rsidR="00637650" w:rsidRDefault="00440782">
      <w:pPr>
        <w:pStyle w:val="BodyText"/>
        <w:spacing w:before="7"/>
        <w:ind w:left="554"/>
        <w:jc w:val="both"/>
      </w:pPr>
      <w:r>
        <w:t>Pasal</w:t>
      </w:r>
      <w:r>
        <w:rPr>
          <w:spacing w:val="-5"/>
        </w:rPr>
        <w:t>126</w:t>
      </w:r>
    </w:p>
    <w:p w:rsidR="00637650" w:rsidRDefault="00637650">
      <w:pPr>
        <w:pStyle w:val="BodyText"/>
        <w:spacing w:before="5"/>
      </w:pPr>
    </w:p>
    <w:p w:rsidR="00637650" w:rsidRDefault="00440782">
      <w:pPr>
        <w:pStyle w:val="ListParagraph"/>
        <w:numPr>
          <w:ilvl w:val="0"/>
          <w:numId w:val="10"/>
        </w:numPr>
        <w:tabs>
          <w:tab w:val="left" w:pos="1547"/>
        </w:tabs>
        <w:spacing w:line="480" w:lineRule="auto"/>
        <w:ind w:right="565"/>
        <w:jc w:val="both"/>
        <w:rPr>
          <w:sz w:val="24"/>
        </w:rPr>
      </w:pPr>
      <w:r>
        <w:rPr>
          <w:sz w:val="24"/>
        </w:rPr>
        <w:t>Setiaporangtanpahakataumelawanhukummenggunakan</w:t>
      </w:r>
      <w:r>
        <w:rPr>
          <w:sz w:val="24"/>
        </w:rPr>
        <w:t>Narkotika Golongan III terhadap orang lain atau memberikan Narkotika Golongan III untuk digunakan orang lain, dipidana dengan pidana penjara paling singkat 3 (tiga) tahun dan paling lama 10 (sepuluh) tahundanpidanadendapalingsedikitRp600.000,000,00(enam</w:t>
      </w:r>
    </w:p>
    <w:p w:rsidR="00637650" w:rsidRDefault="00440782">
      <w:pPr>
        <w:pStyle w:val="BodyText"/>
        <w:spacing w:before="1" w:line="480" w:lineRule="auto"/>
        <w:ind w:left="1547" w:right="569"/>
        <w:jc w:val="both"/>
      </w:pPr>
      <w:r>
        <w:t>ra</w:t>
      </w:r>
      <w:r>
        <w:t>tus juta rupiah) dan paling banyak Rp 5. 000. 000. 000, 00 (lima milyar rupiah).</w:t>
      </w:r>
    </w:p>
    <w:p w:rsidR="00637650" w:rsidRDefault="00440782">
      <w:pPr>
        <w:pStyle w:val="ListParagraph"/>
        <w:numPr>
          <w:ilvl w:val="0"/>
          <w:numId w:val="10"/>
        </w:numPr>
        <w:tabs>
          <w:tab w:val="left" w:pos="1547"/>
        </w:tabs>
        <w:spacing w:before="7" w:line="480" w:lineRule="auto"/>
        <w:ind w:right="561"/>
        <w:jc w:val="both"/>
        <w:rPr>
          <w:sz w:val="24"/>
        </w:rPr>
      </w:pPr>
      <w:r>
        <w:rPr>
          <w:sz w:val="24"/>
        </w:rPr>
        <w:t>DalamHalpenggunaanNarkotikaterhadaporanglainataupemberian Narkotika Golongan III untuk digunakan orang lain sebagaimana dimaksudpadaayat(1)dipidanadenganpidanapenjarapalingsin</w:t>
      </w:r>
      <w:r>
        <w:rPr>
          <w:sz w:val="24"/>
        </w:rPr>
        <w:t>gkat 5(lima)tahundanpalinglama15(duapuluhtahun)danpidanadenda</w:t>
      </w:r>
    </w:p>
    <w:p w:rsidR="00637650" w:rsidRDefault="00637650">
      <w:pPr>
        <w:pStyle w:val="ListParagraph"/>
        <w:spacing w:line="480" w:lineRule="auto"/>
        <w:jc w:val="both"/>
        <w:rPr>
          <w:sz w:val="24"/>
        </w:rPr>
        <w:sectPr w:rsidR="00637650">
          <w:pgSz w:w="11910" w:h="16840"/>
          <w:pgMar w:top="1920" w:right="1417" w:bottom="280" w:left="1700" w:header="739" w:footer="0" w:gutter="0"/>
          <w:cols w:space="720"/>
        </w:sectPr>
      </w:pPr>
    </w:p>
    <w:p w:rsidR="00637650" w:rsidRDefault="00637650">
      <w:pPr>
        <w:pStyle w:val="BodyText"/>
        <w:spacing w:before="57"/>
      </w:pPr>
    </w:p>
    <w:p w:rsidR="00637650" w:rsidRDefault="00440782">
      <w:pPr>
        <w:pStyle w:val="BodyText"/>
        <w:spacing w:before="1" w:line="480" w:lineRule="auto"/>
        <w:ind w:left="1547"/>
      </w:pPr>
      <w:r>
        <w:t>maksimumsebagaimanadimaksudpadaayat(1)ditambah1/3</w:t>
      </w:r>
      <w:r>
        <w:rPr>
          <w:spacing w:val="-2"/>
        </w:rPr>
        <w:t>(sepertiga).</w:t>
      </w:r>
    </w:p>
    <w:p w:rsidR="00637650" w:rsidRDefault="00440782">
      <w:pPr>
        <w:pStyle w:val="BodyText"/>
        <w:spacing w:before="7"/>
        <w:ind w:left="554"/>
        <w:jc w:val="both"/>
      </w:pPr>
      <w:r>
        <w:t>Pasal</w:t>
      </w:r>
      <w:r>
        <w:rPr>
          <w:spacing w:val="-5"/>
        </w:rPr>
        <w:t>127</w:t>
      </w:r>
    </w:p>
    <w:p w:rsidR="00637650" w:rsidRDefault="00637650">
      <w:pPr>
        <w:pStyle w:val="BodyText"/>
        <w:spacing w:before="5"/>
      </w:pPr>
    </w:p>
    <w:p w:rsidR="00637650" w:rsidRDefault="00440782">
      <w:pPr>
        <w:pStyle w:val="ListParagraph"/>
        <w:numPr>
          <w:ilvl w:val="0"/>
          <w:numId w:val="9"/>
        </w:numPr>
        <w:tabs>
          <w:tab w:val="left" w:pos="1607"/>
        </w:tabs>
        <w:rPr>
          <w:sz w:val="24"/>
        </w:rPr>
      </w:pPr>
      <w:r>
        <w:rPr>
          <w:noProof/>
          <w:sz w:val="24"/>
          <w:lang w:val="id-ID" w:eastAsia="id-ID"/>
        </w:rPr>
        <w:drawing>
          <wp:anchor distT="0" distB="0" distL="0" distR="0" simplePos="0" relativeHeight="487116800" behindDoc="1" locked="0" layoutInCell="1" allowOverlap="1">
            <wp:simplePos x="0" y="0"/>
            <wp:positionH relativeFrom="page">
              <wp:posOffset>1087882</wp:posOffset>
            </wp:positionH>
            <wp:positionV relativeFrom="paragraph">
              <wp:posOffset>177142</wp:posOffset>
            </wp:positionV>
            <wp:extent cx="5397499" cy="532129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SetiapPenyalahguna</w:t>
      </w:r>
      <w:r>
        <w:rPr>
          <w:spacing w:val="-10"/>
          <w:sz w:val="24"/>
        </w:rPr>
        <w:t>:</w:t>
      </w:r>
    </w:p>
    <w:p w:rsidR="00637650" w:rsidRDefault="00637650">
      <w:pPr>
        <w:pStyle w:val="BodyText"/>
        <w:spacing w:before="5"/>
      </w:pPr>
    </w:p>
    <w:p w:rsidR="00637650" w:rsidRDefault="00440782">
      <w:pPr>
        <w:pStyle w:val="ListParagraph"/>
        <w:numPr>
          <w:ilvl w:val="1"/>
          <w:numId w:val="9"/>
        </w:numPr>
        <w:tabs>
          <w:tab w:val="left" w:pos="1972"/>
        </w:tabs>
        <w:spacing w:line="480" w:lineRule="auto"/>
        <w:ind w:right="281"/>
        <w:jc w:val="both"/>
        <w:rPr>
          <w:sz w:val="24"/>
        </w:rPr>
      </w:pPr>
      <w:r>
        <w:rPr>
          <w:sz w:val="24"/>
        </w:rPr>
        <w:t>Narkotika Golongan I bagi diri sendiri dipidana dengan pidana penjara paling lama</w:t>
      </w:r>
      <w:r>
        <w:rPr>
          <w:sz w:val="24"/>
        </w:rPr>
        <w:t xml:space="preserve"> 4 (empat) tahun.</w:t>
      </w:r>
    </w:p>
    <w:p w:rsidR="00637650" w:rsidRDefault="00440782">
      <w:pPr>
        <w:pStyle w:val="ListParagraph"/>
        <w:numPr>
          <w:ilvl w:val="1"/>
          <w:numId w:val="9"/>
        </w:numPr>
        <w:tabs>
          <w:tab w:val="left" w:pos="1972"/>
        </w:tabs>
        <w:spacing w:line="480" w:lineRule="auto"/>
        <w:ind w:right="283"/>
        <w:jc w:val="both"/>
        <w:rPr>
          <w:sz w:val="24"/>
        </w:rPr>
      </w:pPr>
      <w:r>
        <w:rPr>
          <w:sz w:val="24"/>
        </w:rPr>
        <w:t xml:space="preserve">Narkotika Golongan II bagi diri sendiri dipidana dengan pidana penjara paling lama 2 (dua) tahun, dan c. Narkotika Golongan III bagidirisendiridipidanadenganpidanapenjarapalinglama1(satu) </w:t>
      </w:r>
      <w:r>
        <w:rPr>
          <w:spacing w:val="-2"/>
          <w:sz w:val="24"/>
        </w:rPr>
        <w:t>tahun.</w:t>
      </w:r>
    </w:p>
    <w:p w:rsidR="00637650" w:rsidRDefault="00440782">
      <w:pPr>
        <w:pStyle w:val="ListParagraph"/>
        <w:numPr>
          <w:ilvl w:val="0"/>
          <w:numId w:val="9"/>
        </w:numPr>
        <w:tabs>
          <w:tab w:val="left" w:pos="1547"/>
        </w:tabs>
        <w:spacing w:before="3" w:line="480" w:lineRule="auto"/>
        <w:ind w:left="1547" w:right="279" w:hanging="428"/>
        <w:jc w:val="both"/>
        <w:rPr>
          <w:sz w:val="24"/>
        </w:rPr>
      </w:pPr>
      <w:r>
        <w:rPr>
          <w:sz w:val="24"/>
        </w:rPr>
        <w:t>Dalam memutus perkara sebagaimana dimaksud pada ayat (1), hakim wajibmemperhatikanketentuansebagaimanadimaksuddalamPasal54, Pasal 55, dan Pasal 103. 3. Dalam hal Penyalah guna sebagaimana dimaksud dalam ayat (1) dapat dibuktikan atau terbukti sebagai korba</w:t>
      </w:r>
      <w:r>
        <w:rPr>
          <w:sz w:val="24"/>
        </w:rPr>
        <w:t>n penyalahgunaan Narkotika, Penyalah Guna tersebut wajib menjalani rehabilitasi medis dan rehabilitasi social.</w:t>
      </w:r>
    </w:p>
    <w:p w:rsidR="00637650" w:rsidRDefault="00440782">
      <w:pPr>
        <w:pStyle w:val="BodyText"/>
        <w:spacing w:before="8"/>
        <w:ind w:left="554"/>
        <w:jc w:val="both"/>
      </w:pPr>
      <w:r>
        <w:t>Pasal</w:t>
      </w:r>
      <w:r>
        <w:rPr>
          <w:spacing w:val="-5"/>
        </w:rPr>
        <w:t>128</w:t>
      </w:r>
    </w:p>
    <w:p w:rsidR="00637650" w:rsidRDefault="00637650">
      <w:pPr>
        <w:pStyle w:val="BodyText"/>
        <w:spacing w:before="5"/>
      </w:pPr>
    </w:p>
    <w:p w:rsidR="00637650" w:rsidRDefault="00440782">
      <w:pPr>
        <w:pStyle w:val="ListParagraph"/>
        <w:numPr>
          <w:ilvl w:val="0"/>
          <w:numId w:val="8"/>
        </w:numPr>
        <w:tabs>
          <w:tab w:val="left" w:pos="1545"/>
          <w:tab w:val="left" w:pos="1547"/>
        </w:tabs>
        <w:spacing w:line="480" w:lineRule="auto"/>
        <w:ind w:right="422"/>
        <w:jc w:val="both"/>
        <w:rPr>
          <w:sz w:val="24"/>
        </w:rPr>
      </w:pPr>
      <w:r>
        <w:rPr>
          <w:sz w:val="24"/>
        </w:rPr>
        <w:t>Orangtuaatauwalidaripecanduyangbelumcukupumur,sebagaimana dimaksuddalamPasal55ayat(1)yangsengajatidakmelapor,dipidana denganpidanakurun</w:t>
      </w:r>
      <w:r>
        <w:rPr>
          <w:sz w:val="24"/>
        </w:rPr>
        <w:t>ganpalinglama6(enam)bulanataupidanadenda paling banyak Rp 1. 000. 000, 00 (satu juta rupiah).</w:t>
      </w:r>
    </w:p>
    <w:p w:rsidR="00637650" w:rsidRDefault="00440782">
      <w:pPr>
        <w:pStyle w:val="ListParagraph"/>
        <w:numPr>
          <w:ilvl w:val="0"/>
          <w:numId w:val="8"/>
        </w:numPr>
        <w:tabs>
          <w:tab w:val="left" w:pos="1545"/>
          <w:tab w:val="left" w:pos="1547"/>
        </w:tabs>
        <w:spacing w:before="8" w:line="480" w:lineRule="auto"/>
        <w:ind w:right="426"/>
        <w:jc w:val="both"/>
        <w:rPr>
          <w:sz w:val="24"/>
        </w:rPr>
      </w:pPr>
      <w:r>
        <w:rPr>
          <w:sz w:val="24"/>
        </w:rPr>
        <w:t>Pecandu Narkotika yang belum cukup umur dan telah dilaporkan oleh orangtuaatauwalinyasebagaimanadimaksuddalamPasal55 ayat (1)</w:t>
      </w:r>
    </w:p>
    <w:p w:rsidR="00637650" w:rsidRDefault="00637650">
      <w:pPr>
        <w:pStyle w:val="ListParagraph"/>
        <w:spacing w:line="480" w:lineRule="auto"/>
        <w:jc w:val="both"/>
        <w:rPr>
          <w:sz w:val="24"/>
        </w:rPr>
        <w:sectPr w:rsidR="00637650">
          <w:pgSz w:w="11910" w:h="16840"/>
          <w:pgMar w:top="1920" w:right="1417" w:bottom="280" w:left="1700" w:header="739" w:footer="0" w:gutter="0"/>
          <w:cols w:space="720"/>
        </w:sectPr>
      </w:pPr>
    </w:p>
    <w:p w:rsidR="00637650" w:rsidRDefault="00637650">
      <w:pPr>
        <w:pStyle w:val="BodyText"/>
        <w:spacing w:before="57"/>
      </w:pPr>
    </w:p>
    <w:p w:rsidR="00637650" w:rsidRDefault="00440782">
      <w:pPr>
        <w:pStyle w:val="BodyText"/>
        <w:spacing w:before="1" w:line="480" w:lineRule="auto"/>
        <w:ind w:left="1547" w:right="422"/>
        <w:jc w:val="both"/>
      </w:pPr>
      <w:r>
        <w:rPr>
          <w:noProof/>
          <w:lang w:val="id-ID" w:eastAsia="id-ID"/>
        </w:rPr>
        <w:drawing>
          <wp:anchor distT="0" distB="0" distL="0" distR="0" simplePos="0" relativeHeight="487117312" behindDoc="1" locked="0" layoutInCell="1" allowOverlap="1">
            <wp:simplePos x="0" y="0"/>
            <wp:positionH relativeFrom="page">
              <wp:posOffset>1087882</wp:posOffset>
            </wp:positionH>
            <wp:positionV relativeFrom="paragraph">
              <wp:posOffset>1236868</wp:posOffset>
            </wp:positionV>
            <wp:extent cx="5397499" cy="532129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5397499" cy="5321299"/>
                    </a:xfrm>
                    <a:prstGeom prst="rect">
                      <a:avLst/>
                    </a:prstGeom>
                  </pic:spPr>
                </pic:pic>
              </a:graphicData>
            </a:graphic>
          </wp:anchor>
        </w:drawing>
      </w:r>
      <w:r>
        <w:t>tidak dituntut p</w:t>
      </w:r>
      <w:r>
        <w:t>idana. 3. Pecandu Narkotika yang telah cukup umur sebagaimanadimaksuddalamPasal55ayat(2)yangsedangmenjalani rehabilitasi medis 2 (dua) kali masa perawatan dokter di rumah sakit dan/atau lembaga rehabilitasi medis yang ditunjuk oleh pemerintah tidak dituntu</w:t>
      </w:r>
      <w:r>
        <w:t>t pidana. 4. Rumah sakit dan/atau lembaga rehabilitasi medis sebagaimana dimaksud pada ayat (3) harus memenuhi standar kesehatan yang ditetapkan oleh Menteri.</w:t>
      </w:r>
    </w:p>
    <w:p w:rsidR="00637650" w:rsidRDefault="00440782">
      <w:pPr>
        <w:pStyle w:val="BodyText"/>
        <w:spacing w:before="8"/>
        <w:ind w:left="554"/>
      </w:pPr>
      <w:r>
        <w:t>Pasal</w:t>
      </w:r>
      <w:r>
        <w:rPr>
          <w:spacing w:val="-5"/>
        </w:rPr>
        <w:t>129</w:t>
      </w:r>
    </w:p>
    <w:p w:rsidR="00637650" w:rsidRDefault="00637650">
      <w:pPr>
        <w:pStyle w:val="BodyText"/>
        <w:spacing w:before="4"/>
      </w:pPr>
    </w:p>
    <w:p w:rsidR="00637650" w:rsidRDefault="00440782">
      <w:pPr>
        <w:pStyle w:val="BodyText"/>
        <w:spacing w:before="1" w:line="480" w:lineRule="auto"/>
        <w:ind w:left="563" w:right="283" w:firstLine="544"/>
        <w:jc w:val="both"/>
      </w:pPr>
      <w:r>
        <w:t>Dipidana dengan pidana penjara paling singkat 4 (empat) tahun dan paling lama 20 (dua puluh) tahun dan denda paling banyak Rp 5.000. 000. 000, 00 (lima milyar rupiah) setiap orang yang tanpa hak atau melawan hukum :</w:t>
      </w:r>
    </w:p>
    <w:p w:rsidR="00637650" w:rsidRDefault="00440782">
      <w:pPr>
        <w:pStyle w:val="ListParagraph"/>
        <w:numPr>
          <w:ilvl w:val="0"/>
          <w:numId w:val="7"/>
        </w:numPr>
        <w:tabs>
          <w:tab w:val="left" w:pos="1545"/>
          <w:tab w:val="left" w:pos="1547"/>
        </w:tabs>
        <w:spacing w:before="5" w:line="480" w:lineRule="auto"/>
        <w:ind w:right="283"/>
        <w:jc w:val="both"/>
        <w:rPr>
          <w:sz w:val="24"/>
        </w:rPr>
      </w:pPr>
      <w:r>
        <w:rPr>
          <w:sz w:val="24"/>
        </w:rPr>
        <w:t>Memiliki, menyimpan, menguasai, dan meny</w:t>
      </w:r>
      <w:r>
        <w:rPr>
          <w:sz w:val="24"/>
        </w:rPr>
        <w:t>ediakan Prekursor Narkotika untuk pembuatan Narkotika.</w:t>
      </w:r>
    </w:p>
    <w:p w:rsidR="00637650" w:rsidRDefault="00440782">
      <w:pPr>
        <w:pStyle w:val="ListParagraph"/>
        <w:numPr>
          <w:ilvl w:val="0"/>
          <w:numId w:val="7"/>
        </w:numPr>
        <w:tabs>
          <w:tab w:val="left" w:pos="1545"/>
          <w:tab w:val="left" w:pos="1547"/>
        </w:tabs>
        <w:spacing w:before="7" w:line="480" w:lineRule="auto"/>
        <w:ind w:right="282"/>
        <w:jc w:val="both"/>
        <w:rPr>
          <w:sz w:val="24"/>
        </w:rPr>
      </w:pPr>
      <w:r>
        <w:rPr>
          <w:sz w:val="24"/>
        </w:rPr>
        <w:t>Memproduksi, mengimpor, mengekspor, atau menyalurkan Prekursor Narkotika untuk pembuatan Narkotika.</w:t>
      </w:r>
    </w:p>
    <w:p w:rsidR="00637650" w:rsidRDefault="00440782">
      <w:pPr>
        <w:pStyle w:val="ListParagraph"/>
        <w:numPr>
          <w:ilvl w:val="0"/>
          <w:numId w:val="7"/>
        </w:numPr>
        <w:tabs>
          <w:tab w:val="left" w:pos="1545"/>
          <w:tab w:val="left" w:pos="1547"/>
        </w:tabs>
        <w:spacing w:before="8" w:line="480" w:lineRule="auto"/>
        <w:ind w:right="283"/>
        <w:jc w:val="both"/>
        <w:rPr>
          <w:sz w:val="24"/>
        </w:rPr>
      </w:pPr>
      <w:r>
        <w:rPr>
          <w:sz w:val="24"/>
        </w:rPr>
        <w:t>Menawarkan untuk dijual, menjual, membeli, menerima, menjadi perantara dalam jual beli, menukar, atau</w:t>
      </w:r>
      <w:r>
        <w:rPr>
          <w:sz w:val="24"/>
        </w:rPr>
        <w:t xml:space="preserve"> menyerahkan Prekursor Narkotika untuk pembuatan Narkotika.</w:t>
      </w:r>
    </w:p>
    <w:p w:rsidR="00637650" w:rsidRDefault="00440782">
      <w:pPr>
        <w:pStyle w:val="ListParagraph"/>
        <w:numPr>
          <w:ilvl w:val="0"/>
          <w:numId w:val="7"/>
        </w:numPr>
        <w:tabs>
          <w:tab w:val="left" w:pos="1545"/>
          <w:tab w:val="left" w:pos="1547"/>
        </w:tabs>
        <w:spacing w:before="8" w:line="480" w:lineRule="auto"/>
        <w:ind w:right="284"/>
        <w:jc w:val="both"/>
        <w:rPr>
          <w:sz w:val="24"/>
        </w:rPr>
      </w:pPr>
      <w:r>
        <w:rPr>
          <w:sz w:val="24"/>
        </w:rPr>
        <w:t>Membawa, mengirim, mengangkut, atau mentransito Prekursor Narkotika untuk pembuatan Narkotika.</w:t>
      </w:r>
    </w:p>
    <w:p w:rsidR="00637650" w:rsidRDefault="00637650">
      <w:pPr>
        <w:pStyle w:val="ListParagraph"/>
        <w:spacing w:line="480" w:lineRule="auto"/>
        <w:jc w:val="both"/>
        <w:rPr>
          <w:sz w:val="24"/>
        </w:rPr>
        <w:sectPr w:rsidR="00637650">
          <w:pgSz w:w="11910" w:h="16840"/>
          <w:pgMar w:top="1920" w:right="1417" w:bottom="280" w:left="1700" w:header="739" w:footer="0" w:gutter="0"/>
          <w:cols w:space="720"/>
        </w:sectPr>
      </w:pPr>
    </w:p>
    <w:p w:rsidR="00637650" w:rsidRDefault="00637650">
      <w:pPr>
        <w:pStyle w:val="BodyText"/>
        <w:spacing w:before="57"/>
      </w:pPr>
    </w:p>
    <w:p w:rsidR="00637650" w:rsidRDefault="00440782">
      <w:pPr>
        <w:pStyle w:val="Heading1"/>
        <w:spacing w:before="1"/>
        <w:ind w:left="554"/>
        <w:rPr>
          <w:u w:val="none"/>
        </w:rPr>
      </w:pPr>
      <w:r>
        <w:t>4.2Dampakyangdiakibatkan dari pengaruhnarkotika terhadap</w:t>
      </w:r>
      <w:r>
        <w:rPr>
          <w:spacing w:val="-2"/>
        </w:rPr>
        <w:t xml:space="preserve"> kenakalan</w:t>
      </w:r>
    </w:p>
    <w:p w:rsidR="00637650" w:rsidRDefault="00637650">
      <w:pPr>
        <w:pStyle w:val="BodyText"/>
        <w:rPr>
          <w:b/>
        </w:rPr>
      </w:pPr>
    </w:p>
    <w:p w:rsidR="00637650" w:rsidRDefault="00440782">
      <w:pPr>
        <w:ind w:left="1273"/>
        <w:rPr>
          <w:b/>
          <w:sz w:val="24"/>
        </w:rPr>
      </w:pPr>
      <w:r>
        <w:rPr>
          <w:b/>
          <w:sz w:val="24"/>
          <w:u w:val="single"/>
        </w:rPr>
        <w:t>remajadiwilaya</w:t>
      </w:r>
      <w:r>
        <w:rPr>
          <w:b/>
          <w:sz w:val="24"/>
          <w:u w:val="single"/>
        </w:rPr>
        <w:t>hPekanTanjungMorawa,KabupatenDeli</w:t>
      </w:r>
      <w:r>
        <w:rPr>
          <w:b/>
          <w:spacing w:val="-2"/>
          <w:sz w:val="24"/>
          <w:u w:val="single"/>
        </w:rPr>
        <w:t>Serdang</w:t>
      </w:r>
    </w:p>
    <w:p w:rsidR="00637650" w:rsidRDefault="00637650">
      <w:pPr>
        <w:pStyle w:val="BodyText"/>
        <w:spacing w:before="4"/>
        <w:rPr>
          <w:b/>
        </w:rPr>
      </w:pPr>
    </w:p>
    <w:p w:rsidR="00637650" w:rsidRDefault="00440782">
      <w:pPr>
        <w:pStyle w:val="BodyText"/>
        <w:spacing w:before="1" w:line="480" w:lineRule="auto"/>
        <w:ind w:left="563" w:right="273" w:firstLine="710"/>
        <w:jc w:val="both"/>
      </w:pPr>
      <w:r>
        <w:rPr>
          <w:noProof/>
          <w:lang w:val="id-ID" w:eastAsia="id-ID"/>
        </w:rPr>
        <w:drawing>
          <wp:anchor distT="0" distB="0" distL="0" distR="0" simplePos="0" relativeHeight="487118336" behindDoc="1" locked="0" layoutInCell="1" allowOverlap="1">
            <wp:simplePos x="0" y="0"/>
            <wp:positionH relativeFrom="page">
              <wp:posOffset>1087882</wp:posOffset>
            </wp:positionH>
            <wp:positionV relativeFrom="paragraph">
              <wp:posOffset>532712</wp:posOffset>
            </wp:positionV>
            <wp:extent cx="5397499" cy="532129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5397499" cy="5321299"/>
                    </a:xfrm>
                    <a:prstGeom prst="rect">
                      <a:avLst/>
                    </a:prstGeom>
                  </pic:spPr>
                </pic:pic>
              </a:graphicData>
            </a:graphic>
          </wp:anchor>
        </w:drawing>
      </w:r>
      <w:r>
        <w:t>Pada dasarnya Narkotika dan Psikotropika sangat dibutuhkan untuk pengobatan dalam bidang kedokteran dan berguna demi penelitian dalam bidang pengembanganilmupengetahuan.Narkotikaadalahobat-obatanyangbekerja</w:t>
      </w:r>
      <w:r>
        <w:t>pada susunansyarafpusatdandigunakansebagaianalgetika(pengurangrasasakit)pada dunia kedokteran. Sedangkan Psikotropika adalah obat-obatan yang mempunyai efek utama terhadap aktivitas mental dan perilaku, dan digunakan untuk terapi gangguan psikiatrik. Semen</w:t>
      </w:r>
      <w:r>
        <w:t>taramenurut UUNarkotikapasal 1 ayat 1 menyatakan bahwa narkotika merupakan zat buatan atau pun yang berasal dari tanaman yang memberikan efek halusinasi, menurunnya kesadaran, serta menyebabkan kecanduan. Obat-obatan tersebut dapat menimbulkan kecanduan ji</w:t>
      </w:r>
      <w:r>
        <w:t>ka pemakaiannya berlebihan. Pemanfaatan dari zat-zat itu adalah sebagai obat penghilang nyeri serta memberikan ketenangan.</w:t>
      </w:r>
    </w:p>
    <w:p w:rsidR="00637650" w:rsidRDefault="00440782">
      <w:pPr>
        <w:pStyle w:val="BodyText"/>
        <w:spacing w:before="4" w:line="480" w:lineRule="auto"/>
        <w:ind w:left="563" w:right="276" w:firstLine="710"/>
        <w:jc w:val="both"/>
      </w:pPr>
      <w:r>
        <w:t>Menurut Tri Elpandi (2019) Perubahan perilaku seperti: tidak mampu mengontrol emosi negatif (marah), sering berkelahi, putus sekolah.</w:t>
      </w:r>
      <w:r>
        <w:t xml:space="preserve"> Rasa malas meningkat sehingga untuk memenuhi kebutuhan mereka untuk membeli narkoba, mereka akan mencuri barang-barang keluargadan juga warga setempat, kemudian timbul halusinasi(mudah berhayal menjadi orang paling benar), sertamenarik diri setiap kegiata</w:t>
      </w:r>
      <w:r>
        <w:t>n masyarakat setempat.</w:t>
      </w:r>
      <w:r>
        <w:rPr>
          <w:vertAlign w:val="superscript"/>
        </w:rPr>
        <w:t>19</w:t>
      </w:r>
    </w:p>
    <w:p w:rsidR="00637650" w:rsidRDefault="00637650">
      <w:pPr>
        <w:pStyle w:val="BodyText"/>
        <w:spacing w:before="1"/>
        <w:rPr>
          <w:sz w:val="14"/>
        </w:rPr>
      </w:pPr>
      <w:r w:rsidRPr="00637650">
        <w:rPr>
          <w:sz w:val="14"/>
        </w:rPr>
        <w:pict>
          <v:rect id="docshape6" o:spid="_x0000_s1030" style="position:absolute;margin-left:112.7pt;margin-top:9.35pt;width:2in;height:.6pt;z-index:-15715328;mso-wrap-distance-left:0;mso-wrap-distance-right:0;mso-position-horizontal-relative:page" fillcolor="black" stroked="f">
            <w10:wrap type="topAndBottom" anchorx="page"/>
          </v:rect>
        </w:pict>
      </w:r>
    </w:p>
    <w:p w:rsidR="00637650" w:rsidRDefault="00637650">
      <w:pPr>
        <w:pStyle w:val="BodyText"/>
        <w:rPr>
          <w:sz w:val="20"/>
        </w:rPr>
      </w:pPr>
    </w:p>
    <w:p w:rsidR="00637650" w:rsidRDefault="00637650">
      <w:pPr>
        <w:pStyle w:val="BodyText"/>
        <w:spacing w:before="128"/>
        <w:rPr>
          <w:sz w:val="20"/>
        </w:rPr>
      </w:pPr>
    </w:p>
    <w:p w:rsidR="00637650" w:rsidRDefault="00440782">
      <w:pPr>
        <w:ind w:left="554"/>
        <w:rPr>
          <w:i/>
          <w:sz w:val="20"/>
        </w:rPr>
      </w:pPr>
      <w:r>
        <w:rPr>
          <w:sz w:val="20"/>
          <w:vertAlign w:val="superscript"/>
        </w:rPr>
        <w:t>19</w:t>
      </w:r>
      <w:r>
        <w:rPr>
          <w:sz w:val="20"/>
        </w:rPr>
        <w:t>TriElpandi. 2019.</w:t>
      </w:r>
      <w:r>
        <w:rPr>
          <w:i/>
          <w:sz w:val="20"/>
        </w:rPr>
        <w:t>DampakPenyalahgunaanNarkobaTerhadapKesehatan Mental</w:t>
      </w:r>
      <w:r>
        <w:rPr>
          <w:i/>
          <w:spacing w:val="-2"/>
          <w:sz w:val="20"/>
        </w:rPr>
        <w:t xml:space="preserve"> Masyarakat</w:t>
      </w:r>
    </w:p>
    <w:p w:rsidR="00637650" w:rsidRDefault="00440782">
      <w:pPr>
        <w:spacing w:before="113"/>
        <w:ind w:left="1830"/>
        <w:rPr>
          <w:sz w:val="20"/>
        </w:rPr>
      </w:pPr>
      <w:r>
        <w:rPr>
          <w:sz w:val="20"/>
        </w:rPr>
        <w:t>Hal</w:t>
      </w:r>
      <w:r>
        <w:rPr>
          <w:spacing w:val="-4"/>
          <w:sz w:val="20"/>
        </w:rPr>
        <w:t>116.</w:t>
      </w:r>
    </w:p>
    <w:p w:rsidR="00637650" w:rsidRDefault="00637650">
      <w:pPr>
        <w:rPr>
          <w:sz w:val="20"/>
        </w:rPr>
        <w:sectPr w:rsidR="00637650">
          <w:pgSz w:w="11910" w:h="16840"/>
          <w:pgMar w:top="1920" w:right="1417" w:bottom="280" w:left="1700" w:header="739" w:footer="0" w:gutter="0"/>
          <w:cols w:space="720"/>
        </w:sectPr>
      </w:pPr>
    </w:p>
    <w:p w:rsidR="00637650" w:rsidRDefault="00637650">
      <w:pPr>
        <w:pStyle w:val="BodyText"/>
        <w:spacing w:before="57"/>
      </w:pPr>
    </w:p>
    <w:p w:rsidR="00637650" w:rsidRDefault="00440782">
      <w:pPr>
        <w:pStyle w:val="BodyText"/>
        <w:spacing w:before="1" w:line="480" w:lineRule="auto"/>
        <w:ind w:left="554" w:right="318" w:firstLine="720"/>
        <w:jc w:val="both"/>
      </w:pPr>
      <w:r>
        <w:rPr>
          <w:noProof/>
          <w:lang w:val="id-ID" w:eastAsia="id-ID"/>
        </w:rPr>
        <w:drawing>
          <wp:anchor distT="0" distB="0" distL="0" distR="0" simplePos="0" relativeHeight="487119360" behindDoc="1" locked="0" layoutInCell="1" allowOverlap="1">
            <wp:simplePos x="0" y="0"/>
            <wp:positionH relativeFrom="page">
              <wp:posOffset>1087882</wp:posOffset>
            </wp:positionH>
            <wp:positionV relativeFrom="paragraph">
              <wp:posOffset>1236868</wp:posOffset>
            </wp:positionV>
            <wp:extent cx="5397499" cy="532129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5397499" cy="5321299"/>
                    </a:xfrm>
                    <a:prstGeom prst="rect">
                      <a:avLst/>
                    </a:prstGeom>
                  </pic:spPr>
                </pic:pic>
              </a:graphicData>
            </a:graphic>
          </wp:anchor>
        </w:drawing>
      </w:r>
      <w:r>
        <w:t>MenurutAdamBadwi(2022)SalahsatuInformanpadakalanganpelajar</w:t>
      </w:r>
      <w:r>
        <w:t xml:space="preserve">di Desa Binanga Karaeng mengungkapkan bahwa pada saat masih menjadi penyalahguna Napza, kehidupannya tidak teratur, informan mudah emosi, sering merasakan kegelisahan, cemas dan paranoid bahkan terkadang disertai perasaan </w:t>
      </w:r>
      <w:r>
        <w:rPr>
          <w:spacing w:val="-2"/>
        </w:rPr>
        <w:t>mual.</w:t>
      </w:r>
      <w:r>
        <w:rPr>
          <w:spacing w:val="-2"/>
          <w:vertAlign w:val="superscript"/>
        </w:rPr>
        <w:t>20</w:t>
      </w:r>
    </w:p>
    <w:p w:rsidR="00637650" w:rsidRDefault="00440782">
      <w:pPr>
        <w:pStyle w:val="BodyText"/>
        <w:spacing w:before="15" w:line="480" w:lineRule="auto"/>
        <w:ind w:left="563" w:right="275" w:firstLine="710"/>
        <w:jc w:val="both"/>
      </w:pPr>
      <w:r>
        <w:t>MenurutNeviddalamjurnalPsi</w:t>
      </w:r>
      <w:r>
        <w:t>kologi,penyalahgunaandanketergantungan zat merupakan pola perilaku yang rumit yang melibatkan faktor biologis, psikologis, dan lingkungan. Faktor genetik dan lingkungan rumah di masa awal dapat menghasilkan predisposisi (diatesis) pada penyalahgunaan dan k</w:t>
      </w:r>
      <w:r>
        <w:t xml:space="preserve">etergantungan. Pada masa remaja dan dewasa, ekspektasi positif sehubungan dengan penggunaan obat, bersama dengan tekanan sosial dan kurangnya larangan budaya, memengaruhi pilihan psnggunaan obat dan kecenderungan terhadap </w:t>
      </w:r>
      <w:r>
        <w:rPr>
          <w:spacing w:val="-2"/>
        </w:rPr>
        <w:t>penyalahgunaan.</w:t>
      </w:r>
      <w:r>
        <w:rPr>
          <w:spacing w:val="-2"/>
          <w:vertAlign w:val="superscript"/>
        </w:rPr>
        <w:t>21</w:t>
      </w:r>
    </w:p>
    <w:p w:rsidR="00637650" w:rsidRDefault="00440782">
      <w:pPr>
        <w:pStyle w:val="BodyText"/>
        <w:spacing w:before="5" w:line="480" w:lineRule="auto"/>
        <w:ind w:left="563" w:right="566" w:firstLine="710"/>
        <w:jc w:val="both"/>
      </w:pPr>
      <w:r>
        <w:t>Beberapa efek sa</w:t>
      </w:r>
      <w:r>
        <w:t>mping penyalahgunaan narkoba pada organ tubuh: yakni HIV, Hepatitis dan beberapa penyakit menular lainnya, penyakit jantung dan pernbuluh darah, penyakit gangguan pernapasan dan penyakit nyeri lambung,Penyakitkelumpuhanotot,penyakitgagalginjal,penyakitneur</w:t>
      </w:r>
      <w:r>
        <w:t xml:space="preserve">ologis, penyakitkelainanmental,Penyakitkelainanhormon,Penyakitkanker,Penyakit gangguan kehamilan Sebagai tambahan dari berbagai penjelasan tentang </w:t>
      </w:r>
      <w:r>
        <w:rPr>
          <w:spacing w:val="-2"/>
        </w:rPr>
        <w:t>penyakityangditimbulkanolehpenyalahgunaannarkobadiatas,perludiketahui</w:t>
      </w:r>
    </w:p>
    <w:p w:rsidR="00637650" w:rsidRDefault="00637650">
      <w:pPr>
        <w:pStyle w:val="BodyText"/>
        <w:rPr>
          <w:sz w:val="20"/>
        </w:rPr>
      </w:pPr>
    </w:p>
    <w:p w:rsidR="00637650" w:rsidRDefault="00637650">
      <w:pPr>
        <w:pStyle w:val="BodyText"/>
        <w:spacing w:before="25"/>
        <w:rPr>
          <w:sz w:val="20"/>
        </w:rPr>
      </w:pPr>
      <w:r w:rsidRPr="00637650">
        <w:rPr>
          <w:sz w:val="20"/>
        </w:rPr>
        <w:pict>
          <v:rect id="docshape7" o:spid="_x0000_s1029" style="position:absolute;margin-left:112.7pt;margin-top:13.95pt;width:2in;height:.6pt;z-index:-15714304;mso-wrap-distance-left:0;mso-wrap-distance-right:0;mso-position-horizontal-relative:page" fillcolor="black" stroked="f">
            <w10:wrap type="topAndBottom" anchorx="page"/>
          </v:rect>
        </w:pict>
      </w:r>
    </w:p>
    <w:p w:rsidR="00637650" w:rsidRDefault="00637650">
      <w:pPr>
        <w:pStyle w:val="BodyText"/>
        <w:rPr>
          <w:sz w:val="20"/>
        </w:rPr>
      </w:pPr>
    </w:p>
    <w:p w:rsidR="00637650" w:rsidRDefault="00637650">
      <w:pPr>
        <w:pStyle w:val="BodyText"/>
        <w:spacing w:before="128"/>
        <w:rPr>
          <w:sz w:val="20"/>
        </w:rPr>
      </w:pPr>
    </w:p>
    <w:p w:rsidR="00637650" w:rsidRDefault="00440782">
      <w:pPr>
        <w:ind w:left="554"/>
        <w:rPr>
          <w:sz w:val="20"/>
        </w:rPr>
      </w:pPr>
      <w:r>
        <w:rPr>
          <w:sz w:val="20"/>
          <w:vertAlign w:val="superscript"/>
        </w:rPr>
        <w:t>20</w:t>
      </w:r>
      <w:r>
        <w:rPr>
          <w:sz w:val="20"/>
        </w:rPr>
        <w:t>AdamBadwi,dkk.2022.</w:t>
      </w:r>
      <w:r>
        <w:rPr>
          <w:i/>
          <w:sz w:val="20"/>
        </w:rPr>
        <w:t>Analisis</w:t>
      </w:r>
      <w:r>
        <w:rPr>
          <w:i/>
          <w:sz w:val="20"/>
        </w:rPr>
        <w:t>TrigerPerilakuPenggunaanNapzapadaPelajar</w:t>
      </w:r>
      <w:r>
        <w:rPr>
          <w:sz w:val="20"/>
        </w:rPr>
        <w:t>Hal</w:t>
      </w:r>
      <w:r>
        <w:rPr>
          <w:spacing w:val="-5"/>
          <w:sz w:val="20"/>
        </w:rPr>
        <w:t>84.</w:t>
      </w:r>
    </w:p>
    <w:p w:rsidR="00637650" w:rsidRDefault="00637650">
      <w:pPr>
        <w:pStyle w:val="BodyText"/>
        <w:spacing w:before="10"/>
        <w:rPr>
          <w:sz w:val="20"/>
        </w:rPr>
      </w:pPr>
    </w:p>
    <w:p w:rsidR="00637650" w:rsidRDefault="00440782">
      <w:pPr>
        <w:spacing w:before="1"/>
        <w:ind w:left="563"/>
        <w:rPr>
          <w:sz w:val="20"/>
        </w:rPr>
      </w:pPr>
      <w:r>
        <w:rPr>
          <w:sz w:val="20"/>
          <w:vertAlign w:val="superscript"/>
        </w:rPr>
        <w:t>21</w:t>
      </w:r>
      <w:r>
        <w:rPr>
          <w:sz w:val="20"/>
        </w:rPr>
        <w:t>Nevid.2016.</w:t>
      </w:r>
      <w:r>
        <w:rPr>
          <w:i/>
          <w:sz w:val="20"/>
        </w:rPr>
        <w:t>JurnalPsikologi</w:t>
      </w:r>
      <w:r>
        <w:rPr>
          <w:sz w:val="20"/>
        </w:rPr>
        <w:t>(S.K.Nawangsih&amp;PutriRismala</w:t>
      </w:r>
      <w:r>
        <w:rPr>
          <w:spacing w:val="-2"/>
          <w:sz w:val="20"/>
        </w:rPr>
        <w:t>Sari).</w:t>
      </w:r>
    </w:p>
    <w:p w:rsidR="00637650" w:rsidRDefault="00637650">
      <w:pPr>
        <w:rPr>
          <w:sz w:val="20"/>
        </w:rPr>
        <w:sectPr w:rsidR="00637650">
          <w:pgSz w:w="11910" w:h="16840"/>
          <w:pgMar w:top="1920" w:right="1417" w:bottom="280" w:left="1700" w:header="739" w:footer="0" w:gutter="0"/>
          <w:cols w:space="720"/>
        </w:sectPr>
      </w:pPr>
    </w:p>
    <w:p w:rsidR="00637650" w:rsidRDefault="00637650">
      <w:pPr>
        <w:pStyle w:val="BodyText"/>
        <w:spacing w:before="57"/>
      </w:pPr>
    </w:p>
    <w:p w:rsidR="00637650" w:rsidRDefault="00440782">
      <w:pPr>
        <w:pStyle w:val="BodyText"/>
        <w:spacing w:before="1" w:line="480" w:lineRule="auto"/>
        <w:ind w:left="563" w:right="288"/>
      </w:pPr>
      <w:r>
        <w:t>pulabahwasemuajenisnarkobatersebutmemilikipotensimerubahfungsitubuh secara keseluruhan.</w:t>
      </w:r>
    </w:p>
    <w:p w:rsidR="00637650" w:rsidRDefault="00440782">
      <w:pPr>
        <w:pStyle w:val="BodyText"/>
        <w:spacing w:before="165" w:line="480" w:lineRule="auto"/>
        <w:ind w:left="563" w:firstLine="710"/>
      </w:pPr>
      <w:r>
        <w:rPr>
          <w:noProof/>
          <w:lang w:val="id-ID" w:eastAsia="id-ID"/>
        </w:rPr>
        <w:drawing>
          <wp:anchor distT="0" distB="0" distL="0" distR="0" simplePos="0" relativeHeight="487119872" behindDoc="1" locked="0" layoutInCell="1" allowOverlap="1">
            <wp:simplePos x="0" y="0"/>
            <wp:positionH relativeFrom="page">
              <wp:posOffset>1087882</wp:posOffset>
            </wp:positionH>
            <wp:positionV relativeFrom="paragraph">
              <wp:posOffset>535252</wp:posOffset>
            </wp:positionV>
            <wp:extent cx="5397499" cy="5321299"/>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5397499" cy="5321299"/>
                    </a:xfrm>
                    <a:prstGeom prst="rect">
                      <a:avLst/>
                    </a:prstGeom>
                  </pic:spPr>
                </pic:pic>
              </a:graphicData>
            </a:graphic>
          </wp:anchor>
        </w:drawing>
      </w:r>
      <w:r>
        <w:t>Dampak dan Penanggulangan Penyalahguna</w:t>
      </w:r>
      <w:r>
        <w:t>an Narkotika yang merupakan dampak yang terjadi penyalahgunaan Narkotika antara lain :</w:t>
      </w:r>
    </w:p>
    <w:p w:rsidR="00637650" w:rsidRDefault="00440782">
      <w:pPr>
        <w:pStyle w:val="ListParagraph"/>
        <w:numPr>
          <w:ilvl w:val="0"/>
          <w:numId w:val="2"/>
        </w:numPr>
        <w:tabs>
          <w:tab w:val="left" w:pos="1547"/>
        </w:tabs>
        <w:spacing w:before="1"/>
        <w:ind w:hanging="427"/>
        <w:rPr>
          <w:sz w:val="24"/>
        </w:rPr>
      </w:pPr>
      <w:r>
        <w:rPr>
          <w:sz w:val="24"/>
        </w:rPr>
        <w:t>Depressi</w:t>
      </w:r>
      <w:r>
        <w:rPr>
          <w:spacing w:val="-10"/>
          <w:sz w:val="24"/>
        </w:rPr>
        <w:t>:</w:t>
      </w:r>
    </w:p>
    <w:p w:rsidR="00637650" w:rsidRDefault="00637650">
      <w:pPr>
        <w:pStyle w:val="BodyText"/>
      </w:pPr>
    </w:p>
    <w:p w:rsidR="00637650" w:rsidRDefault="00440782">
      <w:pPr>
        <w:pStyle w:val="BodyText"/>
        <w:spacing w:line="480" w:lineRule="auto"/>
        <w:ind w:left="1547" w:right="320" w:hanging="10"/>
        <w:jc w:val="both"/>
      </w:pPr>
      <w:r>
        <w:t>Yaitu Menekan sistem-sistem syaraf pusat dan mengurangi aktivitas fungsionaltubuhsehingga pemakai merasa tenang, bahkan bisa membuatpemakaitidurdantidaksadark</w:t>
      </w:r>
      <w:r>
        <w:t>andiri.Bilakelebihandosisbisa mengakibatkan kematian. Jenis Narkotika depresan antara lain: Opioda dan berbagai turunannya seperti: Morphin dan Heroin. Contoh yang populer sekarang adalah Putaw.</w:t>
      </w:r>
    </w:p>
    <w:p w:rsidR="00637650" w:rsidRDefault="00440782">
      <w:pPr>
        <w:pStyle w:val="ListParagraph"/>
        <w:numPr>
          <w:ilvl w:val="0"/>
          <w:numId w:val="2"/>
        </w:numPr>
        <w:tabs>
          <w:tab w:val="left" w:pos="1547"/>
        </w:tabs>
        <w:spacing w:before="1"/>
        <w:ind w:hanging="427"/>
        <w:jc w:val="both"/>
        <w:rPr>
          <w:sz w:val="24"/>
        </w:rPr>
      </w:pPr>
      <w:r>
        <w:rPr>
          <w:sz w:val="24"/>
        </w:rPr>
        <w:t>Stimulan</w:t>
      </w:r>
      <w:r>
        <w:rPr>
          <w:spacing w:val="-10"/>
          <w:sz w:val="24"/>
        </w:rPr>
        <w:t>:</w:t>
      </w:r>
    </w:p>
    <w:p w:rsidR="00637650" w:rsidRDefault="00637650">
      <w:pPr>
        <w:pStyle w:val="BodyText"/>
      </w:pPr>
    </w:p>
    <w:p w:rsidR="00637650" w:rsidRDefault="00440782">
      <w:pPr>
        <w:pStyle w:val="BodyText"/>
        <w:spacing w:line="480" w:lineRule="auto"/>
        <w:ind w:left="1547" w:right="323" w:hanging="10"/>
        <w:jc w:val="both"/>
      </w:pPr>
      <w:r>
        <w:t>Yaitu Merangsang fungsi tubuh dan meningkatkan kegairahan serta kesadaran.Jenisstimulan:kokain.Contohyangsekarangseringdipakai adalah : Shabu-shabu dan Ektasi.Hubungan efek utamanya adalah mengubah daya persepsi atau mengakibatkan halunisasi, Halusinogen k</w:t>
      </w:r>
      <w:r>
        <w:t>ebanyakan berasal dari tanaman seperti : mescaline dari kaktus dan psiloeybin dari jamur-jamuran.Selain itu ada juga yang diramu di Laboratorium seperti LSD.Yang paling banyak dipakai adalah marijuana atau ganja.</w:t>
      </w:r>
    </w:p>
    <w:p w:rsidR="00637650" w:rsidRDefault="00440782">
      <w:pPr>
        <w:pStyle w:val="BodyText"/>
        <w:spacing w:before="1" w:line="480" w:lineRule="auto"/>
        <w:ind w:left="563" w:right="564" w:firstLine="710"/>
        <w:jc w:val="both"/>
      </w:pPr>
      <w:r>
        <w:t>Dampakpenyalahgunaannarkobatidakhanyabagiin</w:t>
      </w:r>
      <w:r>
        <w:t>dividudankeluarga tetapijugabagimasyarakat,bangsadannegara.Dampaknyatidakhanyaberupa fisik,materi,danhartabendatetapidapatpulamerusakmental,perilaku,</w:t>
      </w:r>
      <w:r>
        <w:rPr>
          <w:spacing w:val="-2"/>
        </w:rPr>
        <w:t xml:space="preserve"> moral,</w:t>
      </w:r>
    </w:p>
    <w:p w:rsidR="00637650" w:rsidRDefault="00637650">
      <w:pPr>
        <w:pStyle w:val="BodyText"/>
        <w:spacing w:line="480" w:lineRule="auto"/>
        <w:jc w:val="both"/>
        <w:sectPr w:rsidR="00637650">
          <w:pgSz w:w="11910" w:h="16840"/>
          <w:pgMar w:top="1920" w:right="1417" w:bottom="280" w:left="1700" w:header="739" w:footer="0" w:gutter="0"/>
          <w:cols w:space="720"/>
        </w:sectPr>
      </w:pPr>
    </w:p>
    <w:p w:rsidR="00637650" w:rsidRDefault="00637650">
      <w:pPr>
        <w:pStyle w:val="BodyText"/>
        <w:spacing w:before="57"/>
      </w:pPr>
    </w:p>
    <w:p w:rsidR="00637650" w:rsidRDefault="00440782">
      <w:pPr>
        <w:pStyle w:val="BodyText"/>
        <w:spacing w:before="1" w:line="480" w:lineRule="auto"/>
        <w:ind w:left="563" w:right="566"/>
        <w:jc w:val="both"/>
      </w:pPr>
      <w:r>
        <w:rPr>
          <w:noProof/>
          <w:lang w:val="id-ID" w:eastAsia="id-ID"/>
        </w:rPr>
        <w:drawing>
          <wp:anchor distT="0" distB="0" distL="0" distR="0" simplePos="0" relativeHeight="487120384" behindDoc="1" locked="0" layoutInCell="1" allowOverlap="1">
            <wp:simplePos x="0" y="0"/>
            <wp:positionH relativeFrom="page">
              <wp:posOffset>1087882</wp:posOffset>
            </wp:positionH>
            <wp:positionV relativeFrom="paragraph">
              <wp:posOffset>1236868</wp:posOffset>
            </wp:positionV>
            <wp:extent cx="5397499" cy="5321299"/>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5397499" cy="5321299"/>
                    </a:xfrm>
                    <a:prstGeom prst="rect">
                      <a:avLst/>
                    </a:prstGeom>
                  </pic:spPr>
                </pic:pic>
              </a:graphicData>
            </a:graphic>
          </wp:anchor>
        </w:drawing>
      </w:r>
      <w:r>
        <w:t>agama, dan tatanan hidup sosial yang ada dalam masyarakat. Sehingga, bila narko</w:t>
      </w:r>
      <w:r>
        <w:t>basudahmerajalelamenjadisesuatuyangdipandangbiasa(budaya)maka dengan sendirinya dan mulai akan berubah menjadi rendah, dan hina. Sebab secara alamiah unsur-unsur yang menunjukkan kemuliaannya tidak dapat berfungsi dan berguna dengan baik dan wajar akibat p</w:t>
      </w:r>
      <w:r>
        <w:t>engaruh narkoba. Badan dan semua anggota tubuhnya tidak bisa diberdayakan secara maksimal, meskipun bentuk tubuhnya masih bagus dan utuh.</w:t>
      </w:r>
    </w:p>
    <w:p w:rsidR="00637650" w:rsidRDefault="00440782">
      <w:pPr>
        <w:pStyle w:val="BodyText"/>
        <w:spacing w:before="166" w:line="480" w:lineRule="auto"/>
        <w:ind w:left="563" w:right="566" w:firstLine="710"/>
        <w:jc w:val="both"/>
      </w:pPr>
      <w:r>
        <w:t>Dalam ajaran Islam sudah banyak kita pahami bahwa, kemuliaan dan keutamaan setiap manusia yang diciptakan Tuhan terlet</w:t>
      </w:r>
      <w:r>
        <w:t>ak pada kesempurnaan dankesehatanjasmaniyahdanrohaniyah,disampingkelebihanakalfikiranyang dimilikinya. Bila berbagai unsur dari keutamaan tersebut tidak dapat berfungsi dengan baik, atau tidak digunakan sesuai dengan fungsinya dengan sendirinya derajat kem</w:t>
      </w:r>
      <w:r>
        <w:t>anusiaan dan keutamaannya akan hilang.</w:t>
      </w:r>
    </w:p>
    <w:p w:rsidR="00637650" w:rsidRDefault="00440782">
      <w:pPr>
        <w:pStyle w:val="BodyText"/>
        <w:spacing w:before="166"/>
        <w:ind w:left="1273"/>
        <w:jc w:val="both"/>
      </w:pPr>
      <w:r>
        <w:t>DampakPenyalahgunaanTerhadapFisikadalasebagaiberikut</w:t>
      </w:r>
      <w:r>
        <w:rPr>
          <w:spacing w:val="-10"/>
        </w:rPr>
        <w:t>:</w:t>
      </w:r>
    </w:p>
    <w:p w:rsidR="00637650" w:rsidRDefault="00637650">
      <w:pPr>
        <w:pStyle w:val="BodyText"/>
        <w:spacing w:before="6"/>
      </w:pPr>
    </w:p>
    <w:p w:rsidR="00637650" w:rsidRDefault="00440782">
      <w:pPr>
        <w:pStyle w:val="ListParagraph"/>
        <w:numPr>
          <w:ilvl w:val="0"/>
          <w:numId w:val="6"/>
        </w:numPr>
        <w:tabs>
          <w:tab w:val="left" w:pos="981"/>
        </w:tabs>
        <w:spacing w:line="480" w:lineRule="auto"/>
        <w:ind w:right="272"/>
        <w:rPr>
          <w:sz w:val="24"/>
        </w:rPr>
      </w:pPr>
      <w:r>
        <w:rPr>
          <w:sz w:val="24"/>
        </w:rPr>
        <w:t>Gangguanpadasistemsarafseperti:kejang-kejang,halunisasi,gangguankesadaran, kerusakan saraf tepi.</w:t>
      </w:r>
    </w:p>
    <w:p w:rsidR="00637650" w:rsidRDefault="00440782">
      <w:pPr>
        <w:pStyle w:val="ListParagraph"/>
        <w:numPr>
          <w:ilvl w:val="0"/>
          <w:numId w:val="6"/>
        </w:numPr>
        <w:tabs>
          <w:tab w:val="left" w:pos="981"/>
        </w:tabs>
        <w:spacing w:line="480" w:lineRule="auto"/>
        <w:ind w:right="272"/>
        <w:rPr>
          <w:sz w:val="24"/>
        </w:rPr>
      </w:pPr>
      <w:r>
        <w:rPr>
          <w:sz w:val="24"/>
        </w:rPr>
        <w:t>Gangguanpadajantung danpembuluhdarahseperti:infeksialatotot</w:t>
      </w:r>
      <w:r>
        <w:rPr>
          <w:sz w:val="24"/>
        </w:rPr>
        <w:t>jantung, gangguan peredaran darah.</w:t>
      </w:r>
    </w:p>
    <w:p w:rsidR="00637650" w:rsidRDefault="00440782">
      <w:pPr>
        <w:pStyle w:val="ListParagraph"/>
        <w:numPr>
          <w:ilvl w:val="0"/>
          <w:numId w:val="6"/>
        </w:numPr>
        <w:tabs>
          <w:tab w:val="left" w:pos="981"/>
        </w:tabs>
        <w:spacing w:before="159"/>
        <w:ind w:hanging="427"/>
        <w:rPr>
          <w:sz w:val="24"/>
        </w:rPr>
      </w:pPr>
      <w:r>
        <w:rPr>
          <w:sz w:val="24"/>
        </w:rPr>
        <w:t>Gangguanpadakulitseperti:alergi,</w:t>
      </w:r>
      <w:r>
        <w:rPr>
          <w:spacing w:val="-2"/>
          <w:sz w:val="24"/>
        </w:rPr>
        <w:t>eksin.</w:t>
      </w:r>
    </w:p>
    <w:p w:rsidR="00637650" w:rsidRDefault="00637650">
      <w:pPr>
        <w:pStyle w:val="BodyText"/>
        <w:spacing w:before="4"/>
      </w:pPr>
    </w:p>
    <w:p w:rsidR="00637650" w:rsidRDefault="00440782">
      <w:pPr>
        <w:pStyle w:val="ListParagraph"/>
        <w:numPr>
          <w:ilvl w:val="0"/>
          <w:numId w:val="6"/>
        </w:numPr>
        <w:tabs>
          <w:tab w:val="left" w:pos="981"/>
        </w:tabs>
        <w:spacing w:line="480" w:lineRule="auto"/>
        <w:ind w:right="271"/>
        <w:rPr>
          <w:sz w:val="24"/>
        </w:rPr>
      </w:pPr>
      <w:r>
        <w:rPr>
          <w:sz w:val="24"/>
        </w:rPr>
        <w:t>Gangguanpadaparu-paruseperti:penekananfungsipernapasan,kesukaran bernafas, pengerasan jaringan paru-paru.</w:t>
      </w:r>
    </w:p>
    <w:p w:rsidR="00637650" w:rsidRDefault="00637650">
      <w:pPr>
        <w:pStyle w:val="ListParagraph"/>
        <w:spacing w:line="480" w:lineRule="auto"/>
        <w:rPr>
          <w:sz w:val="24"/>
        </w:rPr>
        <w:sectPr w:rsidR="00637650">
          <w:pgSz w:w="11910" w:h="16840"/>
          <w:pgMar w:top="1920" w:right="1417" w:bottom="280" w:left="1700" w:header="739" w:footer="0" w:gutter="0"/>
          <w:cols w:space="720"/>
        </w:sectPr>
      </w:pPr>
    </w:p>
    <w:p w:rsidR="00637650" w:rsidRDefault="00637650">
      <w:pPr>
        <w:pStyle w:val="BodyText"/>
        <w:spacing w:before="57"/>
      </w:pPr>
    </w:p>
    <w:p w:rsidR="00637650" w:rsidRDefault="00440782">
      <w:pPr>
        <w:pStyle w:val="ListParagraph"/>
        <w:numPr>
          <w:ilvl w:val="0"/>
          <w:numId w:val="6"/>
        </w:numPr>
        <w:tabs>
          <w:tab w:val="left" w:pos="979"/>
          <w:tab w:val="left" w:pos="981"/>
        </w:tabs>
        <w:spacing w:before="1" w:line="480" w:lineRule="auto"/>
        <w:ind w:right="272"/>
        <w:jc w:val="both"/>
        <w:rPr>
          <w:sz w:val="24"/>
        </w:rPr>
      </w:pPr>
      <w:r>
        <w:rPr>
          <w:sz w:val="24"/>
        </w:rPr>
        <w:t>Seringsakitkepala,mual-mualdanmuntah,suhutubuhmeningkat,</w:t>
      </w:r>
      <w:r>
        <w:rPr>
          <w:sz w:val="24"/>
        </w:rPr>
        <w:t>pengecilan hati dan sulit tidur.</w:t>
      </w:r>
    </w:p>
    <w:p w:rsidR="00637650" w:rsidRDefault="00440782">
      <w:pPr>
        <w:pStyle w:val="ListParagraph"/>
        <w:numPr>
          <w:ilvl w:val="0"/>
          <w:numId w:val="6"/>
        </w:numPr>
        <w:tabs>
          <w:tab w:val="left" w:pos="979"/>
          <w:tab w:val="left" w:pos="981"/>
        </w:tabs>
        <w:spacing w:before="2" w:line="480" w:lineRule="auto"/>
        <w:ind w:right="269"/>
        <w:jc w:val="both"/>
        <w:rPr>
          <w:sz w:val="24"/>
        </w:rPr>
      </w:pPr>
      <w:r>
        <w:rPr>
          <w:noProof/>
          <w:sz w:val="24"/>
          <w:lang w:val="id-ID" w:eastAsia="id-ID"/>
        </w:rPr>
        <w:drawing>
          <wp:anchor distT="0" distB="0" distL="0" distR="0" simplePos="0" relativeHeight="487120896" behindDoc="1" locked="0" layoutInCell="1" allowOverlap="1">
            <wp:simplePos x="0" y="0"/>
            <wp:positionH relativeFrom="page">
              <wp:posOffset>1087882</wp:posOffset>
            </wp:positionH>
            <wp:positionV relativeFrom="paragraph">
              <wp:posOffset>535252</wp:posOffset>
            </wp:positionV>
            <wp:extent cx="5397499" cy="5321299"/>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Dampak penyalahgunaan Narkotika terhadap kesehatan reproduksi adalah gangguan padaendokrin, seperti: penurunan fungsi hormon reproduksi (estrogen), serta gangguan fungsi seksual.Bagi pengguna narkotika melalui jarum suntik</w:t>
      </w:r>
      <w:r>
        <w:rPr>
          <w:sz w:val="24"/>
        </w:rPr>
        <w:t>, khususnya pemakaian jarum suntik secara bergantian resikonya adalah tertular seperti penyakit hepatitis B, C dan HIV yang hingga saat ini belum ada obatnya.</w:t>
      </w:r>
    </w:p>
    <w:p w:rsidR="00637650" w:rsidRDefault="00440782">
      <w:pPr>
        <w:pStyle w:val="ListParagraph"/>
        <w:numPr>
          <w:ilvl w:val="0"/>
          <w:numId w:val="6"/>
        </w:numPr>
        <w:tabs>
          <w:tab w:val="left" w:pos="981"/>
        </w:tabs>
        <w:spacing w:before="3" w:line="480" w:lineRule="auto"/>
        <w:ind w:right="274"/>
        <w:jc w:val="both"/>
        <w:rPr>
          <w:sz w:val="24"/>
        </w:rPr>
      </w:pPr>
      <w:r>
        <w:rPr>
          <w:sz w:val="24"/>
        </w:rPr>
        <w:t xml:space="preserve">Penyalahgunaan narkotika bisa berakibat fatal ketika terjadi over dosis yaitu komsumsi narkotika </w:t>
      </w:r>
      <w:r>
        <w:rPr>
          <w:sz w:val="24"/>
        </w:rPr>
        <w:t>melebihi kemampuan tubuh untuk menerimanya.Over dosis bisa menyebabkan kematian.</w:t>
      </w:r>
    </w:p>
    <w:p w:rsidR="00637650" w:rsidRDefault="00440782">
      <w:pPr>
        <w:pStyle w:val="BodyText"/>
        <w:spacing w:before="6"/>
        <w:ind w:left="1273"/>
        <w:jc w:val="both"/>
      </w:pPr>
      <w:r>
        <w:t>AdapundampakterhadapPsikis adalahsebagaiberikut</w:t>
      </w:r>
      <w:r>
        <w:rPr>
          <w:spacing w:val="-10"/>
        </w:rPr>
        <w:t>:</w:t>
      </w:r>
    </w:p>
    <w:p w:rsidR="00637650" w:rsidRDefault="00637650">
      <w:pPr>
        <w:pStyle w:val="BodyText"/>
        <w:spacing w:before="2"/>
      </w:pPr>
    </w:p>
    <w:p w:rsidR="00637650" w:rsidRDefault="00440782">
      <w:pPr>
        <w:pStyle w:val="ListParagraph"/>
        <w:numPr>
          <w:ilvl w:val="0"/>
          <w:numId w:val="5"/>
        </w:numPr>
        <w:tabs>
          <w:tab w:val="left" w:pos="981"/>
        </w:tabs>
        <w:ind w:hanging="427"/>
        <w:rPr>
          <w:sz w:val="24"/>
        </w:rPr>
      </w:pPr>
      <w:r>
        <w:rPr>
          <w:sz w:val="24"/>
        </w:rPr>
        <w:t>Lambankerja,cerobohkerja,seringtegangdan</w:t>
      </w:r>
      <w:r>
        <w:rPr>
          <w:spacing w:val="-2"/>
          <w:sz w:val="24"/>
        </w:rPr>
        <w:t>gelisah.</w:t>
      </w:r>
    </w:p>
    <w:p w:rsidR="00637650" w:rsidRDefault="00637650">
      <w:pPr>
        <w:pStyle w:val="BodyText"/>
        <w:spacing w:before="2"/>
      </w:pPr>
    </w:p>
    <w:p w:rsidR="00637650" w:rsidRDefault="00440782">
      <w:pPr>
        <w:pStyle w:val="ListParagraph"/>
        <w:numPr>
          <w:ilvl w:val="0"/>
          <w:numId w:val="5"/>
        </w:numPr>
        <w:tabs>
          <w:tab w:val="left" w:pos="981"/>
        </w:tabs>
        <w:spacing w:before="1"/>
        <w:ind w:hanging="427"/>
        <w:rPr>
          <w:sz w:val="24"/>
        </w:rPr>
      </w:pPr>
      <w:r>
        <w:rPr>
          <w:sz w:val="24"/>
        </w:rPr>
        <w:t>Hilangkepercayaandiri,apatis,penghayal,penuh</w:t>
      </w:r>
      <w:r>
        <w:rPr>
          <w:spacing w:val="-2"/>
          <w:sz w:val="24"/>
        </w:rPr>
        <w:t>curiga.</w:t>
      </w:r>
    </w:p>
    <w:p w:rsidR="00637650" w:rsidRDefault="00637650">
      <w:pPr>
        <w:pStyle w:val="BodyText"/>
        <w:spacing w:before="2"/>
      </w:pPr>
    </w:p>
    <w:p w:rsidR="00637650" w:rsidRDefault="00440782">
      <w:pPr>
        <w:pStyle w:val="ListParagraph"/>
        <w:numPr>
          <w:ilvl w:val="0"/>
          <w:numId w:val="5"/>
        </w:numPr>
        <w:tabs>
          <w:tab w:val="left" w:pos="981"/>
        </w:tabs>
        <w:ind w:hanging="427"/>
        <w:rPr>
          <w:sz w:val="24"/>
        </w:rPr>
      </w:pPr>
      <w:r>
        <w:rPr>
          <w:sz w:val="24"/>
        </w:rPr>
        <w:t>Agitatif.menjadiganasd</w:t>
      </w:r>
      <w:r>
        <w:rPr>
          <w:sz w:val="24"/>
        </w:rPr>
        <w:t xml:space="preserve">an tingkahlakuyang </w:t>
      </w:r>
      <w:r>
        <w:rPr>
          <w:spacing w:val="-2"/>
          <w:sz w:val="24"/>
        </w:rPr>
        <w:t>brutal.</w:t>
      </w:r>
    </w:p>
    <w:p w:rsidR="00637650" w:rsidRDefault="00637650">
      <w:pPr>
        <w:pStyle w:val="BodyText"/>
        <w:spacing w:before="5"/>
      </w:pPr>
    </w:p>
    <w:p w:rsidR="00637650" w:rsidRDefault="00440782">
      <w:pPr>
        <w:pStyle w:val="ListParagraph"/>
        <w:numPr>
          <w:ilvl w:val="0"/>
          <w:numId w:val="5"/>
        </w:numPr>
        <w:tabs>
          <w:tab w:val="left" w:pos="981"/>
        </w:tabs>
        <w:spacing w:before="1"/>
        <w:ind w:hanging="427"/>
        <w:rPr>
          <w:sz w:val="24"/>
        </w:rPr>
      </w:pPr>
      <w:r>
        <w:rPr>
          <w:sz w:val="24"/>
        </w:rPr>
        <w:t>Sulitberkosentrasi,perasaankesaldan</w:t>
      </w:r>
      <w:r>
        <w:rPr>
          <w:spacing w:val="-2"/>
          <w:sz w:val="24"/>
        </w:rPr>
        <w:t>tertekan.</w:t>
      </w:r>
    </w:p>
    <w:p w:rsidR="00637650" w:rsidRDefault="00637650">
      <w:pPr>
        <w:pStyle w:val="BodyText"/>
        <w:spacing w:before="2"/>
      </w:pPr>
    </w:p>
    <w:p w:rsidR="00637650" w:rsidRDefault="00440782">
      <w:pPr>
        <w:pStyle w:val="ListParagraph"/>
        <w:numPr>
          <w:ilvl w:val="0"/>
          <w:numId w:val="5"/>
        </w:numPr>
        <w:tabs>
          <w:tab w:val="left" w:pos="981"/>
        </w:tabs>
        <w:ind w:hanging="427"/>
        <w:rPr>
          <w:sz w:val="24"/>
        </w:rPr>
      </w:pPr>
      <w:r>
        <w:rPr>
          <w:sz w:val="24"/>
        </w:rPr>
        <w:t>Cenderungmenyakiti,perasaantidakamanbahkanbunuh</w:t>
      </w:r>
      <w:r>
        <w:rPr>
          <w:spacing w:val="-2"/>
          <w:sz w:val="24"/>
        </w:rPr>
        <w:t>diri.</w:t>
      </w:r>
    </w:p>
    <w:p w:rsidR="00637650" w:rsidRDefault="00637650">
      <w:pPr>
        <w:pStyle w:val="BodyText"/>
        <w:spacing w:before="2"/>
      </w:pPr>
    </w:p>
    <w:p w:rsidR="00637650" w:rsidRDefault="00440782">
      <w:pPr>
        <w:pStyle w:val="BodyText"/>
        <w:ind w:left="1120"/>
      </w:pPr>
      <w:r>
        <w:t>Dampakpenyalahgunaan terhadaplingkungansosialadalahsebagai</w:t>
      </w:r>
      <w:r>
        <w:rPr>
          <w:spacing w:val="-2"/>
        </w:rPr>
        <w:t>berikut:</w:t>
      </w:r>
    </w:p>
    <w:p w:rsidR="00637650" w:rsidRDefault="00637650">
      <w:pPr>
        <w:pStyle w:val="BodyText"/>
        <w:spacing w:before="3"/>
      </w:pPr>
    </w:p>
    <w:p w:rsidR="00637650" w:rsidRDefault="00440782">
      <w:pPr>
        <w:pStyle w:val="ListParagraph"/>
        <w:numPr>
          <w:ilvl w:val="0"/>
          <w:numId w:val="4"/>
        </w:numPr>
        <w:tabs>
          <w:tab w:val="left" w:pos="981"/>
        </w:tabs>
        <w:ind w:hanging="427"/>
        <w:rPr>
          <w:sz w:val="24"/>
        </w:rPr>
      </w:pPr>
      <w:r>
        <w:rPr>
          <w:sz w:val="24"/>
        </w:rPr>
        <w:t>GangguanMental,antsosial,dikucilkanoleh</w:t>
      </w:r>
      <w:r>
        <w:rPr>
          <w:spacing w:val="-2"/>
          <w:sz w:val="24"/>
        </w:rPr>
        <w:t>lingkungan.</w:t>
      </w:r>
    </w:p>
    <w:p w:rsidR="00637650" w:rsidRDefault="00637650">
      <w:pPr>
        <w:pStyle w:val="BodyText"/>
        <w:spacing w:before="31"/>
      </w:pPr>
    </w:p>
    <w:p w:rsidR="00637650" w:rsidRDefault="00440782">
      <w:pPr>
        <w:pStyle w:val="ListParagraph"/>
        <w:numPr>
          <w:ilvl w:val="0"/>
          <w:numId w:val="4"/>
        </w:numPr>
        <w:tabs>
          <w:tab w:val="left" w:pos="981"/>
        </w:tabs>
        <w:ind w:hanging="427"/>
        <w:rPr>
          <w:sz w:val="24"/>
        </w:rPr>
      </w:pPr>
      <w:r>
        <w:rPr>
          <w:sz w:val="24"/>
        </w:rPr>
        <w:t>Merepotkan,danmenjadibeban</w:t>
      </w:r>
      <w:r>
        <w:rPr>
          <w:spacing w:val="-2"/>
          <w:sz w:val="24"/>
        </w:rPr>
        <w:t>keluarga.</w:t>
      </w:r>
    </w:p>
    <w:p w:rsidR="00637650" w:rsidRDefault="00637650">
      <w:pPr>
        <w:pStyle w:val="BodyText"/>
        <w:spacing w:before="3"/>
      </w:pPr>
    </w:p>
    <w:p w:rsidR="00637650" w:rsidRDefault="00440782">
      <w:pPr>
        <w:pStyle w:val="ListParagraph"/>
        <w:numPr>
          <w:ilvl w:val="0"/>
          <w:numId w:val="4"/>
        </w:numPr>
        <w:tabs>
          <w:tab w:val="left" w:pos="981"/>
        </w:tabs>
        <w:ind w:hanging="427"/>
        <w:rPr>
          <w:sz w:val="24"/>
        </w:rPr>
      </w:pPr>
      <w:r>
        <w:rPr>
          <w:sz w:val="24"/>
        </w:rPr>
        <w:t>Pendidikanmenjaditerganggu,masadepan</w:t>
      </w:r>
      <w:r>
        <w:rPr>
          <w:spacing w:val="-2"/>
          <w:sz w:val="24"/>
        </w:rPr>
        <w:t xml:space="preserve"> suram.</w:t>
      </w:r>
    </w:p>
    <w:p w:rsidR="00637650" w:rsidRDefault="00637650">
      <w:pPr>
        <w:pStyle w:val="ListParagraph"/>
        <w:rPr>
          <w:sz w:val="24"/>
        </w:rPr>
        <w:sectPr w:rsidR="00637650">
          <w:pgSz w:w="11910" w:h="16840"/>
          <w:pgMar w:top="1920" w:right="1417" w:bottom="280" w:left="1700" w:header="739" w:footer="0" w:gutter="0"/>
          <w:cols w:space="720"/>
        </w:sectPr>
      </w:pPr>
    </w:p>
    <w:p w:rsidR="00637650" w:rsidRDefault="00637650">
      <w:pPr>
        <w:pStyle w:val="BodyText"/>
        <w:spacing w:before="57"/>
      </w:pPr>
    </w:p>
    <w:p w:rsidR="00637650" w:rsidRDefault="00440782">
      <w:pPr>
        <w:spacing w:before="1"/>
        <w:ind w:left="554"/>
        <w:rPr>
          <w:b/>
          <w:sz w:val="24"/>
        </w:rPr>
      </w:pPr>
      <w:r>
        <w:rPr>
          <w:b/>
          <w:sz w:val="24"/>
        </w:rPr>
        <w:t>4.3.</w:t>
      </w:r>
      <w:r>
        <w:rPr>
          <w:b/>
          <w:sz w:val="24"/>
          <w:u w:val="single"/>
        </w:rPr>
        <w:t>Faktor-faktorpenyebabtingkatkenakalanremaja</w:t>
      </w:r>
      <w:r>
        <w:rPr>
          <w:b/>
          <w:spacing w:val="-2"/>
          <w:sz w:val="24"/>
          <w:u w:val="single"/>
        </w:rPr>
        <w:t>menggunakan</w:t>
      </w:r>
    </w:p>
    <w:p w:rsidR="00637650" w:rsidRDefault="00637650">
      <w:pPr>
        <w:pStyle w:val="BodyText"/>
        <w:rPr>
          <w:b/>
        </w:rPr>
      </w:pPr>
    </w:p>
    <w:p w:rsidR="00637650" w:rsidRDefault="00440782">
      <w:pPr>
        <w:ind w:left="981"/>
        <w:rPr>
          <w:b/>
          <w:sz w:val="24"/>
        </w:rPr>
      </w:pPr>
      <w:r>
        <w:rPr>
          <w:b/>
          <w:sz w:val="24"/>
          <w:u w:val="single"/>
        </w:rPr>
        <w:t>narkotikadanobatterlarangdiKelurahanPekanTanjung</w:t>
      </w:r>
      <w:r>
        <w:rPr>
          <w:b/>
          <w:spacing w:val="-2"/>
          <w:sz w:val="24"/>
          <w:u w:val="single"/>
        </w:rPr>
        <w:t>Morawa</w:t>
      </w:r>
    </w:p>
    <w:p w:rsidR="00637650" w:rsidRDefault="00637650">
      <w:pPr>
        <w:pStyle w:val="BodyText"/>
        <w:rPr>
          <w:b/>
        </w:rPr>
      </w:pPr>
    </w:p>
    <w:p w:rsidR="00637650" w:rsidRDefault="00440782">
      <w:pPr>
        <w:ind w:left="981"/>
        <w:rPr>
          <w:b/>
          <w:sz w:val="24"/>
        </w:rPr>
      </w:pPr>
      <w:r>
        <w:rPr>
          <w:b/>
          <w:sz w:val="24"/>
          <w:u w:val="single"/>
        </w:rPr>
        <w:t>KabupatenDeli</w:t>
      </w:r>
      <w:r>
        <w:rPr>
          <w:b/>
          <w:spacing w:val="-2"/>
          <w:sz w:val="24"/>
          <w:u w:val="single"/>
        </w:rPr>
        <w:t xml:space="preserve"> Serdang</w:t>
      </w:r>
    </w:p>
    <w:p w:rsidR="00637650" w:rsidRDefault="00637650">
      <w:pPr>
        <w:pStyle w:val="BodyText"/>
        <w:rPr>
          <w:b/>
        </w:rPr>
      </w:pPr>
    </w:p>
    <w:p w:rsidR="00637650" w:rsidRDefault="00440782">
      <w:pPr>
        <w:pStyle w:val="BodyText"/>
        <w:spacing w:line="480" w:lineRule="auto"/>
        <w:ind w:left="554" w:right="279" w:firstLine="720"/>
        <w:jc w:val="both"/>
      </w:pPr>
      <w:r>
        <w:rPr>
          <w:noProof/>
          <w:lang w:val="id-ID" w:eastAsia="id-ID"/>
        </w:rPr>
        <w:drawing>
          <wp:anchor distT="0" distB="0" distL="0" distR="0" simplePos="0" relativeHeight="487121920" behindDoc="1" locked="0" layoutInCell="1" allowOverlap="1">
            <wp:simplePos x="0" y="0"/>
            <wp:positionH relativeFrom="page">
              <wp:posOffset>1087882</wp:posOffset>
            </wp:positionH>
            <wp:positionV relativeFrom="paragraph">
              <wp:posOffset>184762</wp:posOffset>
            </wp:positionV>
            <wp:extent cx="5397499" cy="5321299"/>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7" cstate="print"/>
                    <a:stretch>
                      <a:fillRect/>
                    </a:stretch>
                  </pic:blipFill>
                  <pic:spPr>
                    <a:xfrm>
                      <a:off x="0" y="0"/>
                      <a:ext cx="5397499" cy="5321299"/>
                    </a:xfrm>
                    <a:prstGeom prst="rect">
                      <a:avLst/>
                    </a:prstGeom>
                  </pic:spPr>
                </pic:pic>
              </a:graphicData>
            </a:graphic>
          </wp:anchor>
        </w:drawing>
      </w:r>
      <w:r>
        <w:t>Penyalahgunaan narkoba adalah penggunaan narkoba yang bukan untuk tujuan pengobatan, tetapi agar dapat menikmati pengaruhnya, dalam jumlah berlebih, secara kurang lebih teratur, berlangsung cukup lama, sehingga menyebabkanganggunankesehatanfisik,gangguanke</w:t>
      </w:r>
      <w:r>
        <w:t>sehatanjiwa,dankehidupan sosialnya. Penyalahgunaan narkoba oleh remaja merupakan masalah yang serius, karena penyalahgunaan narkoba dapat merusak masa depan remaja. Menurut laporanRumahSakitKetergantunganObat(RSKO)diJakarta,daripenderitayang umumnyaberusia</w:t>
      </w:r>
      <w:r>
        <w:t>15-24tahun,banyakyangmasihaktifdiSMPdanSMA,bahkan perguruan tinggi. Generasi muda merupakan sasaran strategis mafia perdagangan narkoba. Oleh karena itu, generasi muda sangat rawan terhadap masalah tersebut (Lydia Herlina Martono dan Satya Joewana,2008).</w:t>
      </w:r>
      <w:r>
        <w:rPr>
          <w:vertAlign w:val="superscript"/>
        </w:rPr>
        <w:t>22</w:t>
      </w:r>
    </w:p>
    <w:p w:rsidR="00637650" w:rsidRDefault="00440782">
      <w:pPr>
        <w:pStyle w:val="BodyText"/>
        <w:spacing w:before="45" w:line="480" w:lineRule="auto"/>
        <w:ind w:left="554" w:right="279" w:firstLine="720"/>
        <w:jc w:val="both"/>
      </w:pPr>
      <w:r>
        <w:t>Berikut adalah faktor-faktor penyebab seseorang menjadi penyalahgunaan narkoba :</w:t>
      </w:r>
    </w:p>
    <w:p w:rsidR="00637650" w:rsidRDefault="00440782">
      <w:pPr>
        <w:pStyle w:val="ListParagraph"/>
        <w:numPr>
          <w:ilvl w:val="0"/>
          <w:numId w:val="1"/>
        </w:numPr>
        <w:tabs>
          <w:tab w:val="left" w:pos="1546"/>
        </w:tabs>
        <w:spacing w:before="37"/>
        <w:ind w:left="1546" w:hanging="426"/>
        <w:jc w:val="both"/>
        <w:rPr>
          <w:sz w:val="24"/>
        </w:rPr>
      </w:pPr>
      <w:r>
        <w:rPr>
          <w:sz w:val="24"/>
        </w:rPr>
        <w:t>Penyebabdaridiri</w:t>
      </w:r>
      <w:r>
        <w:rPr>
          <w:spacing w:val="-2"/>
          <w:sz w:val="24"/>
        </w:rPr>
        <w:t>sendiri</w:t>
      </w:r>
    </w:p>
    <w:p w:rsidR="00637650" w:rsidRDefault="00637650">
      <w:pPr>
        <w:pStyle w:val="BodyText"/>
        <w:spacing w:before="33"/>
      </w:pPr>
    </w:p>
    <w:p w:rsidR="00637650" w:rsidRDefault="00440782">
      <w:pPr>
        <w:pStyle w:val="ListParagraph"/>
        <w:numPr>
          <w:ilvl w:val="1"/>
          <w:numId w:val="1"/>
        </w:numPr>
        <w:tabs>
          <w:tab w:val="left" w:pos="1972"/>
        </w:tabs>
        <w:spacing w:before="1"/>
        <w:ind w:hanging="427"/>
        <w:rPr>
          <w:sz w:val="24"/>
        </w:rPr>
      </w:pPr>
      <w:r>
        <w:rPr>
          <w:sz w:val="24"/>
        </w:rPr>
        <w:t>Ketidakmampuanmenyesuaikandiridengan</w:t>
      </w:r>
      <w:r>
        <w:rPr>
          <w:spacing w:val="-2"/>
          <w:sz w:val="24"/>
        </w:rPr>
        <w:t>lingkungan</w:t>
      </w:r>
    </w:p>
    <w:p w:rsidR="00637650" w:rsidRDefault="00637650">
      <w:pPr>
        <w:pStyle w:val="BodyText"/>
        <w:spacing w:before="47"/>
      </w:pPr>
    </w:p>
    <w:p w:rsidR="00637650" w:rsidRDefault="00440782">
      <w:pPr>
        <w:pStyle w:val="ListParagraph"/>
        <w:numPr>
          <w:ilvl w:val="1"/>
          <w:numId w:val="1"/>
        </w:numPr>
        <w:tabs>
          <w:tab w:val="left" w:pos="1972"/>
        </w:tabs>
        <w:spacing w:before="1"/>
        <w:ind w:hanging="427"/>
        <w:rPr>
          <w:sz w:val="24"/>
        </w:rPr>
      </w:pPr>
      <w:r>
        <w:rPr>
          <w:sz w:val="24"/>
        </w:rPr>
        <w:t>Kepribadianyang</w:t>
      </w:r>
      <w:r>
        <w:rPr>
          <w:spacing w:val="-4"/>
          <w:sz w:val="24"/>
        </w:rPr>
        <w:t>lemah</w:t>
      </w:r>
    </w:p>
    <w:p w:rsidR="00637650" w:rsidRDefault="00637650">
      <w:pPr>
        <w:pStyle w:val="BodyText"/>
        <w:rPr>
          <w:sz w:val="20"/>
        </w:rPr>
      </w:pPr>
    </w:p>
    <w:p w:rsidR="00637650" w:rsidRDefault="00637650">
      <w:pPr>
        <w:pStyle w:val="BodyText"/>
        <w:rPr>
          <w:sz w:val="20"/>
        </w:rPr>
      </w:pPr>
    </w:p>
    <w:p w:rsidR="00637650" w:rsidRDefault="00637650">
      <w:pPr>
        <w:pStyle w:val="BodyText"/>
        <w:rPr>
          <w:sz w:val="20"/>
        </w:rPr>
      </w:pPr>
    </w:p>
    <w:p w:rsidR="00637650" w:rsidRDefault="00637650">
      <w:pPr>
        <w:pStyle w:val="BodyText"/>
        <w:spacing w:before="5"/>
        <w:rPr>
          <w:sz w:val="20"/>
        </w:rPr>
      </w:pPr>
      <w:r w:rsidRPr="00637650">
        <w:rPr>
          <w:sz w:val="20"/>
        </w:rPr>
        <w:pict>
          <v:rect id="docshape8" o:spid="_x0000_s1028" style="position:absolute;margin-left:112.7pt;margin-top:12.95pt;width:2in;height:.6pt;z-index:-15711744;mso-wrap-distance-left:0;mso-wrap-distance-right:0;mso-position-horizontal-relative:page" fillcolor="black" stroked="f">
            <w10:wrap type="topAndBottom" anchorx="page"/>
          </v:rect>
        </w:pict>
      </w:r>
    </w:p>
    <w:p w:rsidR="00637650" w:rsidRDefault="00637650">
      <w:pPr>
        <w:pStyle w:val="BodyText"/>
        <w:rPr>
          <w:sz w:val="20"/>
        </w:rPr>
      </w:pPr>
    </w:p>
    <w:p w:rsidR="00637650" w:rsidRDefault="00637650">
      <w:pPr>
        <w:pStyle w:val="BodyText"/>
        <w:spacing w:before="128"/>
        <w:rPr>
          <w:sz w:val="20"/>
        </w:rPr>
      </w:pPr>
    </w:p>
    <w:p w:rsidR="00637650" w:rsidRDefault="00440782">
      <w:pPr>
        <w:spacing w:line="360" w:lineRule="auto"/>
        <w:ind w:left="1830" w:hanging="946"/>
        <w:rPr>
          <w:i/>
          <w:sz w:val="20"/>
        </w:rPr>
      </w:pPr>
      <w:r>
        <w:rPr>
          <w:sz w:val="20"/>
        </w:rPr>
        <w:t>Herlina,Lydia,dkk.2008.</w:t>
      </w:r>
      <w:r>
        <w:rPr>
          <w:i/>
          <w:sz w:val="20"/>
        </w:rPr>
        <w:t xml:space="preserve">Belajar HidupBertanggungJawab,MenangkalNarkobadan </w:t>
      </w:r>
      <w:r>
        <w:rPr>
          <w:i/>
          <w:sz w:val="20"/>
        </w:rPr>
        <w:t>Kekerasan. Jakarta: Balai Pustaka.</w:t>
      </w:r>
    </w:p>
    <w:p w:rsidR="00637650" w:rsidRDefault="00637650">
      <w:pPr>
        <w:spacing w:line="360" w:lineRule="auto"/>
        <w:rPr>
          <w:i/>
          <w:sz w:val="20"/>
        </w:rPr>
        <w:sectPr w:rsidR="00637650">
          <w:pgSz w:w="11910" w:h="16840"/>
          <w:pgMar w:top="1920" w:right="1417" w:bottom="280" w:left="1700" w:header="739" w:footer="0" w:gutter="0"/>
          <w:cols w:space="720"/>
        </w:sectPr>
      </w:pPr>
    </w:p>
    <w:p w:rsidR="00637650" w:rsidRDefault="00637650">
      <w:pPr>
        <w:pStyle w:val="BodyText"/>
        <w:spacing w:before="57"/>
        <w:rPr>
          <w:i/>
        </w:rPr>
      </w:pPr>
    </w:p>
    <w:p w:rsidR="00637650" w:rsidRDefault="00440782">
      <w:pPr>
        <w:pStyle w:val="ListParagraph"/>
        <w:numPr>
          <w:ilvl w:val="1"/>
          <w:numId w:val="1"/>
        </w:numPr>
        <w:tabs>
          <w:tab w:val="left" w:pos="1972"/>
        </w:tabs>
        <w:spacing w:before="1"/>
        <w:ind w:hanging="427"/>
        <w:rPr>
          <w:sz w:val="24"/>
        </w:rPr>
      </w:pPr>
      <w:r>
        <w:rPr>
          <w:sz w:val="24"/>
        </w:rPr>
        <w:t>Kurangnyapercaya</w:t>
      </w:r>
      <w:r>
        <w:rPr>
          <w:spacing w:val="-4"/>
          <w:sz w:val="24"/>
        </w:rPr>
        <w:t>diri</w:t>
      </w:r>
    </w:p>
    <w:p w:rsidR="00637650" w:rsidRDefault="00637650">
      <w:pPr>
        <w:pStyle w:val="BodyText"/>
        <w:spacing w:before="48"/>
      </w:pPr>
    </w:p>
    <w:p w:rsidR="00637650" w:rsidRDefault="00440782">
      <w:pPr>
        <w:pStyle w:val="ListParagraph"/>
        <w:numPr>
          <w:ilvl w:val="1"/>
          <w:numId w:val="1"/>
        </w:numPr>
        <w:tabs>
          <w:tab w:val="left" w:pos="1972"/>
        </w:tabs>
        <w:ind w:hanging="427"/>
        <w:rPr>
          <w:sz w:val="24"/>
        </w:rPr>
      </w:pPr>
      <w:r>
        <w:rPr>
          <w:sz w:val="24"/>
        </w:rPr>
        <w:t>Tidakmampumengendalikan</w:t>
      </w:r>
      <w:r>
        <w:rPr>
          <w:spacing w:val="-4"/>
          <w:sz w:val="24"/>
        </w:rPr>
        <w:t xml:space="preserve"> diri</w:t>
      </w:r>
    </w:p>
    <w:p w:rsidR="00637650" w:rsidRDefault="00637650">
      <w:pPr>
        <w:pStyle w:val="BodyText"/>
        <w:spacing w:before="45"/>
      </w:pPr>
    </w:p>
    <w:p w:rsidR="00637650" w:rsidRDefault="00440782">
      <w:pPr>
        <w:pStyle w:val="ListParagraph"/>
        <w:numPr>
          <w:ilvl w:val="1"/>
          <w:numId w:val="1"/>
        </w:numPr>
        <w:tabs>
          <w:tab w:val="left" w:pos="1972"/>
        </w:tabs>
        <w:ind w:hanging="427"/>
        <w:rPr>
          <w:sz w:val="24"/>
        </w:rPr>
      </w:pPr>
      <w:r>
        <w:rPr>
          <w:sz w:val="24"/>
        </w:rPr>
        <w:t>Doronganingintahu,inginmencoba,ingin</w:t>
      </w:r>
      <w:r>
        <w:rPr>
          <w:spacing w:val="-2"/>
          <w:sz w:val="24"/>
        </w:rPr>
        <w:t>meniru</w:t>
      </w:r>
    </w:p>
    <w:p w:rsidR="00637650" w:rsidRDefault="00637650">
      <w:pPr>
        <w:pStyle w:val="BodyText"/>
        <w:spacing w:before="51"/>
      </w:pPr>
    </w:p>
    <w:p w:rsidR="00637650" w:rsidRDefault="00440782">
      <w:pPr>
        <w:pStyle w:val="ListParagraph"/>
        <w:numPr>
          <w:ilvl w:val="1"/>
          <w:numId w:val="1"/>
        </w:numPr>
        <w:tabs>
          <w:tab w:val="left" w:pos="1972"/>
        </w:tabs>
        <w:ind w:hanging="427"/>
        <w:rPr>
          <w:sz w:val="24"/>
        </w:rPr>
      </w:pPr>
      <w:r>
        <w:rPr>
          <w:noProof/>
          <w:sz w:val="24"/>
          <w:lang w:val="id-ID" w:eastAsia="id-ID"/>
        </w:rPr>
        <w:drawing>
          <wp:anchor distT="0" distB="0" distL="0" distR="0" simplePos="0" relativeHeight="487122432" behindDoc="1" locked="0" layoutInCell="1" allowOverlap="1">
            <wp:simplePos x="0" y="0"/>
            <wp:positionH relativeFrom="page">
              <wp:posOffset>1087882</wp:posOffset>
            </wp:positionH>
            <wp:positionV relativeFrom="paragraph">
              <wp:posOffset>93322</wp:posOffset>
            </wp:positionV>
            <wp:extent cx="5397499" cy="5321299"/>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Doronganingin</w:t>
      </w:r>
      <w:r>
        <w:rPr>
          <w:spacing w:val="-2"/>
          <w:sz w:val="24"/>
        </w:rPr>
        <w:t>berpetualang</w:t>
      </w:r>
    </w:p>
    <w:p w:rsidR="00637650" w:rsidRDefault="00637650">
      <w:pPr>
        <w:pStyle w:val="BodyText"/>
        <w:spacing w:before="46"/>
      </w:pPr>
    </w:p>
    <w:p w:rsidR="00637650" w:rsidRDefault="00440782">
      <w:pPr>
        <w:pStyle w:val="ListParagraph"/>
        <w:numPr>
          <w:ilvl w:val="1"/>
          <w:numId w:val="1"/>
        </w:numPr>
        <w:tabs>
          <w:tab w:val="left" w:pos="1972"/>
        </w:tabs>
        <w:ind w:hanging="427"/>
        <w:rPr>
          <w:sz w:val="24"/>
        </w:rPr>
      </w:pPr>
      <w:r>
        <w:rPr>
          <w:sz w:val="24"/>
        </w:rPr>
        <w:t>Mengalamitekanan</w:t>
      </w:r>
      <w:r>
        <w:rPr>
          <w:spacing w:val="-4"/>
          <w:sz w:val="24"/>
        </w:rPr>
        <w:t>jiwa</w:t>
      </w:r>
    </w:p>
    <w:p w:rsidR="00637650" w:rsidRDefault="00637650">
      <w:pPr>
        <w:pStyle w:val="BodyText"/>
        <w:spacing w:before="48"/>
      </w:pPr>
    </w:p>
    <w:p w:rsidR="00637650" w:rsidRDefault="00440782">
      <w:pPr>
        <w:pStyle w:val="ListParagraph"/>
        <w:numPr>
          <w:ilvl w:val="1"/>
          <w:numId w:val="1"/>
        </w:numPr>
        <w:tabs>
          <w:tab w:val="left" w:pos="1972"/>
        </w:tabs>
        <w:ind w:hanging="427"/>
        <w:rPr>
          <w:sz w:val="24"/>
        </w:rPr>
      </w:pPr>
      <w:r>
        <w:rPr>
          <w:sz w:val="24"/>
        </w:rPr>
        <w:t>Tidakmemikirkanakibatnyadikemudian</w:t>
      </w:r>
      <w:r>
        <w:rPr>
          <w:spacing w:val="-4"/>
          <w:sz w:val="24"/>
        </w:rPr>
        <w:t>hari</w:t>
      </w:r>
    </w:p>
    <w:p w:rsidR="00637650" w:rsidRDefault="00637650">
      <w:pPr>
        <w:pStyle w:val="BodyText"/>
        <w:spacing w:before="46"/>
      </w:pPr>
    </w:p>
    <w:p w:rsidR="00637650" w:rsidRDefault="00440782">
      <w:pPr>
        <w:pStyle w:val="ListParagraph"/>
        <w:numPr>
          <w:ilvl w:val="1"/>
          <w:numId w:val="1"/>
        </w:numPr>
        <w:tabs>
          <w:tab w:val="left" w:pos="1972"/>
        </w:tabs>
        <w:ind w:hanging="427"/>
        <w:rPr>
          <w:sz w:val="24"/>
        </w:rPr>
      </w:pPr>
      <w:r>
        <w:rPr>
          <w:sz w:val="24"/>
        </w:rPr>
        <w:t>Ketidaktahuan akanbahaya</w:t>
      </w:r>
      <w:r>
        <w:rPr>
          <w:spacing w:val="-2"/>
          <w:sz w:val="24"/>
        </w:rPr>
        <w:t xml:space="preserve"> narkoba.</w:t>
      </w:r>
    </w:p>
    <w:p w:rsidR="00637650" w:rsidRDefault="00637650">
      <w:pPr>
        <w:pStyle w:val="BodyText"/>
        <w:spacing w:before="41"/>
      </w:pPr>
    </w:p>
    <w:p w:rsidR="00637650" w:rsidRDefault="00440782">
      <w:pPr>
        <w:pStyle w:val="ListParagraph"/>
        <w:numPr>
          <w:ilvl w:val="0"/>
          <w:numId w:val="1"/>
        </w:numPr>
        <w:tabs>
          <w:tab w:val="left" w:pos="1547"/>
        </w:tabs>
        <w:ind w:hanging="427"/>
        <w:rPr>
          <w:sz w:val="24"/>
        </w:rPr>
      </w:pPr>
      <w:r>
        <w:rPr>
          <w:sz w:val="24"/>
        </w:rPr>
        <w:t>Penyebabyangbersumberdarikeluarga(orang</w:t>
      </w:r>
      <w:r>
        <w:rPr>
          <w:spacing w:val="-4"/>
          <w:sz w:val="24"/>
        </w:rPr>
        <w:t>tua)</w:t>
      </w:r>
    </w:p>
    <w:p w:rsidR="00637650" w:rsidRDefault="00637650">
      <w:pPr>
        <w:pStyle w:val="BodyText"/>
        <w:spacing w:before="31"/>
      </w:pPr>
    </w:p>
    <w:p w:rsidR="00637650" w:rsidRDefault="00440782">
      <w:pPr>
        <w:pStyle w:val="ListParagraph"/>
        <w:numPr>
          <w:ilvl w:val="1"/>
          <w:numId w:val="1"/>
        </w:numPr>
        <w:tabs>
          <w:tab w:val="left" w:pos="1972"/>
        </w:tabs>
        <w:spacing w:before="1"/>
        <w:ind w:hanging="427"/>
        <w:rPr>
          <w:sz w:val="24"/>
        </w:rPr>
      </w:pPr>
      <w:r>
        <w:rPr>
          <w:sz w:val="24"/>
        </w:rPr>
        <w:t>Salahsatuataukeduaorangtuaadalahpengguna</w:t>
      </w:r>
      <w:r>
        <w:rPr>
          <w:spacing w:val="-2"/>
          <w:sz w:val="24"/>
        </w:rPr>
        <w:t>narkoba</w:t>
      </w:r>
    </w:p>
    <w:p w:rsidR="00637650" w:rsidRDefault="00637650">
      <w:pPr>
        <w:pStyle w:val="BodyText"/>
        <w:spacing w:before="48"/>
      </w:pPr>
    </w:p>
    <w:p w:rsidR="00637650" w:rsidRDefault="00440782">
      <w:pPr>
        <w:pStyle w:val="ListParagraph"/>
        <w:numPr>
          <w:ilvl w:val="1"/>
          <w:numId w:val="1"/>
        </w:numPr>
        <w:tabs>
          <w:tab w:val="left" w:pos="1972"/>
        </w:tabs>
        <w:ind w:hanging="427"/>
        <w:rPr>
          <w:sz w:val="24"/>
        </w:rPr>
      </w:pPr>
      <w:r>
        <w:rPr>
          <w:sz w:val="24"/>
        </w:rPr>
        <w:t>Tidakmendapatkanperhatian,dankasihsayangdariorang</w:t>
      </w:r>
      <w:r>
        <w:rPr>
          <w:spacing w:val="-5"/>
          <w:sz w:val="24"/>
        </w:rPr>
        <w:t>tua</w:t>
      </w:r>
    </w:p>
    <w:p w:rsidR="00637650" w:rsidRDefault="00637650">
      <w:pPr>
        <w:pStyle w:val="BodyText"/>
        <w:spacing w:before="46"/>
      </w:pPr>
    </w:p>
    <w:p w:rsidR="00637650" w:rsidRDefault="00440782">
      <w:pPr>
        <w:pStyle w:val="ListParagraph"/>
        <w:numPr>
          <w:ilvl w:val="1"/>
          <w:numId w:val="1"/>
        </w:numPr>
        <w:tabs>
          <w:tab w:val="left" w:pos="1972"/>
        </w:tabs>
        <w:spacing w:line="480" w:lineRule="auto"/>
        <w:ind w:right="285"/>
        <w:rPr>
          <w:sz w:val="24"/>
        </w:rPr>
      </w:pPr>
      <w:r>
        <w:rPr>
          <w:sz w:val="24"/>
        </w:rPr>
        <w:t xml:space="preserve">Keluargatidakharmonis(tidakadakomunikasiyangterbukadalam </w:t>
      </w:r>
      <w:r>
        <w:rPr>
          <w:spacing w:val="-2"/>
          <w:sz w:val="24"/>
        </w:rPr>
        <w:t>keluarga)</w:t>
      </w:r>
    </w:p>
    <w:p w:rsidR="00637650" w:rsidRDefault="00440782">
      <w:pPr>
        <w:pStyle w:val="ListParagraph"/>
        <w:numPr>
          <w:ilvl w:val="1"/>
          <w:numId w:val="1"/>
        </w:numPr>
        <w:tabs>
          <w:tab w:val="left" w:pos="1972"/>
        </w:tabs>
        <w:spacing w:before="43"/>
        <w:ind w:hanging="427"/>
        <w:rPr>
          <w:sz w:val="24"/>
        </w:rPr>
      </w:pPr>
      <w:r>
        <w:rPr>
          <w:sz w:val="24"/>
        </w:rPr>
        <w:t>Orang</w:t>
      </w:r>
      <w:r>
        <w:rPr>
          <w:sz w:val="24"/>
        </w:rPr>
        <w:t xml:space="preserve">tuatidakmemberikanpengawasankepada </w:t>
      </w:r>
      <w:r>
        <w:rPr>
          <w:spacing w:val="-2"/>
          <w:sz w:val="24"/>
        </w:rPr>
        <w:t>anaknya</w:t>
      </w:r>
    </w:p>
    <w:p w:rsidR="00637650" w:rsidRDefault="00637650">
      <w:pPr>
        <w:pStyle w:val="BodyText"/>
        <w:spacing w:before="48"/>
      </w:pPr>
    </w:p>
    <w:p w:rsidR="00637650" w:rsidRDefault="00440782">
      <w:pPr>
        <w:pStyle w:val="ListParagraph"/>
        <w:numPr>
          <w:ilvl w:val="1"/>
          <w:numId w:val="1"/>
        </w:numPr>
        <w:tabs>
          <w:tab w:val="left" w:pos="1972"/>
        </w:tabs>
        <w:ind w:hanging="427"/>
        <w:rPr>
          <w:sz w:val="24"/>
        </w:rPr>
      </w:pPr>
      <w:r>
        <w:rPr>
          <w:sz w:val="24"/>
        </w:rPr>
        <w:t>Orangtuaterlalumemanjakan</w:t>
      </w:r>
      <w:r>
        <w:rPr>
          <w:spacing w:val="-2"/>
          <w:sz w:val="24"/>
        </w:rPr>
        <w:t>anaknya</w:t>
      </w:r>
    </w:p>
    <w:p w:rsidR="00637650" w:rsidRDefault="00637650">
      <w:pPr>
        <w:pStyle w:val="BodyText"/>
        <w:spacing w:before="48"/>
      </w:pPr>
    </w:p>
    <w:p w:rsidR="00637650" w:rsidRDefault="00440782">
      <w:pPr>
        <w:pStyle w:val="ListParagraph"/>
        <w:numPr>
          <w:ilvl w:val="1"/>
          <w:numId w:val="1"/>
        </w:numPr>
        <w:tabs>
          <w:tab w:val="left" w:pos="1972"/>
        </w:tabs>
        <w:spacing w:before="1" w:line="480" w:lineRule="auto"/>
        <w:ind w:right="283"/>
        <w:rPr>
          <w:sz w:val="24"/>
        </w:rPr>
      </w:pPr>
      <w:r>
        <w:rPr>
          <w:sz w:val="24"/>
        </w:rPr>
        <w:t>Orangtuasibukmencariuang/mengejarkarirsehinggaperhatian kepada anaknya menjadi terabaikan.</w:t>
      </w:r>
    </w:p>
    <w:p w:rsidR="00637650" w:rsidRDefault="00440782">
      <w:pPr>
        <w:pStyle w:val="ListParagraph"/>
        <w:numPr>
          <w:ilvl w:val="0"/>
          <w:numId w:val="1"/>
        </w:numPr>
        <w:tabs>
          <w:tab w:val="left" w:pos="1547"/>
        </w:tabs>
        <w:spacing w:before="38"/>
        <w:ind w:hanging="427"/>
        <w:rPr>
          <w:sz w:val="24"/>
        </w:rPr>
      </w:pPr>
      <w:r>
        <w:rPr>
          <w:sz w:val="24"/>
        </w:rPr>
        <w:t xml:space="preserve">Penyebabdariteman/kelompok </w:t>
      </w:r>
      <w:r>
        <w:rPr>
          <w:spacing w:val="-2"/>
          <w:sz w:val="24"/>
        </w:rPr>
        <w:t>sebaya</w:t>
      </w:r>
    </w:p>
    <w:p w:rsidR="00637650" w:rsidRDefault="00637650">
      <w:pPr>
        <w:pStyle w:val="BodyText"/>
        <w:spacing w:before="30"/>
      </w:pPr>
    </w:p>
    <w:p w:rsidR="00637650" w:rsidRDefault="00440782">
      <w:pPr>
        <w:pStyle w:val="ListParagraph"/>
        <w:numPr>
          <w:ilvl w:val="1"/>
          <w:numId w:val="1"/>
        </w:numPr>
        <w:tabs>
          <w:tab w:val="left" w:pos="1972"/>
        </w:tabs>
        <w:spacing w:line="480" w:lineRule="auto"/>
        <w:ind w:right="281"/>
        <w:rPr>
          <w:sz w:val="24"/>
        </w:rPr>
      </w:pPr>
      <w:r>
        <w:rPr>
          <w:sz w:val="24"/>
        </w:rPr>
        <w:t>Adanyasatuataubeberapatemankelompokyangmenjadipenggu</w:t>
      </w:r>
      <w:r>
        <w:rPr>
          <w:sz w:val="24"/>
        </w:rPr>
        <w:t xml:space="preserve">na </w:t>
      </w:r>
      <w:r>
        <w:rPr>
          <w:spacing w:val="-2"/>
          <w:sz w:val="24"/>
        </w:rPr>
        <w:t>narkoba</w:t>
      </w:r>
    </w:p>
    <w:p w:rsidR="00637650" w:rsidRDefault="00440782">
      <w:pPr>
        <w:pStyle w:val="ListParagraph"/>
        <w:numPr>
          <w:ilvl w:val="1"/>
          <w:numId w:val="1"/>
        </w:numPr>
        <w:tabs>
          <w:tab w:val="left" w:pos="1972"/>
        </w:tabs>
        <w:spacing w:before="46"/>
        <w:ind w:hanging="427"/>
        <w:rPr>
          <w:sz w:val="24"/>
        </w:rPr>
      </w:pPr>
      <w:r>
        <w:rPr>
          <w:sz w:val="24"/>
        </w:rPr>
        <w:t xml:space="preserve">Adanyaanggotakelompokyang menjadipengedar </w:t>
      </w:r>
      <w:r>
        <w:rPr>
          <w:spacing w:val="-2"/>
          <w:sz w:val="24"/>
        </w:rPr>
        <w:t>narkoba</w:t>
      </w:r>
    </w:p>
    <w:p w:rsidR="00637650" w:rsidRDefault="00637650">
      <w:pPr>
        <w:pStyle w:val="BodyText"/>
        <w:spacing w:before="45"/>
      </w:pPr>
    </w:p>
    <w:p w:rsidR="00637650" w:rsidRDefault="00440782">
      <w:pPr>
        <w:pStyle w:val="ListParagraph"/>
        <w:numPr>
          <w:ilvl w:val="1"/>
          <w:numId w:val="1"/>
        </w:numPr>
        <w:tabs>
          <w:tab w:val="left" w:pos="1972"/>
          <w:tab w:val="left" w:pos="2951"/>
          <w:tab w:val="left" w:pos="3812"/>
          <w:tab w:val="left" w:pos="4447"/>
          <w:tab w:val="left" w:pos="5333"/>
          <w:tab w:val="left" w:pos="5940"/>
          <w:tab w:val="left" w:pos="6763"/>
          <w:tab w:val="left" w:pos="7957"/>
        </w:tabs>
        <w:spacing w:before="1" w:line="480" w:lineRule="auto"/>
        <w:ind w:right="282"/>
        <w:rPr>
          <w:sz w:val="24"/>
        </w:rPr>
      </w:pPr>
      <w:r>
        <w:rPr>
          <w:spacing w:val="-2"/>
          <w:sz w:val="24"/>
        </w:rPr>
        <w:t>Adanya</w:t>
      </w:r>
      <w:r>
        <w:rPr>
          <w:sz w:val="24"/>
        </w:rPr>
        <w:tab/>
      </w:r>
      <w:r>
        <w:rPr>
          <w:spacing w:val="-2"/>
          <w:sz w:val="24"/>
        </w:rPr>
        <w:t>ajakan</w:t>
      </w:r>
      <w:r>
        <w:rPr>
          <w:sz w:val="24"/>
        </w:rPr>
        <w:tab/>
      </w:r>
      <w:r>
        <w:rPr>
          <w:spacing w:val="-4"/>
          <w:sz w:val="24"/>
        </w:rPr>
        <w:t>atau</w:t>
      </w:r>
      <w:r>
        <w:rPr>
          <w:sz w:val="24"/>
        </w:rPr>
        <w:tab/>
      </w:r>
      <w:r>
        <w:rPr>
          <w:spacing w:val="-2"/>
          <w:sz w:val="24"/>
        </w:rPr>
        <w:t>rayuan</w:t>
      </w:r>
      <w:r>
        <w:rPr>
          <w:sz w:val="24"/>
        </w:rPr>
        <w:tab/>
      </w:r>
      <w:r>
        <w:rPr>
          <w:spacing w:val="-4"/>
          <w:sz w:val="24"/>
        </w:rPr>
        <w:t>dari</w:t>
      </w:r>
      <w:r>
        <w:rPr>
          <w:sz w:val="24"/>
        </w:rPr>
        <w:tab/>
      </w:r>
      <w:r>
        <w:rPr>
          <w:spacing w:val="-4"/>
          <w:sz w:val="24"/>
        </w:rPr>
        <w:t>teman</w:t>
      </w:r>
      <w:r>
        <w:rPr>
          <w:sz w:val="24"/>
        </w:rPr>
        <w:tab/>
      </w:r>
      <w:r>
        <w:rPr>
          <w:spacing w:val="-2"/>
          <w:sz w:val="24"/>
        </w:rPr>
        <w:t>kelompok</w:t>
      </w:r>
      <w:r>
        <w:rPr>
          <w:sz w:val="24"/>
        </w:rPr>
        <w:tab/>
      </w:r>
      <w:r>
        <w:rPr>
          <w:spacing w:val="-2"/>
          <w:sz w:val="24"/>
        </w:rPr>
        <w:t xml:space="preserve">untuk </w:t>
      </w:r>
      <w:r>
        <w:rPr>
          <w:sz w:val="24"/>
        </w:rPr>
        <w:t>menggunakan narkoba</w:t>
      </w:r>
    </w:p>
    <w:p w:rsidR="00637650" w:rsidRDefault="00637650">
      <w:pPr>
        <w:pStyle w:val="ListParagraph"/>
        <w:spacing w:line="480" w:lineRule="auto"/>
        <w:rPr>
          <w:sz w:val="24"/>
        </w:rPr>
        <w:sectPr w:rsidR="00637650">
          <w:pgSz w:w="11910" w:h="16840"/>
          <w:pgMar w:top="1920" w:right="1417" w:bottom="280" w:left="1700" w:header="739" w:footer="0" w:gutter="0"/>
          <w:cols w:space="720"/>
        </w:sectPr>
      </w:pPr>
    </w:p>
    <w:p w:rsidR="00637650" w:rsidRDefault="00637650">
      <w:pPr>
        <w:pStyle w:val="BodyText"/>
        <w:spacing w:before="57"/>
      </w:pPr>
    </w:p>
    <w:p w:rsidR="00637650" w:rsidRDefault="00440782">
      <w:pPr>
        <w:pStyle w:val="ListParagraph"/>
        <w:numPr>
          <w:ilvl w:val="1"/>
          <w:numId w:val="1"/>
        </w:numPr>
        <w:tabs>
          <w:tab w:val="left" w:pos="1972"/>
        </w:tabs>
        <w:spacing w:before="1" w:line="480" w:lineRule="auto"/>
        <w:ind w:right="284"/>
        <w:rPr>
          <w:sz w:val="24"/>
        </w:rPr>
      </w:pPr>
      <w:r>
        <w:rPr>
          <w:sz w:val="24"/>
        </w:rPr>
        <w:t>Paksaandaritemankelompokagar menggunakan</w:t>
      </w:r>
      <w:r>
        <w:rPr>
          <w:sz w:val="24"/>
        </w:rPr>
        <w:t>narkoba karena apabila tidak mau menggunakan akan dianggap tidak setia kawan</w:t>
      </w:r>
    </w:p>
    <w:p w:rsidR="00637650" w:rsidRDefault="00440782">
      <w:pPr>
        <w:pStyle w:val="ListParagraph"/>
        <w:numPr>
          <w:ilvl w:val="1"/>
          <w:numId w:val="1"/>
        </w:numPr>
        <w:tabs>
          <w:tab w:val="left" w:pos="1972"/>
        </w:tabs>
        <w:spacing w:before="45"/>
        <w:ind w:hanging="427"/>
        <w:rPr>
          <w:sz w:val="24"/>
        </w:rPr>
      </w:pPr>
      <w:r>
        <w:rPr>
          <w:sz w:val="24"/>
        </w:rPr>
        <w:t>Inginmenunjukanperhatiankepada</w:t>
      </w:r>
      <w:r>
        <w:rPr>
          <w:spacing w:val="-2"/>
          <w:sz w:val="24"/>
        </w:rPr>
        <w:t xml:space="preserve"> teman</w:t>
      </w:r>
    </w:p>
    <w:p w:rsidR="00637650" w:rsidRDefault="00440782">
      <w:pPr>
        <w:pStyle w:val="ListParagraph"/>
        <w:numPr>
          <w:ilvl w:val="0"/>
          <w:numId w:val="1"/>
        </w:numPr>
        <w:tabs>
          <w:tab w:val="left" w:pos="427"/>
        </w:tabs>
        <w:spacing w:before="269"/>
        <w:ind w:left="427" w:right="3056" w:hanging="427"/>
        <w:jc w:val="right"/>
        <w:rPr>
          <w:sz w:val="24"/>
        </w:rPr>
      </w:pPr>
      <w:r>
        <w:rPr>
          <w:noProof/>
          <w:sz w:val="24"/>
          <w:lang w:val="id-ID" w:eastAsia="id-ID"/>
        </w:rPr>
        <w:drawing>
          <wp:anchor distT="0" distB="0" distL="0" distR="0" simplePos="0" relativeHeight="487123456" behindDoc="1" locked="0" layoutInCell="1" allowOverlap="1">
            <wp:simplePos x="0" y="0"/>
            <wp:positionH relativeFrom="page">
              <wp:posOffset>1087882</wp:posOffset>
            </wp:positionH>
            <wp:positionV relativeFrom="paragraph">
              <wp:posOffset>331432</wp:posOffset>
            </wp:positionV>
            <wp:extent cx="5397499" cy="5321299"/>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Penyebabyangbersumberdari</w:t>
      </w:r>
      <w:r>
        <w:rPr>
          <w:spacing w:val="-2"/>
          <w:sz w:val="24"/>
        </w:rPr>
        <w:t>Lingkungan</w:t>
      </w:r>
    </w:p>
    <w:p w:rsidR="00637650" w:rsidRDefault="00637650">
      <w:pPr>
        <w:pStyle w:val="BodyText"/>
        <w:spacing w:before="33"/>
      </w:pPr>
    </w:p>
    <w:p w:rsidR="00637650" w:rsidRDefault="00440782">
      <w:pPr>
        <w:pStyle w:val="ListParagraph"/>
        <w:numPr>
          <w:ilvl w:val="1"/>
          <w:numId w:val="1"/>
        </w:numPr>
        <w:tabs>
          <w:tab w:val="left" w:pos="427"/>
        </w:tabs>
        <w:ind w:left="427" w:right="2986" w:hanging="427"/>
        <w:jc w:val="right"/>
        <w:rPr>
          <w:sz w:val="24"/>
        </w:rPr>
      </w:pPr>
      <w:r>
        <w:rPr>
          <w:sz w:val="24"/>
        </w:rPr>
        <w:t>Masyarakattidakacuh atautidak</w:t>
      </w:r>
      <w:r>
        <w:rPr>
          <w:spacing w:val="-2"/>
          <w:sz w:val="24"/>
        </w:rPr>
        <w:t>peduli</w:t>
      </w:r>
    </w:p>
    <w:p w:rsidR="00637650" w:rsidRDefault="00637650">
      <w:pPr>
        <w:pStyle w:val="BodyText"/>
        <w:spacing w:before="45"/>
      </w:pPr>
    </w:p>
    <w:p w:rsidR="00637650" w:rsidRDefault="00440782">
      <w:pPr>
        <w:pStyle w:val="ListParagraph"/>
        <w:numPr>
          <w:ilvl w:val="1"/>
          <w:numId w:val="1"/>
        </w:numPr>
        <w:tabs>
          <w:tab w:val="left" w:pos="1972"/>
        </w:tabs>
        <w:ind w:hanging="427"/>
        <w:rPr>
          <w:sz w:val="24"/>
        </w:rPr>
      </w:pPr>
      <w:r>
        <w:rPr>
          <w:sz w:val="24"/>
        </w:rPr>
        <w:t>Longgarnyapengawasansosial</w:t>
      </w:r>
      <w:r>
        <w:rPr>
          <w:spacing w:val="-2"/>
          <w:sz w:val="24"/>
        </w:rPr>
        <w:t>masyarakat</w:t>
      </w:r>
    </w:p>
    <w:p w:rsidR="00637650" w:rsidRDefault="00637650">
      <w:pPr>
        <w:pStyle w:val="BodyText"/>
        <w:spacing w:before="48"/>
      </w:pPr>
    </w:p>
    <w:p w:rsidR="00637650" w:rsidRDefault="00440782">
      <w:pPr>
        <w:pStyle w:val="ListParagraph"/>
        <w:numPr>
          <w:ilvl w:val="1"/>
          <w:numId w:val="1"/>
        </w:numPr>
        <w:tabs>
          <w:tab w:val="left" w:pos="1972"/>
        </w:tabs>
        <w:ind w:hanging="427"/>
        <w:rPr>
          <w:sz w:val="24"/>
        </w:rPr>
      </w:pPr>
      <w:r>
        <w:rPr>
          <w:sz w:val="24"/>
        </w:rPr>
        <w:t>Sulitmencari</w:t>
      </w:r>
      <w:r>
        <w:rPr>
          <w:spacing w:val="-2"/>
          <w:sz w:val="24"/>
        </w:rPr>
        <w:t>pekerjaan</w:t>
      </w:r>
    </w:p>
    <w:p w:rsidR="00637650" w:rsidRDefault="00637650">
      <w:pPr>
        <w:pStyle w:val="BodyText"/>
        <w:spacing w:before="8"/>
      </w:pPr>
    </w:p>
    <w:p w:rsidR="00637650" w:rsidRDefault="00440782">
      <w:pPr>
        <w:pStyle w:val="ListParagraph"/>
        <w:numPr>
          <w:ilvl w:val="1"/>
          <w:numId w:val="1"/>
        </w:numPr>
        <w:tabs>
          <w:tab w:val="left" w:pos="1972"/>
        </w:tabs>
        <w:ind w:hanging="427"/>
        <w:rPr>
          <w:sz w:val="24"/>
        </w:rPr>
      </w:pPr>
      <w:r>
        <w:rPr>
          <w:sz w:val="24"/>
        </w:rPr>
        <w:t>Penega</w:t>
      </w:r>
      <w:r>
        <w:rPr>
          <w:sz w:val="24"/>
        </w:rPr>
        <w:t>kanhukum</w:t>
      </w:r>
      <w:r>
        <w:rPr>
          <w:spacing w:val="-4"/>
          <w:sz w:val="24"/>
        </w:rPr>
        <w:t>lemah</w:t>
      </w:r>
    </w:p>
    <w:p w:rsidR="00637650" w:rsidRDefault="00637650">
      <w:pPr>
        <w:pStyle w:val="BodyText"/>
        <w:spacing w:before="48"/>
      </w:pPr>
    </w:p>
    <w:p w:rsidR="00637650" w:rsidRDefault="00440782">
      <w:pPr>
        <w:pStyle w:val="ListParagraph"/>
        <w:numPr>
          <w:ilvl w:val="1"/>
          <w:numId w:val="1"/>
        </w:numPr>
        <w:tabs>
          <w:tab w:val="left" w:pos="1972"/>
        </w:tabs>
        <w:ind w:hanging="427"/>
        <w:rPr>
          <w:sz w:val="24"/>
        </w:rPr>
      </w:pPr>
      <w:r>
        <w:rPr>
          <w:sz w:val="24"/>
        </w:rPr>
        <w:t>Banyaknyapelanggaran</w:t>
      </w:r>
      <w:r>
        <w:rPr>
          <w:spacing w:val="-2"/>
          <w:sz w:val="24"/>
        </w:rPr>
        <w:t>hukum</w:t>
      </w:r>
    </w:p>
    <w:p w:rsidR="00637650" w:rsidRDefault="00637650">
      <w:pPr>
        <w:pStyle w:val="BodyText"/>
        <w:spacing w:before="48"/>
      </w:pPr>
    </w:p>
    <w:p w:rsidR="00637650" w:rsidRDefault="00440782">
      <w:pPr>
        <w:pStyle w:val="ListParagraph"/>
        <w:numPr>
          <w:ilvl w:val="1"/>
          <w:numId w:val="1"/>
        </w:numPr>
        <w:tabs>
          <w:tab w:val="left" w:pos="1972"/>
        </w:tabs>
        <w:ind w:hanging="427"/>
        <w:rPr>
          <w:sz w:val="24"/>
        </w:rPr>
      </w:pPr>
      <w:r>
        <w:rPr>
          <w:sz w:val="24"/>
        </w:rPr>
        <w:t>Kemiskinandanpengangguranyang</w:t>
      </w:r>
      <w:r>
        <w:rPr>
          <w:spacing w:val="-2"/>
          <w:sz w:val="24"/>
        </w:rPr>
        <w:t>tinggi</w:t>
      </w:r>
    </w:p>
    <w:p w:rsidR="00637650" w:rsidRDefault="00637650">
      <w:pPr>
        <w:pStyle w:val="BodyText"/>
        <w:spacing w:before="46"/>
      </w:pPr>
    </w:p>
    <w:p w:rsidR="00637650" w:rsidRDefault="00440782">
      <w:pPr>
        <w:pStyle w:val="ListParagraph"/>
        <w:numPr>
          <w:ilvl w:val="1"/>
          <w:numId w:val="1"/>
        </w:numPr>
        <w:tabs>
          <w:tab w:val="left" w:pos="1972"/>
        </w:tabs>
        <w:ind w:hanging="427"/>
        <w:rPr>
          <w:sz w:val="24"/>
        </w:rPr>
      </w:pPr>
      <w:r>
        <w:rPr>
          <w:sz w:val="24"/>
        </w:rPr>
        <w:t>Menurunnyamoralitas</w:t>
      </w:r>
      <w:r>
        <w:rPr>
          <w:spacing w:val="-2"/>
          <w:sz w:val="24"/>
        </w:rPr>
        <w:t>masyarakat</w:t>
      </w:r>
    </w:p>
    <w:p w:rsidR="00637650" w:rsidRDefault="00637650">
      <w:pPr>
        <w:pStyle w:val="BodyText"/>
        <w:spacing w:before="48"/>
      </w:pPr>
    </w:p>
    <w:p w:rsidR="00637650" w:rsidRDefault="00440782">
      <w:pPr>
        <w:pStyle w:val="ListParagraph"/>
        <w:numPr>
          <w:ilvl w:val="1"/>
          <w:numId w:val="1"/>
        </w:numPr>
        <w:tabs>
          <w:tab w:val="left" w:pos="1972"/>
        </w:tabs>
        <w:ind w:hanging="427"/>
        <w:rPr>
          <w:sz w:val="24"/>
        </w:rPr>
      </w:pPr>
      <w:r>
        <w:rPr>
          <w:sz w:val="24"/>
        </w:rPr>
        <w:t xml:space="preserve">Banyaknyapengedarnarkobayangmencari </w:t>
      </w:r>
      <w:r>
        <w:rPr>
          <w:spacing w:val="-2"/>
          <w:sz w:val="24"/>
        </w:rPr>
        <w:t>konsumen</w:t>
      </w:r>
    </w:p>
    <w:p w:rsidR="00637650" w:rsidRDefault="00637650">
      <w:pPr>
        <w:pStyle w:val="BodyText"/>
        <w:spacing w:before="48"/>
      </w:pPr>
    </w:p>
    <w:p w:rsidR="00637650" w:rsidRDefault="00440782">
      <w:pPr>
        <w:pStyle w:val="ListParagraph"/>
        <w:numPr>
          <w:ilvl w:val="1"/>
          <w:numId w:val="1"/>
        </w:numPr>
        <w:tabs>
          <w:tab w:val="left" w:pos="1972"/>
        </w:tabs>
        <w:ind w:hanging="427"/>
        <w:rPr>
          <w:sz w:val="24"/>
        </w:rPr>
      </w:pPr>
      <w:r>
        <w:rPr>
          <w:sz w:val="24"/>
        </w:rPr>
        <w:t xml:space="preserve">Banyaknyapenggunanarkobadisekitartempat </w:t>
      </w:r>
      <w:r>
        <w:rPr>
          <w:spacing w:val="-2"/>
          <w:sz w:val="24"/>
        </w:rPr>
        <w:t>tinggal.</w:t>
      </w:r>
      <w:r>
        <w:rPr>
          <w:spacing w:val="-2"/>
          <w:sz w:val="24"/>
          <w:vertAlign w:val="superscript"/>
        </w:rPr>
        <w:t>23</w:t>
      </w:r>
    </w:p>
    <w:p w:rsidR="00637650" w:rsidRDefault="00637650">
      <w:pPr>
        <w:pStyle w:val="BodyText"/>
        <w:spacing w:before="7"/>
      </w:pPr>
    </w:p>
    <w:p w:rsidR="00637650" w:rsidRDefault="00440782">
      <w:pPr>
        <w:pStyle w:val="Heading1"/>
        <w:numPr>
          <w:ilvl w:val="1"/>
          <w:numId w:val="3"/>
        </w:numPr>
        <w:tabs>
          <w:tab w:val="left" w:pos="854"/>
        </w:tabs>
        <w:ind w:hanging="300"/>
        <w:rPr>
          <w:u w:val="none"/>
        </w:rPr>
      </w:pPr>
      <w:r>
        <w:t>​DeskripsiData</w:t>
      </w:r>
      <w:r>
        <w:rPr>
          <w:spacing w:val="-2"/>
        </w:rPr>
        <w:t>Responden</w:t>
      </w:r>
    </w:p>
    <w:p w:rsidR="00637650" w:rsidRDefault="00637650">
      <w:pPr>
        <w:pStyle w:val="BodyText"/>
        <w:spacing w:before="3"/>
        <w:rPr>
          <w:b/>
        </w:rPr>
      </w:pPr>
    </w:p>
    <w:p w:rsidR="00637650" w:rsidRDefault="00440782">
      <w:pPr>
        <w:pStyle w:val="BodyText"/>
        <w:spacing w:line="480" w:lineRule="auto"/>
        <w:ind w:left="554" w:right="273" w:firstLine="720"/>
        <w:jc w:val="both"/>
      </w:pPr>
      <w:r>
        <w:t>Penelitian ini dilakukan di wilayah Kelurahan Pekan Tanjung Morawa, KabupatenDeliSerdang.melibatkanrespondenyangmerupakanremajadiwilayah Pekan Tanjung Morawa, Jumlah responden yang berpartisipasi dalam penelitian sebanyak40orang,yangdipilihmelaluiteknikpur</w:t>
      </w:r>
      <w:r>
        <w:t>posivesampling.Berikutadalah deskripsi data responden berdasarkan karakteristik umum seperti jenis kelamin, usia, dan tingkat pendidikan.</w:t>
      </w:r>
    </w:p>
    <w:p w:rsidR="00637650" w:rsidRDefault="00637650">
      <w:pPr>
        <w:pStyle w:val="BodyText"/>
        <w:rPr>
          <w:sz w:val="20"/>
        </w:rPr>
      </w:pPr>
    </w:p>
    <w:p w:rsidR="00637650" w:rsidRDefault="00637650">
      <w:pPr>
        <w:pStyle w:val="BodyText"/>
        <w:spacing w:before="74"/>
        <w:rPr>
          <w:sz w:val="20"/>
        </w:rPr>
      </w:pPr>
      <w:r w:rsidRPr="00637650">
        <w:rPr>
          <w:sz w:val="20"/>
        </w:rPr>
        <w:pict>
          <v:rect id="docshape9" o:spid="_x0000_s1027" style="position:absolute;margin-left:112.7pt;margin-top:16.4pt;width:2in;height:.6pt;z-index:-15710208;mso-wrap-distance-left:0;mso-wrap-distance-right:0;mso-position-horizontal-relative:page" fillcolor="black" stroked="f">
            <w10:wrap type="topAndBottom" anchorx="page"/>
          </v:rect>
        </w:pict>
      </w:r>
    </w:p>
    <w:p w:rsidR="00637650" w:rsidRDefault="00637650">
      <w:pPr>
        <w:pStyle w:val="BodyText"/>
        <w:rPr>
          <w:sz w:val="20"/>
        </w:rPr>
        <w:sectPr w:rsidR="00637650">
          <w:pgSz w:w="11910" w:h="16840"/>
          <w:pgMar w:top="1920" w:right="1417" w:bottom="280" w:left="1700" w:header="739" w:footer="0" w:gutter="0"/>
          <w:cols w:space="720"/>
        </w:sectPr>
      </w:pPr>
    </w:p>
    <w:p w:rsidR="00637650" w:rsidRDefault="00637650">
      <w:pPr>
        <w:pStyle w:val="BodyText"/>
        <w:spacing w:before="57"/>
      </w:pPr>
    </w:p>
    <w:p w:rsidR="00637650" w:rsidRDefault="00440782">
      <w:pPr>
        <w:pStyle w:val="BodyText"/>
        <w:spacing w:before="1" w:after="6" w:line="480" w:lineRule="auto"/>
        <w:ind w:left="563" w:right="346" w:firstLine="556"/>
      </w:pPr>
      <w:r>
        <w:rPr>
          <w:noProof/>
          <w:lang w:val="id-ID" w:eastAsia="id-ID"/>
        </w:rPr>
        <w:drawing>
          <wp:anchor distT="0" distB="0" distL="0" distR="0" simplePos="0" relativeHeight="487123968" behindDoc="1" locked="0" layoutInCell="1" allowOverlap="1">
            <wp:simplePos x="0" y="0"/>
            <wp:positionH relativeFrom="page">
              <wp:posOffset>1087882</wp:posOffset>
            </wp:positionH>
            <wp:positionV relativeFrom="paragraph">
              <wp:posOffset>1236868</wp:posOffset>
            </wp:positionV>
            <wp:extent cx="5397499" cy="5321299"/>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7" cstate="print"/>
                    <a:stretch>
                      <a:fillRect/>
                    </a:stretch>
                  </pic:blipFill>
                  <pic:spPr>
                    <a:xfrm>
                      <a:off x="0" y="0"/>
                      <a:ext cx="5397499" cy="5321299"/>
                    </a:xfrm>
                    <a:prstGeom prst="rect">
                      <a:avLst/>
                    </a:prstGeom>
                  </pic:spPr>
                </pic:pic>
              </a:graphicData>
            </a:graphic>
          </wp:anchor>
        </w:drawing>
      </w:r>
      <w:r>
        <w:t>Padapenelitianinidapatdilihatbahwajeniskelaminrespondenadalahlaki- laki yaitu sebanyak 40 respo</w:t>
      </w:r>
      <w:r>
        <w:t>nden atau sebesar 100%.</w:t>
      </w: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89"/>
        <w:gridCol w:w="2605"/>
        <w:gridCol w:w="2692"/>
      </w:tblGrid>
      <w:tr w:rsidR="00637650">
        <w:trPr>
          <w:trHeight w:val="669"/>
        </w:trPr>
        <w:tc>
          <w:tcPr>
            <w:tcW w:w="2689" w:type="dxa"/>
          </w:tcPr>
          <w:p w:rsidR="00637650" w:rsidRDefault="00440782">
            <w:pPr>
              <w:pStyle w:val="TableParagraph"/>
              <w:ind w:left="614"/>
              <w:jc w:val="left"/>
              <w:rPr>
                <w:b/>
                <w:sz w:val="24"/>
              </w:rPr>
            </w:pPr>
            <w:r>
              <w:rPr>
                <w:b/>
                <w:sz w:val="24"/>
              </w:rPr>
              <w:t>Jenis</w:t>
            </w:r>
            <w:r>
              <w:rPr>
                <w:b/>
                <w:spacing w:val="-2"/>
                <w:sz w:val="24"/>
              </w:rPr>
              <w:t>Kelamin</w:t>
            </w:r>
          </w:p>
        </w:tc>
        <w:tc>
          <w:tcPr>
            <w:tcW w:w="2605" w:type="dxa"/>
          </w:tcPr>
          <w:p w:rsidR="00637650" w:rsidRDefault="00440782">
            <w:pPr>
              <w:pStyle w:val="TableParagraph"/>
              <w:ind w:left="5"/>
              <w:rPr>
                <w:b/>
                <w:sz w:val="24"/>
              </w:rPr>
            </w:pPr>
            <w:r>
              <w:rPr>
                <w:b/>
                <w:sz w:val="24"/>
              </w:rPr>
              <w:t>Jumlah</w:t>
            </w:r>
            <w:r>
              <w:rPr>
                <w:b/>
                <w:spacing w:val="-2"/>
                <w:sz w:val="24"/>
              </w:rPr>
              <w:t>(orang)</w:t>
            </w:r>
          </w:p>
        </w:tc>
        <w:tc>
          <w:tcPr>
            <w:tcW w:w="2692" w:type="dxa"/>
          </w:tcPr>
          <w:p w:rsidR="00637650" w:rsidRDefault="00440782">
            <w:pPr>
              <w:pStyle w:val="TableParagraph"/>
              <w:ind w:left="9" w:right="5"/>
              <w:rPr>
                <w:b/>
                <w:sz w:val="24"/>
              </w:rPr>
            </w:pPr>
            <w:r>
              <w:rPr>
                <w:b/>
                <w:sz w:val="24"/>
              </w:rPr>
              <w:t>Persentase</w:t>
            </w:r>
            <w:r>
              <w:rPr>
                <w:b/>
                <w:spacing w:val="-5"/>
                <w:sz w:val="24"/>
              </w:rPr>
              <w:t>(%)</w:t>
            </w:r>
          </w:p>
        </w:tc>
      </w:tr>
      <w:tr w:rsidR="00637650">
        <w:trPr>
          <w:trHeight w:val="669"/>
        </w:trPr>
        <w:tc>
          <w:tcPr>
            <w:tcW w:w="2689" w:type="dxa"/>
          </w:tcPr>
          <w:p w:rsidR="00637650" w:rsidRDefault="00440782">
            <w:pPr>
              <w:pStyle w:val="TableParagraph"/>
              <w:ind w:left="107"/>
              <w:jc w:val="left"/>
              <w:rPr>
                <w:sz w:val="24"/>
              </w:rPr>
            </w:pPr>
            <w:r>
              <w:rPr>
                <w:spacing w:val="-2"/>
                <w:sz w:val="24"/>
              </w:rPr>
              <w:t>Laki-</w:t>
            </w:r>
            <w:r>
              <w:rPr>
                <w:spacing w:val="-4"/>
                <w:sz w:val="24"/>
              </w:rPr>
              <w:t>Laki</w:t>
            </w:r>
          </w:p>
        </w:tc>
        <w:tc>
          <w:tcPr>
            <w:tcW w:w="2605" w:type="dxa"/>
          </w:tcPr>
          <w:p w:rsidR="00637650" w:rsidRDefault="00440782">
            <w:pPr>
              <w:pStyle w:val="TableParagraph"/>
              <w:ind w:left="5"/>
              <w:rPr>
                <w:sz w:val="24"/>
              </w:rPr>
            </w:pPr>
            <w:r>
              <w:rPr>
                <w:spacing w:val="-5"/>
                <w:sz w:val="24"/>
              </w:rPr>
              <w:t>40</w:t>
            </w:r>
          </w:p>
        </w:tc>
        <w:tc>
          <w:tcPr>
            <w:tcW w:w="2692" w:type="dxa"/>
          </w:tcPr>
          <w:p w:rsidR="00637650" w:rsidRDefault="00440782">
            <w:pPr>
              <w:pStyle w:val="TableParagraph"/>
              <w:ind w:left="9"/>
              <w:rPr>
                <w:sz w:val="24"/>
              </w:rPr>
            </w:pPr>
            <w:r>
              <w:rPr>
                <w:sz w:val="24"/>
              </w:rPr>
              <w:t xml:space="preserve">100 </w:t>
            </w:r>
            <w:r>
              <w:rPr>
                <w:spacing w:val="-10"/>
                <w:sz w:val="24"/>
              </w:rPr>
              <w:t>%</w:t>
            </w:r>
          </w:p>
        </w:tc>
      </w:tr>
      <w:tr w:rsidR="00637650">
        <w:trPr>
          <w:trHeight w:val="666"/>
        </w:trPr>
        <w:tc>
          <w:tcPr>
            <w:tcW w:w="2689" w:type="dxa"/>
          </w:tcPr>
          <w:p w:rsidR="00637650" w:rsidRDefault="00440782">
            <w:pPr>
              <w:pStyle w:val="TableParagraph"/>
              <w:ind w:left="107"/>
              <w:jc w:val="left"/>
              <w:rPr>
                <w:sz w:val="24"/>
              </w:rPr>
            </w:pPr>
            <w:r>
              <w:rPr>
                <w:spacing w:val="-2"/>
                <w:sz w:val="24"/>
              </w:rPr>
              <w:t>perempuan</w:t>
            </w:r>
          </w:p>
        </w:tc>
        <w:tc>
          <w:tcPr>
            <w:tcW w:w="2605" w:type="dxa"/>
          </w:tcPr>
          <w:p w:rsidR="00637650" w:rsidRDefault="00440782">
            <w:pPr>
              <w:pStyle w:val="TableParagraph"/>
              <w:ind w:left="5"/>
              <w:rPr>
                <w:sz w:val="24"/>
              </w:rPr>
            </w:pPr>
            <w:r>
              <w:rPr>
                <w:spacing w:val="-10"/>
                <w:sz w:val="24"/>
              </w:rPr>
              <w:t>0</w:t>
            </w:r>
          </w:p>
        </w:tc>
        <w:tc>
          <w:tcPr>
            <w:tcW w:w="2692" w:type="dxa"/>
          </w:tcPr>
          <w:p w:rsidR="00637650" w:rsidRDefault="00440782">
            <w:pPr>
              <w:pStyle w:val="TableParagraph"/>
              <w:ind w:left="9"/>
              <w:rPr>
                <w:sz w:val="24"/>
              </w:rPr>
            </w:pPr>
            <w:r>
              <w:rPr>
                <w:sz w:val="24"/>
              </w:rPr>
              <w:t xml:space="preserve">0 </w:t>
            </w:r>
            <w:r>
              <w:rPr>
                <w:spacing w:val="-10"/>
                <w:sz w:val="24"/>
              </w:rPr>
              <w:t>%</w:t>
            </w:r>
          </w:p>
        </w:tc>
      </w:tr>
      <w:tr w:rsidR="00637650">
        <w:trPr>
          <w:trHeight w:val="669"/>
        </w:trPr>
        <w:tc>
          <w:tcPr>
            <w:tcW w:w="2689" w:type="dxa"/>
          </w:tcPr>
          <w:p w:rsidR="00637650" w:rsidRDefault="00440782">
            <w:pPr>
              <w:pStyle w:val="TableParagraph"/>
              <w:spacing w:before="1" w:line="240" w:lineRule="auto"/>
              <w:ind w:left="107"/>
              <w:jc w:val="left"/>
              <w:rPr>
                <w:b/>
                <w:sz w:val="24"/>
              </w:rPr>
            </w:pPr>
            <w:r>
              <w:rPr>
                <w:b/>
                <w:spacing w:val="-2"/>
                <w:sz w:val="24"/>
              </w:rPr>
              <w:t>Total</w:t>
            </w:r>
          </w:p>
        </w:tc>
        <w:tc>
          <w:tcPr>
            <w:tcW w:w="2605" w:type="dxa"/>
          </w:tcPr>
          <w:p w:rsidR="00637650" w:rsidRDefault="00440782">
            <w:pPr>
              <w:pStyle w:val="TableParagraph"/>
              <w:spacing w:before="1" w:line="240" w:lineRule="auto"/>
              <w:ind w:left="5"/>
              <w:rPr>
                <w:b/>
                <w:sz w:val="24"/>
              </w:rPr>
            </w:pPr>
            <w:r>
              <w:rPr>
                <w:b/>
                <w:spacing w:val="-5"/>
                <w:sz w:val="24"/>
              </w:rPr>
              <w:t>40</w:t>
            </w:r>
          </w:p>
        </w:tc>
        <w:tc>
          <w:tcPr>
            <w:tcW w:w="2692" w:type="dxa"/>
          </w:tcPr>
          <w:p w:rsidR="00637650" w:rsidRDefault="00440782">
            <w:pPr>
              <w:pStyle w:val="TableParagraph"/>
              <w:spacing w:before="1" w:line="240" w:lineRule="auto"/>
              <w:ind w:left="9" w:right="3"/>
              <w:rPr>
                <w:b/>
                <w:sz w:val="24"/>
              </w:rPr>
            </w:pPr>
            <w:r>
              <w:rPr>
                <w:b/>
                <w:sz w:val="24"/>
              </w:rPr>
              <w:t xml:space="preserve">100 </w:t>
            </w:r>
            <w:r>
              <w:rPr>
                <w:b/>
                <w:spacing w:val="-10"/>
                <w:sz w:val="24"/>
              </w:rPr>
              <w:t>%</w:t>
            </w:r>
          </w:p>
        </w:tc>
      </w:tr>
    </w:tbl>
    <w:p w:rsidR="00637650" w:rsidRDefault="00440782">
      <w:pPr>
        <w:pStyle w:val="BodyText"/>
        <w:spacing w:after="6" w:line="480" w:lineRule="auto"/>
        <w:ind w:left="1120"/>
      </w:pPr>
      <w:r>
        <w:t>SebagianbesarrespondenadalahdominanLaki-lakiSebanyak40Orang. Adapun Usia Responden pada penelitian ini adalah sebagi berikut :</w:t>
      </w: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96"/>
        <w:gridCol w:w="2612"/>
        <w:gridCol w:w="2701"/>
      </w:tblGrid>
      <w:tr w:rsidR="00637650">
        <w:trPr>
          <w:trHeight w:val="552"/>
        </w:trPr>
        <w:tc>
          <w:tcPr>
            <w:tcW w:w="2696" w:type="dxa"/>
          </w:tcPr>
          <w:p w:rsidR="00637650" w:rsidRDefault="00440782">
            <w:pPr>
              <w:pStyle w:val="TableParagraph"/>
              <w:ind w:left="11"/>
              <w:rPr>
                <w:b/>
                <w:sz w:val="24"/>
              </w:rPr>
            </w:pPr>
            <w:r>
              <w:rPr>
                <w:b/>
                <w:sz w:val="24"/>
              </w:rPr>
              <w:t>Usia</w:t>
            </w:r>
            <w:r>
              <w:rPr>
                <w:b/>
                <w:spacing w:val="-2"/>
                <w:sz w:val="24"/>
              </w:rPr>
              <w:t xml:space="preserve"> (Tahun)</w:t>
            </w:r>
          </w:p>
        </w:tc>
        <w:tc>
          <w:tcPr>
            <w:tcW w:w="2612" w:type="dxa"/>
          </w:tcPr>
          <w:p w:rsidR="00637650" w:rsidRDefault="00440782">
            <w:pPr>
              <w:pStyle w:val="TableParagraph"/>
              <w:ind w:left="3"/>
              <w:rPr>
                <w:b/>
                <w:sz w:val="24"/>
              </w:rPr>
            </w:pPr>
            <w:r>
              <w:rPr>
                <w:b/>
                <w:sz w:val="24"/>
              </w:rPr>
              <w:t>Jumlah</w:t>
            </w:r>
            <w:r>
              <w:rPr>
                <w:b/>
                <w:spacing w:val="-2"/>
                <w:sz w:val="24"/>
              </w:rPr>
              <w:t>(orang)</w:t>
            </w:r>
          </w:p>
        </w:tc>
        <w:tc>
          <w:tcPr>
            <w:tcW w:w="2701" w:type="dxa"/>
          </w:tcPr>
          <w:p w:rsidR="00637650" w:rsidRDefault="00440782">
            <w:pPr>
              <w:pStyle w:val="TableParagraph"/>
              <w:ind w:left="8" w:right="2"/>
              <w:rPr>
                <w:b/>
                <w:sz w:val="24"/>
              </w:rPr>
            </w:pPr>
            <w:r>
              <w:rPr>
                <w:b/>
                <w:sz w:val="24"/>
              </w:rPr>
              <w:t>Persentase</w:t>
            </w:r>
            <w:r>
              <w:rPr>
                <w:b/>
                <w:spacing w:val="-5"/>
                <w:sz w:val="24"/>
              </w:rPr>
              <w:t>(%)</w:t>
            </w:r>
          </w:p>
        </w:tc>
      </w:tr>
      <w:tr w:rsidR="00637650">
        <w:trPr>
          <w:trHeight w:val="551"/>
        </w:trPr>
        <w:tc>
          <w:tcPr>
            <w:tcW w:w="2696" w:type="dxa"/>
          </w:tcPr>
          <w:p w:rsidR="00637650" w:rsidRDefault="00440782">
            <w:pPr>
              <w:pStyle w:val="TableParagraph"/>
              <w:ind w:left="11" w:right="3"/>
              <w:rPr>
                <w:sz w:val="24"/>
              </w:rPr>
            </w:pPr>
            <w:r>
              <w:rPr>
                <w:spacing w:val="-2"/>
                <w:sz w:val="24"/>
              </w:rPr>
              <w:t>18-</w:t>
            </w:r>
            <w:r>
              <w:rPr>
                <w:spacing w:val="-7"/>
                <w:sz w:val="24"/>
              </w:rPr>
              <w:t>22</w:t>
            </w:r>
          </w:p>
        </w:tc>
        <w:tc>
          <w:tcPr>
            <w:tcW w:w="2612" w:type="dxa"/>
          </w:tcPr>
          <w:p w:rsidR="00637650" w:rsidRDefault="00440782">
            <w:pPr>
              <w:pStyle w:val="TableParagraph"/>
              <w:ind w:left="3"/>
              <w:rPr>
                <w:sz w:val="24"/>
              </w:rPr>
            </w:pPr>
            <w:r>
              <w:rPr>
                <w:spacing w:val="-10"/>
                <w:sz w:val="24"/>
              </w:rPr>
              <w:t>7</w:t>
            </w:r>
          </w:p>
        </w:tc>
        <w:tc>
          <w:tcPr>
            <w:tcW w:w="2701" w:type="dxa"/>
          </w:tcPr>
          <w:p w:rsidR="00637650" w:rsidRDefault="00440782">
            <w:pPr>
              <w:pStyle w:val="TableParagraph"/>
              <w:ind w:left="8"/>
              <w:rPr>
                <w:sz w:val="24"/>
              </w:rPr>
            </w:pPr>
            <w:r>
              <w:rPr>
                <w:sz w:val="24"/>
              </w:rPr>
              <w:t xml:space="preserve">17,5 </w:t>
            </w:r>
            <w:r>
              <w:rPr>
                <w:spacing w:val="-10"/>
                <w:sz w:val="24"/>
              </w:rPr>
              <w:t>%</w:t>
            </w:r>
          </w:p>
        </w:tc>
      </w:tr>
      <w:tr w:rsidR="00637650">
        <w:trPr>
          <w:trHeight w:val="553"/>
        </w:trPr>
        <w:tc>
          <w:tcPr>
            <w:tcW w:w="2696" w:type="dxa"/>
          </w:tcPr>
          <w:p w:rsidR="00637650" w:rsidRDefault="00440782">
            <w:pPr>
              <w:pStyle w:val="TableParagraph"/>
              <w:spacing w:before="1" w:line="240" w:lineRule="auto"/>
              <w:ind w:left="11" w:right="3"/>
              <w:rPr>
                <w:sz w:val="24"/>
              </w:rPr>
            </w:pPr>
            <w:r>
              <w:rPr>
                <w:spacing w:val="-2"/>
                <w:sz w:val="24"/>
              </w:rPr>
              <w:t>15-</w:t>
            </w:r>
            <w:r>
              <w:rPr>
                <w:spacing w:val="-7"/>
                <w:sz w:val="24"/>
              </w:rPr>
              <w:t>18</w:t>
            </w:r>
          </w:p>
        </w:tc>
        <w:tc>
          <w:tcPr>
            <w:tcW w:w="2612" w:type="dxa"/>
          </w:tcPr>
          <w:p w:rsidR="00637650" w:rsidRDefault="00440782">
            <w:pPr>
              <w:pStyle w:val="TableParagraph"/>
              <w:spacing w:before="1" w:line="240" w:lineRule="auto"/>
              <w:ind w:left="3"/>
              <w:rPr>
                <w:sz w:val="24"/>
              </w:rPr>
            </w:pPr>
            <w:r>
              <w:rPr>
                <w:spacing w:val="-5"/>
                <w:sz w:val="24"/>
              </w:rPr>
              <w:t>31</w:t>
            </w:r>
          </w:p>
        </w:tc>
        <w:tc>
          <w:tcPr>
            <w:tcW w:w="2701" w:type="dxa"/>
          </w:tcPr>
          <w:p w:rsidR="00637650" w:rsidRDefault="00440782">
            <w:pPr>
              <w:pStyle w:val="TableParagraph"/>
              <w:spacing w:before="1" w:line="240" w:lineRule="auto"/>
              <w:ind w:left="8"/>
              <w:rPr>
                <w:sz w:val="24"/>
              </w:rPr>
            </w:pPr>
            <w:r>
              <w:rPr>
                <w:sz w:val="24"/>
              </w:rPr>
              <w:t xml:space="preserve">77,5 </w:t>
            </w:r>
            <w:r>
              <w:rPr>
                <w:spacing w:val="-10"/>
                <w:sz w:val="24"/>
              </w:rPr>
              <w:t>%</w:t>
            </w:r>
          </w:p>
        </w:tc>
      </w:tr>
      <w:tr w:rsidR="00637650">
        <w:trPr>
          <w:trHeight w:val="551"/>
        </w:trPr>
        <w:tc>
          <w:tcPr>
            <w:tcW w:w="2696" w:type="dxa"/>
          </w:tcPr>
          <w:p w:rsidR="00637650" w:rsidRDefault="00440782">
            <w:pPr>
              <w:pStyle w:val="TableParagraph"/>
              <w:ind w:left="11" w:right="3"/>
              <w:rPr>
                <w:sz w:val="24"/>
              </w:rPr>
            </w:pPr>
            <w:r>
              <w:rPr>
                <w:spacing w:val="-2"/>
                <w:sz w:val="24"/>
              </w:rPr>
              <w:t>12-</w:t>
            </w:r>
            <w:r>
              <w:rPr>
                <w:spacing w:val="-7"/>
                <w:sz w:val="24"/>
              </w:rPr>
              <w:t>15</w:t>
            </w:r>
          </w:p>
        </w:tc>
        <w:tc>
          <w:tcPr>
            <w:tcW w:w="2612" w:type="dxa"/>
          </w:tcPr>
          <w:p w:rsidR="00637650" w:rsidRDefault="00440782">
            <w:pPr>
              <w:pStyle w:val="TableParagraph"/>
              <w:ind w:left="3"/>
              <w:rPr>
                <w:sz w:val="24"/>
              </w:rPr>
            </w:pPr>
            <w:r>
              <w:rPr>
                <w:spacing w:val="-10"/>
                <w:sz w:val="24"/>
              </w:rPr>
              <w:t>2</w:t>
            </w:r>
          </w:p>
        </w:tc>
        <w:tc>
          <w:tcPr>
            <w:tcW w:w="2701" w:type="dxa"/>
          </w:tcPr>
          <w:p w:rsidR="00637650" w:rsidRDefault="00440782">
            <w:pPr>
              <w:pStyle w:val="TableParagraph"/>
              <w:ind w:left="8" w:right="3"/>
              <w:rPr>
                <w:sz w:val="24"/>
              </w:rPr>
            </w:pPr>
            <w:r>
              <w:rPr>
                <w:sz w:val="24"/>
              </w:rPr>
              <w:t xml:space="preserve">5 </w:t>
            </w:r>
            <w:r>
              <w:rPr>
                <w:spacing w:val="-10"/>
                <w:sz w:val="24"/>
              </w:rPr>
              <w:t>%</w:t>
            </w:r>
          </w:p>
        </w:tc>
      </w:tr>
      <w:tr w:rsidR="00637650">
        <w:trPr>
          <w:trHeight w:val="551"/>
        </w:trPr>
        <w:tc>
          <w:tcPr>
            <w:tcW w:w="2696" w:type="dxa"/>
          </w:tcPr>
          <w:p w:rsidR="00637650" w:rsidRDefault="00440782">
            <w:pPr>
              <w:pStyle w:val="TableParagraph"/>
              <w:ind w:left="11" w:right="3"/>
              <w:rPr>
                <w:sz w:val="24"/>
              </w:rPr>
            </w:pPr>
            <w:r>
              <w:rPr>
                <w:spacing w:val="-2"/>
                <w:sz w:val="24"/>
              </w:rPr>
              <w:t>6-</w:t>
            </w:r>
            <w:r>
              <w:rPr>
                <w:spacing w:val="-5"/>
                <w:sz w:val="24"/>
              </w:rPr>
              <w:t>12</w:t>
            </w:r>
          </w:p>
        </w:tc>
        <w:tc>
          <w:tcPr>
            <w:tcW w:w="2612" w:type="dxa"/>
          </w:tcPr>
          <w:p w:rsidR="00637650" w:rsidRDefault="00440782">
            <w:pPr>
              <w:pStyle w:val="TableParagraph"/>
              <w:ind w:left="3"/>
              <w:rPr>
                <w:sz w:val="24"/>
              </w:rPr>
            </w:pPr>
            <w:r>
              <w:rPr>
                <w:spacing w:val="-10"/>
                <w:sz w:val="24"/>
              </w:rPr>
              <w:t>0</w:t>
            </w:r>
          </w:p>
        </w:tc>
        <w:tc>
          <w:tcPr>
            <w:tcW w:w="2701" w:type="dxa"/>
          </w:tcPr>
          <w:p w:rsidR="00637650" w:rsidRDefault="00440782">
            <w:pPr>
              <w:pStyle w:val="TableParagraph"/>
              <w:ind w:left="8" w:right="3"/>
              <w:rPr>
                <w:sz w:val="24"/>
              </w:rPr>
            </w:pPr>
            <w:r>
              <w:rPr>
                <w:sz w:val="24"/>
              </w:rPr>
              <w:t xml:space="preserve">0 </w:t>
            </w:r>
            <w:r>
              <w:rPr>
                <w:spacing w:val="-10"/>
                <w:sz w:val="24"/>
              </w:rPr>
              <w:t>%</w:t>
            </w:r>
          </w:p>
        </w:tc>
      </w:tr>
      <w:tr w:rsidR="00637650">
        <w:trPr>
          <w:trHeight w:val="552"/>
        </w:trPr>
        <w:tc>
          <w:tcPr>
            <w:tcW w:w="2696" w:type="dxa"/>
          </w:tcPr>
          <w:p w:rsidR="00637650" w:rsidRDefault="00440782">
            <w:pPr>
              <w:pStyle w:val="TableParagraph"/>
              <w:ind w:left="11" w:right="2"/>
              <w:rPr>
                <w:b/>
                <w:sz w:val="24"/>
              </w:rPr>
            </w:pPr>
            <w:r>
              <w:rPr>
                <w:b/>
                <w:spacing w:val="-2"/>
                <w:sz w:val="24"/>
              </w:rPr>
              <w:t>Total</w:t>
            </w:r>
          </w:p>
        </w:tc>
        <w:tc>
          <w:tcPr>
            <w:tcW w:w="2612" w:type="dxa"/>
          </w:tcPr>
          <w:p w:rsidR="00637650" w:rsidRDefault="00440782">
            <w:pPr>
              <w:pStyle w:val="TableParagraph"/>
              <w:ind w:left="3"/>
              <w:rPr>
                <w:sz w:val="24"/>
              </w:rPr>
            </w:pPr>
            <w:r>
              <w:rPr>
                <w:spacing w:val="-5"/>
                <w:sz w:val="24"/>
              </w:rPr>
              <w:t>40</w:t>
            </w:r>
          </w:p>
        </w:tc>
        <w:tc>
          <w:tcPr>
            <w:tcW w:w="2701" w:type="dxa"/>
          </w:tcPr>
          <w:p w:rsidR="00637650" w:rsidRDefault="00440782">
            <w:pPr>
              <w:pStyle w:val="TableParagraph"/>
              <w:ind w:left="8" w:right="3"/>
              <w:rPr>
                <w:sz w:val="24"/>
              </w:rPr>
            </w:pPr>
            <w:r>
              <w:rPr>
                <w:sz w:val="24"/>
              </w:rPr>
              <w:t xml:space="preserve">100 </w:t>
            </w:r>
            <w:r>
              <w:rPr>
                <w:spacing w:val="-10"/>
                <w:sz w:val="24"/>
              </w:rPr>
              <w:t>%</w:t>
            </w:r>
          </w:p>
        </w:tc>
      </w:tr>
    </w:tbl>
    <w:p w:rsidR="00637650" w:rsidRDefault="00440782">
      <w:pPr>
        <w:pStyle w:val="BodyText"/>
        <w:spacing w:before="1" w:line="480" w:lineRule="auto"/>
        <w:ind w:left="563" w:right="324" w:firstLine="710"/>
        <w:jc w:val="both"/>
      </w:pPr>
      <w:r>
        <w:t>Berdasarkan tabel di atas, mayoritas responden berada pada rentang usia 15–18 tahun, yaitu sebanyak 31 orang (77,5%). Sebanyak 7 responden (17,5%) berada pada rentang usia 18–22 tahun, sementara 2 responden (5%) berada pada usia 12–15 tahun. Tidak terdapat</w:t>
      </w:r>
      <w:r>
        <w:t xml:space="preserve"> responden pada kelompok usia 6–12 tahun.</w:t>
      </w:r>
    </w:p>
    <w:p w:rsidR="00637650" w:rsidRDefault="00440782">
      <w:pPr>
        <w:pStyle w:val="BodyText"/>
        <w:spacing w:before="1" w:line="480" w:lineRule="auto"/>
        <w:ind w:left="554" w:right="803" w:firstLine="720"/>
        <w:jc w:val="both"/>
      </w:pPr>
      <w:r>
        <w:t>Darihasilyangdidapat,terdapattingkatpendidikanrespondenadalah sebagai berikut :</w:t>
      </w:r>
    </w:p>
    <w:p w:rsidR="00637650" w:rsidRDefault="00637650">
      <w:pPr>
        <w:pStyle w:val="BodyText"/>
        <w:spacing w:line="480" w:lineRule="auto"/>
        <w:jc w:val="both"/>
        <w:sectPr w:rsidR="00637650">
          <w:pgSz w:w="11910" w:h="16840"/>
          <w:pgMar w:top="1920" w:right="1417" w:bottom="280" w:left="1700" w:header="739" w:footer="0" w:gutter="0"/>
          <w:cols w:space="720"/>
        </w:sectPr>
      </w:pPr>
    </w:p>
    <w:p w:rsidR="00637650" w:rsidRDefault="00637650">
      <w:pPr>
        <w:pStyle w:val="BodyText"/>
        <w:spacing w:before="104" w:after="1"/>
        <w:rPr>
          <w:sz w:val="20"/>
        </w:rPr>
      </w:pPr>
    </w:p>
    <w:tbl>
      <w:tblPr>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48"/>
        <w:gridCol w:w="2638"/>
        <w:gridCol w:w="2645"/>
      </w:tblGrid>
      <w:tr w:rsidR="00637650">
        <w:trPr>
          <w:trHeight w:val="609"/>
        </w:trPr>
        <w:tc>
          <w:tcPr>
            <w:tcW w:w="2648" w:type="dxa"/>
          </w:tcPr>
          <w:p w:rsidR="00637650" w:rsidRDefault="00440782">
            <w:pPr>
              <w:pStyle w:val="TableParagraph"/>
              <w:spacing w:before="47" w:line="240" w:lineRule="auto"/>
              <w:ind w:left="15" w:right="55"/>
              <w:rPr>
                <w:b/>
                <w:sz w:val="24"/>
              </w:rPr>
            </w:pPr>
            <w:r>
              <w:rPr>
                <w:b/>
                <w:sz w:val="24"/>
              </w:rPr>
              <w:t>Pendidikan</w:t>
            </w:r>
            <w:r>
              <w:rPr>
                <w:b/>
                <w:spacing w:val="-2"/>
                <w:sz w:val="24"/>
              </w:rPr>
              <w:t>Terakhir</w:t>
            </w:r>
          </w:p>
        </w:tc>
        <w:tc>
          <w:tcPr>
            <w:tcW w:w="2638" w:type="dxa"/>
          </w:tcPr>
          <w:p w:rsidR="00637650" w:rsidRDefault="00440782">
            <w:pPr>
              <w:pStyle w:val="TableParagraph"/>
              <w:spacing w:before="47" w:line="240" w:lineRule="auto"/>
              <w:ind w:right="39"/>
              <w:rPr>
                <w:b/>
                <w:sz w:val="24"/>
              </w:rPr>
            </w:pPr>
            <w:r>
              <w:rPr>
                <w:b/>
                <w:sz w:val="24"/>
              </w:rPr>
              <w:t>Jumlah</w:t>
            </w:r>
            <w:r>
              <w:rPr>
                <w:b/>
                <w:spacing w:val="-2"/>
                <w:sz w:val="24"/>
              </w:rPr>
              <w:t>(orang)</w:t>
            </w:r>
          </w:p>
        </w:tc>
        <w:tc>
          <w:tcPr>
            <w:tcW w:w="2645" w:type="dxa"/>
          </w:tcPr>
          <w:p w:rsidR="00637650" w:rsidRDefault="00440782">
            <w:pPr>
              <w:pStyle w:val="TableParagraph"/>
              <w:spacing w:before="47" w:line="240" w:lineRule="auto"/>
              <w:ind w:left="46" w:right="41"/>
              <w:rPr>
                <w:b/>
                <w:sz w:val="24"/>
              </w:rPr>
            </w:pPr>
            <w:r>
              <w:rPr>
                <w:b/>
                <w:sz w:val="24"/>
              </w:rPr>
              <w:t>Persentase</w:t>
            </w:r>
            <w:r>
              <w:rPr>
                <w:b/>
                <w:spacing w:val="-5"/>
                <w:sz w:val="24"/>
              </w:rPr>
              <w:t>(%)</w:t>
            </w:r>
          </w:p>
        </w:tc>
      </w:tr>
      <w:tr w:rsidR="00637650">
        <w:trPr>
          <w:trHeight w:val="611"/>
        </w:trPr>
        <w:tc>
          <w:tcPr>
            <w:tcW w:w="2648" w:type="dxa"/>
          </w:tcPr>
          <w:p w:rsidR="00637650" w:rsidRDefault="00440782">
            <w:pPr>
              <w:pStyle w:val="TableParagraph"/>
              <w:spacing w:before="49" w:line="240" w:lineRule="auto"/>
              <w:ind w:left="53" w:right="40"/>
              <w:rPr>
                <w:sz w:val="24"/>
              </w:rPr>
            </w:pPr>
            <w:r>
              <w:rPr>
                <w:spacing w:val="-2"/>
                <w:sz w:val="24"/>
              </w:rPr>
              <w:t>MAHASISWA</w:t>
            </w:r>
          </w:p>
        </w:tc>
        <w:tc>
          <w:tcPr>
            <w:tcW w:w="2638" w:type="dxa"/>
          </w:tcPr>
          <w:p w:rsidR="00637650" w:rsidRDefault="00440782">
            <w:pPr>
              <w:pStyle w:val="TableParagraph"/>
              <w:spacing w:before="49" w:line="240" w:lineRule="auto"/>
              <w:ind w:right="39"/>
              <w:rPr>
                <w:sz w:val="24"/>
              </w:rPr>
            </w:pPr>
            <w:r>
              <w:rPr>
                <w:spacing w:val="-10"/>
                <w:sz w:val="24"/>
              </w:rPr>
              <w:t>7</w:t>
            </w:r>
          </w:p>
        </w:tc>
        <w:tc>
          <w:tcPr>
            <w:tcW w:w="2645" w:type="dxa"/>
          </w:tcPr>
          <w:p w:rsidR="00637650" w:rsidRDefault="00440782">
            <w:pPr>
              <w:pStyle w:val="TableParagraph"/>
              <w:spacing w:before="49" w:line="240" w:lineRule="auto"/>
              <w:ind w:left="6" w:right="47"/>
              <w:rPr>
                <w:sz w:val="24"/>
              </w:rPr>
            </w:pPr>
            <w:r>
              <w:rPr>
                <w:spacing w:val="-2"/>
                <w:sz w:val="24"/>
              </w:rPr>
              <w:t>17,5%</w:t>
            </w:r>
          </w:p>
        </w:tc>
      </w:tr>
      <w:tr w:rsidR="00637650">
        <w:trPr>
          <w:trHeight w:val="609"/>
        </w:trPr>
        <w:tc>
          <w:tcPr>
            <w:tcW w:w="2648" w:type="dxa"/>
          </w:tcPr>
          <w:p w:rsidR="00637650" w:rsidRDefault="00440782">
            <w:pPr>
              <w:pStyle w:val="TableParagraph"/>
              <w:spacing w:before="47" w:line="240" w:lineRule="auto"/>
              <w:ind w:left="55" w:right="40"/>
              <w:rPr>
                <w:sz w:val="24"/>
              </w:rPr>
            </w:pPr>
            <w:r>
              <w:rPr>
                <w:spacing w:val="-2"/>
                <w:sz w:val="24"/>
              </w:rPr>
              <w:t>SMK/SMA</w:t>
            </w:r>
          </w:p>
        </w:tc>
        <w:tc>
          <w:tcPr>
            <w:tcW w:w="2638" w:type="dxa"/>
          </w:tcPr>
          <w:p w:rsidR="00637650" w:rsidRDefault="00440782">
            <w:pPr>
              <w:pStyle w:val="TableParagraph"/>
              <w:spacing w:before="47" w:line="240" w:lineRule="auto"/>
              <w:ind w:right="39"/>
              <w:rPr>
                <w:sz w:val="24"/>
              </w:rPr>
            </w:pPr>
            <w:r>
              <w:rPr>
                <w:spacing w:val="-5"/>
                <w:sz w:val="24"/>
              </w:rPr>
              <w:t>31</w:t>
            </w:r>
          </w:p>
        </w:tc>
        <w:tc>
          <w:tcPr>
            <w:tcW w:w="2645" w:type="dxa"/>
          </w:tcPr>
          <w:p w:rsidR="00637650" w:rsidRDefault="00440782">
            <w:pPr>
              <w:pStyle w:val="TableParagraph"/>
              <w:spacing w:before="47" w:line="240" w:lineRule="auto"/>
              <w:ind w:left="6" w:right="47"/>
              <w:rPr>
                <w:sz w:val="24"/>
              </w:rPr>
            </w:pPr>
            <w:r>
              <w:rPr>
                <w:spacing w:val="-2"/>
                <w:sz w:val="24"/>
              </w:rPr>
              <w:t>77,5%</w:t>
            </w:r>
          </w:p>
        </w:tc>
      </w:tr>
      <w:tr w:rsidR="00637650">
        <w:trPr>
          <w:trHeight w:val="609"/>
        </w:trPr>
        <w:tc>
          <w:tcPr>
            <w:tcW w:w="2648" w:type="dxa"/>
          </w:tcPr>
          <w:p w:rsidR="00637650" w:rsidRDefault="00440782">
            <w:pPr>
              <w:pStyle w:val="TableParagraph"/>
              <w:spacing w:before="47" w:line="240" w:lineRule="auto"/>
              <w:ind w:left="15" w:right="48"/>
              <w:rPr>
                <w:sz w:val="24"/>
              </w:rPr>
            </w:pPr>
            <w:r>
              <w:rPr>
                <w:spacing w:val="-5"/>
                <w:sz w:val="24"/>
              </w:rPr>
              <w:t>SMP</w:t>
            </w:r>
          </w:p>
        </w:tc>
        <w:tc>
          <w:tcPr>
            <w:tcW w:w="2638" w:type="dxa"/>
          </w:tcPr>
          <w:p w:rsidR="00637650" w:rsidRDefault="00440782">
            <w:pPr>
              <w:pStyle w:val="TableParagraph"/>
              <w:spacing w:before="47" w:line="240" w:lineRule="auto"/>
              <w:ind w:right="39"/>
              <w:rPr>
                <w:sz w:val="24"/>
              </w:rPr>
            </w:pPr>
            <w:r>
              <w:rPr>
                <w:spacing w:val="-10"/>
                <w:sz w:val="24"/>
              </w:rPr>
              <w:t>2</w:t>
            </w:r>
          </w:p>
        </w:tc>
        <w:tc>
          <w:tcPr>
            <w:tcW w:w="2645" w:type="dxa"/>
          </w:tcPr>
          <w:p w:rsidR="00637650" w:rsidRDefault="00440782">
            <w:pPr>
              <w:pStyle w:val="TableParagraph"/>
              <w:spacing w:before="47" w:line="240" w:lineRule="auto"/>
              <w:ind w:left="6" w:right="44"/>
              <w:rPr>
                <w:sz w:val="24"/>
              </w:rPr>
            </w:pPr>
            <w:r>
              <w:rPr>
                <w:spacing w:val="-5"/>
                <w:sz w:val="24"/>
              </w:rPr>
              <w:t>5%</w:t>
            </w:r>
          </w:p>
        </w:tc>
      </w:tr>
      <w:tr w:rsidR="00637650">
        <w:trPr>
          <w:trHeight w:val="613"/>
        </w:trPr>
        <w:tc>
          <w:tcPr>
            <w:tcW w:w="2648" w:type="dxa"/>
          </w:tcPr>
          <w:p w:rsidR="00637650" w:rsidRDefault="00440782">
            <w:pPr>
              <w:pStyle w:val="TableParagraph"/>
              <w:spacing w:before="49" w:line="240" w:lineRule="auto"/>
              <w:ind w:left="15" w:right="54"/>
              <w:rPr>
                <w:sz w:val="24"/>
              </w:rPr>
            </w:pPr>
            <w:r>
              <w:rPr>
                <w:spacing w:val="-5"/>
                <w:sz w:val="24"/>
              </w:rPr>
              <w:t>SD</w:t>
            </w:r>
          </w:p>
        </w:tc>
        <w:tc>
          <w:tcPr>
            <w:tcW w:w="2638" w:type="dxa"/>
          </w:tcPr>
          <w:p w:rsidR="00637650" w:rsidRDefault="00440782">
            <w:pPr>
              <w:pStyle w:val="TableParagraph"/>
              <w:spacing w:before="49" w:line="240" w:lineRule="auto"/>
              <w:ind w:right="39"/>
              <w:rPr>
                <w:sz w:val="24"/>
              </w:rPr>
            </w:pPr>
            <w:r>
              <w:rPr>
                <w:spacing w:val="-10"/>
                <w:sz w:val="24"/>
              </w:rPr>
              <w:t>0</w:t>
            </w:r>
          </w:p>
        </w:tc>
        <w:tc>
          <w:tcPr>
            <w:tcW w:w="2645" w:type="dxa"/>
          </w:tcPr>
          <w:p w:rsidR="00637650" w:rsidRDefault="00440782">
            <w:pPr>
              <w:pStyle w:val="TableParagraph"/>
              <w:spacing w:before="49" w:line="240" w:lineRule="auto"/>
              <w:ind w:left="6" w:right="47"/>
              <w:rPr>
                <w:sz w:val="24"/>
              </w:rPr>
            </w:pPr>
            <w:r>
              <w:rPr>
                <w:sz w:val="24"/>
              </w:rPr>
              <w:t xml:space="preserve">0 </w:t>
            </w:r>
            <w:r>
              <w:rPr>
                <w:spacing w:val="-10"/>
                <w:sz w:val="24"/>
              </w:rPr>
              <w:t>%</w:t>
            </w:r>
          </w:p>
        </w:tc>
      </w:tr>
      <w:tr w:rsidR="00637650">
        <w:trPr>
          <w:trHeight w:val="609"/>
        </w:trPr>
        <w:tc>
          <w:tcPr>
            <w:tcW w:w="2648" w:type="dxa"/>
          </w:tcPr>
          <w:p w:rsidR="00637650" w:rsidRDefault="00440782">
            <w:pPr>
              <w:pStyle w:val="TableParagraph"/>
              <w:spacing w:before="47" w:line="240" w:lineRule="auto"/>
              <w:ind w:left="44" w:right="40"/>
              <w:rPr>
                <w:b/>
                <w:sz w:val="24"/>
              </w:rPr>
            </w:pPr>
            <w:r>
              <w:rPr>
                <w:b/>
                <w:spacing w:val="-2"/>
                <w:sz w:val="24"/>
              </w:rPr>
              <w:t>Total</w:t>
            </w:r>
          </w:p>
        </w:tc>
        <w:tc>
          <w:tcPr>
            <w:tcW w:w="2638" w:type="dxa"/>
          </w:tcPr>
          <w:p w:rsidR="00637650" w:rsidRDefault="00440782">
            <w:pPr>
              <w:pStyle w:val="TableParagraph"/>
              <w:spacing w:before="47" w:line="240" w:lineRule="auto"/>
              <w:ind w:right="39"/>
              <w:rPr>
                <w:b/>
                <w:sz w:val="24"/>
              </w:rPr>
            </w:pPr>
            <w:r>
              <w:rPr>
                <w:b/>
                <w:spacing w:val="-5"/>
                <w:sz w:val="24"/>
              </w:rPr>
              <w:t>40</w:t>
            </w:r>
          </w:p>
        </w:tc>
        <w:tc>
          <w:tcPr>
            <w:tcW w:w="2645" w:type="dxa"/>
          </w:tcPr>
          <w:p w:rsidR="00637650" w:rsidRDefault="00440782">
            <w:pPr>
              <w:pStyle w:val="TableParagraph"/>
              <w:spacing w:before="47" w:line="240" w:lineRule="auto"/>
              <w:ind w:left="47" w:right="41"/>
              <w:rPr>
                <w:b/>
                <w:sz w:val="24"/>
              </w:rPr>
            </w:pPr>
            <w:r>
              <w:rPr>
                <w:b/>
                <w:sz w:val="24"/>
              </w:rPr>
              <w:t xml:space="preserve">100 </w:t>
            </w:r>
            <w:r>
              <w:rPr>
                <w:b/>
                <w:spacing w:val="-10"/>
                <w:sz w:val="24"/>
              </w:rPr>
              <w:t>%</w:t>
            </w:r>
          </w:p>
        </w:tc>
      </w:tr>
    </w:tbl>
    <w:p w:rsidR="00637650" w:rsidRDefault="00440782">
      <w:pPr>
        <w:pStyle w:val="BodyText"/>
        <w:spacing w:before="1" w:line="480" w:lineRule="auto"/>
        <w:ind w:left="554" w:firstLine="720"/>
      </w:pPr>
      <w:r>
        <w:rPr>
          <w:noProof/>
          <w:lang w:val="id-ID" w:eastAsia="id-ID"/>
        </w:rPr>
        <w:drawing>
          <wp:anchor distT="0" distB="0" distL="0" distR="0" simplePos="0" relativeHeight="487124480" behindDoc="1" locked="0" layoutInCell="1" allowOverlap="1">
            <wp:simplePos x="0" y="0"/>
            <wp:positionH relativeFrom="page">
              <wp:posOffset>1087882</wp:posOffset>
            </wp:positionH>
            <wp:positionV relativeFrom="paragraph">
              <wp:posOffset>-1132839</wp:posOffset>
            </wp:positionV>
            <wp:extent cx="5397499" cy="5321299"/>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7" cstate="print"/>
                    <a:stretch>
                      <a:fillRect/>
                    </a:stretch>
                  </pic:blipFill>
                  <pic:spPr>
                    <a:xfrm>
                      <a:off x="0" y="0"/>
                      <a:ext cx="5397499" cy="5321299"/>
                    </a:xfrm>
                    <a:prstGeom prst="rect">
                      <a:avLst/>
                    </a:prstGeom>
                  </pic:spPr>
                </pic:pic>
              </a:graphicData>
            </a:graphic>
          </wp:anchor>
        </w:drawing>
      </w:r>
      <w:r>
        <w:t>Hasilpenelitianmenunjukkanbahwasebagianbesarrespondenmemiliki tingkat pendidikan terakhir SMK/SMA, yaitu sebanyak 31 orang (77,5%).</w:t>
      </w:r>
    </w:p>
    <w:p w:rsidR="00637650" w:rsidRDefault="00440782">
      <w:pPr>
        <w:pStyle w:val="BodyText"/>
        <w:spacing w:before="1" w:line="480" w:lineRule="auto"/>
        <w:ind w:left="554"/>
      </w:pPr>
      <w:r>
        <w:t>Respondenyangberstatusmahasiswaberjumlah7orang(17,5%),sementara</w:t>
      </w:r>
      <w:r>
        <w:t>yang lulusan SMP sebanyak 2 orang (5%). Tidak ada responden yang berpendidikan terakhir SD.</w:t>
      </w:r>
    </w:p>
    <w:p w:rsidR="00637650" w:rsidRDefault="00637650">
      <w:pPr>
        <w:pStyle w:val="BodyText"/>
        <w:spacing w:before="22"/>
      </w:pPr>
    </w:p>
    <w:p w:rsidR="00637650" w:rsidRDefault="00440782">
      <w:pPr>
        <w:pStyle w:val="Heading1"/>
        <w:numPr>
          <w:ilvl w:val="1"/>
          <w:numId w:val="3"/>
        </w:numPr>
        <w:tabs>
          <w:tab w:val="left" w:pos="854"/>
        </w:tabs>
        <w:ind w:hanging="300"/>
        <w:rPr>
          <w:u w:val="none"/>
        </w:rPr>
      </w:pPr>
      <w:r>
        <w:t>​StatistikDeskriptif</w:t>
      </w:r>
      <w:r>
        <w:rPr>
          <w:spacing w:val="-2"/>
        </w:rPr>
        <w:t>Variabel</w:t>
      </w:r>
    </w:p>
    <w:p w:rsidR="00637650" w:rsidRDefault="00637650">
      <w:pPr>
        <w:pStyle w:val="BodyText"/>
        <w:spacing w:before="4"/>
        <w:rPr>
          <w:b/>
        </w:rPr>
      </w:pPr>
    </w:p>
    <w:p w:rsidR="00637650" w:rsidRDefault="00440782">
      <w:pPr>
        <w:pStyle w:val="BodyText"/>
        <w:spacing w:before="1" w:line="480" w:lineRule="auto"/>
        <w:ind w:left="554" w:right="272" w:firstLine="720"/>
        <w:jc w:val="both"/>
      </w:pPr>
      <w:r>
        <w:t>Padastatistikvariableinisayaakanmemberikangambaranumummengenai variabel penelitian, yaitu variabel independen (penyalahgunaan narkoti</w:t>
      </w:r>
      <w:r>
        <w:t>ka) dan variabel dependen (tingkat kenakalan remaja) dimana:</w:t>
      </w:r>
    </w:p>
    <w:p w:rsidR="00637650" w:rsidRDefault="00440782">
      <w:pPr>
        <w:spacing w:line="480" w:lineRule="auto"/>
        <w:ind w:left="554" w:right="4427"/>
        <w:jc w:val="both"/>
        <w:rPr>
          <w:sz w:val="24"/>
        </w:rPr>
      </w:pPr>
      <w:r>
        <w:rPr>
          <w:sz w:val="24"/>
        </w:rPr>
        <w:t>VariabelX:</w:t>
      </w:r>
      <w:r>
        <w:rPr>
          <w:i/>
          <w:sz w:val="24"/>
        </w:rPr>
        <w:t xml:space="preserve">PenyalahgunaanNarkotika </w:t>
      </w:r>
      <w:r>
        <w:rPr>
          <w:sz w:val="24"/>
        </w:rPr>
        <w:t>VariabelY:</w:t>
      </w:r>
      <w:r>
        <w:rPr>
          <w:i/>
          <w:sz w:val="24"/>
        </w:rPr>
        <w:t xml:space="preserve">TingkatKenakalanRemaja </w:t>
      </w:r>
      <w:r>
        <w:rPr>
          <w:sz w:val="24"/>
        </w:rPr>
        <w:t>statistik deskriptif ini mencakup :</w:t>
      </w:r>
    </w:p>
    <w:p w:rsidR="00637650" w:rsidRDefault="00440782">
      <w:pPr>
        <w:pStyle w:val="BodyText"/>
        <w:spacing w:line="480" w:lineRule="auto"/>
        <w:ind w:left="554" w:right="6630"/>
        <w:jc w:val="both"/>
      </w:pPr>
      <w:r>
        <w:t xml:space="preserve">Jumlahdata(N), Nilai minimum, </w:t>
      </w:r>
      <w:r>
        <w:rPr>
          <w:spacing w:val="-2"/>
        </w:rPr>
        <w:t>Maksimum,</w:t>
      </w:r>
    </w:p>
    <w:p w:rsidR="00637650" w:rsidRDefault="00440782">
      <w:pPr>
        <w:pStyle w:val="BodyText"/>
        <w:spacing w:before="1"/>
        <w:ind w:left="554"/>
        <w:jc w:val="both"/>
      </w:pPr>
      <w:r>
        <w:t>Mean(rata-</w:t>
      </w:r>
      <w:r>
        <w:rPr>
          <w:spacing w:val="-2"/>
        </w:rPr>
        <w:t>rata),</w:t>
      </w:r>
    </w:p>
    <w:p w:rsidR="00637650" w:rsidRDefault="00637650">
      <w:pPr>
        <w:pStyle w:val="BodyText"/>
        <w:jc w:val="both"/>
        <w:sectPr w:rsidR="00637650">
          <w:pgSz w:w="11910" w:h="16840"/>
          <w:pgMar w:top="1920" w:right="1417" w:bottom="280" w:left="1700" w:header="739" w:footer="0" w:gutter="0"/>
          <w:cols w:space="720"/>
        </w:sectPr>
      </w:pPr>
    </w:p>
    <w:p w:rsidR="00637650" w:rsidRDefault="00637650">
      <w:pPr>
        <w:pStyle w:val="BodyText"/>
        <w:rPr>
          <w:sz w:val="20"/>
        </w:rPr>
      </w:pPr>
    </w:p>
    <w:p w:rsidR="00637650" w:rsidRDefault="00637650">
      <w:pPr>
        <w:pStyle w:val="BodyText"/>
        <w:spacing w:before="172"/>
        <w:rPr>
          <w:sz w:val="20"/>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56"/>
        <w:gridCol w:w="502"/>
        <w:gridCol w:w="1335"/>
        <w:gridCol w:w="1699"/>
        <w:gridCol w:w="1596"/>
      </w:tblGrid>
      <w:tr w:rsidR="00637650">
        <w:trPr>
          <w:trHeight w:val="731"/>
        </w:trPr>
        <w:tc>
          <w:tcPr>
            <w:tcW w:w="3056" w:type="dxa"/>
          </w:tcPr>
          <w:p w:rsidR="00637650" w:rsidRDefault="00440782">
            <w:pPr>
              <w:pStyle w:val="TableParagraph"/>
              <w:ind w:left="107"/>
              <w:jc w:val="left"/>
              <w:rPr>
                <w:b/>
                <w:sz w:val="24"/>
              </w:rPr>
            </w:pPr>
            <w:r>
              <w:rPr>
                <w:b/>
                <w:spacing w:val="-2"/>
                <w:sz w:val="24"/>
              </w:rPr>
              <w:t>Variabel</w:t>
            </w:r>
          </w:p>
        </w:tc>
        <w:tc>
          <w:tcPr>
            <w:tcW w:w="502" w:type="dxa"/>
          </w:tcPr>
          <w:p w:rsidR="00637650" w:rsidRDefault="00440782">
            <w:pPr>
              <w:pStyle w:val="TableParagraph"/>
              <w:ind w:right="101"/>
              <w:rPr>
                <w:sz w:val="24"/>
              </w:rPr>
            </w:pPr>
            <w:r>
              <w:rPr>
                <w:spacing w:val="-10"/>
                <w:sz w:val="24"/>
              </w:rPr>
              <w:t>N</w:t>
            </w:r>
          </w:p>
        </w:tc>
        <w:tc>
          <w:tcPr>
            <w:tcW w:w="1335" w:type="dxa"/>
          </w:tcPr>
          <w:p w:rsidR="00637650" w:rsidRDefault="00440782">
            <w:pPr>
              <w:pStyle w:val="TableParagraph"/>
              <w:spacing w:before="44" w:line="240" w:lineRule="auto"/>
              <w:ind w:left="152"/>
              <w:jc w:val="left"/>
              <w:rPr>
                <w:b/>
                <w:sz w:val="24"/>
              </w:rPr>
            </w:pPr>
            <w:r>
              <w:rPr>
                <w:b/>
                <w:spacing w:val="-2"/>
                <w:sz w:val="24"/>
              </w:rPr>
              <w:t>Minimum</w:t>
            </w:r>
          </w:p>
        </w:tc>
        <w:tc>
          <w:tcPr>
            <w:tcW w:w="1699" w:type="dxa"/>
          </w:tcPr>
          <w:p w:rsidR="00637650" w:rsidRDefault="00440782">
            <w:pPr>
              <w:pStyle w:val="TableParagraph"/>
              <w:ind w:left="106"/>
              <w:jc w:val="left"/>
              <w:rPr>
                <w:sz w:val="24"/>
              </w:rPr>
            </w:pPr>
            <w:r>
              <w:rPr>
                <w:spacing w:val="-2"/>
                <w:sz w:val="24"/>
              </w:rPr>
              <w:t>Maksimum</w:t>
            </w:r>
          </w:p>
        </w:tc>
        <w:tc>
          <w:tcPr>
            <w:tcW w:w="1596" w:type="dxa"/>
          </w:tcPr>
          <w:p w:rsidR="00637650" w:rsidRDefault="00440782">
            <w:pPr>
              <w:pStyle w:val="TableParagraph"/>
              <w:ind w:left="107"/>
              <w:jc w:val="left"/>
              <w:rPr>
                <w:sz w:val="24"/>
              </w:rPr>
            </w:pPr>
            <w:r>
              <w:rPr>
                <w:spacing w:val="-2"/>
                <w:sz w:val="24"/>
              </w:rPr>
              <w:t>Rata-</w:t>
            </w:r>
            <w:r>
              <w:rPr>
                <w:spacing w:val="-4"/>
                <w:sz w:val="24"/>
              </w:rPr>
              <w:t>Rata</w:t>
            </w:r>
          </w:p>
        </w:tc>
      </w:tr>
      <w:tr w:rsidR="00637650">
        <w:trPr>
          <w:trHeight w:val="551"/>
        </w:trPr>
        <w:tc>
          <w:tcPr>
            <w:tcW w:w="3056" w:type="dxa"/>
          </w:tcPr>
          <w:p w:rsidR="00637650" w:rsidRDefault="00440782">
            <w:pPr>
              <w:pStyle w:val="TableParagraph"/>
              <w:ind w:left="107"/>
              <w:jc w:val="left"/>
              <w:rPr>
                <w:sz w:val="24"/>
              </w:rPr>
            </w:pPr>
            <w:r>
              <w:rPr>
                <w:sz w:val="24"/>
              </w:rPr>
              <w:t>Penyalahgunaan</w:t>
            </w:r>
            <w:r>
              <w:rPr>
                <w:spacing w:val="-2"/>
                <w:sz w:val="24"/>
              </w:rPr>
              <w:t>Narkotika</w:t>
            </w:r>
          </w:p>
        </w:tc>
        <w:tc>
          <w:tcPr>
            <w:tcW w:w="502" w:type="dxa"/>
          </w:tcPr>
          <w:p w:rsidR="00637650" w:rsidRDefault="00440782">
            <w:pPr>
              <w:pStyle w:val="TableParagraph"/>
              <w:ind w:left="67" w:right="101"/>
              <w:rPr>
                <w:sz w:val="24"/>
              </w:rPr>
            </w:pPr>
            <w:r>
              <w:rPr>
                <w:spacing w:val="-5"/>
                <w:sz w:val="24"/>
              </w:rPr>
              <w:t>40</w:t>
            </w:r>
          </w:p>
        </w:tc>
        <w:tc>
          <w:tcPr>
            <w:tcW w:w="1335" w:type="dxa"/>
          </w:tcPr>
          <w:p w:rsidR="00637650" w:rsidRDefault="00440782">
            <w:pPr>
              <w:pStyle w:val="TableParagraph"/>
              <w:ind w:right="99"/>
              <w:jc w:val="right"/>
              <w:rPr>
                <w:sz w:val="24"/>
              </w:rPr>
            </w:pPr>
            <w:r>
              <w:rPr>
                <w:spacing w:val="-10"/>
                <w:sz w:val="24"/>
              </w:rPr>
              <w:t>1</w:t>
            </w:r>
          </w:p>
        </w:tc>
        <w:tc>
          <w:tcPr>
            <w:tcW w:w="1699" w:type="dxa"/>
          </w:tcPr>
          <w:p w:rsidR="00637650" w:rsidRDefault="00440782">
            <w:pPr>
              <w:pStyle w:val="TableParagraph"/>
              <w:ind w:right="96"/>
              <w:jc w:val="right"/>
              <w:rPr>
                <w:sz w:val="24"/>
              </w:rPr>
            </w:pPr>
            <w:r>
              <w:rPr>
                <w:spacing w:val="-10"/>
                <w:sz w:val="24"/>
              </w:rPr>
              <w:t>5</w:t>
            </w:r>
          </w:p>
        </w:tc>
        <w:tc>
          <w:tcPr>
            <w:tcW w:w="1596" w:type="dxa"/>
          </w:tcPr>
          <w:p w:rsidR="00637650" w:rsidRDefault="00440782">
            <w:pPr>
              <w:pStyle w:val="TableParagraph"/>
              <w:ind w:right="96"/>
              <w:jc w:val="right"/>
              <w:rPr>
                <w:sz w:val="24"/>
              </w:rPr>
            </w:pPr>
            <w:r>
              <w:rPr>
                <w:spacing w:val="-4"/>
                <w:sz w:val="24"/>
              </w:rPr>
              <w:t>3.15</w:t>
            </w:r>
          </w:p>
        </w:tc>
      </w:tr>
      <w:tr w:rsidR="00637650">
        <w:trPr>
          <w:trHeight w:val="554"/>
        </w:trPr>
        <w:tc>
          <w:tcPr>
            <w:tcW w:w="3056" w:type="dxa"/>
          </w:tcPr>
          <w:p w:rsidR="00637650" w:rsidRDefault="00440782">
            <w:pPr>
              <w:pStyle w:val="TableParagraph"/>
              <w:spacing w:before="1" w:line="240" w:lineRule="auto"/>
              <w:ind w:left="107"/>
              <w:jc w:val="left"/>
              <w:rPr>
                <w:sz w:val="24"/>
              </w:rPr>
            </w:pPr>
            <w:r>
              <w:rPr>
                <w:sz w:val="24"/>
              </w:rPr>
              <w:t>TingkatKenakalan</w:t>
            </w:r>
            <w:r>
              <w:rPr>
                <w:spacing w:val="-2"/>
                <w:sz w:val="24"/>
              </w:rPr>
              <w:t>Remaja</w:t>
            </w:r>
          </w:p>
        </w:tc>
        <w:tc>
          <w:tcPr>
            <w:tcW w:w="502" w:type="dxa"/>
          </w:tcPr>
          <w:p w:rsidR="00637650" w:rsidRDefault="00440782">
            <w:pPr>
              <w:pStyle w:val="TableParagraph"/>
              <w:spacing w:before="1" w:line="240" w:lineRule="auto"/>
              <w:ind w:left="67" w:right="101"/>
              <w:rPr>
                <w:sz w:val="24"/>
              </w:rPr>
            </w:pPr>
            <w:r>
              <w:rPr>
                <w:spacing w:val="-5"/>
                <w:sz w:val="24"/>
              </w:rPr>
              <w:t>40</w:t>
            </w:r>
          </w:p>
        </w:tc>
        <w:tc>
          <w:tcPr>
            <w:tcW w:w="1335" w:type="dxa"/>
          </w:tcPr>
          <w:p w:rsidR="00637650" w:rsidRDefault="00440782">
            <w:pPr>
              <w:pStyle w:val="TableParagraph"/>
              <w:spacing w:before="1" w:line="240" w:lineRule="auto"/>
              <w:ind w:right="99"/>
              <w:jc w:val="right"/>
              <w:rPr>
                <w:sz w:val="24"/>
              </w:rPr>
            </w:pPr>
            <w:r>
              <w:rPr>
                <w:spacing w:val="-10"/>
                <w:sz w:val="24"/>
              </w:rPr>
              <w:t>2</w:t>
            </w:r>
          </w:p>
        </w:tc>
        <w:tc>
          <w:tcPr>
            <w:tcW w:w="1699" w:type="dxa"/>
          </w:tcPr>
          <w:p w:rsidR="00637650" w:rsidRDefault="00440782">
            <w:pPr>
              <w:pStyle w:val="TableParagraph"/>
              <w:spacing w:before="1" w:line="240" w:lineRule="auto"/>
              <w:ind w:right="96"/>
              <w:jc w:val="right"/>
              <w:rPr>
                <w:sz w:val="24"/>
              </w:rPr>
            </w:pPr>
            <w:r>
              <w:rPr>
                <w:spacing w:val="-10"/>
                <w:sz w:val="24"/>
              </w:rPr>
              <w:t>5</w:t>
            </w:r>
          </w:p>
        </w:tc>
        <w:tc>
          <w:tcPr>
            <w:tcW w:w="1596" w:type="dxa"/>
          </w:tcPr>
          <w:p w:rsidR="00637650" w:rsidRDefault="00440782">
            <w:pPr>
              <w:pStyle w:val="TableParagraph"/>
              <w:spacing w:before="1" w:line="240" w:lineRule="auto"/>
              <w:ind w:right="96"/>
              <w:jc w:val="right"/>
              <w:rPr>
                <w:sz w:val="24"/>
              </w:rPr>
            </w:pPr>
            <w:r>
              <w:rPr>
                <w:spacing w:val="-4"/>
                <w:sz w:val="24"/>
              </w:rPr>
              <w:t>3.60</w:t>
            </w:r>
          </w:p>
        </w:tc>
      </w:tr>
    </w:tbl>
    <w:p w:rsidR="00637650" w:rsidRDefault="00440782">
      <w:pPr>
        <w:pStyle w:val="BodyText"/>
        <w:spacing w:line="480" w:lineRule="auto"/>
        <w:ind w:left="568" w:right="322" w:firstLine="705"/>
        <w:jc w:val="both"/>
      </w:pPr>
      <w:r>
        <w:rPr>
          <w:noProof/>
          <w:lang w:val="id-ID" w:eastAsia="id-ID"/>
        </w:rPr>
        <w:drawing>
          <wp:anchor distT="0" distB="0" distL="0" distR="0" simplePos="0" relativeHeight="487124992" behindDoc="1" locked="0" layoutInCell="1" allowOverlap="1">
            <wp:simplePos x="0" y="0"/>
            <wp:positionH relativeFrom="page">
              <wp:posOffset>1087882</wp:posOffset>
            </wp:positionH>
            <wp:positionV relativeFrom="paragraph">
              <wp:posOffset>-144525</wp:posOffset>
            </wp:positionV>
            <wp:extent cx="5397499" cy="5321299"/>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7" cstate="print"/>
                    <a:stretch>
                      <a:fillRect/>
                    </a:stretch>
                  </pic:blipFill>
                  <pic:spPr>
                    <a:xfrm>
                      <a:off x="0" y="0"/>
                      <a:ext cx="5397499" cy="5321299"/>
                    </a:xfrm>
                    <a:prstGeom prst="rect">
                      <a:avLst/>
                    </a:prstGeom>
                  </pic:spPr>
                </pic:pic>
              </a:graphicData>
            </a:graphic>
          </wp:anchor>
        </w:drawing>
      </w:r>
      <w:r>
        <w:t>Berdasarkantabeldiatas,variabelpenyalahgunaannarkotika(X)</w:t>
      </w:r>
      <w:r>
        <w:t>memiliki jumlah data sebanyak 40 responden, dengan skor minimum 1, maksimum 5, dan nilai rata-rata (mean) sebesar 3,15. Sementara itu, variabel tingkat kenakalan remaja (Y) juga memiliki jumlah data sebanyak 40, dengan nilai minimum 2, maksimum 5, dan rata</w:t>
      </w:r>
      <w:r>
        <w:t>-rata 3,60.</w:t>
      </w:r>
    </w:p>
    <w:p w:rsidR="00637650" w:rsidRDefault="00440782">
      <w:pPr>
        <w:pStyle w:val="Heading1"/>
        <w:numPr>
          <w:ilvl w:val="1"/>
          <w:numId w:val="3"/>
        </w:numPr>
        <w:tabs>
          <w:tab w:val="left" w:pos="854"/>
        </w:tabs>
        <w:spacing w:before="56"/>
        <w:ind w:hanging="300"/>
        <w:jc w:val="both"/>
        <w:rPr>
          <w:u w:val="none"/>
        </w:rPr>
      </w:pPr>
      <w:r>
        <w:t xml:space="preserve">​HasilAnalisis </w:t>
      </w:r>
      <w:r>
        <w:rPr>
          <w:spacing w:val="-4"/>
        </w:rPr>
        <w:t>Data</w:t>
      </w:r>
    </w:p>
    <w:p w:rsidR="00637650" w:rsidRDefault="00637650">
      <w:pPr>
        <w:pStyle w:val="BodyText"/>
        <w:spacing w:before="5"/>
        <w:rPr>
          <w:b/>
        </w:rPr>
      </w:pPr>
    </w:p>
    <w:p w:rsidR="00637650" w:rsidRDefault="00440782">
      <w:pPr>
        <w:pStyle w:val="BodyText"/>
        <w:spacing w:line="480" w:lineRule="auto"/>
        <w:ind w:left="563" w:right="322" w:firstLine="710"/>
        <w:jc w:val="both"/>
      </w:pPr>
      <w:r>
        <w:t>Penyalahgunaan Narkotika memiliki rata-rata sebesar 3,15, yang menunjukkan tingkat sedang dalam skala Likert 1–5. Hal ini mengindikasikan bahwasebagianbesarremajadalampenelitianinitelahmelakukanpenyalahgunaan narkotika dala</w:t>
      </w:r>
      <w:r>
        <w:t>m frekuensi sedang. Tingkat Kenakalan Remaja memiliki rata-rata 3,60, yang berarti termasuk dalam kategori cukup tinggi. Ini menunjukkan bahwa responden cenderung terlibat dalam perilaku menyimpang atau kenakalan remaja pada tingkat yang cukup signifikan.</w:t>
      </w:r>
    </w:p>
    <w:p w:rsidR="00637650" w:rsidRDefault="00637650">
      <w:pPr>
        <w:pStyle w:val="BodyText"/>
        <w:spacing w:before="76"/>
      </w:pPr>
    </w:p>
    <w:p w:rsidR="00637650" w:rsidRDefault="00440782">
      <w:pPr>
        <w:ind w:left="554"/>
        <w:rPr>
          <w:b/>
          <w:sz w:val="28"/>
        </w:rPr>
      </w:pPr>
      <w:r>
        <w:rPr>
          <w:b/>
          <w:sz w:val="28"/>
          <w:u w:val="single"/>
        </w:rPr>
        <w:t>4.7.StatistikFrekuensi</w:t>
      </w:r>
      <w:r>
        <w:rPr>
          <w:b/>
          <w:spacing w:val="-2"/>
          <w:sz w:val="28"/>
          <w:u w:val="single"/>
        </w:rPr>
        <w:t>Responden</w:t>
      </w:r>
    </w:p>
    <w:p w:rsidR="00637650" w:rsidRDefault="00637650">
      <w:pPr>
        <w:pStyle w:val="BodyText"/>
        <w:spacing w:before="100"/>
        <w:rPr>
          <w:b/>
        </w:rPr>
      </w:pPr>
    </w:p>
    <w:p w:rsidR="00637650" w:rsidRDefault="00440782">
      <w:pPr>
        <w:pStyle w:val="BodyText"/>
        <w:ind w:left="1273"/>
      </w:pPr>
      <w:r>
        <w:rPr>
          <w:u w:val="single"/>
        </w:rPr>
        <w:t>Berikutiniadalahdatatambahandarirespondenberdasarkan</w:t>
      </w:r>
      <w:r>
        <w:rPr>
          <w:spacing w:val="-2"/>
          <w:u w:val="single"/>
        </w:rPr>
        <w:t>karakteristik</w:t>
      </w:r>
    </w:p>
    <w:p w:rsidR="00637650" w:rsidRDefault="00440782">
      <w:pPr>
        <w:pStyle w:val="BodyText"/>
        <w:spacing w:before="21"/>
        <w:ind w:left="563"/>
      </w:pPr>
      <w:r>
        <w:rPr>
          <w:spacing w:val="-2"/>
          <w:u w:val="single"/>
        </w:rPr>
        <w:t>umum:</w:t>
      </w:r>
    </w:p>
    <w:p w:rsidR="00637650" w:rsidRDefault="00637650">
      <w:pPr>
        <w:pStyle w:val="BodyText"/>
        <w:spacing w:before="97"/>
      </w:pPr>
    </w:p>
    <w:p w:rsidR="00637650" w:rsidRDefault="00440782">
      <w:pPr>
        <w:pStyle w:val="BodyText"/>
        <w:ind w:left="1273"/>
      </w:pPr>
      <w:r>
        <w:t>a.</w:t>
      </w:r>
      <w:r>
        <w:rPr>
          <w:u w:val="single"/>
        </w:rPr>
        <w:t xml:space="preserve">Usia </w:t>
      </w:r>
      <w:r>
        <w:rPr>
          <w:spacing w:val="-2"/>
          <w:u w:val="single"/>
        </w:rPr>
        <w:t>Responden</w:t>
      </w:r>
    </w:p>
    <w:p w:rsidR="00637650" w:rsidRDefault="00637650">
      <w:pPr>
        <w:pStyle w:val="BodyText"/>
        <w:sectPr w:rsidR="00637650">
          <w:pgSz w:w="11910" w:h="16840"/>
          <w:pgMar w:top="1920" w:right="1417" w:bottom="280" w:left="1700" w:header="739" w:footer="0" w:gutter="0"/>
          <w:cols w:space="720"/>
        </w:sectPr>
      </w:pPr>
    </w:p>
    <w:p w:rsidR="00637650" w:rsidRDefault="00637650">
      <w:pPr>
        <w:pStyle w:val="BodyText"/>
        <w:spacing w:before="104" w:after="1"/>
        <w:rPr>
          <w:sz w:val="20"/>
        </w:rPr>
      </w:pPr>
    </w:p>
    <w:tbl>
      <w:tblPr>
        <w:tblW w:w="0" w:type="auto"/>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07"/>
        <w:gridCol w:w="2508"/>
        <w:gridCol w:w="2537"/>
      </w:tblGrid>
      <w:tr w:rsidR="00637650">
        <w:trPr>
          <w:trHeight w:val="650"/>
        </w:trPr>
        <w:tc>
          <w:tcPr>
            <w:tcW w:w="2907" w:type="dxa"/>
          </w:tcPr>
          <w:p w:rsidR="00637650" w:rsidRDefault="00440782">
            <w:pPr>
              <w:pStyle w:val="TableParagraph"/>
              <w:ind w:right="39"/>
              <w:rPr>
                <w:b/>
                <w:sz w:val="24"/>
              </w:rPr>
            </w:pPr>
            <w:r>
              <w:rPr>
                <w:b/>
                <w:sz w:val="24"/>
              </w:rPr>
              <w:t>Usia</w:t>
            </w:r>
            <w:r>
              <w:rPr>
                <w:b/>
                <w:spacing w:val="-2"/>
                <w:sz w:val="24"/>
              </w:rPr>
              <w:t xml:space="preserve"> (Tahun)</w:t>
            </w:r>
          </w:p>
        </w:tc>
        <w:tc>
          <w:tcPr>
            <w:tcW w:w="2508" w:type="dxa"/>
          </w:tcPr>
          <w:p w:rsidR="00637650" w:rsidRDefault="00440782">
            <w:pPr>
              <w:pStyle w:val="TableParagraph"/>
              <w:ind w:right="38"/>
              <w:rPr>
                <w:b/>
                <w:sz w:val="24"/>
              </w:rPr>
            </w:pPr>
            <w:r>
              <w:rPr>
                <w:b/>
                <w:spacing w:val="-2"/>
                <w:sz w:val="24"/>
              </w:rPr>
              <w:t>Jumlah</w:t>
            </w:r>
          </w:p>
        </w:tc>
        <w:tc>
          <w:tcPr>
            <w:tcW w:w="2537" w:type="dxa"/>
          </w:tcPr>
          <w:p w:rsidR="00637650" w:rsidRDefault="00440782">
            <w:pPr>
              <w:pStyle w:val="TableParagraph"/>
              <w:ind w:left="1" w:right="42"/>
              <w:rPr>
                <w:b/>
                <w:sz w:val="24"/>
              </w:rPr>
            </w:pPr>
            <w:r>
              <w:rPr>
                <w:b/>
                <w:spacing w:val="-2"/>
                <w:sz w:val="24"/>
              </w:rPr>
              <w:t>Persentase</w:t>
            </w:r>
          </w:p>
        </w:tc>
      </w:tr>
      <w:tr w:rsidR="00637650">
        <w:trPr>
          <w:trHeight w:val="647"/>
        </w:trPr>
        <w:tc>
          <w:tcPr>
            <w:tcW w:w="2907" w:type="dxa"/>
          </w:tcPr>
          <w:p w:rsidR="00637650" w:rsidRDefault="00440782">
            <w:pPr>
              <w:pStyle w:val="TableParagraph"/>
              <w:ind w:right="39"/>
              <w:rPr>
                <w:sz w:val="24"/>
              </w:rPr>
            </w:pPr>
            <w:r>
              <w:rPr>
                <w:spacing w:val="-2"/>
                <w:sz w:val="24"/>
              </w:rPr>
              <w:t>18–22</w:t>
            </w:r>
          </w:p>
        </w:tc>
        <w:tc>
          <w:tcPr>
            <w:tcW w:w="2508" w:type="dxa"/>
          </w:tcPr>
          <w:p w:rsidR="00637650" w:rsidRDefault="00440782">
            <w:pPr>
              <w:pStyle w:val="TableParagraph"/>
              <w:ind w:right="38"/>
              <w:rPr>
                <w:sz w:val="24"/>
              </w:rPr>
            </w:pPr>
            <w:r>
              <w:rPr>
                <w:spacing w:val="-10"/>
                <w:sz w:val="24"/>
              </w:rPr>
              <w:t>7</w:t>
            </w:r>
          </w:p>
        </w:tc>
        <w:tc>
          <w:tcPr>
            <w:tcW w:w="2537" w:type="dxa"/>
          </w:tcPr>
          <w:p w:rsidR="00637650" w:rsidRDefault="00440782">
            <w:pPr>
              <w:pStyle w:val="TableParagraph"/>
              <w:ind w:right="42"/>
              <w:rPr>
                <w:sz w:val="24"/>
              </w:rPr>
            </w:pPr>
            <w:r>
              <w:rPr>
                <w:spacing w:val="-2"/>
                <w:sz w:val="24"/>
              </w:rPr>
              <w:t>17,5%</w:t>
            </w:r>
          </w:p>
        </w:tc>
      </w:tr>
      <w:tr w:rsidR="00637650">
        <w:trPr>
          <w:trHeight w:val="650"/>
        </w:trPr>
        <w:tc>
          <w:tcPr>
            <w:tcW w:w="2907" w:type="dxa"/>
          </w:tcPr>
          <w:p w:rsidR="00637650" w:rsidRDefault="00440782">
            <w:pPr>
              <w:pStyle w:val="TableParagraph"/>
              <w:ind w:right="39"/>
              <w:rPr>
                <w:sz w:val="24"/>
              </w:rPr>
            </w:pPr>
            <w:r>
              <w:rPr>
                <w:spacing w:val="-2"/>
                <w:sz w:val="24"/>
              </w:rPr>
              <w:t>15–18</w:t>
            </w:r>
          </w:p>
        </w:tc>
        <w:tc>
          <w:tcPr>
            <w:tcW w:w="2508" w:type="dxa"/>
          </w:tcPr>
          <w:p w:rsidR="00637650" w:rsidRDefault="00440782">
            <w:pPr>
              <w:pStyle w:val="TableParagraph"/>
              <w:ind w:right="38"/>
              <w:rPr>
                <w:sz w:val="24"/>
              </w:rPr>
            </w:pPr>
            <w:r>
              <w:rPr>
                <w:spacing w:val="-5"/>
                <w:sz w:val="24"/>
              </w:rPr>
              <w:t>31</w:t>
            </w:r>
          </w:p>
        </w:tc>
        <w:tc>
          <w:tcPr>
            <w:tcW w:w="2537" w:type="dxa"/>
          </w:tcPr>
          <w:p w:rsidR="00637650" w:rsidRDefault="00440782">
            <w:pPr>
              <w:pStyle w:val="TableParagraph"/>
              <w:ind w:right="42"/>
              <w:rPr>
                <w:sz w:val="24"/>
              </w:rPr>
            </w:pPr>
            <w:r>
              <w:rPr>
                <w:spacing w:val="-2"/>
                <w:sz w:val="24"/>
              </w:rPr>
              <w:t>77,5%</w:t>
            </w:r>
          </w:p>
        </w:tc>
      </w:tr>
      <w:tr w:rsidR="00637650">
        <w:trPr>
          <w:trHeight w:val="648"/>
        </w:trPr>
        <w:tc>
          <w:tcPr>
            <w:tcW w:w="2907" w:type="dxa"/>
          </w:tcPr>
          <w:p w:rsidR="00637650" w:rsidRDefault="00440782">
            <w:pPr>
              <w:pStyle w:val="TableParagraph"/>
              <w:spacing w:line="276" w:lineRule="exact"/>
              <w:ind w:right="39"/>
              <w:rPr>
                <w:sz w:val="24"/>
              </w:rPr>
            </w:pPr>
            <w:r>
              <w:rPr>
                <w:spacing w:val="-2"/>
                <w:sz w:val="24"/>
              </w:rPr>
              <w:t>12–15</w:t>
            </w:r>
          </w:p>
        </w:tc>
        <w:tc>
          <w:tcPr>
            <w:tcW w:w="2508" w:type="dxa"/>
          </w:tcPr>
          <w:p w:rsidR="00637650" w:rsidRDefault="00440782">
            <w:pPr>
              <w:pStyle w:val="TableParagraph"/>
              <w:spacing w:line="276" w:lineRule="exact"/>
              <w:ind w:right="38"/>
              <w:rPr>
                <w:sz w:val="24"/>
              </w:rPr>
            </w:pPr>
            <w:r>
              <w:rPr>
                <w:spacing w:val="-10"/>
                <w:sz w:val="24"/>
              </w:rPr>
              <w:t>2</w:t>
            </w:r>
          </w:p>
        </w:tc>
        <w:tc>
          <w:tcPr>
            <w:tcW w:w="2537" w:type="dxa"/>
          </w:tcPr>
          <w:p w:rsidR="00637650" w:rsidRDefault="00440782">
            <w:pPr>
              <w:pStyle w:val="TableParagraph"/>
              <w:spacing w:line="276" w:lineRule="exact"/>
              <w:ind w:right="42"/>
              <w:rPr>
                <w:sz w:val="24"/>
              </w:rPr>
            </w:pPr>
            <w:r>
              <w:rPr>
                <w:spacing w:val="-4"/>
                <w:sz w:val="24"/>
              </w:rPr>
              <w:t>5,0%</w:t>
            </w:r>
          </w:p>
        </w:tc>
      </w:tr>
      <w:tr w:rsidR="00637650">
        <w:trPr>
          <w:trHeight w:val="650"/>
        </w:trPr>
        <w:tc>
          <w:tcPr>
            <w:tcW w:w="2907" w:type="dxa"/>
          </w:tcPr>
          <w:p w:rsidR="00637650" w:rsidRDefault="00440782">
            <w:pPr>
              <w:pStyle w:val="TableParagraph"/>
              <w:ind w:right="39"/>
              <w:rPr>
                <w:sz w:val="24"/>
              </w:rPr>
            </w:pPr>
            <w:r>
              <w:rPr>
                <w:spacing w:val="-4"/>
                <w:sz w:val="24"/>
              </w:rPr>
              <w:t>6–12</w:t>
            </w:r>
          </w:p>
        </w:tc>
        <w:tc>
          <w:tcPr>
            <w:tcW w:w="2508" w:type="dxa"/>
          </w:tcPr>
          <w:p w:rsidR="00637650" w:rsidRDefault="00440782">
            <w:pPr>
              <w:pStyle w:val="TableParagraph"/>
              <w:ind w:right="38"/>
              <w:rPr>
                <w:sz w:val="24"/>
              </w:rPr>
            </w:pPr>
            <w:r>
              <w:rPr>
                <w:spacing w:val="-10"/>
                <w:sz w:val="24"/>
              </w:rPr>
              <w:t>0</w:t>
            </w:r>
          </w:p>
        </w:tc>
        <w:tc>
          <w:tcPr>
            <w:tcW w:w="2537" w:type="dxa"/>
          </w:tcPr>
          <w:p w:rsidR="00637650" w:rsidRDefault="00440782">
            <w:pPr>
              <w:pStyle w:val="TableParagraph"/>
              <w:ind w:right="42"/>
              <w:rPr>
                <w:sz w:val="24"/>
              </w:rPr>
            </w:pPr>
            <w:r>
              <w:rPr>
                <w:spacing w:val="-4"/>
                <w:sz w:val="24"/>
              </w:rPr>
              <w:t>0,0%</w:t>
            </w:r>
          </w:p>
        </w:tc>
      </w:tr>
      <w:tr w:rsidR="00637650">
        <w:trPr>
          <w:trHeight w:val="647"/>
        </w:trPr>
        <w:tc>
          <w:tcPr>
            <w:tcW w:w="2907" w:type="dxa"/>
          </w:tcPr>
          <w:p w:rsidR="00637650" w:rsidRDefault="00440782">
            <w:pPr>
              <w:pStyle w:val="TableParagraph"/>
              <w:ind w:right="39"/>
              <w:rPr>
                <w:sz w:val="24"/>
              </w:rPr>
            </w:pPr>
            <w:r>
              <w:rPr>
                <w:spacing w:val="-2"/>
                <w:sz w:val="24"/>
              </w:rPr>
              <w:t>Total</w:t>
            </w:r>
          </w:p>
        </w:tc>
        <w:tc>
          <w:tcPr>
            <w:tcW w:w="2508" w:type="dxa"/>
          </w:tcPr>
          <w:p w:rsidR="00637650" w:rsidRDefault="00440782">
            <w:pPr>
              <w:pStyle w:val="TableParagraph"/>
              <w:ind w:right="38"/>
              <w:rPr>
                <w:sz w:val="24"/>
              </w:rPr>
            </w:pPr>
            <w:r>
              <w:rPr>
                <w:spacing w:val="-5"/>
                <w:sz w:val="24"/>
              </w:rPr>
              <w:t>40</w:t>
            </w:r>
          </w:p>
        </w:tc>
        <w:tc>
          <w:tcPr>
            <w:tcW w:w="2537" w:type="dxa"/>
          </w:tcPr>
          <w:p w:rsidR="00637650" w:rsidRDefault="00440782">
            <w:pPr>
              <w:pStyle w:val="TableParagraph"/>
              <w:ind w:left="3" w:right="42"/>
              <w:rPr>
                <w:sz w:val="24"/>
              </w:rPr>
            </w:pPr>
            <w:r>
              <w:rPr>
                <w:spacing w:val="-4"/>
                <w:sz w:val="24"/>
              </w:rPr>
              <w:t>100%</w:t>
            </w:r>
          </w:p>
        </w:tc>
      </w:tr>
    </w:tbl>
    <w:p w:rsidR="00637650" w:rsidRDefault="00440782">
      <w:pPr>
        <w:pStyle w:val="BodyText"/>
        <w:spacing w:line="480" w:lineRule="auto"/>
        <w:ind w:left="563" w:right="274" w:firstLine="710"/>
        <w:jc w:val="both"/>
      </w:pPr>
      <w:r>
        <w:rPr>
          <w:noProof/>
          <w:lang w:val="id-ID" w:eastAsia="id-ID"/>
        </w:rPr>
        <w:drawing>
          <wp:anchor distT="0" distB="0" distL="0" distR="0" simplePos="0" relativeHeight="487125504" behindDoc="1" locked="0" layoutInCell="1" allowOverlap="1">
            <wp:simplePos x="0" y="0"/>
            <wp:positionH relativeFrom="page">
              <wp:posOffset>1087882</wp:posOffset>
            </wp:positionH>
            <wp:positionV relativeFrom="paragraph">
              <wp:posOffset>-1280159</wp:posOffset>
            </wp:positionV>
            <wp:extent cx="5397499" cy="5321299"/>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7" cstate="print"/>
                    <a:stretch>
                      <a:fillRect/>
                    </a:stretch>
                  </pic:blipFill>
                  <pic:spPr>
                    <a:xfrm>
                      <a:off x="0" y="0"/>
                      <a:ext cx="5397499" cy="5321299"/>
                    </a:xfrm>
                    <a:prstGeom prst="rect">
                      <a:avLst/>
                    </a:prstGeom>
                  </pic:spPr>
                </pic:pic>
              </a:graphicData>
            </a:graphic>
          </wp:anchor>
        </w:drawing>
      </w:r>
      <w:r>
        <w:t>Mayoritas responden berusia 15–18 tahun, yaitu sebanyak 31 orang (77,5%), menunjukkan bahwa kelompok remaja ini menjadi populasi yang paling rentan terhadap pengaruh penyalahgunaan narkotika.</w:t>
      </w:r>
    </w:p>
    <w:p w:rsidR="00637650" w:rsidRDefault="00440782">
      <w:pPr>
        <w:pStyle w:val="Heading1"/>
        <w:spacing w:before="5"/>
        <w:ind w:left="554"/>
        <w:jc w:val="both"/>
        <w:rPr>
          <w:u w:val="none"/>
        </w:rPr>
      </w:pPr>
      <w:r>
        <w:t xml:space="preserve">4.8. </w:t>
      </w:r>
      <w:r>
        <w:rPr>
          <w:spacing w:val="-2"/>
        </w:rPr>
        <w:t>Pembahasan</w:t>
      </w:r>
    </w:p>
    <w:p w:rsidR="00637650" w:rsidRDefault="00637650">
      <w:pPr>
        <w:pStyle w:val="BodyText"/>
        <w:spacing w:before="101"/>
        <w:rPr>
          <w:b/>
        </w:rPr>
      </w:pPr>
    </w:p>
    <w:p w:rsidR="00637650" w:rsidRDefault="00440782">
      <w:pPr>
        <w:pStyle w:val="BodyText"/>
        <w:spacing w:line="480" w:lineRule="auto"/>
        <w:ind w:left="563" w:right="324" w:firstLine="700"/>
        <w:jc w:val="both"/>
      </w:pPr>
      <w:r>
        <w:t>Penelitian ini bertujuan untuk mengetahui penga</w:t>
      </w:r>
      <w:r>
        <w:t>ruh penyalahgunaan narkotika terhadap tingkat kenakalan remaja di wilayah Pekan Tanjung Morawa. Berdasarkan hasil analisis deskriptif terhadap 40 responden, diperoleh bahwa tingkatpenyalahgunaannarkotikamemilikirata-rataskorsebesar3,15,sedangkan tingkat ke</w:t>
      </w:r>
      <w:r>
        <w:t>nakalan remaja memiliki rata-rata skor 3,60. Kedua nilai rata-rata ini menunjukkan bahwa penyalahgunaan narkotika berada pada kategori sedang, sementara kenakalan remaja berada pada kategori cukup tinggi.</w:t>
      </w:r>
    </w:p>
    <w:p w:rsidR="00637650" w:rsidRDefault="00440782">
      <w:pPr>
        <w:pStyle w:val="BodyText"/>
        <w:spacing w:before="6" w:line="480" w:lineRule="auto"/>
        <w:ind w:left="563" w:right="325" w:firstLine="700"/>
        <w:jc w:val="both"/>
      </w:pPr>
      <w:r>
        <w:t>Hasil ini menunjukkan adanya kecenderungan bahwa se</w:t>
      </w:r>
      <w:r>
        <w:t>makin tinggi tingkat penyalahgunaan narkotika, maka semakin tinggi pula tingkat kenakalan yangditunjukkanolehremaja.HaliniselarasdenganteoriDifferentialAssociation yang dikemukakan oleh Edwin H. Sutherland, yang menyatakan bahwa perilaku menyimpang(termasu</w:t>
      </w:r>
      <w:r>
        <w:t>kpenyalahgunaannarkotika)dipelajarimelalui</w:t>
      </w:r>
      <w:r>
        <w:rPr>
          <w:spacing w:val="-2"/>
        </w:rPr>
        <w:t>interaksi</w:t>
      </w:r>
    </w:p>
    <w:p w:rsidR="00637650" w:rsidRDefault="00637650">
      <w:pPr>
        <w:pStyle w:val="BodyText"/>
        <w:spacing w:line="480" w:lineRule="auto"/>
        <w:jc w:val="both"/>
        <w:sectPr w:rsidR="00637650">
          <w:pgSz w:w="11910" w:h="16840"/>
          <w:pgMar w:top="1920" w:right="1417" w:bottom="280" w:left="1700" w:header="739" w:footer="0" w:gutter="0"/>
          <w:cols w:space="720"/>
        </w:sectPr>
      </w:pPr>
    </w:p>
    <w:p w:rsidR="00637650" w:rsidRDefault="00637650">
      <w:pPr>
        <w:pStyle w:val="BodyText"/>
        <w:spacing w:before="57"/>
      </w:pPr>
    </w:p>
    <w:p w:rsidR="00637650" w:rsidRDefault="00440782">
      <w:pPr>
        <w:pStyle w:val="BodyText"/>
        <w:spacing w:before="1" w:line="480" w:lineRule="auto"/>
        <w:ind w:left="563" w:right="327"/>
        <w:jc w:val="both"/>
      </w:pPr>
      <w:r>
        <w:t>dengan lingkungan sosial, dan perilaku tersebut cenderung berkembang menjadi bentuk kenakalan lainnya</w:t>
      </w:r>
      <w:r>
        <w:rPr>
          <w:vertAlign w:val="superscript"/>
        </w:rPr>
        <w:t>24</w:t>
      </w:r>
      <w:r>
        <w:t>.</w:t>
      </w:r>
    </w:p>
    <w:p w:rsidR="00637650" w:rsidRDefault="00440782">
      <w:pPr>
        <w:pStyle w:val="BodyText"/>
        <w:spacing w:before="5" w:line="480" w:lineRule="auto"/>
        <w:ind w:left="563" w:right="322" w:firstLine="700"/>
        <w:jc w:val="both"/>
      </w:pPr>
      <w:r>
        <w:rPr>
          <w:noProof/>
          <w:lang w:val="id-ID" w:eastAsia="id-ID"/>
        </w:rPr>
        <w:drawing>
          <wp:anchor distT="0" distB="0" distL="0" distR="0" simplePos="0" relativeHeight="487126528" behindDoc="1" locked="0" layoutInCell="1" allowOverlap="1">
            <wp:simplePos x="0" y="0"/>
            <wp:positionH relativeFrom="page">
              <wp:posOffset>1087882</wp:posOffset>
            </wp:positionH>
            <wp:positionV relativeFrom="paragraph">
              <wp:posOffset>535252</wp:posOffset>
            </wp:positionV>
            <wp:extent cx="5397499" cy="5321299"/>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7" cstate="print"/>
                    <a:stretch>
                      <a:fillRect/>
                    </a:stretch>
                  </pic:blipFill>
                  <pic:spPr>
                    <a:xfrm>
                      <a:off x="0" y="0"/>
                      <a:ext cx="5397499" cy="5321299"/>
                    </a:xfrm>
                    <a:prstGeom prst="rect">
                      <a:avLst/>
                    </a:prstGeom>
                  </pic:spPr>
                </pic:pic>
              </a:graphicData>
            </a:graphic>
          </wp:anchor>
        </w:drawing>
      </w:r>
      <w:r>
        <w:t>Dengan demikian, penyalahgunaan narkotika dapat memengaruhi kognisi, emosi, dan kontrol diri remaja, yang pada akhirnya mendorong munculnya tindakan-tindakanmenyimpangsepertiperkelahian,pencurian,ataubolossekolah. Dalam konteks sosial, narkotika juga serin</w:t>
      </w:r>
      <w:r>
        <w:t xml:space="preserve">g kali membawa individu masuk ke dalam lingkaran pertemanan negatif yang memperkuat perilaku menyimpang </w:t>
      </w:r>
      <w:r>
        <w:rPr>
          <w:spacing w:val="-2"/>
        </w:rPr>
        <w:t>tersebut.</w:t>
      </w:r>
    </w:p>
    <w:p w:rsidR="00637650" w:rsidRDefault="00440782">
      <w:pPr>
        <w:pStyle w:val="BodyText"/>
        <w:spacing w:before="3" w:line="480" w:lineRule="auto"/>
        <w:ind w:left="563" w:right="321" w:firstLine="700"/>
        <w:jc w:val="both"/>
      </w:pPr>
      <w:r>
        <w:t>Hasil distribusi data demografis juga memperkuat temuan ini. Sebagian besar responden adalah laki-laki (100%) dan berada pada usia 15–18 tahun</w:t>
      </w:r>
      <w:r>
        <w:t xml:space="preserve"> (77,5%), yaitu masa remaja yang secara psikologis rentan terhadap pengaruh lingkungan dan sedang dalam tahap pencarian identitas diri. Usia ini merupakan masa rawan terhadap perilaku penyimpangan, terlebih jika kurang mendapatkan kontrol dari keluarga mau</w:t>
      </w:r>
      <w:r>
        <w:t>pun lembaga pendidikan.</w:t>
      </w:r>
    </w:p>
    <w:p w:rsidR="00637650" w:rsidRDefault="00440782">
      <w:pPr>
        <w:pStyle w:val="BodyText"/>
        <w:spacing w:before="5" w:line="480" w:lineRule="auto"/>
        <w:ind w:left="554" w:right="264" w:firstLine="710"/>
        <w:jc w:val="both"/>
      </w:pPr>
      <w:r>
        <w:t>Selain itu, tingkat pendidikan yang paling dominan adalah SMK/SMA (77,5%). Pendidikan pada level ini idealnya menjadi benteng dalam membentuk karakterdanmoralremaja,namundalambeberapakasusjustrumenjadimasarawan ketika pengawasan ora</w:t>
      </w:r>
      <w:r>
        <w:t>ng tua dan guru mulai longgar. Kombinasi dari pengaruh teman sebaya, lingkungan sosial, dan lemahnya kontrol diri menjadikan remaja lebihmudahterjerumusdalampenyalahgunaannarkotikayangkemudianberujung pada perilaku kenakalan.</w:t>
      </w:r>
    </w:p>
    <w:p w:rsidR="00637650" w:rsidRDefault="00637650">
      <w:pPr>
        <w:pStyle w:val="BodyText"/>
        <w:spacing w:before="180"/>
        <w:rPr>
          <w:sz w:val="20"/>
        </w:rPr>
      </w:pPr>
      <w:r w:rsidRPr="00637650">
        <w:rPr>
          <w:sz w:val="20"/>
        </w:rPr>
        <w:pict>
          <v:rect id="docshape10" o:spid="_x0000_s1026" style="position:absolute;margin-left:112.7pt;margin-top:21.75pt;width:2in;height:.6pt;z-index:-15707136;mso-wrap-distance-left:0;mso-wrap-distance-right:0;mso-position-horizontal-relative:page" fillcolor="black" stroked="f">
            <w10:wrap type="topAndBottom" anchorx="page"/>
          </v:rect>
        </w:pict>
      </w:r>
    </w:p>
    <w:p w:rsidR="00637650" w:rsidRDefault="00637650">
      <w:pPr>
        <w:pStyle w:val="BodyText"/>
        <w:rPr>
          <w:sz w:val="20"/>
        </w:rPr>
      </w:pPr>
    </w:p>
    <w:p w:rsidR="00637650" w:rsidRDefault="00637650">
      <w:pPr>
        <w:pStyle w:val="BodyText"/>
        <w:spacing w:before="128"/>
        <w:rPr>
          <w:sz w:val="20"/>
        </w:rPr>
      </w:pPr>
    </w:p>
    <w:p w:rsidR="00637650" w:rsidRDefault="00440782">
      <w:pPr>
        <w:ind w:left="563"/>
        <w:rPr>
          <w:sz w:val="20"/>
        </w:rPr>
      </w:pPr>
      <w:r>
        <w:rPr>
          <w:sz w:val="20"/>
          <w:vertAlign w:val="superscript"/>
        </w:rPr>
        <w:t>24</w:t>
      </w:r>
      <w:r>
        <w:rPr>
          <w:sz w:val="20"/>
        </w:rPr>
        <w:t>EdwinH.Sutherland.1934.</w:t>
      </w:r>
      <w:r>
        <w:rPr>
          <w:i/>
          <w:sz w:val="20"/>
        </w:rPr>
        <w:t>p</w:t>
      </w:r>
      <w:r>
        <w:rPr>
          <w:i/>
          <w:sz w:val="20"/>
        </w:rPr>
        <w:t>rincipleOfCriminology</w:t>
      </w:r>
      <w:r>
        <w:rPr>
          <w:sz w:val="20"/>
        </w:rPr>
        <w:t>TeoriDifferential</w:t>
      </w:r>
      <w:r>
        <w:rPr>
          <w:spacing w:val="-2"/>
          <w:sz w:val="20"/>
        </w:rPr>
        <w:t>Association.</w:t>
      </w:r>
    </w:p>
    <w:p w:rsidR="00637650" w:rsidRDefault="00637650">
      <w:pPr>
        <w:rPr>
          <w:sz w:val="20"/>
        </w:rPr>
        <w:sectPr w:rsidR="00637650">
          <w:pgSz w:w="11910" w:h="16840"/>
          <w:pgMar w:top="1920" w:right="1417" w:bottom="280" w:left="1700" w:header="739" w:footer="0" w:gutter="0"/>
          <w:cols w:space="720"/>
        </w:sectPr>
      </w:pPr>
    </w:p>
    <w:p w:rsidR="00637650" w:rsidRDefault="00637650">
      <w:pPr>
        <w:pStyle w:val="BodyText"/>
        <w:spacing w:before="57"/>
      </w:pPr>
    </w:p>
    <w:p w:rsidR="00637650" w:rsidRDefault="00440782">
      <w:pPr>
        <w:pStyle w:val="BodyText"/>
        <w:spacing w:before="1" w:line="480" w:lineRule="auto"/>
        <w:ind w:left="563" w:right="324" w:firstLine="700"/>
        <w:jc w:val="both"/>
      </w:pPr>
      <w:r>
        <w:rPr>
          <w:noProof/>
          <w:lang w:val="id-ID" w:eastAsia="id-ID"/>
        </w:rPr>
        <w:drawing>
          <wp:anchor distT="0" distB="0" distL="0" distR="0" simplePos="0" relativeHeight="487127040" behindDoc="1" locked="0" layoutInCell="1" allowOverlap="1">
            <wp:simplePos x="0" y="0"/>
            <wp:positionH relativeFrom="page">
              <wp:posOffset>1087882</wp:posOffset>
            </wp:positionH>
            <wp:positionV relativeFrom="paragraph">
              <wp:posOffset>1236868</wp:posOffset>
            </wp:positionV>
            <wp:extent cx="5397499" cy="5321299"/>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7" cstate="print"/>
                    <a:stretch>
                      <a:fillRect/>
                    </a:stretch>
                  </pic:blipFill>
                  <pic:spPr>
                    <a:xfrm>
                      <a:off x="0" y="0"/>
                      <a:ext cx="5397499" cy="5321299"/>
                    </a:xfrm>
                    <a:prstGeom prst="rect">
                      <a:avLst/>
                    </a:prstGeom>
                  </pic:spPr>
                </pic:pic>
              </a:graphicData>
            </a:graphic>
          </wp:anchor>
        </w:drawing>
      </w:r>
      <w:r>
        <w:t xml:space="preserve">Oleh karena itu, pembahasan ini menunjukkan bahwa terdapat hubungan yanglogisdanteoritisantarapenyalahgunaannarkotikadengantingkat kenakalan remaja. Hasil ini mendukung hipotesis bahwa </w:t>
      </w:r>
      <w:r>
        <w:t>penyalahgunaan narkotika memberikan kontribusi terhadap meningkatnya kenakalan remaja di Wilayah Pekan Tanjung Morawa.</w:t>
      </w:r>
    </w:p>
    <w:sectPr w:rsidR="00637650" w:rsidSect="00637650">
      <w:pgSz w:w="11910" w:h="16840"/>
      <w:pgMar w:top="1920" w:right="1417" w:bottom="280" w:left="1700" w:header="73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782" w:rsidRDefault="00440782" w:rsidP="00637650">
      <w:r>
        <w:separator/>
      </w:r>
    </w:p>
  </w:endnote>
  <w:endnote w:type="continuationSeparator" w:id="1">
    <w:p w:rsidR="00440782" w:rsidRDefault="00440782" w:rsidP="006376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B9F" w:rsidRDefault="00FA0B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B9F" w:rsidRDefault="00FA0B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B9F" w:rsidRDefault="00FA0B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782" w:rsidRDefault="00440782" w:rsidP="00637650">
      <w:r>
        <w:separator/>
      </w:r>
    </w:p>
  </w:footnote>
  <w:footnote w:type="continuationSeparator" w:id="1">
    <w:p w:rsidR="00440782" w:rsidRDefault="00440782" w:rsidP="006376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B9F" w:rsidRDefault="00FA0B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B9F" w:rsidRPr="0083468F" w:rsidRDefault="00FA0B9F" w:rsidP="00FA0B9F">
    <w:pPr>
      <w:pStyle w:val="Header"/>
      <w:jc w:val="right"/>
      <w:rPr>
        <w:lang w:val="id-ID"/>
      </w:rPr>
    </w:pPr>
    <w:r>
      <w:rPr>
        <w:lang w:val="id-ID"/>
      </w:rPr>
      <w:t>PUBLISH: 26/11/2025 15:48:01</w:t>
    </w:r>
  </w:p>
  <w:p w:rsidR="00FA0B9F" w:rsidRDefault="00FA0B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B9F" w:rsidRDefault="00FA0B9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650" w:rsidRDefault="00637650">
    <w:pPr>
      <w:pStyle w:val="BodyText"/>
      <w:spacing w:line="14" w:lineRule="auto"/>
      <w:rPr>
        <w:sz w:val="20"/>
      </w:rPr>
    </w:pPr>
    <w:r w:rsidRPr="00637650">
      <w:rPr>
        <w:sz w:val="20"/>
      </w:rPr>
      <w:pict>
        <v:shapetype id="_x0000_t202" coordsize="21600,21600" o:spt="202" path="m,l,21600r21600,l21600,xe">
          <v:stroke joinstyle="miter"/>
          <v:path gradientshapeok="t" o:connecttype="rect"/>
        </v:shapetype>
        <v:shape id="docshape1" o:spid="_x0000_s2049" type="#_x0000_t202" style="position:absolute;margin-left:493.3pt;margin-top:35.95pt;width:19pt;height:15.3pt;z-index:-251658752;mso-position-horizontal-relative:page;mso-position-vertical-relative:page" filled="f" stroked="f">
          <v:textbox inset="0,0,0,0">
            <w:txbxContent>
              <w:p w:rsidR="00637650" w:rsidRDefault="00637650">
                <w:pPr>
                  <w:pStyle w:val="BodyText"/>
                  <w:spacing w:before="10"/>
                  <w:ind w:left="60"/>
                </w:pPr>
                <w:r>
                  <w:rPr>
                    <w:spacing w:val="-5"/>
                  </w:rPr>
                  <w:fldChar w:fldCharType="begin"/>
                </w:r>
                <w:r w:rsidR="00440782">
                  <w:rPr>
                    <w:spacing w:val="-5"/>
                  </w:rPr>
                  <w:instrText xml:space="preserve"> PAGE </w:instrText>
                </w:r>
                <w:r>
                  <w:rPr>
                    <w:spacing w:val="-5"/>
                  </w:rPr>
                  <w:fldChar w:fldCharType="separate"/>
                </w:r>
                <w:r w:rsidR="00FA0B9F">
                  <w:rPr>
                    <w:noProof/>
                    <w:spacing w:val="-5"/>
                  </w:rPr>
                  <w:t>72</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55B57"/>
    <w:multiLevelType w:val="hybridMultilevel"/>
    <w:tmpl w:val="4FCA650C"/>
    <w:lvl w:ilvl="0" w:tplc="DDC2E2E4">
      <w:start w:val="4"/>
      <w:numFmt w:val="decimal"/>
      <w:lvlText w:val="%1"/>
      <w:lvlJc w:val="left"/>
      <w:pPr>
        <w:ind w:left="974" w:hanging="420"/>
        <w:jc w:val="left"/>
      </w:pPr>
      <w:rPr>
        <w:rFonts w:hint="default"/>
        <w:lang w:eastAsia="en-US" w:bidi="ar-SA"/>
      </w:rPr>
    </w:lvl>
    <w:lvl w:ilvl="1" w:tplc="F73414DA">
      <w:numFmt w:val="none"/>
      <w:lvlText w:val=""/>
      <w:lvlJc w:val="left"/>
      <w:pPr>
        <w:tabs>
          <w:tab w:val="num" w:pos="360"/>
        </w:tabs>
      </w:pPr>
    </w:lvl>
    <w:lvl w:ilvl="2" w:tplc="35288B8A">
      <w:numFmt w:val="bullet"/>
      <w:lvlText w:val="•"/>
      <w:lvlJc w:val="left"/>
      <w:pPr>
        <w:ind w:left="2541" w:hanging="420"/>
      </w:pPr>
      <w:rPr>
        <w:rFonts w:hint="default"/>
        <w:lang w:eastAsia="en-US" w:bidi="ar-SA"/>
      </w:rPr>
    </w:lvl>
    <w:lvl w:ilvl="3" w:tplc="CAC20808">
      <w:numFmt w:val="bullet"/>
      <w:lvlText w:val="•"/>
      <w:lvlJc w:val="left"/>
      <w:pPr>
        <w:ind w:left="3322" w:hanging="420"/>
      </w:pPr>
      <w:rPr>
        <w:rFonts w:hint="default"/>
        <w:lang w:eastAsia="en-US" w:bidi="ar-SA"/>
      </w:rPr>
    </w:lvl>
    <w:lvl w:ilvl="4" w:tplc="586C8102">
      <w:numFmt w:val="bullet"/>
      <w:lvlText w:val="•"/>
      <w:lvlJc w:val="left"/>
      <w:pPr>
        <w:ind w:left="4103" w:hanging="420"/>
      </w:pPr>
      <w:rPr>
        <w:rFonts w:hint="default"/>
        <w:lang w:eastAsia="en-US" w:bidi="ar-SA"/>
      </w:rPr>
    </w:lvl>
    <w:lvl w:ilvl="5" w:tplc="C6AEACA4">
      <w:numFmt w:val="bullet"/>
      <w:lvlText w:val="•"/>
      <w:lvlJc w:val="left"/>
      <w:pPr>
        <w:ind w:left="4884" w:hanging="420"/>
      </w:pPr>
      <w:rPr>
        <w:rFonts w:hint="default"/>
        <w:lang w:eastAsia="en-US" w:bidi="ar-SA"/>
      </w:rPr>
    </w:lvl>
    <w:lvl w:ilvl="6" w:tplc="B860B6C8">
      <w:numFmt w:val="bullet"/>
      <w:lvlText w:val="•"/>
      <w:lvlJc w:val="left"/>
      <w:pPr>
        <w:ind w:left="5665" w:hanging="420"/>
      </w:pPr>
      <w:rPr>
        <w:rFonts w:hint="default"/>
        <w:lang w:eastAsia="en-US" w:bidi="ar-SA"/>
      </w:rPr>
    </w:lvl>
    <w:lvl w:ilvl="7" w:tplc="CF92BF46">
      <w:numFmt w:val="bullet"/>
      <w:lvlText w:val="•"/>
      <w:lvlJc w:val="left"/>
      <w:pPr>
        <w:ind w:left="6446" w:hanging="420"/>
      </w:pPr>
      <w:rPr>
        <w:rFonts w:hint="default"/>
        <w:lang w:eastAsia="en-US" w:bidi="ar-SA"/>
      </w:rPr>
    </w:lvl>
    <w:lvl w:ilvl="8" w:tplc="960CE200">
      <w:numFmt w:val="bullet"/>
      <w:lvlText w:val="•"/>
      <w:lvlJc w:val="left"/>
      <w:pPr>
        <w:ind w:left="7227" w:hanging="420"/>
      </w:pPr>
      <w:rPr>
        <w:rFonts w:hint="default"/>
        <w:lang w:eastAsia="en-US" w:bidi="ar-SA"/>
      </w:rPr>
    </w:lvl>
  </w:abstractNum>
  <w:abstractNum w:abstractNumId="1">
    <w:nsid w:val="05FE04FE"/>
    <w:multiLevelType w:val="hybridMultilevel"/>
    <w:tmpl w:val="45703458"/>
    <w:lvl w:ilvl="0" w:tplc="7264C49A">
      <w:start w:val="1"/>
      <w:numFmt w:val="lowerLetter"/>
      <w:lvlText w:val="%1."/>
      <w:lvlJc w:val="left"/>
      <w:pPr>
        <w:ind w:left="981"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DBD03870">
      <w:numFmt w:val="bullet"/>
      <w:lvlText w:val="•"/>
      <w:lvlJc w:val="left"/>
      <w:pPr>
        <w:ind w:left="1760" w:hanging="428"/>
      </w:pPr>
      <w:rPr>
        <w:rFonts w:hint="default"/>
        <w:lang w:eastAsia="en-US" w:bidi="ar-SA"/>
      </w:rPr>
    </w:lvl>
    <w:lvl w:ilvl="2" w:tplc="8E98D780">
      <w:numFmt w:val="bullet"/>
      <w:lvlText w:val="•"/>
      <w:lvlJc w:val="left"/>
      <w:pPr>
        <w:ind w:left="2541" w:hanging="428"/>
      </w:pPr>
      <w:rPr>
        <w:rFonts w:hint="default"/>
        <w:lang w:eastAsia="en-US" w:bidi="ar-SA"/>
      </w:rPr>
    </w:lvl>
    <w:lvl w:ilvl="3" w:tplc="CFBAB5EE">
      <w:numFmt w:val="bullet"/>
      <w:lvlText w:val="•"/>
      <w:lvlJc w:val="left"/>
      <w:pPr>
        <w:ind w:left="3322" w:hanging="428"/>
      </w:pPr>
      <w:rPr>
        <w:rFonts w:hint="default"/>
        <w:lang w:eastAsia="en-US" w:bidi="ar-SA"/>
      </w:rPr>
    </w:lvl>
    <w:lvl w:ilvl="4" w:tplc="E2903944">
      <w:numFmt w:val="bullet"/>
      <w:lvlText w:val="•"/>
      <w:lvlJc w:val="left"/>
      <w:pPr>
        <w:ind w:left="4103" w:hanging="428"/>
      </w:pPr>
      <w:rPr>
        <w:rFonts w:hint="default"/>
        <w:lang w:eastAsia="en-US" w:bidi="ar-SA"/>
      </w:rPr>
    </w:lvl>
    <w:lvl w:ilvl="5" w:tplc="6C3464D6">
      <w:numFmt w:val="bullet"/>
      <w:lvlText w:val="•"/>
      <w:lvlJc w:val="left"/>
      <w:pPr>
        <w:ind w:left="4884" w:hanging="428"/>
      </w:pPr>
      <w:rPr>
        <w:rFonts w:hint="default"/>
        <w:lang w:eastAsia="en-US" w:bidi="ar-SA"/>
      </w:rPr>
    </w:lvl>
    <w:lvl w:ilvl="6" w:tplc="D54690CA">
      <w:numFmt w:val="bullet"/>
      <w:lvlText w:val="•"/>
      <w:lvlJc w:val="left"/>
      <w:pPr>
        <w:ind w:left="5665" w:hanging="428"/>
      </w:pPr>
      <w:rPr>
        <w:rFonts w:hint="default"/>
        <w:lang w:eastAsia="en-US" w:bidi="ar-SA"/>
      </w:rPr>
    </w:lvl>
    <w:lvl w:ilvl="7" w:tplc="1A324D84">
      <w:numFmt w:val="bullet"/>
      <w:lvlText w:val="•"/>
      <w:lvlJc w:val="left"/>
      <w:pPr>
        <w:ind w:left="6446" w:hanging="428"/>
      </w:pPr>
      <w:rPr>
        <w:rFonts w:hint="default"/>
        <w:lang w:eastAsia="en-US" w:bidi="ar-SA"/>
      </w:rPr>
    </w:lvl>
    <w:lvl w:ilvl="8" w:tplc="49AE0636">
      <w:numFmt w:val="bullet"/>
      <w:lvlText w:val="•"/>
      <w:lvlJc w:val="left"/>
      <w:pPr>
        <w:ind w:left="7227" w:hanging="428"/>
      </w:pPr>
      <w:rPr>
        <w:rFonts w:hint="default"/>
        <w:lang w:eastAsia="en-US" w:bidi="ar-SA"/>
      </w:rPr>
    </w:lvl>
  </w:abstractNum>
  <w:abstractNum w:abstractNumId="2">
    <w:nsid w:val="07AA42C1"/>
    <w:multiLevelType w:val="hybridMultilevel"/>
    <w:tmpl w:val="59A21698"/>
    <w:lvl w:ilvl="0" w:tplc="30B8646C">
      <w:start w:val="1"/>
      <w:numFmt w:val="decimal"/>
      <w:lvlText w:val="%1."/>
      <w:lvlJc w:val="left"/>
      <w:pPr>
        <w:ind w:left="1547" w:hanging="425"/>
        <w:jc w:val="left"/>
      </w:pPr>
      <w:rPr>
        <w:rFonts w:ascii="Georgia" w:eastAsia="Georgia" w:hAnsi="Georgia" w:cs="Georgia" w:hint="default"/>
        <w:b w:val="0"/>
        <w:bCs w:val="0"/>
        <w:i w:val="0"/>
        <w:iCs w:val="0"/>
        <w:spacing w:val="0"/>
        <w:w w:val="113"/>
        <w:sz w:val="21"/>
        <w:szCs w:val="21"/>
        <w:lang w:eastAsia="en-US" w:bidi="ar-SA"/>
      </w:rPr>
    </w:lvl>
    <w:lvl w:ilvl="1" w:tplc="F924844A">
      <w:numFmt w:val="bullet"/>
      <w:lvlText w:val="•"/>
      <w:lvlJc w:val="left"/>
      <w:pPr>
        <w:ind w:left="2264" w:hanging="425"/>
      </w:pPr>
      <w:rPr>
        <w:rFonts w:hint="default"/>
        <w:lang w:eastAsia="en-US" w:bidi="ar-SA"/>
      </w:rPr>
    </w:lvl>
    <w:lvl w:ilvl="2" w:tplc="87B84948">
      <w:numFmt w:val="bullet"/>
      <w:lvlText w:val="•"/>
      <w:lvlJc w:val="left"/>
      <w:pPr>
        <w:ind w:left="2989" w:hanging="425"/>
      </w:pPr>
      <w:rPr>
        <w:rFonts w:hint="default"/>
        <w:lang w:eastAsia="en-US" w:bidi="ar-SA"/>
      </w:rPr>
    </w:lvl>
    <w:lvl w:ilvl="3" w:tplc="B058B968">
      <w:numFmt w:val="bullet"/>
      <w:lvlText w:val="•"/>
      <w:lvlJc w:val="left"/>
      <w:pPr>
        <w:ind w:left="3714" w:hanging="425"/>
      </w:pPr>
      <w:rPr>
        <w:rFonts w:hint="default"/>
        <w:lang w:eastAsia="en-US" w:bidi="ar-SA"/>
      </w:rPr>
    </w:lvl>
    <w:lvl w:ilvl="4" w:tplc="4EAC9C08">
      <w:numFmt w:val="bullet"/>
      <w:lvlText w:val="•"/>
      <w:lvlJc w:val="left"/>
      <w:pPr>
        <w:ind w:left="4439" w:hanging="425"/>
      </w:pPr>
      <w:rPr>
        <w:rFonts w:hint="default"/>
        <w:lang w:eastAsia="en-US" w:bidi="ar-SA"/>
      </w:rPr>
    </w:lvl>
    <w:lvl w:ilvl="5" w:tplc="862E0ACA">
      <w:numFmt w:val="bullet"/>
      <w:lvlText w:val="•"/>
      <w:lvlJc w:val="left"/>
      <w:pPr>
        <w:ind w:left="5164" w:hanging="425"/>
      </w:pPr>
      <w:rPr>
        <w:rFonts w:hint="default"/>
        <w:lang w:eastAsia="en-US" w:bidi="ar-SA"/>
      </w:rPr>
    </w:lvl>
    <w:lvl w:ilvl="6" w:tplc="39247D12">
      <w:numFmt w:val="bullet"/>
      <w:lvlText w:val="•"/>
      <w:lvlJc w:val="left"/>
      <w:pPr>
        <w:ind w:left="5889" w:hanging="425"/>
      </w:pPr>
      <w:rPr>
        <w:rFonts w:hint="default"/>
        <w:lang w:eastAsia="en-US" w:bidi="ar-SA"/>
      </w:rPr>
    </w:lvl>
    <w:lvl w:ilvl="7" w:tplc="B7A24E34">
      <w:numFmt w:val="bullet"/>
      <w:lvlText w:val="•"/>
      <w:lvlJc w:val="left"/>
      <w:pPr>
        <w:ind w:left="6614" w:hanging="425"/>
      </w:pPr>
      <w:rPr>
        <w:rFonts w:hint="default"/>
        <w:lang w:eastAsia="en-US" w:bidi="ar-SA"/>
      </w:rPr>
    </w:lvl>
    <w:lvl w:ilvl="8" w:tplc="BB009828">
      <w:numFmt w:val="bullet"/>
      <w:lvlText w:val="•"/>
      <w:lvlJc w:val="left"/>
      <w:pPr>
        <w:ind w:left="7339" w:hanging="425"/>
      </w:pPr>
      <w:rPr>
        <w:rFonts w:hint="default"/>
        <w:lang w:eastAsia="en-US" w:bidi="ar-SA"/>
      </w:rPr>
    </w:lvl>
  </w:abstractNum>
  <w:abstractNum w:abstractNumId="3">
    <w:nsid w:val="09901C0D"/>
    <w:multiLevelType w:val="hybridMultilevel"/>
    <w:tmpl w:val="AD24E3C8"/>
    <w:lvl w:ilvl="0" w:tplc="EDDA525C">
      <w:start w:val="1"/>
      <w:numFmt w:val="decimal"/>
      <w:lvlText w:val="%1."/>
      <w:lvlJc w:val="left"/>
      <w:pPr>
        <w:ind w:left="1547" w:hanging="42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4CC57DE">
      <w:numFmt w:val="bullet"/>
      <w:lvlText w:val="•"/>
      <w:lvlJc w:val="left"/>
      <w:pPr>
        <w:ind w:left="2264" w:hanging="420"/>
      </w:pPr>
      <w:rPr>
        <w:rFonts w:hint="default"/>
        <w:lang w:eastAsia="en-US" w:bidi="ar-SA"/>
      </w:rPr>
    </w:lvl>
    <w:lvl w:ilvl="2" w:tplc="580C31EE">
      <w:numFmt w:val="bullet"/>
      <w:lvlText w:val="•"/>
      <w:lvlJc w:val="left"/>
      <w:pPr>
        <w:ind w:left="2989" w:hanging="420"/>
      </w:pPr>
      <w:rPr>
        <w:rFonts w:hint="default"/>
        <w:lang w:eastAsia="en-US" w:bidi="ar-SA"/>
      </w:rPr>
    </w:lvl>
    <w:lvl w:ilvl="3" w:tplc="CCE87D40">
      <w:numFmt w:val="bullet"/>
      <w:lvlText w:val="•"/>
      <w:lvlJc w:val="left"/>
      <w:pPr>
        <w:ind w:left="3714" w:hanging="420"/>
      </w:pPr>
      <w:rPr>
        <w:rFonts w:hint="default"/>
        <w:lang w:eastAsia="en-US" w:bidi="ar-SA"/>
      </w:rPr>
    </w:lvl>
    <w:lvl w:ilvl="4" w:tplc="94C01116">
      <w:numFmt w:val="bullet"/>
      <w:lvlText w:val="•"/>
      <w:lvlJc w:val="left"/>
      <w:pPr>
        <w:ind w:left="4439" w:hanging="420"/>
      </w:pPr>
      <w:rPr>
        <w:rFonts w:hint="default"/>
        <w:lang w:eastAsia="en-US" w:bidi="ar-SA"/>
      </w:rPr>
    </w:lvl>
    <w:lvl w:ilvl="5" w:tplc="F8A8F2B4">
      <w:numFmt w:val="bullet"/>
      <w:lvlText w:val="•"/>
      <w:lvlJc w:val="left"/>
      <w:pPr>
        <w:ind w:left="5164" w:hanging="420"/>
      </w:pPr>
      <w:rPr>
        <w:rFonts w:hint="default"/>
        <w:lang w:eastAsia="en-US" w:bidi="ar-SA"/>
      </w:rPr>
    </w:lvl>
    <w:lvl w:ilvl="6" w:tplc="6C0C7026">
      <w:numFmt w:val="bullet"/>
      <w:lvlText w:val="•"/>
      <w:lvlJc w:val="left"/>
      <w:pPr>
        <w:ind w:left="5889" w:hanging="420"/>
      </w:pPr>
      <w:rPr>
        <w:rFonts w:hint="default"/>
        <w:lang w:eastAsia="en-US" w:bidi="ar-SA"/>
      </w:rPr>
    </w:lvl>
    <w:lvl w:ilvl="7" w:tplc="C9FC6A84">
      <w:numFmt w:val="bullet"/>
      <w:lvlText w:val="•"/>
      <w:lvlJc w:val="left"/>
      <w:pPr>
        <w:ind w:left="6614" w:hanging="420"/>
      </w:pPr>
      <w:rPr>
        <w:rFonts w:hint="default"/>
        <w:lang w:eastAsia="en-US" w:bidi="ar-SA"/>
      </w:rPr>
    </w:lvl>
    <w:lvl w:ilvl="8" w:tplc="A12468D2">
      <w:numFmt w:val="bullet"/>
      <w:lvlText w:val="•"/>
      <w:lvlJc w:val="left"/>
      <w:pPr>
        <w:ind w:left="7339" w:hanging="420"/>
      </w:pPr>
      <w:rPr>
        <w:rFonts w:hint="default"/>
        <w:lang w:eastAsia="en-US" w:bidi="ar-SA"/>
      </w:rPr>
    </w:lvl>
  </w:abstractNum>
  <w:abstractNum w:abstractNumId="4">
    <w:nsid w:val="0A1E480D"/>
    <w:multiLevelType w:val="hybridMultilevel"/>
    <w:tmpl w:val="B5CCEDA0"/>
    <w:lvl w:ilvl="0" w:tplc="C576B732">
      <w:start w:val="1"/>
      <w:numFmt w:val="decimal"/>
      <w:lvlText w:val="%1."/>
      <w:lvlJc w:val="left"/>
      <w:pPr>
        <w:ind w:left="1547" w:hanging="425"/>
        <w:jc w:val="left"/>
      </w:pPr>
      <w:rPr>
        <w:rFonts w:ascii="Georgia" w:eastAsia="Georgia" w:hAnsi="Georgia" w:cs="Georgia" w:hint="default"/>
        <w:b w:val="0"/>
        <w:bCs w:val="0"/>
        <w:i w:val="0"/>
        <w:iCs w:val="0"/>
        <w:spacing w:val="0"/>
        <w:w w:val="113"/>
        <w:sz w:val="21"/>
        <w:szCs w:val="21"/>
        <w:lang w:eastAsia="en-US" w:bidi="ar-SA"/>
      </w:rPr>
    </w:lvl>
    <w:lvl w:ilvl="1" w:tplc="8E9ED068">
      <w:numFmt w:val="bullet"/>
      <w:lvlText w:val="•"/>
      <w:lvlJc w:val="left"/>
      <w:pPr>
        <w:ind w:left="2264" w:hanging="425"/>
      </w:pPr>
      <w:rPr>
        <w:rFonts w:hint="default"/>
        <w:lang w:eastAsia="en-US" w:bidi="ar-SA"/>
      </w:rPr>
    </w:lvl>
    <w:lvl w:ilvl="2" w:tplc="CFB6382E">
      <w:numFmt w:val="bullet"/>
      <w:lvlText w:val="•"/>
      <w:lvlJc w:val="left"/>
      <w:pPr>
        <w:ind w:left="2989" w:hanging="425"/>
      </w:pPr>
      <w:rPr>
        <w:rFonts w:hint="default"/>
        <w:lang w:eastAsia="en-US" w:bidi="ar-SA"/>
      </w:rPr>
    </w:lvl>
    <w:lvl w:ilvl="3" w:tplc="89D8B362">
      <w:numFmt w:val="bullet"/>
      <w:lvlText w:val="•"/>
      <w:lvlJc w:val="left"/>
      <w:pPr>
        <w:ind w:left="3714" w:hanging="425"/>
      </w:pPr>
      <w:rPr>
        <w:rFonts w:hint="default"/>
        <w:lang w:eastAsia="en-US" w:bidi="ar-SA"/>
      </w:rPr>
    </w:lvl>
    <w:lvl w:ilvl="4" w:tplc="5E7C51E4">
      <w:numFmt w:val="bullet"/>
      <w:lvlText w:val="•"/>
      <w:lvlJc w:val="left"/>
      <w:pPr>
        <w:ind w:left="4439" w:hanging="425"/>
      </w:pPr>
      <w:rPr>
        <w:rFonts w:hint="default"/>
        <w:lang w:eastAsia="en-US" w:bidi="ar-SA"/>
      </w:rPr>
    </w:lvl>
    <w:lvl w:ilvl="5" w:tplc="142EAE04">
      <w:numFmt w:val="bullet"/>
      <w:lvlText w:val="•"/>
      <w:lvlJc w:val="left"/>
      <w:pPr>
        <w:ind w:left="5164" w:hanging="425"/>
      </w:pPr>
      <w:rPr>
        <w:rFonts w:hint="default"/>
        <w:lang w:eastAsia="en-US" w:bidi="ar-SA"/>
      </w:rPr>
    </w:lvl>
    <w:lvl w:ilvl="6" w:tplc="69C2B7D8">
      <w:numFmt w:val="bullet"/>
      <w:lvlText w:val="•"/>
      <w:lvlJc w:val="left"/>
      <w:pPr>
        <w:ind w:left="5889" w:hanging="425"/>
      </w:pPr>
      <w:rPr>
        <w:rFonts w:hint="default"/>
        <w:lang w:eastAsia="en-US" w:bidi="ar-SA"/>
      </w:rPr>
    </w:lvl>
    <w:lvl w:ilvl="7" w:tplc="921481C2">
      <w:numFmt w:val="bullet"/>
      <w:lvlText w:val="•"/>
      <w:lvlJc w:val="left"/>
      <w:pPr>
        <w:ind w:left="6614" w:hanging="425"/>
      </w:pPr>
      <w:rPr>
        <w:rFonts w:hint="default"/>
        <w:lang w:eastAsia="en-US" w:bidi="ar-SA"/>
      </w:rPr>
    </w:lvl>
    <w:lvl w:ilvl="8" w:tplc="9814A91E">
      <w:numFmt w:val="bullet"/>
      <w:lvlText w:val="•"/>
      <w:lvlJc w:val="left"/>
      <w:pPr>
        <w:ind w:left="7339" w:hanging="425"/>
      </w:pPr>
      <w:rPr>
        <w:rFonts w:hint="default"/>
        <w:lang w:eastAsia="en-US" w:bidi="ar-SA"/>
      </w:rPr>
    </w:lvl>
  </w:abstractNum>
  <w:abstractNum w:abstractNumId="5">
    <w:nsid w:val="14150F79"/>
    <w:multiLevelType w:val="hybridMultilevel"/>
    <w:tmpl w:val="6B7CD4B4"/>
    <w:lvl w:ilvl="0" w:tplc="8B48CD3C">
      <w:start w:val="1"/>
      <w:numFmt w:val="decimal"/>
      <w:lvlText w:val="%1."/>
      <w:lvlJc w:val="left"/>
      <w:pPr>
        <w:ind w:left="1547" w:hanging="428"/>
        <w:jc w:val="left"/>
      </w:pPr>
      <w:rPr>
        <w:rFonts w:ascii="Palatino Linotype" w:eastAsia="Palatino Linotype" w:hAnsi="Palatino Linotype" w:cs="Palatino Linotype" w:hint="default"/>
        <w:b w:val="0"/>
        <w:bCs w:val="0"/>
        <w:i w:val="0"/>
        <w:iCs w:val="0"/>
        <w:spacing w:val="0"/>
        <w:w w:val="100"/>
        <w:sz w:val="22"/>
        <w:szCs w:val="22"/>
        <w:lang w:eastAsia="en-US" w:bidi="ar-SA"/>
      </w:rPr>
    </w:lvl>
    <w:lvl w:ilvl="1" w:tplc="EE0CF432">
      <w:start w:val="1"/>
      <w:numFmt w:val="lowerLetter"/>
      <w:lvlText w:val="%2."/>
      <w:lvlJc w:val="left"/>
      <w:pPr>
        <w:ind w:left="1972" w:hanging="425"/>
        <w:jc w:val="left"/>
      </w:pPr>
      <w:rPr>
        <w:rFonts w:ascii="Palatino Linotype" w:eastAsia="Palatino Linotype" w:hAnsi="Palatino Linotype" w:cs="Palatino Linotype" w:hint="default"/>
        <w:b w:val="0"/>
        <w:bCs w:val="0"/>
        <w:i w:val="0"/>
        <w:iCs w:val="0"/>
        <w:spacing w:val="0"/>
        <w:w w:val="100"/>
        <w:sz w:val="22"/>
        <w:szCs w:val="22"/>
        <w:lang w:eastAsia="en-US" w:bidi="ar-SA"/>
      </w:rPr>
    </w:lvl>
    <w:lvl w:ilvl="2" w:tplc="CBAC0E46">
      <w:numFmt w:val="bullet"/>
      <w:lvlText w:val="•"/>
      <w:lvlJc w:val="left"/>
      <w:pPr>
        <w:ind w:left="2736" w:hanging="425"/>
      </w:pPr>
      <w:rPr>
        <w:rFonts w:hint="default"/>
        <w:lang w:eastAsia="en-US" w:bidi="ar-SA"/>
      </w:rPr>
    </w:lvl>
    <w:lvl w:ilvl="3" w:tplc="0AC2FAC4">
      <w:numFmt w:val="bullet"/>
      <w:lvlText w:val="•"/>
      <w:lvlJc w:val="left"/>
      <w:pPr>
        <w:ind w:left="3493" w:hanging="425"/>
      </w:pPr>
      <w:rPr>
        <w:rFonts w:hint="default"/>
        <w:lang w:eastAsia="en-US" w:bidi="ar-SA"/>
      </w:rPr>
    </w:lvl>
    <w:lvl w:ilvl="4" w:tplc="DD581DF0">
      <w:numFmt w:val="bullet"/>
      <w:lvlText w:val="•"/>
      <w:lvlJc w:val="left"/>
      <w:pPr>
        <w:ind w:left="4249" w:hanging="425"/>
      </w:pPr>
      <w:rPr>
        <w:rFonts w:hint="default"/>
        <w:lang w:eastAsia="en-US" w:bidi="ar-SA"/>
      </w:rPr>
    </w:lvl>
    <w:lvl w:ilvl="5" w:tplc="D750D5FE">
      <w:numFmt w:val="bullet"/>
      <w:lvlText w:val="•"/>
      <w:lvlJc w:val="left"/>
      <w:pPr>
        <w:ind w:left="5006" w:hanging="425"/>
      </w:pPr>
      <w:rPr>
        <w:rFonts w:hint="default"/>
        <w:lang w:eastAsia="en-US" w:bidi="ar-SA"/>
      </w:rPr>
    </w:lvl>
    <w:lvl w:ilvl="6" w:tplc="2F8C9240">
      <w:numFmt w:val="bullet"/>
      <w:lvlText w:val="•"/>
      <w:lvlJc w:val="left"/>
      <w:pPr>
        <w:ind w:left="5763" w:hanging="425"/>
      </w:pPr>
      <w:rPr>
        <w:rFonts w:hint="default"/>
        <w:lang w:eastAsia="en-US" w:bidi="ar-SA"/>
      </w:rPr>
    </w:lvl>
    <w:lvl w:ilvl="7" w:tplc="378658FC">
      <w:numFmt w:val="bullet"/>
      <w:lvlText w:val="•"/>
      <w:lvlJc w:val="left"/>
      <w:pPr>
        <w:ind w:left="6519" w:hanging="425"/>
      </w:pPr>
      <w:rPr>
        <w:rFonts w:hint="default"/>
        <w:lang w:eastAsia="en-US" w:bidi="ar-SA"/>
      </w:rPr>
    </w:lvl>
    <w:lvl w:ilvl="8" w:tplc="2F4A84C8">
      <w:numFmt w:val="bullet"/>
      <w:lvlText w:val="•"/>
      <w:lvlJc w:val="left"/>
      <w:pPr>
        <w:ind w:left="7276" w:hanging="425"/>
      </w:pPr>
      <w:rPr>
        <w:rFonts w:hint="default"/>
        <w:lang w:eastAsia="en-US" w:bidi="ar-SA"/>
      </w:rPr>
    </w:lvl>
  </w:abstractNum>
  <w:abstractNum w:abstractNumId="6">
    <w:nsid w:val="14DE2C02"/>
    <w:multiLevelType w:val="hybridMultilevel"/>
    <w:tmpl w:val="1728A334"/>
    <w:lvl w:ilvl="0" w:tplc="72023E7C">
      <w:start w:val="1"/>
      <w:numFmt w:val="decimal"/>
      <w:lvlText w:val="%1."/>
      <w:lvlJc w:val="left"/>
      <w:pPr>
        <w:ind w:left="1547" w:hanging="425"/>
        <w:jc w:val="left"/>
      </w:pPr>
      <w:rPr>
        <w:rFonts w:ascii="Georgia" w:eastAsia="Georgia" w:hAnsi="Georgia" w:cs="Georgia" w:hint="default"/>
        <w:b w:val="0"/>
        <w:bCs w:val="0"/>
        <w:i w:val="0"/>
        <w:iCs w:val="0"/>
        <w:spacing w:val="0"/>
        <w:w w:val="113"/>
        <w:sz w:val="21"/>
        <w:szCs w:val="21"/>
        <w:lang w:eastAsia="en-US" w:bidi="ar-SA"/>
      </w:rPr>
    </w:lvl>
    <w:lvl w:ilvl="1" w:tplc="A086ABEC">
      <w:numFmt w:val="bullet"/>
      <w:lvlText w:val="•"/>
      <w:lvlJc w:val="left"/>
      <w:pPr>
        <w:ind w:left="2264" w:hanging="425"/>
      </w:pPr>
      <w:rPr>
        <w:rFonts w:hint="default"/>
        <w:lang w:eastAsia="en-US" w:bidi="ar-SA"/>
      </w:rPr>
    </w:lvl>
    <w:lvl w:ilvl="2" w:tplc="156A004A">
      <w:numFmt w:val="bullet"/>
      <w:lvlText w:val="•"/>
      <w:lvlJc w:val="left"/>
      <w:pPr>
        <w:ind w:left="2989" w:hanging="425"/>
      </w:pPr>
      <w:rPr>
        <w:rFonts w:hint="default"/>
        <w:lang w:eastAsia="en-US" w:bidi="ar-SA"/>
      </w:rPr>
    </w:lvl>
    <w:lvl w:ilvl="3" w:tplc="6CBE0D2C">
      <w:numFmt w:val="bullet"/>
      <w:lvlText w:val="•"/>
      <w:lvlJc w:val="left"/>
      <w:pPr>
        <w:ind w:left="3714" w:hanging="425"/>
      </w:pPr>
      <w:rPr>
        <w:rFonts w:hint="default"/>
        <w:lang w:eastAsia="en-US" w:bidi="ar-SA"/>
      </w:rPr>
    </w:lvl>
    <w:lvl w:ilvl="4" w:tplc="A7C260A0">
      <w:numFmt w:val="bullet"/>
      <w:lvlText w:val="•"/>
      <w:lvlJc w:val="left"/>
      <w:pPr>
        <w:ind w:left="4439" w:hanging="425"/>
      </w:pPr>
      <w:rPr>
        <w:rFonts w:hint="default"/>
        <w:lang w:eastAsia="en-US" w:bidi="ar-SA"/>
      </w:rPr>
    </w:lvl>
    <w:lvl w:ilvl="5" w:tplc="3A38C756">
      <w:numFmt w:val="bullet"/>
      <w:lvlText w:val="•"/>
      <w:lvlJc w:val="left"/>
      <w:pPr>
        <w:ind w:left="5164" w:hanging="425"/>
      </w:pPr>
      <w:rPr>
        <w:rFonts w:hint="default"/>
        <w:lang w:eastAsia="en-US" w:bidi="ar-SA"/>
      </w:rPr>
    </w:lvl>
    <w:lvl w:ilvl="6" w:tplc="B39843EE">
      <w:numFmt w:val="bullet"/>
      <w:lvlText w:val="•"/>
      <w:lvlJc w:val="left"/>
      <w:pPr>
        <w:ind w:left="5889" w:hanging="425"/>
      </w:pPr>
      <w:rPr>
        <w:rFonts w:hint="default"/>
        <w:lang w:eastAsia="en-US" w:bidi="ar-SA"/>
      </w:rPr>
    </w:lvl>
    <w:lvl w:ilvl="7" w:tplc="6C2423FC">
      <w:numFmt w:val="bullet"/>
      <w:lvlText w:val="•"/>
      <w:lvlJc w:val="left"/>
      <w:pPr>
        <w:ind w:left="6614" w:hanging="425"/>
      </w:pPr>
      <w:rPr>
        <w:rFonts w:hint="default"/>
        <w:lang w:eastAsia="en-US" w:bidi="ar-SA"/>
      </w:rPr>
    </w:lvl>
    <w:lvl w:ilvl="8" w:tplc="E550DA8A">
      <w:numFmt w:val="bullet"/>
      <w:lvlText w:val="•"/>
      <w:lvlJc w:val="left"/>
      <w:pPr>
        <w:ind w:left="7339" w:hanging="425"/>
      </w:pPr>
      <w:rPr>
        <w:rFonts w:hint="default"/>
        <w:lang w:eastAsia="en-US" w:bidi="ar-SA"/>
      </w:rPr>
    </w:lvl>
  </w:abstractNum>
  <w:abstractNum w:abstractNumId="7">
    <w:nsid w:val="31AF36BB"/>
    <w:multiLevelType w:val="hybridMultilevel"/>
    <w:tmpl w:val="A1BC2C8A"/>
    <w:lvl w:ilvl="0" w:tplc="11CAD066">
      <w:start w:val="1"/>
      <w:numFmt w:val="decimal"/>
      <w:lvlText w:val="%1."/>
      <w:lvlJc w:val="left"/>
      <w:pPr>
        <w:ind w:left="1547"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07C3D96">
      <w:numFmt w:val="bullet"/>
      <w:lvlText w:val="•"/>
      <w:lvlJc w:val="left"/>
      <w:pPr>
        <w:ind w:left="2264" w:hanging="428"/>
      </w:pPr>
      <w:rPr>
        <w:rFonts w:hint="default"/>
        <w:lang w:eastAsia="en-US" w:bidi="ar-SA"/>
      </w:rPr>
    </w:lvl>
    <w:lvl w:ilvl="2" w:tplc="0000460C">
      <w:numFmt w:val="bullet"/>
      <w:lvlText w:val="•"/>
      <w:lvlJc w:val="left"/>
      <w:pPr>
        <w:ind w:left="2989" w:hanging="428"/>
      </w:pPr>
      <w:rPr>
        <w:rFonts w:hint="default"/>
        <w:lang w:eastAsia="en-US" w:bidi="ar-SA"/>
      </w:rPr>
    </w:lvl>
    <w:lvl w:ilvl="3" w:tplc="B470B56C">
      <w:numFmt w:val="bullet"/>
      <w:lvlText w:val="•"/>
      <w:lvlJc w:val="left"/>
      <w:pPr>
        <w:ind w:left="3714" w:hanging="428"/>
      </w:pPr>
      <w:rPr>
        <w:rFonts w:hint="default"/>
        <w:lang w:eastAsia="en-US" w:bidi="ar-SA"/>
      </w:rPr>
    </w:lvl>
    <w:lvl w:ilvl="4" w:tplc="89E0DAD0">
      <w:numFmt w:val="bullet"/>
      <w:lvlText w:val="•"/>
      <w:lvlJc w:val="left"/>
      <w:pPr>
        <w:ind w:left="4439" w:hanging="428"/>
      </w:pPr>
      <w:rPr>
        <w:rFonts w:hint="default"/>
        <w:lang w:eastAsia="en-US" w:bidi="ar-SA"/>
      </w:rPr>
    </w:lvl>
    <w:lvl w:ilvl="5" w:tplc="E5B0373E">
      <w:numFmt w:val="bullet"/>
      <w:lvlText w:val="•"/>
      <w:lvlJc w:val="left"/>
      <w:pPr>
        <w:ind w:left="5164" w:hanging="428"/>
      </w:pPr>
      <w:rPr>
        <w:rFonts w:hint="default"/>
        <w:lang w:eastAsia="en-US" w:bidi="ar-SA"/>
      </w:rPr>
    </w:lvl>
    <w:lvl w:ilvl="6" w:tplc="B44EC4AA">
      <w:numFmt w:val="bullet"/>
      <w:lvlText w:val="•"/>
      <w:lvlJc w:val="left"/>
      <w:pPr>
        <w:ind w:left="5889" w:hanging="428"/>
      </w:pPr>
      <w:rPr>
        <w:rFonts w:hint="default"/>
        <w:lang w:eastAsia="en-US" w:bidi="ar-SA"/>
      </w:rPr>
    </w:lvl>
    <w:lvl w:ilvl="7" w:tplc="45146188">
      <w:numFmt w:val="bullet"/>
      <w:lvlText w:val="•"/>
      <w:lvlJc w:val="left"/>
      <w:pPr>
        <w:ind w:left="6614" w:hanging="428"/>
      </w:pPr>
      <w:rPr>
        <w:rFonts w:hint="default"/>
        <w:lang w:eastAsia="en-US" w:bidi="ar-SA"/>
      </w:rPr>
    </w:lvl>
    <w:lvl w:ilvl="8" w:tplc="1E9EF288">
      <w:numFmt w:val="bullet"/>
      <w:lvlText w:val="•"/>
      <w:lvlJc w:val="left"/>
      <w:pPr>
        <w:ind w:left="7339" w:hanging="428"/>
      </w:pPr>
      <w:rPr>
        <w:rFonts w:hint="default"/>
        <w:lang w:eastAsia="en-US" w:bidi="ar-SA"/>
      </w:rPr>
    </w:lvl>
  </w:abstractNum>
  <w:abstractNum w:abstractNumId="8">
    <w:nsid w:val="3409041E"/>
    <w:multiLevelType w:val="hybridMultilevel"/>
    <w:tmpl w:val="5A06F328"/>
    <w:lvl w:ilvl="0" w:tplc="0ED09C6A">
      <w:start w:val="1"/>
      <w:numFmt w:val="decimal"/>
      <w:lvlText w:val="%1."/>
      <w:lvlJc w:val="left"/>
      <w:pPr>
        <w:ind w:left="1547" w:hanging="425"/>
        <w:jc w:val="left"/>
      </w:pPr>
      <w:rPr>
        <w:rFonts w:ascii="Georgia" w:eastAsia="Georgia" w:hAnsi="Georgia" w:cs="Georgia" w:hint="default"/>
        <w:b w:val="0"/>
        <w:bCs w:val="0"/>
        <w:i w:val="0"/>
        <w:iCs w:val="0"/>
        <w:spacing w:val="0"/>
        <w:w w:val="113"/>
        <w:sz w:val="21"/>
        <w:szCs w:val="21"/>
        <w:lang w:eastAsia="en-US" w:bidi="ar-SA"/>
      </w:rPr>
    </w:lvl>
    <w:lvl w:ilvl="1" w:tplc="FEF49090">
      <w:numFmt w:val="bullet"/>
      <w:lvlText w:val="•"/>
      <w:lvlJc w:val="left"/>
      <w:pPr>
        <w:ind w:left="2264" w:hanging="425"/>
      </w:pPr>
      <w:rPr>
        <w:rFonts w:hint="default"/>
        <w:lang w:eastAsia="en-US" w:bidi="ar-SA"/>
      </w:rPr>
    </w:lvl>
    <w:lvl w:ilvl="2" w:tplc="6A26D180">
      <w:numFmt w:val="bullet"/>
      <w:lvlText w:val="•"/>
      <w:lvlJc w:val="left"/>
      <w:pPr>
        <w:ind w:left="2989" w:hanging="425"/>
      </w:pPr>
      <w:rPr>
        <w:rFonts w:hint="default"/>
        <w:lang w:eastAsia="en-US" w:bidi="ar-SA"/>
      </w:rPr>
    </w:lvl>
    <w:lvl w:ilvl="3" w:tplc="C686B81A">
      <w:numFmt w:val="bullet"/>
      <w:lvlText w:val="•"/>
      <w:lvlJc w:val="left"/>
      <w:pPr>
        <w:ind w:left="3714" w:hanging="425"/>
      </w:pPr>
      <w:rPr>
        <w:rFonts w:hint="default"/>
        <w:lang w:eastAsia="en-US" w:bidi="ar-SA"/>
      </w:rPr>
    </w:lvl>
    <w:lvl w:ilvl="4" w:tplc="407AE1D4">
      <w:numFmt w:val="bullet"/>
      <w:lvlText w:val="•"/>
      <w:lvlJc w:val="left"/>
      <w:pPr>
        <w:ind w:left="4439" w:hanging="425"/>
      </w:pPr>
      <w:rPr>
        <w:rFonts w:hint="default"/>
        <w:lang w:eastAsia="en-US" w:bidi="ar-SA"/>
      </w:rPr>
    </w:lvl>
    <w:lvl w:ilvl="5" w:tplc="13724398">
      <w:numFmt w:val="bullet"/>
      <w:lvlText w:val="•"/>
      <w:lvlJc w:val="left"/>
      <w:pPr>
        <w:ind w:left="5164" w:hanging="425"/>
      </w:pPr>
      <w:rPr>
        <w:rFonts w:hint="default"/>
        <w:lang w:eastAsia="en-US" w:bidi="ar-SA"/>
      </w:rPr>
    </w:lvl>
    <w:lvl w:ilvl="6" w:tplc="6EB0B1EC">
      <w:numFmt w:val="bullet"/>
      <w:lvlText w:val="•"/>
      <w:lvlJc w:val="left"/>
      <w:pPr>
        <w:ind w:left="5889" w:hanging="425"/>
      </w:pPr>
      <w:rPr>
        <w:rFonts w:hint="default"/>
        <w:lang w:eastAsia="en-US" w:bidi="ar-SA"/>
      </w:rPr>
    </w:lvl>
    <w:lvl w:ilvl="7" w:tplc="5F86008A">
      <w:numFmt w:val="bullet"/>
      <w:lvlText w:val="•"/>
      <w:lvlJc w:val="left"/>
      <w:pPr>
        <w:ind w:left="6614" w:hanging="425"/>
      </w:pPr>
      <w:rPr>
        <w:rFonts w:hint="default"/>
        <w:lang w:eastAsia="en-US" w:bidi="ar-SA"/>
      </w:rPr>
    </w:lvl>
    <w:lvl w:ilvl="8" w:tplc="12B88E70">
      <w:numFmt w:val="bullet"/>
      <w:lvlText w:val="•"/>
      <w:lvlJc w:val="left"/>
      <w:pPr>
        <w:ind w:left="7339" w:hanging="425"/>
      </w:pPr>
      <w:rPr>
        <w:rFonts w:hint="default"/>
        <w:lang w:eastAsia="en-US" w:bidi="ar-SA"/>
      </w:rPr>
    </w:lvl>
  </w:abstractNum>
  <w:abstractNum w:abstractNumId="9">
    <w:nsid w:val="348804F4"/>
    <w:multiLevelType w:val="hybridMultilevel"/>
    <w:tmpl w:val="81480602"/>
    <w:lvl w:ilvl="0" w:tplc="D17AC862">
      <w:start w:val="1"/>
      <w:numFmt w:val="decimal"/>
      <w:lvlText w:val="%1."/>
      <w:lvlJc w:val="left"/>
      <w:pPr>
        <w:ind w:left="1547" w:hanging="428"/>
        <w:jc w:val="left"/>
      </w:pPr>
      <w:rPr>
        <w:rFonts w:ascii="Georgia" w:eastAsia="Georgia" w:hAnsi="Georgia" w:cs="Georgia" w:hint="default"/>
        <w:b w:val="0"/>
        <w:bCs w:val="0"/>
        <w:i w:val="0"/>
        <w:iCs w:val="0"/>
        <w:spacing w:val="0"/>
        <w:w w:val="113"/>
        <w:sz w:val="21"/>
        <w:szCs w:val="21"/>
        <w:lang w:eastAsia="en-US" w:bidi="ar-SA"/>
      </w:rPr>
    </w:lvl>
    <w:lvl w:ilvl="1" w:tplc="CDEC810A">
      <w:numFmt w:val="bullet"/>
      <w:lvlText w:val="•"/>
      <w:lvlJc w:val="left"/>
      <w:pPr>
        <w:ind w:left="2264" w:hanging="428"/>
      </w:pPr>
      <w:rPr>
        <w:rFonts w:hint="default"/>
        <w:lang w:eastAsia="en-US" w:bidi="ar-SA"/>
      </w:rPr>
    </w:lvl>
    <w:lvl w:ilvl="2" w:tplc="DB04C0F0">
      <w:numFmt w:val="bullet"/>
      <w:lvlText w:val="•"/>
      <w:lvlJc w:val="left"/>
      <w:pPr>
        <w:ind w:left="2989" w:hanging="428"/>
      </w:pPr>
      <w:rPr>
        <w:rFonts w:hint="default"/>
        <w:lang w:eastAsia="en-US" w:bidi="ar-SA"/>
      </w:rPr>
    </w:lvl>
    <w:lvl w:ilvl="3" w:tplc="2FB834EA">
      <w:numFmt w:val="bullet"/>
      <w:lvlText w:val="•"/>
      <w:lvlJc w:val="left"/>
      <w:pPr>
        <w:ind w:left="3714" w:hanging="428"/>
      </w:pPr>
      <w:rPr>
        <w:rFonts w:hint="default"/>
        <w:lang w:eastAsia="en-US" w:bidi="ar-SA"/>
      </w:rPr>
    </w:lvl>
    <w:lvl w:ilvl="4" w:tplc="4F6A07F2">
      <w:numFmt w:val="bullet"/>
      <w:lvlText w:val="•"/>
      <w:lvlJc w:val="left"/>
      <w:pPr>
        <w:ind w:left="4439" w:hanging="428"/>
      </w:pPr>
      <w:rPr>
        <w:rFonts w:hint="default"/>
        <w:lang w:eastAsia="en-US" w:bidi="ar-SA"/>
      </w:rPr>
    </w:lvl>
    <w:lvl w:ilvl="5" w:tplc="1C7058C0">
      <w:numFmt w:val="bullet"/>
      <w:lvlText w:val="•"/>
      <w:lvlJc w:val="left"/>
      <w:pPr>
        <w:ind w:left="5164" w:hanging="428"/>
      </w:pPr>
      <w:rPr>
        <w:rFonts w:hint="default"/>
        <w:lang w:eastAsia="en-US" w:bidi="ar-SA"/>
      </w:rPr>
    </w:lvl>
    <w:lvl w:ilvl="6" w:tplc="1DA826F8">
      <w:numFmt w:val="bullet"/>
      <w:lvlText w:val="•"/>
      <w:lvlJc w:val="left"/>
      <w:pPr>
        <w:ind w:left="5889" w:hanging="428"/>
      </w:pPr>
      <w:rPr>
        <w:rFonts w:hint="default"/>
        <w:lang w:eastAsia="en-US" w:bidi="ar-SA"/>
      </w:rPr>
    </w:lvl>
    <w:lvl w:ilvl="7" w:tplc="66D68ED6">
      <w:numFmt w:val="bullet"/>
      <w:lvlText w:val="•"/>
      <w:lvlJc w:val="left"/>
      <w:pPr>
        <w:ind w:left="6614" w:hanging="428"/>
      </w:pPr>
      <w:rPr>
        <w:rFonts w:hint="default"/>
        <w:lang w:eastAsia="en-US" w:bidi="ar-SA"/>
      </w:rPr>
    </w:lvl>
    <w:lvl w:ilvl="8" w:tplc="202EE994">
      <w:numFmt w:val="bullet"/>
      <w:lvlText w:val="•"/>
      <w:lvlJc w:val="left"/>
      <w:pPr>
        <w:ind w:left="7339" w:hanging="428"/>
      </w:pPr>
      <w:rPr>
        <w:rFonts w:hint="default"/>
        <w:lang w:eastAsia="en-US" w:bidi="ar-SA"/>
      </w:rPr>
    </w:lvl>
  </w:abstractNum>
  <w:abstractNum w:abstractNumId="10">
    <w:nsid w:val="3879407C"/>
    <w:multiLevelType w:val="hybridMultilevel"/>
    <w:tmpl w:val="21C869DC"/>
    <w:lvl w:ilvl="0" w:tplc="A82E96AE">
      <w:start w:val="1"/>
      <w:numFmt w:val="decimal"/>
      <w:lvlText w:val="%1."/>
      <w:lvlJc w:val="left"/>
      <w:pPr>
        <w:ind w:left="1547" w:hanging="425"/>
        <w:jc w:val="left"/>
      </w:pPr>
      <w:rPr>
        <w:rFonts w:ascii="Georgia" w:eastAsia="Georgia" w:hAnsi="Georgia" w:cs="Georgia" w:hint="default"/>
        <w:b w:val="0"/>
        <w:bCs w:val="0"/>
        <w:i w:val="0"/>
        <w:iCs w:val="0"/>
        <w:spacing w:val="0"/>
        <w:w w:val="113"/>
        <w:sz w:val="21"/>
        <w:szCs w:val="21"/>
        <w:lang w:eastAsia="en-US" w:bidi="ar-SA"/>
      </w:rPr>
    </w:lvl>
    <w:lvl w:ilvl="1" w:tplc="16840350">
      <w:numFmt w:val="bullet"/>
      <w:lvlText w:val="•"/>
      <w:lvlJc w:val="left"/>
      <w:pPr>
        <w:ind w:left="2264" w:hanging="425"/>
      </w:pPr>
      <w:rPr>
        <w:rFonts w:hint="default"/>
        <w:lang w:eastAsia="en-US" w:bidi="ar-SA"/>
      </w:rPr>
    </w:lvl>
    <w:lvl w:ilvl="2" w:tplc="6B76F6EA">
      <w:numFmt w:val="bullet"/>
      <w:lvlText w:val="•"/>
      <w:lvlJc w:val="left"/>
      <w:pPr>
        <w:ind w:left="2989" w:hanging="425"/>
      </w:pPr>
      <w:rPr>
        <w:rFonts w:hint="default"/>
        <w:lang w:eastAsia="en-US" w:bidi="ar-SA"/>
      </w:rPr>
    </w:lvl>
    <w:lvl w:ilvl="3" w:tplc="FD4E3F4C">
      <w:numFmt w:val="bullet"/>
      <w:lvlText w:val="•"/>
      <w:lvlJc w:val="left"/>
      <w:pPr>
        <w:ind w:left="3714" w:hanging="425"/>
      </w:pPr>
      <w:rPr>
        <w:rFonts w:hint="default"/>
        <w:lang w:eastAsia="en-US" w:bidi="ar-SA"/>
      </w:rPr>
    </w:lvl>
    <w:lvl w:ilvl="4" w:tplc="BCD016C6">
      <w:numFmt w:val="bullet"/>
      <w:lvlText w:val="•"/>
      <w:lvlJc w:val="left"/>
      <w:pPr>
        <w:ind w:left="4439" w:hanging="425"/>
      </w:pPr>
      <w:rPr>
        <w:rFonts w:hint="default"/>
        <w:lang w:eastAsia="en-US" w:bidi="ar-SA"/>
      </w:rPr>
    </w:lvl>
    <w:lvl w:ilvl="5" w:tplc="296EC0EC">
      <w:numFmt w:val="bullet"/>
      <w:lvlText w:val="•"/>
      <w:lvlJc w:val="left"/>
      <w:pPr>
        <w:ind w:left="5164" w:hanging="425"/>
      </w:pPr>
      <w:rPr>
        <w:rFonts w:hint="default"/>
        <w:lang w:eastAsia="en-US" w:bidi="ar-SA"/>
      </w:rPr>
    </w:lvl>
    <w:lvl w:ilvl="6" w:tplc="AF840764">
      <w:numFmt w:val="bullet"/>
      <w:lvlText w:val="•"/>
      <w:lvlJc w:val="left"/>
      <w:pPr>
        <w:ind w:left="5889" w:hanging="425"/>
      </w:pPr>
      <w:rPr>
        <w:rFonts w:hint="default"/>
        <w:lang w:eastAsia="en-US" w:bidi="ar-SA"/>
      </w:rPr>
    </w:lvl>
    <w:lvl w:ilvl="7" w:tplc="DBCA4FD2">
      <w:numFmt w:val="bullet"/>
      <w:lvlText w:val="•"/>
      <w:lvlJc w:val="left"/>
      <w:pPr>
        <w:ind w:left="6614" w:hanging="425"/>
      </w:pPr>
      <w:rPr>
        <w:rFonts w:hint="default"/>
        <w:lang w:eastAsia="en-US" w:bidi="ar-SA"/>
      </w:rPr>
    </w:lvl>
    <w:lvl w:ilvl="8" w:tplc="8E4A1E02">
      <w:numFmt w:val="bullet"/>
      <w:lvlText w:val="•"/>
      <w:lvlJc w:val="left"/>
      <w:pPr>
        <w:ind w:left="7339" w:hanging="425"/>
      </w:pPr>
      <w:rPr>
        <w:rFonts w:hint="default"/>
        <w:lang w:eastAsia="en-US" w:bidi="ar-SA"/>
      </w:rPr>
    </w:lvl>
  </w:abstractNum>
  <w:abstractNum w:abstractNumId="11">
    <w:nsid w:val="39EC4E6B"/>
    <w:multiLevelType w:val="hybridMultilevel"/>
    <w:tmpl w:val="ADECE5B6"/>
    <w:lvl w:ilvl="0" w:tplc="2D0A52DA">
      <w:start w:val="4"/>
      <w:numFmt w:val="decimal"/>
      <w:lvlText w:val="%1"/>
      <w:lvlJc w:val="left"/>
      <w:pPr>
        <w:ind w:left="993" w:hanging="440"/>
        <w:jc w:val="left"/>
      </w:pPr>
      <w:rPr>
        <w:rFonts w:hint="default"/>
        <w:lang w:eastAsia="en-US" w:bidi="ar-SA"/>
      </w:rPr>
    </w:lvl>
    <w:lvl w:ilvl="1" w:tplc="CD84E1AC">
      <w:numFmt w:val="none"/>
      <w:lvlText w:val=""/>
      <w:lvlJc w:val="left"/>
      <w:pPr>
        <w:tabs>
          <w:tab w:val="num" w:pos="360"/>
        </w:tabs>
      </w:pPr>
    </w:lvl>
    <w:lvl w:ilvl="2" w:tplc="2B1E85EC">
      <w:start w:val="1"/>
      <w:numFmt w:val="decimal"/>
      <w:lvlText w:val="%3."/>
      <w:lvlJc w:val="left"/>
      <w:pPr>
        <w:ind w:left="1406" w:hanging="286"/>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40F6747C">
      <w:numFmt w:val="bullet"/>
      <w:lvlText w:val="•"/>
      <w:lvlJc w:val="left"/>
      <w:pPr>
        <w:ind w:left="3042" w:hanging="286"/>
      </w:pPr>
      <w:rPr>
        <w:rFonts w:hint="default"/>
        <w:lang w:eastAsia="en-US" w:bidi="ar-SA"/>
      </w:rPr>
    </w:lvl>
    <w:lvl w:ilvl="4" w:tplc="19FC28F6">
      <w:numFmt w:val="bullet"/>
      <w:lvlText w:val="•"/>
      <w:lvlJc w:val="left"/>
      <w:pPr>
        <w:ind w:left="3863" w:hanging="286"/>
      </w:pPr>
      <w:rPr>
        <w:rFonts w:hint="default"/>
        <w:lang w:eastAsia="en-US" w:bidi="ar-SA"/>
      </w:rPr>
    </w:lvl>
    <w:lvl w:ilvl="5" w:tplc="D60AF1C6">
      <w:numFmt w:val="bullet"/>
      <w:lvlText w:val="•"/>
      <w:lvlJc w:val="left"/>
      <w:pPr>
        <w:ind w:left="4684" w:hanging="286"/>
      </w:pPr>
      <w:rPr>
        <w:rFonts w:hint="default"/>
        <w:lang w:eastAsia="en-US" w:bidi="ar-SA"/>
      </w:rPr>
    </w:lvl>
    <w:lvl w:ilvl="6" w:tplc="C49C3A70">
      <w:numFmt w:val="bullet"/>
      <w:lvlText w:val="•"/>
      <w:lvlJc w:val="left"/>
      <w:pPr>
        <w:ind w:left="5505" w:hanging="286"/>
      </w:pPr>
      <w:rPr>
        <w:rFonts w:hint="default"/>
        <w:lang w:eastAsia="en-US" w:bidi="ar-SA"/>
      </w:rPr>
    </w:lvl>
    <w:lvl w:ilvl="7" w:tplc="27B0F67A">
      <w:numFmt w:val="bullet"/>
      <w:lvlText w:val="•"/>
      <w:lvlJc w:val="left"/>
      <w:pPr>
        <w:ind w:left="6326" w:hanging="286"/>
      </w:pPr>
      <w:rPr>
        <w:rFonts w:hint="default"/>
        <w:lang w:eastAsia="en-US" w:bidi="ar-SA"/>
      </w:rPr>
    </w:lvl>
    <w:lvl w:ilvl="8" w:tplc="47526996">
      <w:numFmt w:val="bullet"/>
      <w:lvlText w:val="•"/>
      <w:lvlJc w:val="left"/>
      <w:pPr>
        <w:ind w:left="7147" w:hanging="286"/>
      </w:pPr>
      <w:rPr>
        <w:rFonts w:hint="default"/>
        <w:lang w:eastAsia="en-US" w:bidi="ar-SA"/>
      </w:rPr>
    </w:lvl>
  </w:abstractNum>
  <w:abstractNum w:abstractNumId="12">
    <w:nsid w:val="3D3552FB"/>
    <w:multiLevelType w:val="hybridMultilevel"/>
    <w:tmpl w:val="722EE558"/>
    <w:lvl w:ilvl="0" w:tplc="038E968C">
      <w:start w:val="1"/>
      <w:numFmt w:val="decimal"/>
      <w:lvlText w:val="%1."/>
      <w:lvlJc w:val="left"/>
      <w:pPr>
        <w:ind w:left="1547" w:hanging="428"/>
        <w:jc w:val="left"/>
      </w:pPr>
      <w:rPr>
        <w:rFonts w:ascii="Palatino Linotype" w:eastAsia="Palatino Linotype" w:hAnsi="Palatino Linotype" w:cs="Palatino Linotype" w:hint="default"/>
        <w:b w:val="0"/>
        <w:bCs w:val="0"/>
        <w:i w:val="0"/>
        <w:iCs w:val="0"/>
        <w:spacing w:val="0"/>
        <w:w w:val="100"/>
        <w:sz w:val="22"/>
        <w:szCs w:val="22"/>
        <w:lang w:eastAsia="en-US" w:bidi="ar-SA"/>
      </w:rPr>
    </w:lvl>
    <w:lvl w:ilvl="1" w:tplc="10C6E204">
      <w:start w:val="1"/>
      <w:numFmt w:val="lowerLetter"/>
      <w:lvlText w:val="%2."/>
      <w:lvlJc w:val="left"/>
      <w:pPr>
        <w:ind w:left="1972"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72A22778">
      <w:numFmt w:val="bullet"/>
      <w:lvlText w:val="•"/>
      <w:lvlJc w:val="left"/>
      <w:pPr>
        <w:ind w:left="2736" w:hanging="428"/>
      </w:pPr>
      <w:rPr>
        <w:rFonts w:hint="default"/>
        <w:lang w:eastAsia="en-US" w:bidi="ar-SA"/>
      </w:rPr>
    </w:lvl>
    <w:lvl w:ilvl="3" w:tplc="7764A66C">
      <w:numFmt w:val="bullet"/>
      <w:lvlText w:val="•"/>
      <w:lvlJc w:val="left"/>
      <w:pPr>
        <w:ind w:left="3493" w:hanging="428"/>
      </w:pPr>
      <w:rPr>
        <w:rFonts w:hint="default"/>
        <w:lang w:eastAsia="en-US" w:bidi="ar-SA"/>
      </w:rPr>
    </w:lvl>
    <w:lvl w:ilvl="4" w:tplc="11AE7E58">
      <w:numFmt w:val="bullet"/>
      <w:lvlText w:val="•"/>
      <w:lvlJc w:val="left"/>
      <w:pPr>
        <w:ind w:left="4249" w:hanging="428"/>
      </w:pPr>
      <w:rPr>
        <w:rFonts w:hint="default"/>
        <w:lang w:eastAsia="en-US" w:bidi="ar-SA"/>
      </w:rPr>
    </w:lvl>
    <w:lvl w:ilvl="5" w:tplc="60D4095E">
      <w:numFmt w:val="bullet"/>
      <w:lvlText w:val="•"/>
      <w:lvlJc w:val="left"/>
      <w:pPr>
        <w:ind w:left="5006" w:hanging="428"/>
      </w:pPr>
      <w:rPr>
        <w:rFonts w:hint="default"/>
        <w:lang w:eastAsia="en-US" w:bidi="ar-SA"/>
      </w:rPr>
    </w:lvl>
    <w:lvl w:ilvl="6" w:tplc="952AE60E">
      <w:numFmt w:val="bullet"/>
      <w:lvlText w:val="•"/>
      <w:lvlJc w:val="left"/>
      <w:pPr>
        <w:ind w:left="5763" w:hanging="428"/>
      </w:pPr>
      <w:rPr>
        <w:rFonts w:hint="default"/>
        <w:lang w:eastAsia="en-US" w:bidi="ar-SA"/>
      </w:rPr>
    </w:lvl>
    <w:lvl w:ilvl="7" w:tplc="3C6A1BF0">
      <w:numFmt w:val="bullet"/>
      <w:lvlText w:val="•"/>
      <w:lvlJc w:val="left"/>
      <w:pPr>
        <w:ind w:left="6519" w:hanging="428"/>
      </w:pPr>
      <w:rPr>
        <w:rFonts w:hint="default"/>
        <w:lang w:eastAsia="en-US" w:bidi="ar-SA"/>
      </w:rPr>
    </w:lvl>
    <w:lvl w:ilvl="8" w:tplc="3C7CF0E4">
      <w:numFmt w:val="bullet"/>
      <w:lvlText w:val="•"/>
      <w:lvlJc w:val="left"/>
      <w:pPr>
        <w:ind w:left="7276" w:hanging="428"/>
      </w:pPr>
      <w:rPr>
        <w:rFonts w:hint="default"/>
        <w:lang w:eastAsia="en-US" w:bidi="ar-SA"/>
      </w:rPr>
    </w:lvl>
  </w:abstractNum>
  <w:abstractNum w:abstractNumId="13">
    <w:nsid w:val="453F3D3D"/>
    <w:multiLevelType w:val="hybridMultilevel"/>
    <w:tmpl w:val="00425606"/>
    <w:lvl w:ilvl="0" w:tplc="B0320D38">
      <w:start w:val="1"/>
      <w:numFmt w:val="decimal"/>
      <w:lvlText w:val="%1."/>
      <w:lvlJc w:val="left"/>
      <w:pPr>
        <w:ind w:left="1547" w:hanging="425"/>
        <w:jc w:val="left"/>
      </w:pPr>
      <w:rPr>
        <w:rFonts w:ascii="Georgia" w:eastAsia="Georgia" w:hAnsi="Georgia" w:cs="Georgia" w:hint="default"/>
        <w:b w:val="0"/>
        <w:bCs w:val="0"/>
        <w:i w:val="0"/>
        <w:iCs w:val="0"/>
        <w:spacing w:val="0"/>
        <w:w w:val="113"/>
        <w:sz w:val="21"/>
        <w:szCs w:val="21"/>
        <w:lang w:eastAsia="en-US" w:bidi="ar-SA"/>
      </w:rPr>
    </w:lvl>
    <w:lvl w:ilvl="1" w:tplc="7318D94E">
      <w:numFmt w:val="bullet"/>
      <w:lvlText w:val="•"/>
      <w:lvlJc w:val="left"/>
      <w:pPr>
        <w:ind w:left="2264" w:hanging="425"/>
      </w:pPr>
      <w:rPr>
        <w:rFonts w:hint="default"/>
        <w:lang w:eastAsia="en-US" w:bidi="ar-SA"/>
      </w:rPr>
    </w:lvl>
    <w:lvl w:ilvl="2" w:tplc="3ED49508">
      <w:numFmt w:val="bullet"/>
      <w:lvlText w:val="•"/>
      <w:lvlJc w:val="left"/>
      <w:pPr>
        <w:ind w:left="2989" w:hanging="425"/>
      </w:pPr>
      <w:rPr>
        <w:rFonts w:hint="default"/>
        <w:lang w:eastAsia="en-US" w:bidi="ar-SA"/>
      </w:rPr>
    </w:lvl>
    <w:lvl w:ilvl="3" w:tplc="C396E7E8">
      <w:numFmt w:val="bullet"/>
      <w:lvlText w:val="•"/>
      <w:lvlJc w:val="left"/>
      <w:pPr>
        <w:ind w:left="3714" w:hanging="425"/>
      </w:pPr>
      <w:rPr>
        <w:rFonts w:hint="default"/>
        <w:lang w:eastAsia="en-US" w:bidi="ar-SA"/>
      </w:rPr>
    </w:lvl>
    <w:lvl w:ilvl="4" w:tplc="310056D6">
      <w:numFmt w:val="bullet"/>
      <w:lvlText w:val="•"/>
      <w:lvlJc w:val="left"/>
      <w:pPr>
        <w:ind w:left="4439" w:hanging="425"/>
      </w:pPr>
      <w:rPr>
        <w:rFonts w:hint="default"/>
        <w:lang w:eastAsia="en-US" w:bidi="ar-SA"/>
      </w:rPr>
    </w:lvl>
    <w:lvl w:ilvl="5" w:tplc="BB32FEEC">
      <w:numFmt w:val="bullet"/>
      <w:lvlText w:val="•"/>
      <w:lvlJc w:val="left"/>
      <w:pPr>
        <w:ind w:left="5164" w:hanging="425"/>
      </w:pPr>
      <w:rPr>
        <w:rFonts w:hint="default"/>
        <w:lang w:eastAsia="en-US" w:bidi="ar-SA"/>
      </w:rPr>
    </w:lvl>
    <w:lvl w:ilvl="6" w:tplc="41B4FE4A">
      <w:numFmt w:val="bullet"/>
      <w:lvlText w:val="•"/>
      <w:lvlJc w:val="left"/>
      <w:pPr>
        <w:ind w:left="5889" w:hanging="425"/>
      </w:pPr>
      <w:rPr>
        <w:rFonts w:hint="default"/>
        <w:lang w:eastAsia="en-US" w:bidi="ar-SA"/>
      </w:rPr>
    </w:lvl>
    <w:lvl w:ilvl="7" w:tplc="19FE87FE">
      <w:numFmt w:val="bullet"/>
      <w:lvlText w:val="•"/>
      <w:lvlJc w:val="left"/>
      <w:pPr>
        <w:ind w:left="6614" w:hanging="425"/>
      </w:pPr>
      <w:rPr>
        <w:rFonts w:hint="default"/>
        <w:lang w:eastAsia="en-US" w:bidi="ar-SA"/>
      </w:rPr>
    </w:lvl>
    <w:lvl w:ilvl="8" w:tplc="8F7C0F30">
      <w:numFmt w:val="bullet"/>
      <w:lvlText w:val="•"/>
      <w:lvlJc w:val="left"/>
      <w:pPr>
        <w:ind w:left="7339" w:hanging="425"/>
      </w:pPr>
      <w:rPr>
        <w:rFonts w:hint="default"/>
        <w:lang w:eastAsia="en-US" w:bidi="ar-SA"/>
      </w:rPr>
    </w:lvl>
  </w:abstractNum>
  <w:abstractNum w:abstractNumId="14">
    <w:nsid w:val="47357D92"/>
    <w:multiLevelType w:val="hybridMultilevel"/>
    <w:tmpl w:val="33E0626C"/>
    <w:lvl w:ilvl="0" w:tplc="59626A5A">
      <w:start w:val="1"/>
      <w:numFmt w:val="decimal"/>
      <w:lvlText w:val="%1."/>
      <w:lvlJc w:val="left"/>
      <w:pPr>
        <w:ind w:left="1547" w:hanging="425"/>
        <w:jc w:val="left"/>
      </w:pPr>
      <w:rPr>
        <w:rFonts w:ascii="Georgia" w:eastAsia="Georgia" w:hAnsi="Georgia" w:cs="Georgia" w:hint="default"/>
        <w:b w:val="0"/>
        <w:bCs w:val="0"/>
        <w:i w:val="0"/>
        <w:iCs w:val="0"/>
        <w:spacing w:val="0"/>
        <w:w w:val="113"/>
        <w:sz w:val="21"/>
        <w:szCs w:val="21"/>
        <w:lang w:eastAsia="en-US" w:bidi="ar-SA"/>
      </w:rPr>
    </w:lvl>
    <w:lvl w:ilvl="1" w:tplc="758A9044">
      <w:numFmt w:val="bullet"/>
      <w:lvlText w:val="•"/>
      <w:lvlJc w:val="left"/>
      <w:pPr>
        <w:ind w:left="2264" w:hanging="425"/>
      </w:pPr>
      <w:rPr>
        <w:rFonts w:hint="default"/>
        <w:lang w:eastAsia="en-US" w:bidi="ar-SA"/>
      </w:rPr>
    </w:lvl>
    <w:lvl w:ilvl="2" w:tplc="129A0EC8">
      <w:numFmt w:val="bullet"/>
      <w:lvlText w:val="•"/>
      <w:lvlJc w:val="left"/>
      <w:pPr>
        <w:ind w:left="2989" w:hanging="425"/>
      </w:pPr>
      <w:rPr>
        <w:rFonts w:hint="default"/>
        <w:lang w:eastAsia="en-US" w:bidi="ar-SA"/>
      </w:rPr>
    </w:lvl>
    <w:lvl w:ilvl="3" w:tplc="68F01CE2">
      <w:numFmt w:val="bullet"/>
      <w:lvlText w:val="•"/>
      <w:lvlJc w:val="left"/>
      <w:pPr>
        <w:ind w:left="3714" w:hanging="425"/>
      </w:pPr>
      <w:rPr>
        <w:rFonts w:hint="default"/>
        <w:lang w:eastAsia="en-US" w:bidi="ar-SA"/>
      </w:rPr>
    </w:lvl>
    <w:lvl w:ilvl="4" w:tplc="8DE634F6">
      <w:numFmt w:val="bullet"/>
      <w:lvlText w:val="•"/>
      <w:lvlJc w:val="left"/>
      <w:pPr>
        <w:ind w:left="4439" w:hanging="425"/>
      </w:pPr>
      <w:rPr>
        <w:rFonts w:hint="default"/>
        <w:lang w:eastAsia="en-US" w:bidi="ar-SA"/>
      </w:rPr>
    </w:lvl>
    <w:lvl w:ilvl="5" w:tplc="409282A8">
      <w:numFmt w:val="bullet"/>
      <w:lvlText w:val="•"/>
      <w:lvlJc w:val="left"/>
      <w:pPr>
        <w:ind w:left="5164" w:hanging="425"/>
      </w:pPr>
      <w:rPr>
        <w:rFonts w:hint="default"/>
        <w:lang w:eastAsia="en-US" w:bidi="ar-SA"/>
      </w:rPr>
    </w:lvl>
    <w:lvl w:ilvl="6" w:tplc="064A9DC2">
      <w:numFmt w:val="bullet"/>
      <w:lvlText w:val="•"/>
      <w:lvlJc w:val="left"/>
      <w:pPr>
        <w:ind w:left="5889" w:hanging="425"/>
      </w:pPr>
      <w:rPr>
        <w:rFonts w:hint="default"/>
        <w:lang w:eastAsia="en-US" w:bidi="ar-SA"/>
      </w:rPr>
    </w:lvl>
    <w:lvl w:ilvl="7" w:tplc="C9240176">
      <w:numFmt w:val="bullet"/>
      <w:lvlText w:val="•"/>
      <w:lvlJc w:val="left"/>
      <w:pPr>
        <w:ind w:left="6614" w:hanging="425"/>
      </w:pPr>
      <w:rPr>
        <w:rFonts w:hint="default"/>
        <w:lang w:eastAsia="en-US" w:bidi="ar-SA"/>
      </w:rPr>
    </w:lvl>
    <w:lvl w:ilvl="8" w:tplc="55AE866C">
      <w:numFmt w:val="bullet"/>
      <w:lvlText w:val="•"/>
      <w:lvlJc w:val="left"/>
      <w:pPr>
        <w:ind w:left="7339" w:hanging="425"/>
      </w:pPr>
      <w:rPr>
        <w:rFonts w:hint="default"/>
        <w:lang w:eastAsia="en-US" w:bidi="ar-SA"/>
      </w:rPr>
    </w:lvl>
  </w:abstractNum>
  <w:abstractNum w:abstractNumId="15">
    <w:nsid w:val="4BF40557"/>
    <w:multiLevelType w:val="hybridMultilevel"/>
    <w:tmpl w:val="FEF47A84"/>
    <w:lvl w:ilvl="0" w:tplc="7F5209AA">
      <w:start w:val="1"/>
      <w:numFmt w:val="decimal"/>
      <w:lvlText w:val="%1."/>
      <w:lvlJc w:val="left"/>
      <w:pPr>
        <w:ind w:left="1547" w:hanging="428"/>
        <w:jc w:val="left"/>
      </w:pPr>
      <w:rPr>
        <w:rFonts w:ascii="Georgia" w:eastAsia="Georgia" w:hAnsi="Georgia" w:cs="Georgia" w:hint="default"/>
        <w:b w:val="0"/>
        <w:bCs w:val="0"/>
        <w:i w:val="0"/>
        <w:iCs w:val="0"/>
        <w:spacing w:val="0"/>
        <w:w w:val="113"/>
        <w:sz w:val="21"/>
        <w:szCs w:val="21"/>
        <w:lang w:eastAsia="en-US" w:bidi="ar-SA"/>
      </w:rPr>
    </w:lvl>
    <w:lvl w:ilvl="1" w:tplc="0A48CB7E">
      <w:numFmt w:val="bullet"/>
      <w:lvlText w:val="•"/>
      <w:lvlJc w:val="left"/>
      <w:pPr>
        <w:ind w:left="2264" w:hanging="428"/>
      </w:pPr>
      <w:rPr>
        <w:rFonts w:hint="default"/>
        <w:lang w:eastAsia="en-US" w:bidi="ar-SA"/>
      </w:rPr>
    </w:lvl>
    <w:lvl w:ilvl="2" w:tplc="240E98C2">
      <w:numFmt w:val="bullet"/>
      <w:lvlText w:val="•"/>
      <w:lvlJc w:val="left"/>
      <w:pPr>
        <w:ind w:left="2989" w:hanging="428"/>
      </w:pPr>
      <w:rPr>
        <w:rFonts w:hint="default"/>
        <w:lang w:eastAsia="en-US" w:bidi="ar-SA"/>
      </w:rPr>
    </w:lvl>
    <w:lvl w:ilvl="3" w:tplc="D1203D70">
      <w:numFmt w:val="bullet"/>
      <w:lvlText w:val="•"/>
      <w:lvlJc w:val="left"/>
      <w:pPr>
        <w:ind w:left="3714" w:hanging="428"/>
      </w:pPr>
      <w:rPr>
        <w:rFonts w:hint="default"/>
        <w:lang w:eastAsia="en-US" w:bidi="ar-SA"/>
      </w:rPr>
    </w:lvl>
    <w:lvl w:ilvl="4" w:tplc="412472D8">
      <w:numFmt w:val="bullet"/>
      <w:lvlText w:val="•"/>
      <w:lvlJc w:val="left"/>
      <w:pPr>
        <w:ind w:left="4439" w:hanging="428"/>
      </w:pPr>
      <w:rPr>
        <w:rFonts w:hint="default"/>
        <w:lang w:eastAsia="en-US" w:bidi="ar-SA"/>
      </w:rPr>
    </w:lvl>
    <w:lvl w:ilvl="5" w:tplc="33605D6E">
      <w:numFmt w:val="bullet"/>
      <w:lvlText w:val="•"/>
      <w:lvlJc w:val="left"/>
      <w:pPr>
        <w:ind w:left="5164" w:hanging="428"/>
      </w:pPr>
      <w:rPr>
        <w:rFonts w:hint="default"/>
        <w:lang w:eastAsia="en-US" w:bidi="ar-SA"/>
      </w:rPr>
    </w:lvl>
    <w:lvl w:ilvl="6" w:tplc="D944AA3C">
      <w:numFmt w:val="bullet"/>
      <w:lvlText w:val="•"/>
      <w:lvlJc w:val="left"/>
      <w:pPr>
        <w:ind w:left="5889" w:hanging="428"/>
      </w:pPr>
      <w:rPr>
        <w:rFonts w:hint="default"/>
        <w:lang w:eastAsia="en-US" w:bidi="ar-SA"/>
      </w:rPr>
    </w:lvl>
    <w:lvl w:ilvl="7" w:tplc="355A231A">
      <w:numFmt w:val="bullet"/>
      <w:lvlText w:val="•"/>
      <w:lvlJc w:val="left"/>
      <w:pPr>
        <w:ind w:left="6614" w:hanging="428"/>
      </w:pPr>
      <w:rPr>
        <w:rFonts w:hint="default"/>
        <w:lang w:eastAsia="en-US" w:bidi="ar-SA"/>
      </w:rPr>
    </w:lvl>
    <w:lvl w:ilvl="8" w:tplc="FA0683BA">
      <w:numFmt w:val="bullet"/>
      <w:lvlText w:val="•"/>
      <w:lvlJc w:val="left"/>
      <w:pPr>
        <w:ind w:left="7339" w:hanging="428"/>
      </w:pPr>
      <w:rPr>
        <w:rFonts w:hint="default"/>
        <w:lang w:eastAsia="en-US" w:bidi="ar-SA"/>
      </w:rPr>
    </w:lvl>
  </w:abstractNum>
  <w:abstractNum w:abstractNumId="16">
    <w:nsid w:val="4CB86D7A"/>
    <w:multiLevelType w:val="hybridMultilevel"/>
    <w:tmpl w:val="431280CE"/>
    <w:lvl w:ilvl="0" w:tplc="C70823EE">
      <w:start w:val="1"/>
      <w:numFmt w:val="decimal"/>
      <w:lvlText w:val="%1."/>
      <w:lvlJc w:val="left"/>
      <w:pPr>
        <w:ind w:left="1607" w:hanging="48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EDE53B4">
      <w:start w:val="1"/>
      <w:numFmt w:val="lowerLetter"/>
      <w:lvlText w:val="%2."/>
      <w:lvlJc w:val="left"/>
      <w:pPr>
        <w:ind w:left="1972"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B778F77A">
      <w:numFmt w:val="bullet"/>
      <w:lvlText w:val="•"/>
      <w:lvlJc w:val="left"/>
      <w:pPr>
        <w:ind w:left="2736" w:hanging="360"/>
      </w:pPr>
      <w:rPr>
        <w:rFonts w:hint="default"/>
        <w:lang w:eastAsia="en-US" w:bidi="ar-SA"/>
      </w:rPr>
    </w:lvl>
    <w:lvl w:ilvl="3" w:tplc="B80C59F8">
      <w:numFmt w:val="bullet"/>
      <w:lvlText w:val="•"/>
      <w:lvlJc w:val="left"/>
      <w:pPr>
        <w:ind w:left="3493" w:hanging="360"/>
      </w:pPr>
      <w:rPr>
        <w:rFonts w:hint="default"/>
        <w:lang w:eastAsia="en-US" w:bidi="ar-SA"/>
      </w:rPr>
    </w:lvl>
    <w:lvl w:ilvl="4" w:tplc="06B821DC">
      <w:numFmt w:val="bullet"/>
      <w:lvlText w:val="•"/>
      <w:lvlJc w:val="left"/>
      <w:pPr>
        <w:ind w:left="4249" w:hanging="360"/>
      </w:pPr>
      <w:rPr>
        <w:rFonts w:hint="default"/>
        <w:lang w:eastAsia="en-US" w:bidi="ar-SA"/>
      </w:rPr>
    </w:lvl>
    <w:lvl w:ilvl="5" w:tplc="3F1206AE">
      <w:numFmt w:val="bullet"/>
      <w:lvlText w:val="•"/>
      <w:lvlJc w:val="left"/>
      <w:pPr>
        <w:ind w:left="5006" w:hanging="360"/>
      </w:pPr>
      <w:rPr>
        <w:rFonts w:hint="default"/>
        <w:lang w:eastAsia="en-US" w:bidi="ar-SA"/>
      </w:rPr>
    </w:lvl>
    <w:lvl w:ilvl="6" w:tplc="9E1CFFA2">
      <w:numFmt w:val="bullet"/>
      <w:lvlText w:val="•"/>
      <w:lvlJc w:val="left"/>
      <w:pPr>
        <w:ind w:left="5763" w:hanging="360"/>
      </w:pPr>
      <w:rPr>
        <w:rFonts w:hint="default"/>
        <w:lang w:eastAsia="en-US" w:bidi="ar-SA"/>
      </w:rPr>
    </w:lvl>
    <w:lvl w:ilvl="7" w:tplc="732A8D98">
      <w:numFmt w:val="bullet"/>
      <w:lvlText w:val="•"/>
      <w:lvlJc w:val="left"/>
      <w:pPr>
        <w:ind w:left="6519" w:hanging="360"/>
      </w:pPr>
      <w:rPr>
        <w:rFonts w:hint="default"/>
        <w:lang w:eastAsia="en-US" w:bidi="ar-SA"/>
      </w:rPr>
    </w:lvl>
    <w:lvl w:ilvl="8" w:tplc="8B12D5C8">
      <w:numFmt w:val="bullet"/>
      <w:lvlText w:val="•"/>
      <w:lvlJc w:val="left"/>
      <w:pPr>
        <w:ind w:left="7276" w:hanging="360"/>
      </w:pPr>
      <w:rPr>
        <w:rFonts w:hint="default"/>
        <w:lang w:eastAsia="en-US" w:bidi="ar-SA"/>
      </w:rPr>
    </w:lvl>
  </w:abstractNum>
  <w:abstractNum w:abstractNumId="17">
    <w:nsid w:val="555446B7"/>
    <w:multiLevelType w:val="hybridMultilevel"/>
    <w:tmpl w:val="1850F928"/>
    <w:lvl w:ilvl="0" w:tplc="FCB8E3B8">
      <w:start w:val="1"/>
      <w:numFmt w:val="decimal"/>
      <w:lvlText w:val="%1."/>
      <w:lvlJc w:val="left"/>
      <w:pPr>
        <w:ind w:left="1547" w:hanging="425"/>
        <w:jc w:val="left"/>
      </w:pPr>
      <w:rPr>
        <w:rFonts w:ascii="Georgia" w:eastAsia="Georgia" w:hAnsi="Georgia" w:cs="Georgia" w:hint="default"/>
        <w:b w:val="0"/>
        <w:bCs w:val="0"/>
        <w:i w:val="0"/>
        <w:iCs w:val="0"/>
        <w:spacing w:val="0"/>
        <w:w w:val="113"/>
        <w:sz w:val="21"/>
        <w:szCs w:val="21"/>
        <w:lang w:eastAsia="en-US" w:bidi="ar-SA"/>
      </w:rPr>
    </w:lvl>
    <w:lvl w:ilvl="1" w:tplc="88247078">
      <w:numFmt w:val="bullet"/>
      <w:lvlText w:val="•"/>
      <w:lvlJc w:val="left"/>
      <w:pPr>
        <w:ind w:left="2264" w:hanging="425"/>
      </w:pPr>
      <w:rPr>
        <w:rFonts w:hint="default"/>
        <w:lang w:eastAsia="en-US" w:bidi="ar-SA"/>
      </w:rPr>
    </w:lvl>
    <w:lvl w:ilvl="2" w:tplc="19D8C85A">
      <w:numFmt w:val="bullet"/>
      <w:lvlText w:val="•"/>
      <w:lvlJc w:val="left"/>
      <w:pPr>
        <w:ind w:left="2989" w:hanging="425"/>
      </w:pPr>
      <w:rPr>
        <w:rFonts w:hint="default"/>
        <w:lang w:eastAsia="en-US" w:bidi="ar-SA"/>
      </w:rPr>
    </w:lvl>
    <w:lvl w:ilvl="3" w:tplc="99783C2E">
      <w:numFmt w:val="bullet"/>
      <w:lvlText w:val="•"/>
      <w:lvlJc w:val="left"/>
      <w:pPr>
        <w:ind w:left="3714" w:hanging="425"/>
      </w:pPr>
      <w:rPr>
        <w:rFonts w:hint="default"/>
        <w:lang w:eastAsia="en-US" w:bidi="ar-SA"/>
      </w:rPr>
    </w:lvl>
    <w:lvl w:ilvl="4" w:tplc="064E5878">
      <w:numFmt w:val="bullet"/>
      <w:lvlText w:val="•"/>
      <w:lvlJc w:val="left"/>
      <w:pPr>
        <w:ind w:left="4439" w:hanging="425"/>
      </w:pPr>
      <w:rPr>
        <w:rFonts w:hint="default"/>
        <w:lang w:eastAsia="en-US" w:bidi="ar-SA"/>
      </w:rPr>
    </w:lvl>
    <w:lvl w:ilvl="5" w:tplc="60F4D8CC">
      <w:numFmt w:val="bullet"/>
      <w:lvlText w:val="•"/>
      <w:lvlJc w:val="left"/>
      <w:pPr>
        <w:ind w:left="5164" w:hanging="425"/>
      </w:pPr>
      <w:rPr>
        <w:rFonts w:hint="default"/>
        <w:lang w:eastAsia="en-US" w:bidi="ar-SA"/>
      </w:rPr>
    </w:lvl>
    <w:lvl w:ilvl="6" w:tplc="B2446E68">
      <w:numFmt w:val="bullet"/>
      <w:lvlText w:val="•"/>
      <w:lvlJc w:val="left"/>
      <w:pPr>
        <w:ind w:left="5889" w:hanging="425"/>
      </w:pPr>
      <w:rPr>
        <w:rFonts w:hint="default"/>
        <w:lang w:eastAsia="en-US" w:bidi="ar-SA"/>
      </w:rPr>
    </w:lvl>
    <w:lvl w:ilvl="7" w:tplc="E48C4C8C">
      <w:numFmt w:val="bullet"/>
      <w:lvlText w:val="•"/>
      <w:lvlJc w:val="left"/>
      <w:pPr>
        <w:ind w:left="6614" w:hanging="425"/>
      </w:pPr>
      <w:rPr>
        <w:rFonts w:hint="default"/>
        <w:lang w:eastAsia="en-US" w:bidi="ar-SA"/>
      </w:rPr>
    </w:lvl>
    <w:lvl w:ilvl="8" w:tplc="FDC4DBE6">
      <w:numFmt w:val="bullet"/>
      <w:lvlText w:val="•"/>
      <w:lvlJc w:val="left"/>
      <w:pPr>
        <w:ind w:left="7339" w:hanging="425"/>
      </w:pPr>
      <w:rPr>
        <w:rFonts w:hint="default"/>
        <w:lang w:eastAsia="en-US" w:bidi="ar-SA"/>
      </w:rPr>
    </w:lvl>
  </w:abstractNum>
  <w:abstractNum w:abstractNumId="18">
    <w:nsid w:val="59990231"/>
    <w:multiLevelType w:val="hybridMultilevel"/>
    <w:tmpl w:val="67EADE72"/>
    <w:lvl w:ilvl="0" w:tplc="4088FFEA">
      <w:start w:val="1"/>
      <w:numFmt w:val="lowerLetter"/>
      <w:lvlText w:val="%1."/>
      <w:lvlJc w:val="left"/>
      <w:pPr>
        <w:ind w:left="1547" w:hanging="428"/>
        <w:jc w:val="left"/>
      </w:pPr>
      <w:rPr>
        <w:rFonts w:ascii="Georgia" w:eastAsia="Georgia" w:hAnsi="Georgia" w:cs="Georgia" w:hint="default"/>
        <w:b w:val="0"/>
        <w:bCs w:val="0"/>
        <w:i w:val="0"/>
        <w:iCs w:val="0"/>
        <w:spacing w:val="-1"/>
        <w:w w:val="100"/>
        <w:sz w:val="21"/>
        <w:szCs w:val="21"/>
        <w:lang w:eastAsia="en-US" w:bidi="ar-SA"/>
      </w:rPr>
    </w:lvl>
    <w:lvl w:ilvl="1" w:tplc="529CA6E8">
      <w:numFmt w:val="bullet"/>
      <w:lvlText w:val="•"/>
      <w:lvlJc w:val="left"/>
      <w:pPr>
        <w:ind w:left="2264" w:hanging="428"/>
      </w:pPr>
      <w:rPr>
        <w:rFonts w:hint="default"/>
        <w:lang w:eastAsia="en-US" w:bidi="ar-SA"/>
      </w:rPr>
    </w:lvl>
    <w:lvl w:ilvl="2" w:tplc="A8124CB8">
      <w:numFmt w:val="bullet"/>
      <w:lvlText w:val="•"/>
      <w:lvlJc w:val="left"/>
      <w:pPr>
        <w:ind w:left="2989" w:hanging="428"/>
      </w:pPr>
      <w:rPr>
        <w:rFonts w:hint="default"/>
        <w:lang w:eastAsia="en-US" w:bidi="ar-SA"/>
      </w:rPr>
    </w:lvl>
    <w:lvl w:ilvl="3" w:tplc="BF2684A8">
      <w:numFmt w:val="bullet"/>
      <w:lvlText w:val="•"/>
      <w:lvlJc w:val="left"/>
      <w:pPr>
        <w:ind w:left="3714" w:hanging="428"/>
      </w:pPr>
      <w:rPr>
        <w:rFonts w:hint="default"/>
        <w:lang w:eastAsia="en-US" w:bidi="ar-SA"/>
      </w:rPr>
    </w:lvl>
    <w:lvl w:ilvl="4" w:tplc="BE72AFFA">
      <w:numFmt w:val="bullet"/>
      <w:lvlText w:val="•"/>
      <w:lvlJc w:val="left"/>
      <w:pPr>
        <w:ind w:left="4439" w:hanging="428"/>
      </w:pPr>
      <w:rPr>
        <w:rFonts w:hint="default"/>
        <w:lang w:eastAsia="en-US" w:bidi="ar-SA"/>
      </w:rPr>
    </w:lvl>
    <w:lvl w:ilvl="5" w:tplc="9088374C">
      <w:numFmt w:val="bullet"/>
      <w:lvlText w:val="•"/>
      <w:lvlJc w:val="left"/>
      <w:pPr>
        <w:ind w:left="5164" w:hanging="428"/>
      </w:pPr>
      <w:rPr>
        <w:rFonts w:hint="default"/>
        <w:lang w:eastAsia="en-US" w:bidi="ar-SA"/>
      </w:rPr>
    </w:lvl>
    <w:lvl w:ilvl="6" w:tplc="D7B2720C">
      <w:numFmt w:val="bullet"/>
      <w:lvlText w:val="•"/>
      <w:lvlJc w:val="left"/>
      <w:pPr>
        <w:ind w:left="5889" w:hanging="428"/>
      </w:pPr>
      <w:rPr>
        <w:rFonts w:hint="default"/>
        <w:lang w:eastAsia="en-US" w:bidi="ar-SA"/>
      </w:rPr>
    </w:lvl>
    <w:lvl w:ilvl="7" w:tplc="B46E6510">
      <w:numFmt w:val="bullet"/>
      <w:lvlText w:val="•"/>
      <w:lvlJc w:val="left"/>
      <w:pPr>
        <w:ind w:left="6614" w:hanging="428"/>
      </w:pPr>
      <w:rPr>
        <w:rFonts w:hint="default"/>
        <w:lang w:eastAsia="en-US" w:bidi="ar-SA"/>
      </w:rPr>
    </w:lvl>
    <w:lvl w:ilvl="8" w:tplc="AA423242">
      <w:numFmt w:val="bullet"/>
      <w:lvlText w:val="•"/>
      <w:lvlJc w:val="left"/>
      <w:pPr>
        <w:ind w:left="7339" w:hanging="428"/>
      </w:pPr>
      <w:rPr>
        <w:rFonts w:hint="default"/>
        <w:lang w:eastAsia="en-US" w:bidi="ar-SA"/>
      </w:rPr>
    </w:lvl>
  </w:abstractNum>
  <w:abstractNum w:abstractNumId="19">
    <w:nsid w:val="59D167B3"/>
    <w:multiLevelType w:val="hybridMultilevel"/>
    <w:tmpl w:val="0F8833F8"/>
    <w:lvl w:ilvl="0" w:tplc="F73C46BA">
      <w:start w:val="1"/>
      <w:numFmt w:val="lowerLetter"/>
      <w:lvlText w:val="%1."/>
      <w:lvlJc w:val="left"/>
      <w:pPr>
        <w:ind w:left="981"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AD60E7C6">
      <w:numFmt w:val="bullet"/>
      <w:lvlText w:val="•"/>
      <w:lvlJc w:val="left"/>
      <w:pPr>
        <w:ind w:left="1760" w:hanging="428"/>
      </w:pPr>
      <w:rPr>
        <w:rFonts w:hint="default"/>
        <w:lang w:eastAsia="en-US" w:bidi="ar-SA"/>
      </w:rPr>
    </w:lvl>
    <w:lvl w:ilvl="2" w:tplc="47C4A6D6">
      <w:numFmt w:val="bullet"/>
      <w:lvlText w:val="•"/>
      <w:lvlJc w:val="left"/>
      <w:pPr>
        <w:ind w:left="2541" w:hanging="428"/>
      </w:pPr>
      <w:rPr>
        <w:rFonts w:hint="default"/>
        <w:lang w:eastAsia="en-US" w:bidi="ar-SA"/>
      </w:rPr>
    </w:lvl>
    <w:lvl w:ilvl="3" w:tplc="007CD8D0">
      <w:numFmt w:val="bullet"/>
      <w:lvlText w:val="•"/>
      <w:lvlJc w:val="left"/>
      <w:pPr>
        <w:ind w:left="3322" w:hanging="428"/>
      </w:pPr>
      <w:rPr>
        <w:rFonts w:hint="default"/>
        <w:lang w:eastAsia="en-US" w:bidi="ar-SA"/>
      </w:rPr>
    </w:lvl>
    <w:lvl w:ilvl="4" w:tplc="40CC30A4">
      <w:numFmt w:val="bullet"/>
      <w:lvlText w:val="•"/>
      <w:lvlJc w:val="left"/>
      <w:pPr>
        <w:ind w:left="4103" w:hanging="428"/>
      </w:pPr>
      <w:rPr>
        <w:rFonts w:hint="default"/>
        <w:lang w:eastAsia="en-US" w:bidi="ar-SA"/>
      </w:rPr>
    </w:lvl>
    <w:lvl w:ilvl="5" w:tplc="619AA8B8">
      <w:numFmt w:val="bullet"/>
      <w:lvlText w:val="•"/>
      <w:lvlJc w:val="left"/>
      <w:pPr>
        <w:ind w:left="4884" w:hanging="428"/>
      </w:pPr>
      <w:rPr>
        <w:rFonts w:hint="default"/>
        <w:lang w:eastAsia="en-US" w:bidi="ar-SA"/>
      </w:rPr>
    </w:lvl>
    <w:lvl w:ilvl="6" w:tplc="3BE89C8A">
      <w:numFmt w:val="bullet"/>
      <w:lvlText w:val="•"/>
      <w:lvlJc w:val="left"/>
      <w:pPr>
        <w:ind w:left="5665" w:hanging="428"/>
      </w:pPr>
      <w:rPr>
        <w:rFonts w:hint="default"/>
        <w:lang w:eastAsia="en-US" w:bidi="ar-SA"/>
      </w:rPr>
    </w:lvl>
    <w:lvl w:ilvl="7" w:tplc="DBCE0B28">
      <w:numFmt w:val="bullet"/>
      <w:lvlText w:val="•"/>
      <w:lvlJc w:val="left"/>
      <w:pPr>
        <w:ind w:left="6446" w:hanging="428"/>
      </w:pPr>
      <w:rPr>
        <w:rFonts w:hint="default"/>
        <w:lang w:eastAsia="en-US" w:bidi="ar-SA"/>
      </w:rPr>
    </w:lvl>
    <w:lvl w:ilvl="8" w:tplc="62ACCCA6">
      <w:numFmt w:val="bullet"/>
      <w:lvlText w:val="•"/>
      <w:lvlJc w:val="left"/>
      <w:pPr>
        <w:ind w:left="7227" w:hanging="428"/>
      </w:pPr>
      <w:rPr>
        <w:rFonts w:hint="default"/>
        <w:lang w:eastAsia="en-US" w:bidi="ar-SA"/>
      </w:rPr>
    </w:lvl>
  </w:abstractNum>
  <w:abstractNum w:abstractNumId="20">
    <w:nsid w:val="5B2B49BA"/>
    <w:multiLevelType w:val="hybridMultilevel"/>
    <w:tmpl w:val="30A8FABE"/>
    <w:lvl w:ilvl="0" w:tplc="14E87750">
      <w:start w:val="1"/>
      <w:numFmt w:val="decimal"/>
      <w:lvlText w:val="%1."/>
      <w:lvlJc w:val="left"/>
      <w:pPr>
        <w:ind w:left="1547" w:hanging="428"/>
        <w:jc w:val="left"/>
      </w:pPr>
      <w:rPr>
        <w:rFonts w:ascii="Georgia" w:eastAsia="Georgia" w:hAnsi="Georgia" w:cs="Georgia" w:hint="default"/>
        <w:b w:val="0"/>
        <w:bCs w:val="0"/>
        <w:i w:val="0"/>
        <w:iCs w:val="0"/>
        <w:spacing w:val="0"/>
        <w:w w:val="113"/>
        <w:sz w:val="21"/>
        <w:szCs w:val="21"/>
        <w:lang w:eastAsia="en-US" w:bidi="ar-SA"/>
      </w:rPr>
    </w:lvl>
    <w:lvl w:ilvl="1" w:tplc="D056FBEC">
      <w:numFmt w:val="bullet"/>
      <w:lvlText w:val="•"/>
      <w:lvlJc w:val="left"/>
      <w:pPr>
        <w:ind w:left="2264" w:hanging="428"/>
      </w:pPr>
      <w:rPr>
        <w:rFonts w:hint="default"/>
        <w:lang w:eastAsia="en-US" w:bidi="ar-SA"/>
      </w:rPr>
    </w:lvl>
    <w:lvl w:ilvl="2" w:tplc="37AC418A">
      <w:numFmt w:val="bullet"/>
      <w:lvlText w:val="•"/>
      <w:lvlJc w:val="left"/>
      <w:pPr>
        <w:ind w:left="2989" w:hanging="428"/>
      </w:pPr>
      <w:rPr>
        <w:rFonts w:hint="default"/>
        <w:lang w:eastAsia="en-US" w:bidi="ar-SA"/>
      </w:rPr>
    </w:lvl>
    <w:lvl w:ilvl="3" w:tplc="D2E05E8A">
      <w:numFmt w:val="bullet"/>
      <w:lvlText w:val="•"/>
      <w:lvlJc w:val="left"/>
      <w:pPr>
        <w:ind w:left="3714" w:hanging="428"/>
      </w:pPr>
      <w:rPr>
        <w:rFonts w:hint="default"/>
        <w:lang w:eastAsia="en-US" w:bidi="ar-SA"/>
      </w:rPr>
    </w:lvl>
    <w:lvl w:ilvl="4" w:tplc="720A8438">
      <w:numFmt w:val="bullet"/>
      <w:lvlText w:val="•"/>
      <w:lvlJc w:val="left"/>
      <w:pPr>
        <w:ind w:left="4439" w:hanging="428"/>
      </w:pPr>
      <w:rPr>
        <w:rFonts w:hint="default"/>
        <w:lang w:eastAsia="en-US" w:bidi="ar-SA"/>
      </w:rPr>
    </w:lvl>
    <w:lvl w:ilvl="5" w:tplc="D59A0BBC">
      <w:numFmt w:val="bullet"/>
      <w:lvlText w:val="•"/>
      <w:lvlJc w:val="left"/>
      <w:pPr>
        <w:ind w:left="5164" w:hanging="428"/>
      </w:pPr>
      <w:rPr>
        <w:rFonts w:hint="default"/>
        <w:lang w:eastAsia="en-US" w:bidi="ar-SA"/>
      </w:rPr>
    </w:lvl>
    <w:lvl w:ilvl="6" w:tplc="96E68AE6">
      <w:numFmt w:val="bullet"/>
      <w:lvlText w:val="•"/>
      <w:lvlJc w:val="left"/>
      <w:pPr>
        <w:ind w:left="5889" w:hanging="428"/>
      </w:pPr>
      <w:rPr>
        <w:rFonts w:hint="default"/>
        <w:lang w:eastAsia="en-US" w:bidi="ar-SA"/>
      </w:rPr>
    </w:lvl>
    <w:lvl w:ilvl="7" w:tplc="2460F7A0">
      <w:numFmt w:val="bullet"/>
      <w:lvlText w:val="•"/>
      <w:lvlJc w:val="left"/>
      <w:pPr>
        <w:ind w:left="6614" w:hanging="428"/>
      </w:pPr>
      <w:rPr>
        <w:rFonts w:hint="default"/>
        <w:lang w:eastAsia="en-US" w:bidi="ar-SA"/>
      </w:rPr>
    </w:lvl>
    <w:lvl w:ilvl="8" w:tplc="4A60D7F6">
      <w:numFmt w:val="bullet"/>
      <w:lvlText w:val="•"/>
      <w:lvlJc w:val="left"/>
      <w:pPr>
        <w:ind w:left="7339" w:hanging="428"/>
      </w:pPr>
      <w:rPr>
        <w:rFonts w:hint="default"/>
        <w:lang w:eastAsia="en-US" w:bidi="ar-SA"/>
      </w:rPr>
    </w:lvl>
  </w:abstractNum>
  <w:abstractNum w:abstractNumId="21">
    <w:nsid w:val="601847C4"/>
    <w:multiLevelType w:val="hybridMultilevel"/>
    <w:tmpl w:val="F72C1E46"/>
    <w:lvl w:ilvl="0" w:tplc="C0E0F0AE">
      <w:start w:val="1"/>
      <w:numFmt w:val="decimal"/>
      <w:lvlText w:val="%1."/>
      <w:lvlJc w:val="left"/>
      <w:pPr>
        <w:ind w:left="1547" w:hanging="425"/>
        <w:jc w:val="left"/>
      </w:pPr>
      <w:rPr>
        <w:rFonts w:ascii="Georgia" w:eastAsia="Georgia" w:hAnsi="Georgia" w:cs="Georgia" w:hint="default"/>
        <w:b w:val="0"/>
        <w:bCs w:val="0"/>
        <w:i w:val="0"/>
        <w:iCs w:val="0"/>
        <w:spacing w:val="0"/>
        <w:w w:val="113"/>
        <w:sz w:val="21"/>
        <w:szCs w:val="21"/>
        <w:lang w:eastAsia="en-US" w:bidi="ar-SA"/>
      </w:rPr>
    </w:lvl>
    <w:lvl w:ilvl="1" w:tplc="09D4653E">
      <w:numFmt w:val="bullet"/>
      <w:lvlText w:val="•"/>
      <w:lvlJc w:val="left"/>
      <w:pPr>
        <w:ind w:left="2264" w:hanging="425"/>
      </w:pPr>
      <w:rPr>
        <w:rFonts w:hint="default"/>
        <w:lang w:eastAsia="en-US" w:bidi="ar-SA"/>
      </w:rPr>
    </w:lvl>
    <w:lvl w:ilvl="2" w:tplc="70447888">
      <w:numFmt w:val="bullet"/>
      <w:lvlText w:val="•"/>
      <w:lvlJc w:val="left"/>
      <w:pPr>
        <w:ind w:left="2989" w:hanging="425"/>
      </w:pPr>
      <w:rPr>
        <w:rFonts w:hint="default"/>
        <w:lang w:eastAsia="en-US" w:bidi="ar-SA"/>
      </w:rPr>
    </w:lvl>
    <w:lvl w:ilvl="3" w:tplc="7CE85E52">
      <w:numFmt w:val="bullet"/>
      <w:lvlText w:val="•"/>
      <w:lvlJc w:val="left"/>
      <w:pPr>
        <w:ind w:left="3714" w:hanging="425"/>
      </w:pPr>
      <w:rPr>
        <w:rFonts w:hint="default"/>
        <w:lang w:eastAsia="en-US" w:bidi="ar-SA"/>
      </w:rPr>
    </w:lvl>
    <w:lvl w:ilvl="4" w:tplc="D1ECE604">
      <w:numFmt w:val="bullet"/>
      <w:lvlText w:val="•"/>
      <w:lvlJc w:val="left"/>
      <w:pPr>
        <w:ind w:left="4439" w:hanging="425"/>
      </w:pPr>
      <w:rPr>
        <w:rFonts w:hint="default"/>
        <w:lang w:eastAsia="en-US" w:bidi="ar-SA"/>
      </w:rPr>
    </w:lvl>
    <w:lvl w:ilvl="5" w:tplc="E3F6FB88">
      <w:numFmt w:val="bullet"/>
      <w:lvlText w:val="•"/>
      <w:lvlJc w:val="left"/>
      <w:pPr>
        <w:ind w:left="5164" w:hanging="425"/>
      </w:pPr>
      <w:rPr>
        <w:rFonts w:hint="default"/>
        <w:lang w:eastAsia="en-US" w:bidi="ar-SA"/>
      </w:rPr>
    </w:lvl>
    <w:lvl w:ilvl="6" w:tplc="59E051B4">
      <w:numFmt w:val="bullet"/>
      <w:lvlText w:val="•"/>
      <w:lvlJc w:val="left"/>
      <w:pPr>
        <w:ind w:left="5889" w:hanging="425"/>
      </w:pPr>
      <w:rPr>
        <w:rFonts w:hint="default"/>
        <w:lang w:eastAsia="en-US" w:bidi="ar-SA"/>
      </w:rPr>
    </w:lvl>
    <w:lvl w:ilvl="7" w:tplc="C03EBB8E">
      <w:numFmt w:val="bullet"/>
      <w:lvlText w:val="•"/>
      <w:lvlJc w:val="left"/>
      <w:pPr>
        <w:ind w:left="6614" w:hanging="425"/>
      </w:pPr>
      <w:rPr>
        <w:rFonts w:hint="default"/>
        <w:lang w:eastAsia="en-US" w:bidi="ar-SA"/>
      </w:rPr>
    </w:lvl>
    <w:lvl w:ilvl="8" w:tplc="D1C892D8">
      <w:numFmt w:val="bullet"/>
      <w:lvlText w:val="•"/>
      <w:lvlJc w:val="left"/>
      <w:pPr>
        <w:ind w:left="7339" w:hanging="425"/>
      </w:pPr>
      <w:rPr>
        <w:rFonts w:hint="default"/>
        <w:lang w:eastAsia="en-US" w:bidi="ar-SA"/>
      </w:rPr>
    </w:lvl>
  </w:abstractNum>
  <w:abstractNum w:abstractNumId="22">
    <w:nsid w:val="66AB6B3E"/>
    <w:multiLevelType w:val="hybridMultilevel"/>
    <w:tmpl w:val="CED07DD2"/>
    <w:lvl w:ilvl="0" w:tplc="6108F41E">
      <w:start w:val="1"/>
      <w:numFmt w:val="lowerLetter"/>
      <w:lvlText w:val="%1."/>
      <w:lvlJc w:val="left"/>
      <w:pPr>
        <w:ind w:left="981"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DF289EB6">
      <w:numFmt w:val="bullet"/>
      <w:lvlText w:val="•"/>
      <w:lvlJc w:val="left"/>
      <w:pPr>
        <w:ind w:left="1760" w:hanging="428"/>
      </w:pPr>
      <w:rPr>
        <w:rFonts w:hint="default"/>
        <w:lang w:eastAsia="en-US" w:bidi="ar-SA"/>
      </w:rPr>
    </w:lvl>
    <w:lvl w:ilvl="2" w:tplc="4BE4C2BC">
      <w:numFmt w:val="bullet"/>
      <w:lvlText w:val="•"/>
      <w:lvlJc w:val="left"/>
      <w:pPr>
        <w:ind w:left="2541" w:hanging="428"/>
      </w:pPr>
      <w:rPr>
        <w:rFonts w:hint="default"/>
        <w:lang w:eastAsia="en-US" w:bidi="ar-SA"/>
      </w:rPr>
    </w:lvl>
    <w:lvl w:ilvl="3" w:tplc="50CAC9A6">
      <w:numFmt w:val="bullet"/>
      <w:lvlText w:val="•"/>
      <w:lvlJc w:val="left"/>
      <w:pPr>
        <w:ind w:left="3322" w:hanging="428"/>
      </w:pPr>
      <w:rPr>
        <w:rFonts w:hint="default"/>
        <w:lang w:eastAsia="en-US" w:bidi="ar-SA"/>
      </w:rPr>
    </w:lvl>
    <w:lvl w:ilvl="4" w:tplc="9516F040">
      <w:numFmt w:val="bullet"/>
      <w:lvlText w:val="•"/>
      <w:lvlJc w:val="left"/>
      <w:pPr>
        <w:ind w:left="4103" w:hanging="428"/>
      </w:pPr>
      <w:rPr>
        <w:rFonts w:hint="default"/>
        <w:lang w:eastAsia="en-US" w:bidi="ar-SA"/>
      </w:rPr>
    </w:lvl>
    <w:lvl w:ilvl="5" w:tplc="706E993E">
      <w:numFmt w:val="bullet"/>
      <w:lvlText w:val="•"/>
      <w:lvlJc w:val="left"/>
      <w:pPr>
        <w:ind w:left="4884" w:hanging="428"/>
      </w:pPr>
      <w:rPr>
        <w:rFonts w:hint="default"/>
        <w:lang w:eastAsia="en-US" w:bidi="ar-SA"/>
      </w:rPr>
    </w:lvl>
    <w:lvl w:ilvl="6" w:tplc="72826D4A">
      <w:numFmt w:val="bullet"/>
      <w:lvlText w:val="•"/>
      <w:lvlJc w:val="left"/>
      <w:pPr>
        <w:ind w:left="5665" w:hanging="428"/>
      </w:pPr>
      <w:rPr>
        <w:rFonts w:hint="default"/>
        <w:lang w:eastAsia="en-US" w:bidi="ar-SA"/>
      </w:rPr>
    </w:lvl>
    <w:lvl w:ilvl="7" w:tplc="489E5676">
      <w:numFmt w:val="bullet"/>
      <w:lvlText w:val="•"/>
      <w:lvlJc w:val="left"/>
      <w:pPr>
        <w:ind w:left="6446" w:hanging="428"/>
      </w:pPr>
      <w:rPr>
        <w:rFonts w:hint="default"/>
        <w:lang w:eastAsia="en-US" w:bidi="ar-SA"/>
      </w:rPr>
    </w:lvl>
    <w:lvl w:ilvl="8" w:tplc="64FEE372">
      <w:numFmt w:val="bullet"/>
      <w:lvlText w:val="•"/>
      <w:lvlJc w:val="left"/>
      <w:pPr>
        <w:ind w:left="7227" w:hanging="428"/>
      </w:pPr>
      <w:rPr>
        <w:rFonts w:hint="default"/>
        <w:lang w:eastAsia="en-US" w:bidi="ar-SA"/>
      </w:rPr>
    </w:lvl>
  </w:abstractNum>
  <w:abstractNum w:abstractNumId="23">
    <w:nsid w:val="68D3361B"/>
    <w:multiLevelType w:val="hybridMultilevel"/>
    <w:tmpl w:val="0F708EA2"/>
    <w:lvl w:ilvl="0" w:tplc="51D4BA7C">
      <w:start w:val="4"/>
      <w:numFmt w:val="decimal"/>
      <w:lvlText w:val="%1"/>
      <w:lvlJc w:val="left"/>
      <w:pPr>
        <w:ind w:left="1274" w:hanging="720"/>
        <w:jc w:val="left"/>
      </w:pPr>
      <w:rPr>
        <w:rFonts w:hint="default"/>
        <w:lang w:eastAsia="en-US" w:bidi="ar-SA"/>
      </w:rPr>
    </w:lvl>
    <w:lvl w:ilvl="1" w:tplc="9C68C638">
      <w:numFmt w:val="none"/>
      <w:lvlText w:val=""/>
      <w:lvlJc w:val="left"/>
      <w:pPr>
        <w:tabs>
          <w:tab w:val="num" w:pos="360"/>
        </w:tabs>
      </w:pPr>
    </w:lvl>
    <w:lvl w:ilvl="2" w:tplc="DC2E4DB4">
      <w:numFmt w:val="none"/>
      <w:lvlText w:val=""/>
      <w:lvlJc w:val="left"/>
      <w:pPr>
        <w:tabs>
          <w:tab w:val="num" w:pos="360"/>
        </w:tabs>
      </w:pPr>
    </w:lvl>
    <w:lvl w:ilvl="3" w:tplc="82A6BC12">
      <w:start w:val="1"/>
      <w:numFmt w:val="decimal"/>
      <w:lvlText w:val="%4."/>
      <w:lvlJc w:val="left"/>
      <w:pPr>
        <w:ind w:left="1547" w:hanging="425"/>
        <w:jc w:val="left"/>
      </w:pPr>
      <w:rPr>
        <w:rFonts w:ascii="Palatino Linotype" w:eastAsia="Palatino Linotype" w:hAnsi="Palatino Linotype" w:cs="Palatino Linotype" w:hint="default"/>
        <w:b w:val="0"/>
        <w:bCs w:val="0"/>
        <w:i w:val="0"/>
        <w:iCs w:val="0"/>
        <w:spacing w:val="0"/>
        <w:w w:val="100"/>
        <w:sz w:val="22"/>
        <w:szCs w:val="22"/>
        <w:lang w:eastAsia="en-US" w:bidi="ar-SA"/>
      </w:rPr>
    </w:lvl>
    <w:lvl w:ilvl="4" w:tplc="9112F302">
      <w:numFmt w:val="bullet"/>
      <w:lvlText w:val="•"/>
      <w:lvlJc w:val="left"/>
      <w:pPr>
        <w:ind w:left="3956" w:hanging="425"/>
      </w:pPr>
      <w:rPr>
        <w:rFonts w:hint="default"/>
        <w:lang w:eastAsia="en-US" w:bidi="ar-SA"/>
      </w:rPr>
    </w:lvl>
    <w:lvl w:ilvl="5" w:tplc="1774361A">
      <w:numFmt w:val="bullet"/>
      <w:lvlText w:val="•"/>
      <w:lvlJc w:val="left"/>
      <w:pPr>
        <w:ind w:left="4761" w:hanging="425"/>
      </w:pPr>
      <w:rPr>
        <w:rFonts w:hint="default"/>
        <w:lang w:eastAsia="en-US" w:bidi="ar-SA"/>
      </w:rPr>
    </w:lvl>
    <w:lvl w:ilvl="6" w:tplc="0F70A0CA">
      <w:numFmt w:val="bullet"/>
      <w:lvlText w:val="•"/>
      <w:lvlJc w:val="left"/>
      <w:pPr>
        <w:ind w:left="5567" w:hanging="425"/>
      </w:pPr>
      <w:rPr>
        <w:rFonts w:hint="default"/>
        <w:lang w:eastAsia="en-US" w:bidi="ar-SA"/>
      </w:rPr>
    </w:lvl>
    <w:lvl w:ilvl="7" w:tplc="154ED6CC">
      <w:numFmt w:val="bullet"/>
      <w:lvlText w:val="•"/>
      <w:lvlJc w:val="left"/>
      <w:pPr>
        <w:ind w:left="6372" w:hanging="425"/>
      </w:pPr>
      <w:rPr>
        <w:rFonts w:hint="default"/>
        <w:lang w:eastAsia="en-US" w:bidi="ar-SA"/>
      </w:rPr>
    </w:lvl>
    <w:lvl w:ilvl="8" w:tplc="0D0CDB9E">
      <w:numFmt w:val="bullet"/>
      <w:lvlText w:val="•"/>
      <w:lvlJc w:val="left"/>
      <w:pPr>
        <w:ind w:left="7178" w:hanging="425"/>
      </w:pPr>
      <w:rPr>
        <w:rFonts w:hint="default"/>
        <w:lang w:eastAsia="en-US" w:bidi="ar-SA"/>
      </w:rPr>
    </w:lvl>
  </w:abstractNum>
  <w:abstractNum w:abstractNumId="24">
    <w:nsid w:val="6CBA5D6E"/>
    <w:multiLevelType w:val="hybridMultilevel"/>
    <w:tmpl w:val="2C38DCB0"/>
    <w:lvl w:ilvl="0" w:tplc="0642887C">
      <w:start w:val="1"/>
      <w:numFmt w:val="lowerLetter"/>
      <w:lvlText w:val="%1."/>
      <w:lvlJc w:val="left"/>
      <w:pPr>
        <w:ind w:left="1547" w:hanging="425"/>
        <w:jc w:val="left"/>
      </w:pPr>
      <w:rPr>
        <w:rFonts w:ascii="Palatino Linotype" w:eastAsia="Palatino Linotype" w:hAnsi="Palatino Linotype" w:cs="Palatino Linotype" w:hint="default"/>
        <w:b w:val="0"/>
        <w:bCs w:val="0"/>
        <w:i w:val="0"/>
        <w:iCs w:val="0"/>
        <w:spacing w:val="0"/>
        <w:w w:val="100"/>
        <w:sz w:val="22"/>
        <w:szCs w:val="22"/>
        <w:lang w:eastAsia="en-US" w:bidi="ar-SA"/>
      </w:rPr>
    </w:lvl>
    <w:lvl w:ilvl="1" w:tplc="8CDE8F74">
      <w:start w:val="1"/>
      <w:numFmt w:val="decimal"/>
      <w:lvlText w:val="%2)"/>
      <w:lvlJc w:val="left"/>
      <w:pPr>
        <w:ind w:left="1994" w:hanging="449"/>
        <w:jc w:val="left"/>
      </w:pPr>
      <w:rPr>
        <w:rFonts w:hint="default"/>
        <w:spacing w:val="0"/>
        <w:w w:val="100"/>
        <w:lang w:eastAsia="en-US" w:bidi="ar-SA"/>
      </w:rPr>
    </w:lvl>
    <w:lvl w:ilvl="2" w:tplc="D5CC8BEA">
      <w:numFmt w:val="bullet"/>
      <w:lvlText w:val="•"/>
      <w:lvlJc w:val="left"/>
      <w:pPr>
        <w:ind w:left="2754" w:hanging="449"/>
      </w:pPr>
      <w:rPr>
        <w:rFonts w:hint="default"/>
        <w:lang w:eastAsia="en-US" w:bidi="ar-SA"/>
      </w:rPr>
    </w:lvl>
    <w:lvl w:ilvl="3" w:tplc="1076BBE6">
      <w:numFmt w:val="bullet"/>
      <w:lvlText w:val="•"/>
      <w:lvlJc w:val="left"/>
      <w:pPr>
        <w:ind w:left="3508" w:hanging="449"/>
      </w:pPr>
      <w:rPr>
        <w:rFonts w:hint="default"/>
        <w:lang w:eastAsia="en-US" w:bidi="ar-SA"/>
      </w:rPr>
    </w:lvl>
    <w:lvl w:ilvl="4" w:tplc="1BF628C2">
      <w:numFmt w:val="bullet"/>
      <w:lvlText w:val="•"/>
      <w:lvlJc w:val="left"/>
      <w:pPr>
        <w:ind w:left="4263" w:hanging="449"/>
      </w:pPr>
      <w:rPr>
        <w:rFonts w:hint="default"/>
        <w:lang w:eastAsia="en-US" w:bidi="ar-SA"/>
      </w:rPr>
    </w:lvl>
    <w:lvl w:ilvl="5" w:tplc="DEFE5686">
      <w:numFmt w:val="bullet"/>
      <w:lvlText w:val="•"/>
      <w:lvlJc w:val="left"/>
      <w:pPr>
        <w:ind w:left="5017" w:hanging="449"/>
      </w:pPr>
      <w:rPr>
        <w:rFonts w:hint="default"/>
        <w:lang w:eastAsia="en-US" w:bidi="ar-SA"/>
      </w:rPr>
    </w:lvl>
    <w:lvl w:ilvl="6" w:tplc="C35C159C">
      <w:numFmt w:val="bullet"/>
      <w:lvlText w:val="•"/>
      <w:lvlJc w:val="left"/>
      <w:pPr>
        <w:ind w:left="5771" w:hanging="449"/>
      </w:pPr>
      <w:rPr>
        <w:rFonts w:hint="default"/>
        <w:lang w:eastAsia="en-US" w:bidi="ar-SA"/>
      </w:rPr>
    </w:lvl>
    <w:lvl w:ilvl="7" w:tplc="45A42872">
      <w:numFmt w:val="bullet"/>
      <w:lvlText w:val="•"/>
      <w:lvlJc w:val="left"/>
      <w:pPr>
        <w:ind w:left="6526" w:hanging="449"/>
      </w:pPr>
      <w:rPr>
        <w:rFonts w:hint="default"/>
        <w:lang w:eastAsia="en-US" w:bidi="ar-SA"/>
      </w:rPr>
    </w:lvl>
    <w:lvl w:ilvl="8" w:tplc="F7B44022">
      <w:numFmt w:val="bullet"/>
      <w:lvlText w:val="•"/>
      <w:lvlJc w:val="left"/>
      <w:pPr>
        <w:ind w:left="7280" w:hanging="449"/>
      </w:pPr>
      <w:rPr>
        <w:rFonts w:hint="default"/>
        <w:lang w:eastAsia="en-US" w:bidi="ar-SA"/>
      </w:rPr>
    </w:lvl>
  </w:abstractNum>
  <w:abstractNum w:abstractNumId="25">
    <w:nsid w:val="72F028D1"/>
    <w:multiLevelType w:val="hybridMultilevel"/>
    <w:tmpl w:val="15E8D9F6"/>
    <w:lvl w:ilvl="0" w:tplc="5BF42F4E">
      <w:start w:val="1"/>
      <w:numFmt w:val="decimal"/>
      <w:lvlText w:val="%1."/>
      <w:lvlJc w:val="left"/>
      <w:pPr>
        <w:ind w:left="1547" w:hanging="425"/>
        <w:jc w:val="left"/>
      </w:pPr>
      <w:rPr>
        <w:rFonts w:ascii="Georgia" w:eastAsia="Georgia" w:hAnsi="Georgia" w:cs="Georgia" w:hint="default"/>
        <w:b w:val="0"/>
        <w:bCs w:val="0"/>
        <w:i w:val="0"/>
        <w:iCs w:val="0"/>
        <w:spacing w:val="0"/>
        <w:w w:val="113"/>
        <w:sz w:val="21"/>
        <w:szCs w:val="21"/>
        <w:lang w:eastAsia="en-US" w:bidi="ar-SA"/>
      </w:rPr>
    </w:lvl>
    <w:lvl w:ilvl="1" w:tplc="1ADAA3E8">
      <w:numFmt w:val="bullet"/>
      <w:lvlText w:val="•"/>
      <w:lvlJc w:val="left"/>
      <w:pPr>
        <w:ind w:left="2264" w:hanging="425"/>
      </w:pPr>
      <w:rPr>
        <w:rFonts w:hint="default"/>
        <w:lang w:eastAsia="en-US" w:bidi="ar-SA"/>
      </w:rPr>
    </w:lvl>
    <w:lvl w:ilvl="2" w:tplc="985EE254">
      <w:numFmt w:val="bullet"/>
      <w:lvlText w:val="•"/>
      <w:lvlJc w:val="left"/>
      <w:pPr>
        <w:ind w:left="2989" w:hanging="425"/>
      </w:pPr>
      <w:rPr>
        <w:rFonts w:hint="default"/>
        <w:lang w:eastAsia="en-US" w:bidi="ar-SA"/>
      </w:rPr>
    </w:lvl>
    <w:lvl w:ilvl="3" w:tplc="70CCA3D8">
      <w:numFmt w:val="bullet"/>
      <w:lvlText w:val="•"/>
      <w:lvlJc w:val="left"/>
      <w:pPr>
        <w:ind w:left="3714" w:hanging="425"/>
      </w:pPr>
      <w:rPr>
        <w:rFonts w:hint="default"/>
        <w:lang w:eastAsia="en-US" w:bidi="ar-SA"/>
      </w:rPr>
    </w:lvl>
    <w:lvl w:ilvl="4" w:tplc="1E3EB8A6">
      <w:numFmt w:val="bullet"/>
      <w:lvlText w:val="•"/>
      <w:lvlJc w:val="left"/>
      <w:pPr>
        <w:ind w:left="4439" w:hanging="425"/>
      </w:pPr>
      <w:rPr>
        <w:rFonts w:hint="default"/>
        <w:lang w:eastAsia="en-US" w:bidi="ar-SA"/>
      </w:rPr>
    </w:lvl>
    <w:lvl w:ilvl="5" w:tplc="343C4368">
      <w:numFmt w:val="bullet"/>
      <w:lvlText w:val="•"/>
      <w:lvlJc w:val="left"/>
      <w:pPr>
        <w:ind w:left="5164" w:hanging="425"/>
      </w:pPr>
      <w:rPr>
        <w:rFonts w:hint="default"/>
        <w:lang w:eastAsia="en-US" w:bidi="ar-SA"/>
      </w:rPr>
    </w:lvl>
    <w:lvl w:ilvl="6" w:tplc="746CE634">
      <w:numFmt w:val="bullet"/>
      <w:lvlText w:val="•"/>
      <w:lvlJc w:val="left"/>
      <w:pPr>
        <w:ind w:left="5889" w:hanging="425"/>
      </w:pPr>
      <w:rPr>
        <w:rFonts w:hint="default"/>
        <w:lang w:eastAsia="en-US" w:bidi="ar-SA"/>
      </w:rPr>
    </w:lvl>
    <w:lvl w:ilvl="7" w:tplc="FD1E0F7A">
      <w:numFmt w:val="bullet"/>
      <w:lvlText w:val="•"/>
      <w:lvlJc w:val="left"/>
      <w:pPr>
        <w:ind w:left="6614" w:hanging="425"/>
      </w:pPr>
      <w:rPr>
        <w:rFonts w:hint="default"/>
        <w:lang w:eastAsia="en-US" w:bidi="ar-SA"/>
      </w:rPr>
    </w:lvl>
    <w:lvl w:ilvl="8" w:tplc="08D43030">
      <w:numFmt w:val="bullet"/>
      <w:lvlText w:val="•"/>
      <w:lvlJc w:val="left"/>
      <w:pPr>
        <w:ind w:left="7339" w:hanging="425"/>
      </w:pPr>
      <w:rPr>
        <w:rFonts w:hint="default"/>
        <w:lang w:eastAsia="en-US" w:bidi="ar-SA"/>
      </w:rPr>
    </w:lvl>
  </w:abstractNum>
  <w:abstractNum w:abstractNumId="26">
    <w:nsid w:val="77165242"/>
    <w:multiLevelType w:val="hybridMultilevel"/>
    <w:tmpl w:val="0A12D3C0"/>
    <w:lvl w:ilvl="0" w:tplc="276CD4B8">
      <w:start w:val="1"/>
      <w:numFmt w:val="lowerLetter"/>
      <w:lvlText w:val="%1."/>
      <w:lvlJc w:val="left"/>
      <w:pPr>
        <w:ind w:left="1547"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12C2E814">
      <w:numFmt w:val="bullet"/>
      <w:lvlText w:val="•"/>
      <w:lvlJc w:val="left"/>
      <w:pPr>
        <w:ind w:left="2264" w:hanging="428"/>
      </w:pPr>
      <w:rPr>
        <w:rFonts w:hint="default"/>
        <w:lang w:eastAsia="en-US" w:bidi="ar-SA"/>
      </w:rPr>
    </w:lvl>
    <w:lvl w:ilvl="2" w:tplc="FACABECE">
      <w:numFmt w:val="bullet"/>
      <w:lvlText w:val="•"/>
      <w:lvlJc w:val="left"/>
      <w:pPr>
        <w:ind w:left="2989" w:hanging="428"/>
      </w:pPr>
      <w:rPr>
        <w:rFonts w:hint="default"/>
        <w:lang w:eastAsia="en-US" w:bidi="ar-SA"/>
      </w:rPr>
    </w:lvl>
    <w:lvl w:ilvl="3" w:tplc="9C3417DE">
      <w:numFmt w:val="bullet"/>
      <w:lvlText w:val="•"/>
      <w:lvlJc w:val="left"/>
      <w:pPr>
        <w:ind w:left="3714" w:hanging="428"/>
      </w:pPr>
      <w:rPr>
        <w:rFonts w:hint="default"/>
        <w:lang w:eastAsia="en-US" w:bidi="ar-SA"/>
      </w:rPr>
    </w:lvl>
    <w:lvl w:ilvl="4" w:tplc="06DC7084">
      <w:numFmt w:val="bullet"/>
      <w:lvlText w:val="•"/>
      <w:lvlJc w:val="left"/>
      <w:pPr>
        <w:ind w:left="4439" w:hanging="428"/>
      </w:pPr>
      <w:rPr>
        <w:rFonts w:hint="default"/>
        <w:lang w:eastAsia="en-US" w:bidi="ar-SA"/>
      </w:rPr>
    </w:lvl>
    <w:lvl w:ilvl="5" w:tplc="FE3CF85A">
      <w:numFmt w:val="bullet"/>
      <w:lvlText w:val="•"/>
      <w:lvlJc w:val="left"/>
      <w:pPr>
        <w:ind w:left="5164" w:hanging="428"/>
      </w:pPr>
      <w:rPr>
        <w:rFonts w:hint="default"/>
        <w:lang w:eastAsia="en-US" w:bidi="ar-SA"/>
      </w:rPr>
    </w:lvl>
    <w:lvl w:ilvl="6" w:tplc="215ADC54">
      <w:numFmt w:val="bullet"/>
      <w:lvlText w:val="•"/>
      <w:lvlJc w:val="left"/>
      <w:pPr>
        <w:ind w:left="5889" w:hanging="428"/>
      </w:pPr>
      <w:rPr>
        <w:rFonts w:hint="default"/>
        <w:lang w:eastAsia="en-US" w:bidi="ar-SA"/>
      </w:rPr>
    </w:lvl>
    <w:lvl w:ilvl="7" w:tplc="1D0E0C5E">
      <w:numFmt w:val="bullet"/>
      <w:lvlText w:val="•"/>
      <w:lvlJc w:val="left"/>
      <w:pPr>
        <w:ind w:left="6614" w:hanging="428"/>
      </w:pPr>
      <w:rPr>
        <w:rFonts w:hint="default"/>
        <w:lang w:eastAsia="en-US" w:bidi="ar-SA"/>
      </w:rPr>
    </w:lvl>
    <w:lvl w:ilvl="8" w:tplc="B532E092">
      <w:numFmt w:val="bullet"/>
      <w:lvlText w:val="•"/>
      <w:lvlJc w:val="left"/>
      <w:pPr>
        <w:ind w:left="7339" w:hanging="428"/>
      </w:pPr>
      <w:rPr>
        <w:rFonts w:hint="default"/>
        <w:lang w:eastAsia="en-US" w:bidi="ar-SA"/>
      </w:rPr>
    </w:lvl>
  </w:abstractNum>
  <w:abstractNum w:abstractNumId="27">
    <w:nsid w:val="772A5275"/>
    <w:multiLevelType w:val="hybridMultilevel"/>
    <w:tmpl w:val="21F04A9E"/>
    <w:lvl w:ilvl="0" w:tplc="13249AEE">
      <w:start w:val="1"/>
      <w:numFmt w:val="decimal"/>
      <w:lvlText w:val="%1."/>
      <w:lvlJc w:val="left"/>
      <w:pPr>
        <w:ind w:left="1547" w:hanging="425"/>
        <w:jc w:val="left"/>
      </w:pPr>
      <w:rPr>
        <w:rFonts w:ascii="Georgia" w:eastAsia="Georgia" w:hAnsi="Georgia" w:cs="Georgia" w:hint="default"/>
        <w:b w:val="0"/>
        <w:bCs w:val="0"/>
        <w:i w:val="0"/>
        <w:iCs w:val="0"/>
        <w:spacing w:val="0"/>
        <w:w w:val="113"/>
        <w:sz w:val="21"/>
        <w:szCs w:val="21"/>
        <w:lang w:eastAsia="en-US" w:bidi="ar-SA"/>
      </w:rPr>
    </w:lvl>
    <w:lvl w:ilvl="1" w:tplc="14E4CE8C">
      <w:numFmt w:val="bullet"/>
      <w:lvlText w:val="•"/>
      <w:lvlJc w:val="left"/>
      <w:pPr>
        <w:ind w:left="2264" w:hanging="425"/>
      </w:pPr>
      <w:rPr>
        <w:rFonts w:hint="default"/>
        <w:lang w:eastAsia="en-US" w:bidi="ar-SA"/>
      </w:rPr>
    </w:lvl>
    <w:lvl w:ilvl="2" w:tplc="783870D0">
      <w:numFmt w:val="bullet"/>
      <w:lvlText w:val="•"/>
      <w:lvlJc w:val="left"/>
      <w:pPr>
        <w:ind w:left="2989" w:hanging="425"/>
      </w:pPr>
      <w:rPr>
        <w:rFonts w:hint="default"/>
        <w:lang w:eastAsia="en-US" w:bidi="ar-SA"/>
      </w:rPr>
    </w:lvl>
    <w:lvl w:ilvl="3" w:tplc="47CE11C0">
      <w:numFmt w:val="bullet"/>
      <w:lvlText w:val="•"/>
      <w:lvlJc w:val="left"/>
      <w:pPr>
        <w:ind w:left="3714" w:hanging="425"/>
      </w:pPr>
      <w:rPr>
        <w:rFonts w:hint="default"/>
        <w:lang w:eastAsia="en-US" w:bidi="ar-SA"/>
      </w:rPr>
    </w:lvl>
    <w:lvl w:ilvl="4" w:tplc="434C262A">
      <w:numFmt w:val="bullet"/>
      <w:lvlText w:val="•"/>
      <w:lvlJc w:val="left"/>
      <w:pPr>
        <w:ind w:left="4439" w:hanging="425"/>
      </w:pPr>
      <w:rPr>
        <w:rFonts w:hint="default"/>
        <w:lang w:eastAsia="en-US" w:bidi="ar-SA"/>
      </w:rPr>
    </w:lvl>
    <w:lvl w:ilvl="5" w:tplc="8278980C">
      <w:numFmt w:val="bullet"/>
      <w:lvlText w:val="•"/>
      <w:lvlJc w:val="left"/>
      <w:pPr>
        <w:ind w:left="5164" w:hanging="425"/>
      </w:pPr>
      <w:rPr>
        <w:rFonts w:hint="default"/>
        <w:lang w:eastAsia="en-US" w:bidi="ar-SA"/>
      </w:rPr>
    </w:lvl>
    <w:lvl w:ilvl="6" w:tplc="6C9C29CA">
      <w:numFmt w:val="bullet"/>
      <w:lvlText w:val="•"/>
      <w:lvlJc w:val="left"/>
      <w:pPr>
        <w:ind w:left="5889" w:hanging="425"/>
      </w:pPr>
      <w:rPr>
        <w:rFonts w:hint="default"/>
        <w:lang w:eastAsia="en-US" w:bidi="ar-SA"/>
      </w:rPr>
    </w:lvl>
    <w:lvl w:ilvl="7" w:tplc="995CE6CC">
      <w:numFmt w:val="bullet"/>
      <w:lvlText w:val="•"/>
      <w:lvlJc w:val="left"/>
      <w:pPr>
        <w:ind w:left="6614" w:hanging="425"/>
      </w:pPr>
      <w:rPr>
        <w:rFonts w:hint="default"/>
        <w:lang w:eastAsia="en-US" w:bidi="ar-SA"/>
      </w:rPr>
    </w:lvl>
    <w:lvl w:ilvl="8" w:tplc="CA84B968">
      <w:numFmt w:val="bullet"/>
      <w:lvlText w:val="•"/>
      <w:lvlJc w:val="left"/>
      <w:pPr>
        <w:ind w:left="7339" w:hanging="425"/>
      </w:pPr>
      <w:rPr>
        <w:rFonts w:hint="default"/>
        <w:lang w:eastAsia="en-US" w:bidi="ar-SA"/>
      </w:rPr>
    </w:lvl>
  </w:abstractNum>
  <w:abstractNum w:abstractNumId="28">
    <w:nsid w:val="7978527A"/>
    <w:multiLevelType w:val="hybridMultilevel"/>
    <w:tmpl w:val="CBA89CDE"/>
    <w:lvl w:ilvl="0" w:tplc="9D02C0D8">
      <w:start w:val="1"/>
      <w:numFmt w:val="decimal"/>
      <w:lvlText w:val="%1."/>
      <w:lvlJc w:val="left"/>
      <w:pPr>
        <w:ind w:left="1547" w:hanging="425"/>
        <w:jc w:val="left"/>
      </w:pPr>
      <w:rPr>
        <w:rFonts w:ascii="Georgia" w:eastAsia="Georgia" w:hAnsi="Georgia" w:cs="Georgia" w:hint="default"/>
        <w:b w:val="0"/>
        <w:bCs w:val="0"/>
        <w:i w:val="0"/>
        <w:iCs w:val="0"/>
        <w:spacing w:val="0"/>
        <w:w w:val="113"/>
        <w:sz w:val="21"/>
        <w:szCs w:val="21"/>
        <w:lang w:eastAsia="en-US" w:bidi="ar-SA"/>
      </w:rPr>
    </w:lvl>
    <w:lvl w:ilvl="1" w:tplc="B6B034A4">
      <w:numFmt w:val="bullet"/>
      <w:lvlText w:val="•"/>
      <w:lvlJc w:val="left"/>
      <w:pPr>
        <w:ind w:left="2264" w:hanging="425"/>
      </w:pPr>
      <w:rPr>
        <w:rFonts w:hint="default"/>
        <w:lang w:eastAsia="en-US" w:bidi="ar-SA"/>
      </w:rPr>
    </w:lvl>
    <w:lvl w:ilvl="2" w:tplc="F6269284">
      <w:numFmt w:val="bullet"/>
      <w:lvlText w:val="•"/>
      <w:lvlJc w:val="left"/>
      <w:pPr>
        <w:ind w:left="2989" w:hanging="425"/>
      </w:pPr>
      <w:rPr>
        <w:rFonts w:hint="default"/>
        <w:lang w:eastAsia="en-US" w:bidi="ar-SA"/>
      </w:rPr>
    </w:lvl>
    <w:lvl w:ilvl="3" w:tplc="6C509EE8">
      <w:numFmt w:val="bullet"/>
      <w:lvlText w:val="•"/>
      <w:lvlJc w:val="left"/>
      <w:pPr>
        <w:ind w:left="3714" w:hanging="425"/>
      </w:pPr>
      <w:rPr>
        <w:rFonts w:hint="default"/>
        <w:lang w:eastAsia="en-US" w:bidi="ar-SA"/>
      </w:rPr>
    </w:lvl>
    <w:lvl w:ilvl="4" w:tplc="C7405AD0">
      <w:numFmt w:val="bullet"/>
      <w:lvlText w:val="•"/>
      <w:lvlJc w:val="left"/>
      <w:pPr>
        <w:ind w:left="4439" w:hanging="425"/>
      </w:pPr>
      <w:rPr>
        <w:rFonts w:hint="default"/>
        <w:lang w:eastAsia="en-US" w:bidi="ar-SA"/>
      </w:rPr>
    </w:lvl>
    <w:lvl w:ilvl="5" w:tplc="6EC05CFE">
      <w:numFmt w:val="bullet"/>
      <w:lvlText w:val="•"/>
      <w:lvlJc w:val="left"/>
      <w:pPr>
        <w:ind w:left="5164" w:hanging="425"/>
      </w:pPr>
      <w:rPr>
        <w:rFonts w:hint="default"/>
        <w:lang w:eastAsia="en-US" w:bidi="ar-SA"/>
      </w:rPr>
    </w:lvl>
    <w:lvl w:ilvl="6" w:tplc="F1864C32">
      <w:numFmt w:val="bullet"/>
      <w:lvlText w:val="•"/>
      <w:lvlJc w:val="left"/>
      <w:pPr>
        <w:ind w:left="5889" w:hanging="425"/>
      </w:pPr>
      <w:rPr>
        <w:rFonts w:hint="default"/>
        <w:lang w:eastAsia="en-US" w:bidi="ar-SA"/>
      </w:rPr>
    </w:lvl>
    <w:lvl w:ilvl="7" w:tplc="78747F12">
      <w:numFmt w:val="bullet"/>
      <w:lvlText w:val="•"/>
      <w:lvlJc w:val="left"/>
      <w:pPr>
        <w:ind w:left="6614" w:hanging="425"/>
      </w:pPr>
      <w:rPr>
        <w:rFonts w:hint="default"/>
        <w:lang w:eastAsia="en-US" w:bidi="ar-SA"/>
      </w:rPr>
    </w:lvl>
    <w:lvl w:ilvl="8" w:tplc="4A842F20">
      <w:numFmt w:val="bullet"/>
      <w:lvlText w:val="•"/>
      <w:lvlJc w:val="left"/>
      <w:pPr>
        <w:ind w:left="7339" w:hanging="425"/>
      </w:pPr>
      <w:rPr>
        <w:rFonts w:hint="default"/>
        <w:lang w:eastAsia="en-US" w:bidi="ar-SA"/>
      </w:rPr>
    </w:lvl>
  </w:abstractNum>
  <w:abstractNum w:abstractNumId="29">
    <w:nsid w:val="7E7B7A96"/>
    <w:multiLevelType w:val="hybridMultilevel"/>
    <w:tmpl w:val="4C34FD48"/>
    <w:lvl w:ilvl="0" w:tplc="401A9662">
      <w:start w:val="1"/>
      <w:numFmt w:val="lowerLetter"/>
      <w:lvlText w:val="%1."/>
      <w:lvlJc w:val="left"/>
      <w:pPr>
        <w:ind w:left="1547"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9D4E56B8">
      <w:numFmt w:val="bullet"/>
      <w:lvlText w:val="•"/>
      <w:lvlJc w:val="left"/>
      <w:pPr>
        <w:ind w:left="2264" w:hanging="428"/>
      </w:pPr>
      <w:rPr>
        <w:rFonts w:hint="default"/>
        <w:lang w:eastAsia="en-US" w:bidi="ar-SA"/>
      </w:rPr>
    </w:lvl>
    <w:lvl w:ilvl="2" w:tplc="38E2BF28">
      <w:numFmt w:val="bullet"/>
      <w:lvlText w:val="•"/>
      <w:lvlJc w:val="left"/>
      <w:pPr>
        <w:ind w:left="2989" w:hanging="428"/>
      </w:pPr>
      <w:rPr>
        <w:rFonts w:hint="default"/>
        <w:lang w:eastAsia="en-US" w:bidi="ar-SA"/>
      </w:rPr>
    </w:lvl>
    <w:lvl w:ilvl="3" w:tplc="E8EC3548">
      <w:numFmt w:val="bullet"/>
      <w:lvlText w:val="•"/>
      <w:lvlJc w:val="left"/>
      <w:pPr>
        <w:ind w:left="3714" w:hanging="428"/>
      </w:pPr>
      <w:rPr>
        <w:rFonts w:hint="default"/>
        <w:lang w:eastAsia="en-US" w:bidi="ar-SA"/>
      </w:rPr>
    </w:lvl>
    <w:lvl w:ilvl="4" w:tplc="54025526">
      <w:numFmt w:val="bullet"/>
      <w:lvlText w:val="•"/>
      <w:lvlJc w:val="left"/>
      <w:pPr>
        <w:ind w:left="4439" w:hanging="428"/>
      </w:pPr>
      <w:rPr>
        <w:rFonts w:hint="default"/>
        <w:lang w:eastAsia="en-US" w:bidi="ar-SA"/>
      </w:rPr>
    </w:lvl>
    <w:lvl w:ilvl="5" w:tplc="FF8ADFE4">
      <w:numFmt w:val="bullet"/>
      <w:lvlText w:val="•"/>
      <w:lvlJc w:val="left"/>
      <w:pPr>
        <w:ind w:left="5164" w:hanging="428"/>
      </w:pPr>
      <w:rPr>
        <w:rFonts w:hint="default"/>
        <w:lang w:eastAsia="en-US" w:bidi="ar-SA"/>
      </w:rPr>
    </w:lvl>
    <w:lvl w:ilvl="6" w:tplc="E8E2DAFC">
      <w:numFmt w:val="bullet"/>
      <w:lvlText w:val="•"/>
      <w:lvlJc w:val="left"/>
      <w:pPr>
        <w:ind w:left="5889" w:hanging="428"/>
      </w:pPr>
      <w:rPr>
        <w:rFonts w:hint="default"/>
        <w:lang w:eastAsia="en-US" w:bidi="ar-SA"/>
      </w:rPr>
    </w:lvl>
    <w:lvl w:ilvl="7" w:tplc="8D4ACFFC">
      <w:numFmt w:val="bullet"/>
      <w:lvlText w:val="•"/>
      <w:lvlJc w:val="left"/>
      <w:pPr>
        <w:ind w:left="6614" w:hanging="428"/>
      </w:pPr>
      <w:rPr>
        <w:rFonts w:hint="default"/>
        <w:lang w:eastAsia="en-US" w:bidi="ar-SA"/>
      </w:rPr>
    </w:lvl>
    <w:lvl w:ilvl="8" w:tplc="763691C6">
      <w:numFmt w:val="bullet"/>
      <w:lvlText w:val="•"/>
      <w:lvlJc w:val="left"/>
      <w:pPr>
        <w:ind w:left="7339" w:hanging="428"/>
      </w:pPr>
      <w:rPr>
        <w:rFonts w:hint="default"/>
        <w:lang w:eastAsia="en-US" w:bidi="ar-SA"/>
      </w:rPr>
    </w:lvl>
  </w:abstractNum>
  <w:num w:numId="1">
    <w:abstractNumId w:val="12"/>
  </w:num>
  <w:num w:numId="2">
    <w:abstractNumId w:val="26"/>
  </w:num>
  <w:num w:numId="3">
    <w:abstractNumId w:val="0"/>
  </w:num>
  <w:num w:numId="4">
    <w:abstractNumId w:val="22"/>
  </w:num>
  <w:num w:numId="5">
    <w:abstractNumId w:val="1"/>
  </w:num>
  <w:num w:numId="6">
    <w:abstractNumId w:val="19"/>
  </w:num>
  <w:num w:numId="7">
    <w:abstractNumId w:val="18"/>
  </w:num>
  <w:num w:numId="8">
    <w:abstractNumId w:val="9"/>
  </w:num>
  <w:num w:numId="9">
    <w:abstractNumId w:val="16"/>
  </w:num>
  <w:num w:numId="10">
    <w:abstractNumId w:val="2"/>
  </w:num>
  <w:num w:numId="11">
    <w:abstractNumId w:val="17"/>
  </w:num>
  <w:num w:numId="12">
    <w:abstractNumId w:val="21"/>
  </w:num>
  <w:num w:numId="13">
    <w:abstractNumId w:val="25"/>
  </w:num>
  <w:num w:numId="14">
    <w:abstractNumId w:val="27"/>
  </w:num>
  <w:num w:numId="15">
    <w:abstractNumId w:val="10"/>
  </w:num>
  <w:num w:numId="16">
    <w:abstractNumId w:val="14"/>
  </w:num>
  <w:num w:numId="17">
    <w:abstractNumId w:val="8"/>
  </w:num>
  <w:num w:numId="18">
    <w:abstractNumId w:val="28"/>
  </w:num>
  <w:num w:numId="19">
    <w:abstractNumId w:val="6"/>
  </w:num>
  <w:num w:numId="20">
    <w:abstractNumId w:val="13"/>
  </w:num>
  <w:num w:numId="21">
    <w:abstractNumId w:val="4"/>
  </w:num>
  <w:num w:numId="22">
    <w:abstractNumId w:val="7"/>
  </w:num>
  <w:num w:numId="23">
    <w:abstractNumId w:val="3"/>
  </w:num>
  <w:num w:numId="24">
    <w:abstractNumId w:val="20"/>
  </w:num>
  <w:num w:numId="25">
    <w:abstractNumId w:val="15"/>
  </w:num>
  <w:num w:numId="26">
    <w:abstractNumId w:val="29"/>
  </w:num>
  <w:num w:numId="27">
    <w:abstractNumId w:val="24"/>
  </w:num>
  <w:num w:numId="28">
    <w:abstractNumId w:val="23"/>
  </w:num>
  <w:num w:numId="29">
    <w:abstractNumId w:val="5"/>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formatting="1" w:enforcement="1" w:cryptProviderType="rsaFull" w:cryptAlgorithmClass="hash" w:cryptAlgorithmType="typeAny" w:cryptAlgorithmSid="4" w:cryptSpinCount="50000" w:hash="3M1AQvmfOs/NPpaod87dqfHotoQ=" w:salt="Sxnl30bvDIthB7Puj5E7RQ=="/>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637650"/>
    <w:rsid w:val="00440782"/>
    <w:rsid w:val="00637650"/>
    <w:rsid w:val="00FA0B9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37650"/>
    <w:rPr>
      <w:rFonts w:ascii="Times New Roman" w:eastAsia="Times New Roman" w:hAnsi="Times New Roman" w:cs="Times New Roman"/>
      <w:lang/>
    </w:rPr>
  </w:style>
  <w:style w:type="paragraph" w:styleId="Heading1">
    <w:name w:val="heading 1"/>
    <w:basedOn w:val="Normal"/>
    <w:uiPriority w:val="1"/>
    <w:qFormat/>
    <w:rsid w:val="00637650"/>
    <w:pPr>
      <w:ind w:left="854"/>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37650"/>
    <w:rPr>
      <w:sz w:val="24"/>
      <w:szCs w:val="24"/>
    </w:rPr>
  </w:style>
  <w:style w:type="paragraph" w:styleId="ListParagraph">
    <w:name w:val="List Paragraph"/>
    <w:basedOn w:val="Normal"/>
    <w:uiPriority w:val="1"/>
    <w:qFormat/>
    <w:rsid w:val="00637650"/>
    <w:pPr>
      <w:ind w:left="1547" w:hanging="427"/>
    </w:pPr>
  </w:style>
  <w:style w:type="paragraph" w:customStyle="1" w:styleId="TableParagraph">
    <w:name w:val="Table Paragraph"/>
    <w:basedOn w:val="Normal"/>
    <w:uiPriority w:val="1"/>
    <w:qFormat/>
    <w:rsid w:val="00637650"/>
    <w:pPr>
      <w:spacing w:line="275" w:lineRule="exact"/>
      <w:jc w:val="center"/>
    </w:pPr>
  </w:style>
  <w:style w:type="paragraph" w:styleId="Header">
    <w:name w:val="header"/>
    <w:basedOn w:val="Normal"/>
    <w:link w:val="HeaderChar"/>
    <w:uiPriority w:val="99"/>
    <w:semiHidden/>
    <w:unhideWhenUsed/>
    <w:rsid w:val="00FA0B9F"/>
    <w:pPr>
      <w:tabs>
        <w:tab w:val="center" w:pos="4513"/>
        <w:tab w:val="right" w:pos="9026"/>
      </w:tabs>
    </w:pPr>
  </w:style>
  <w:style w:type="character" w:customStyle="1" w:styleId="HeaderChar">
    <w:name w:val="Header Char"/>
    <w:basedOn w:val="DefaultParagraphFont"/>
    <w:link w:val="Header"/>
    <w:uiPriority w:val="99"/>
    <w:semiHidden/>
    <w:rsid w:val="00FA0B9F"/>
    <w:rPr>
      <w:rFonts w:ascii="Times New Roman" w:eastAsia="Times New Roman" w:hAnsi="Times New Roman" w:cs="Times New Roman"/>
      <w:lang/>
    </w:rPr>
  </w:style>
  <w:style w:type="paragraph" w:styleId="Footer">
    <w:name w:val="footer"/>
    <w:basedOn w:val="Normal"/>
    <w:link w:val="FooterChar"/>
    <w:uiPriority w:val="99"/>
    <w:semiHidden/>
    <w:unhideWhenUsed/>
    <w:rsid w:val="00FA0B9F"/>
    <w:pPr>
      <w:tabs>
        <w:tab w:val="center" w:pos="4513"/>
        <w:tab w:val="right" w:pos="9026"/>
      </w:tabs>
    </w:pPr>
  </w:style>
  <w:style w:type="character" w:customStyle="1" w:styleId="FooterChar">
    <w:name w:val="Footer Char"/>
    <w:basedOn w:val="DefaultParagraphFont"/>
    <w:link w:val="Footer"/>
    <w:uiPriority w:val="99"/>
    <w:semiHidden/>
    <w:rsid w:val="00FA0B9F"/>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6351</Words>
  <Characters>36206</Characters>
  <Application>Microsoft Office Word</Application>
  <DocSecurity>0</DocSecurity>
  <Lines>301</Lines>
  <Paragraphs>84</Paragraphs>
  <ScaleCrop>false</ScaleCrop>
  <Company/>
  <LinksUpToDate>false</LinksUpToDate>
  <CharactersWithSpaces>42473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AsusWin7</dc:creator>
  <cp:lastModifiedBy>AsusWin7</cp:lastModifiedBy>
  <cp:revision>2</cp:revision>
  <dcterms:created xsi:type="dcterms:W3CDTF">2025-11-26T08:49:00Z</dcterms:created>
  <dcterms:modified xsi:type="dcterms:W3CDTF">2025-11-26T08:49:00Z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Nitro Pro 13 (13.70.0.30)</vt:lpwstr>
  </property>
  <property fmtid="{D5CDD505-2E9C-101B-9397-08002B2CF9AE}" pid="4" name="LastSaved">
    <vt:filetime>2025-10-27T00:00:00Z</vt:filetime>
  </property>
</Properties>
</file>