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319" w:rsidRDefault="00CE582C">
      <w:pPr>
        <w:pStyle w:val="Title"/>
      </w:pPr>
      <w:bookmarkStart w:id="0" w:name="BAB_4_YUDHA.pdf_(p.57-81)"/>
      <w:bookmarkEnd w:id="0"/>
      <w:r>
        <w:t>BAB</w:t>
      </w:r>
      <w:r>
        <w:rPr>
          <w:spacing w:val="-10"/>
        </w:rPr>
        <w:t>4</w:t>
      </w:r>
    </w:p>
    <w:p w:rsidR="00AC5319" w:rsidRDefault="00AC5319">
      <w:pPr>
        <w:pStyle w:val="BodyText"/>
        <w:spacing w:before="3"/>
        <w:ind w:left="0"/>
        <w:jc w:val="left"/>
        <w:rPr>
          <w:b/>
          <w:sz w:val="28"/>
        </w:rPr>
      </w:pPr>
    </w:p>
    <w:p w:rsidR="00AC5319" w:rsidRDefault="00CE582C">
      <w:pPr>
        <w:ind w:left="449" w:right="724"/>
        <w:jc w:val="center"/>
        <w:rPr>
          <w:b/>
          <w:sz w:val="24"/>
        </w:rPr>
      </w:pPr>
      <w:r>
        <w:rPr>
          <w:b/>
          <w:sz w:val="24"/>
        </w:rPr>
        <w:t>HASILPENELITIANDAN</w:t>
      </w:r>
      <w:r>
        <w:rPr>
          <w:b/>
          <w:spacing w:val="-2"/>
          <w:sz w:val="24"/>
        </w:rPr>
        <w:t>PEMBAHASAN</w:t>
      </w:r>
    </w:p>
    <w:p w:rsidR="00AC5319" w:rsidRDefault="00AC5319">
      <w:pPr>
        <w:pStyle w:val="BodyText"/>
        <w:ind w:left="0"/>
        <w:jc w:val="left"/>
        <w:rPr>
          <w:b/>
        </w:rPr>
      </w:pPr>
    </w:p>
    <w:p w:rsidR="00AC5319" w:rsidRDefault="00AC5319">
      <w:pPr>
        <w:pStyle w:val="BodyText"/>
        <w:ind w:left="0"/>
        <w:jc w:val="left"/>
        <w:rPr>
          <w:b/>
        </w:rPr>
      </w:pPr>
    </w:p>
    <w:p w:rsidR="00AC5319" w:rsidRDefault="00AC5319">
      <w:pPr>
        <w:pStyle w:val="BodyText"/>
        <w:spacing w:before="1"/>
        <w:ind w:left="0"/>
        <w:jc w:val="left"/>
        <w:rPr>
          <w:b/>
        </w:rPr>
      </w:pPr>
    </w:p>
    <w:p w:rsidR="00AC5319" w:rsidRDefault="00CE582C">
      <w:pPr>
        <w:pStyle w:val="ListParagraph"/>
        <w:numPr>
          <w:ilvl w:val="1"/>
          <w:numId w:val="6"/>
        </w:numPr>
        <w:tabs>
          <w:tab w:val="left" w:pos="1059"/>
        </w:tabs>
        <w:ind w:left="1059" w:hanging="483"/>
        <w:rPr>
          <w:b/>
          <w:sz w:val="24"/>
        </w:rPr>
      </w:pPr>
      <w:r>
        <w:rPr>
          <w:b/>
          <w:sz w:val="24"/>
        </w:rPr>
        <w:t>Hasil</w:t>
      </w:r>
      <w:r>
        <w:rPr>
          <w:b/>
          <w:spacing w:val="-2"/>
          <w:sz w:val="24"/>
        </w:rPr>
        <w:t>Penelitian</w:t>
      </w:r>
    </w:p>
    <w:p w:rsidR="00AC5319" w:rsidRDefault="00AC5319">
      <w:pPr>
        <w:pStyle w:val="BodyText"/>
        <w:ind w:left="0"/>
        <w:jc w:val="left"/>
        <w:rPr>
          <w:b/>
        </w:rPr>
      </w:pPr>
    </w:p>
    <w:p w:rsidR="00AC5319" w:rsidRDefault="00CE582C">
      <w:pPr>
        <w:pStyle w:val="ListParagraph"/>
        <w:numPr>
          <w:ilvl w:val="2"/>
          <w:numId w:val="6"/>
        </w:numPr>
        <w:tabs>
          <w:tab w:val="left" w:pos="1236"/>
        </w:tabs>
        <w:ind w:left="1236" w:hanging="660"/>
        <w:rPr>
          <w:b/>
          <w:sz w:val="24"/>
        </w:rPr>
      </w:pPr>
      <w:r>
        <w:rPr>
          <w:b/>
          <w:sz w:val="24"/>
        </w:rPr>
        <w:t>DeskripsiData</w:t>
      </w:r>
      <w:r>
        <w:rPr>
          <w:b/>
          <w:spacing w:val="-2"/>
          <w:sz w:val="24"/>
        </w:rPr>
        <w:t>Penelitian</w:t>
      </w:r>
    </w:p>
    <w:p w:rsidR="00AC5319" w:rsidRDefault="00CE582C">
      <w:pPr>
        <w:pStyle w:val="BodyText"/>
        <w:spacing w:before="272" w:line="480" w:lineRule="auto"/>
        <w:ind w:right="847" w:firstLine="720"/>
      </w:pPr>
      <w:r>
        <w:t>Penelitian ini merupakan jenis penelitian kuantitatif dengan metode asosiatifdalambentuk kausalyaitu mengetahuiadatidak pengaruh</w:t>
      </w:r>
      <w:r>
        <w:t xml:space="preserve">atau hubungan antara variabel bebas dengan variabelterikat Untuk itu, tujuan dari penelitian ini adalahuntukmengetahuiPenagihanPajak danSanksiPerpajakansebagai variable independen (bebas) dan Kepatuhan Wajib Pajak sebagai variabel dependen </w:t>
      </w:r>
      <w:r>
        <w:rPr>
          <w:spacing w:val="-2"/>
        </w:rPr>
        <w:t>(terikat).</w:t>
      </w:r>
    </w:p>
    <w:p w:rsidR="00AC5319" w:rsidRDefault="00CE582C">
      <w:pPr>
        <w:pStyle w:val="BodyText"/>
        <w:spacing w:before="1" w:line="480" w:lineRule="auto"/>
        <w:ind w:right="844" w:firstLine="720"/>
      </w:pPr>
      <w:r>
        <w:t>Popul</w:t>
      </w:r>
      <w:r>
        <w:t>asi pada penelitian ini adalah Wajib Pajak Bumi dan Bangunan yang terdaftar pada Badan Pengelola Pajak dan Retribusi Daerah Kabupaten Batu Bara pada tahun 2023. Adapun jumlah populasi yang terdaftar di Badan Pengelola Pajak Dan Retribusi Daerah Kabupaten B</w:t>
      </w:r>
      <w:r>
        <w:t>atu Bara sebanyak185.763wajib pajak. Berdasarkan hal tersebut penentuan sampel ditentukan rumus slovin yangdi dapat sebanyak 99,94 (dibulatkan 100).</w:t>
      </w:r>
    </w:p>
    <w:p w:rsidR="00AC5319" w:rsidRDefault="00CE582C">
      <w:pPr>
        <w:pStyle w:val="BodyText"/>
        <w:spacing w:before="1" w:line="480" w:lineRule="auto"/>
        <w:ind w:right="846" w:firstLine="782"/>
      </w:pPr>
      <w:r>
        <w:t>Metode pengumpulan data dilakukan dengan kuesioner yang menggunakan metodesurveyatau media angket/kuesioner</w:t>
      </w:r>
      <w:r>
        <w:t xml:space="preserve"> serta digunkan dengan metode dokumentasi dengan cara mengumpulkan data-data sekunder badan pengelolaan pajak dan retribusi daerah kabupaten batu bara berupa data penerimaan pajak bumi dan bangunan, data surat tagihan pajak bumi dan bangunan,besertadatatun</w:t>
      </w:r>
      <w:r>
        <w:t>ggakanpajakbumidanbangunan.Metodeanalisis</w:t>
      </w:r>
      <w:r>
        <w:rPr>
          <w:spacing w:val="-4"/>
        </w:rPr>
        <w:t>data</w:t>
      </w:r>
    </w:p>
    <w:p w:rsidR="00AC5319" w:rsidRDefault="00AC5319">
      <w:pPr>
        <w:pStyle w:val="BodyText"/>
        <w:ind w:left="0"/>
        <w:jc w:val="left"/>
        <w:rPr>
          <w:sz w:val="22"/>
        </w:rPr>
      </w:pPr>
    </w:p>
    <w:p w:rsidR="00AC5319" w:rsidRDefault="00AC5319">
      <w:pPr>
        <w:pStyle w:val="BodyText"/>
        <w:ind w:left="0"/>
        <w:jc w:val="left"/>
        <w:rPr>
          <w:sz w:val="22"/>
        </w:rPr>
      </w:pPr>
    </w:p>
    <w:p w:rsidR="00AC5319" w:rsidRDefault="00AC5319">
      <w:pPr>
        <w:pStyle w:val="BodyText"/>
        <w:ind w:left="0"/>
        <w:jc w:val="left"/>
        <w:rPr>
          <w:sz w:val="22"/>
        </w:rPr>
      </w:pPr>
    </w:p>
    <w:p w:rsidR="00AC5319" w:rsidRDefault="00AC5319">
      <w:pPr>
        <w:pStyle w:val="BodyText"/>
        <w:ind w:left="0"/>
        <w:jc w:val="left"/>
        <w:rPr>
          <w:sz w:val="22"/>
        </w:rPr>
      </w:pPr>
    </w:p>
    <w:p w:rsidR="00AC5319" w:rsidRDefault="00AC5319">
      <w:pPr>
        <w:pStyle w:val="BodyText"/>
        <w:spacing w:before="100"/>
        <w:ind w:left="0"/>
        <w:jc w:val="left"/>
        <w:rPr>
          <w:sz w:val="22"/>
        </w:rPr>
      </w:pPr>
    </w:p>
    <w:p w:rsidR="00AC5319" w:rsidRDefault="00CE582C">
      <w:pPr>
        <w:ind w:left="449" w:right="721"/>
        <w:jc w:val="center"/>
        <w:rPr>
          <w:rFonts w:ascii="Calibri"/>
        </w:rPr>
      </w:pPr>
      <w:r>
        <w:rPr>
          <w:rFonts w:ascii="Calibri"/>
          <w:spacing w:val="-5"/>
        </w:rPr>
        <w:lastRenderedPageBreak/>
        <w:t>47</w:t>
      </w:r>
    </w:p>
    <w:p w:rsidR="00AC5319" w:rsidRDefault="00AC5319">
      <w:pPr>
        <w:jc w:val="center"/>
        <w:rPr>
          <w:rFonts w:ascii="Calibri"/>
        </w:rPr>
        <w:sectPr w:rsidR="00AC5319">
          <w:headerReference w:type="even" r:id="rId7"/>
          <w:headerReference w:type="default" r:id="rId8"/>
          <w:footerReference w:type="even" r:id="rId9"/>
          <w:footerReference w:type="default" r:id="rId10"/>
          <w:headerReference w:type="first" r:id="rId11"/>
          <w:footerReference w:type="first" r:id="rId12"/>
          <w:type w:val="continuous"/>
          <w:pgSz w:w="11910" w:h="16840"/>
          <w:pgMar w:top="1620" w:right="850" w:bottom="280" w:left="1700" w:header="720" w:footer="720" w:gutter="0"/>
          <w:cols w:space="720"/>
        </w:sectPr>
      </w:pPr>
    </w:p>
    <w:p w:rsidR="00AC5319" w:rsidRDefault="00CE582C">
      <w:pPr>
        <w:pStyle w:val="BodyText"/>
        <w:spacing w:before="80" w:line="480" w:lineRule="auto"/>
        <w:ind w:right="466"/>
        <w:jc w:val="left"/>
      </w:pPr>
      <w:r>
        <w:lastRenderedPageBreak/>
        <w:t>yang digunakan adalah regresi berganda dan pengujian hipotesis yang dilakukan menggunakansoftwar SPSS 21.</w:t>
      </w:r>
    </w:p>
    <w:p w:rsidR="00AC5319" w:rsidRDefault="00CE582C">
      <w:pPr>
        <w:pStyle w:val="Heading1"/>
        <w:numPr>
          <w:ilvl w:val="2"/>
          <w:numId w:val="5"/>
        </w:numPr>
        <w:tabs>
          <w:tab w:val="left" w:pos="1179"/>
        </w:tabs>
        <w:spacing w:before="5"/>
        <w:ind w:left="1179" w:hanging="603"/>
      </w:pPr>
      <w:r>
        <w:t>IdentitasBerdasarkanLamaMembayar</w:t>
      </w:r>
      <w:r>
        <w:rPr>
          <w:spacing w:val="-4"/>
        </w:rPr>
        <w:t xml:space="preserve"> Pajak</w:t>
      </w:r>
    </w:p>
    <w:p w:rsidR="00AC5319" w:rsidRDefault="00CE582C">
      <w:pPr>
        <w:pStyle w:val="BodyText"/>
        <w:spacing w:before="271" w:line="480" w:lineRule="auto"/>
        <w:ind w:right="466" w:firstLine="720"/>
        <w:jc w:val="left"/>
      </w:pPr>
      <w:r>
        <w:t>KarakteristikrespondenberdasarkanLama</w:t>
      </w:r>
      <w:r>
        <w:t>MenjadiWajibPajakdapat dilihat pada tabel di bawah ini sebagai berikut :</w:t>
      </w:r>
    </w:p>
    <w:p w:rsidR="00AC5319" w:rsidRDefault="00CE582C">
      <w:pPr>
        <w:pStyle w:val="Heading1"/>
        <w:spacing w:before="1" w:line="275" w:lineRule="exact"/>
        <w:ind w:right="860"/>
      </w:pPr>
      <w:r>
        <w:t>Tabel</w:t>
      </w:r>
      <w:r>
        <w:rPr>
          <w:spacing w:val="-5"/>
        </w:rPr>
        <w:t>4.1</w:t>
      </w:r>
    </w:p>
    <w:p w:rsidR="00AC5319" w:rsidRDefault="00CE582C">
      <w:pPr>
        <w:spacing w:after="6" w:line="275" w:lineRule="exact"/>
        <w:ind w:left="449" w:right="861"/>
        <w:jc w:val="center"/>
        <w:rPr>
          <w:b/>
          <w:sz w:val="24"/>
        </w:rPr>
      </w:pPr>
      <w:r>
        <w:rPr>
          <w:b/>
          <w:sz w:val="24"/>
        </w:rPr>
        <w:t>LamaMembayar</w:t>
      </w:r>
      <w:r>
        <w:rPr>
          <w:b/>
          <w:spacing w:val="-4"/>
          <w:sz w:val="24"/>
        </w:rPr>
        <w:t>Pajak</w:t>
      </w:r>
    </w:p>
    <w:tbl>
      <w:tblPr>
        <w:tblW w:w="0" w:type="auto"/>
        <w:tblInd w:w="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79"/>
        <w:gridCol w:w="1350"/>
        <w:gridCol w:w="1259"/>
        <w:gridCol w:w="1533"/>
        <w:gridCol w:w="1667"/>
      </w:tblGrid>
      <w:tr w:rsidR="00AC5319">
        <w:trPr>
          <w:trHeight w:val="551"/>
        </w:trPr>
        <w:tc>
          <w:tcPr>
            <w:tcW w:w="1979" w:type="dxa"/>
          </w:tcPr>
          <w:p w:rsidR="00AC5319" w:rsidRDefault="00AC5319">
            <w:pPr>
              <w:pStyle w:val="TableParagraph"/>
              <w:spacing w:line="240" w:lineRule="auto"/>
              <w:jc w:val="left"/>
              <w:rPr>
                <w:sz w:val="24"/>
              </w:rPr>
            </w:pPr>
          </w:p>
        </w:tc>
        <w:tc>
          <w:tcPr>
            <w:tcW w:w="1350" w:type="dxa"/>
          </w:tcPr>
          <w:p w:rsidR="00AC5319" w:rsidRDefault="00CE582C">
            <w:pPr>
              <w:pStyle w:val="TableParagraph"/>
              <w:spacing w:before="265" w:line="266" w:lineRule="exact"/>
              <w:ind w:left="2" w:right="2"/>
              <w:rPr>
                <w:sz w:val="24"/>
              </w:rPr>
            </w:pPr>
            <w:r>
              <w:rPr>
                <w:spacing w:val="-2"/>
                <w:sz w:val="24"/>
              </w:rPr>
              <w:t>Frequency</w:t>
            </w:r>
          </w:p>
        </w:tc>
        <w:tc>
          <w:tcPr>
            <w:tcW w:w="1259" w:type="dxa"/>
          </w:tcPr>
          <w:p w:rsidR="00AC5319" w:rsidRDefault="00CE582C">
            <w:pPr>
              <w:pStyle w:val="TableParagraph"/>
              <w:spacing w:before="265" w:line="266" w:lineRule="exact"/>
              <w:ind w:left="5" w:right="12"/>
              <w:rPr>
                <w:sz w:val="24"/>
              </w:rPr>
            </w:pPr>
            <w:r>
              <w:rPr>
                <w:spacing w:val="-2"/>
                <w:sz w:val="24"/>
              </w:rPr>
              <w:t>Percent</w:t>
            </w:r>
          </w:p>
        </w:tc>
        <w:tc>
          <w:tcPr>
            <w:tcW w:w="1533" w:type="dxa"/>
          </w:tcPr>
          <w:p w:rsidR="00AC5319" w:rsidRDefault="00CE582C">
            <w:pPr>
              <w:pStyle w:val="TableParagraph"/>
              <w:spacing w:before="265" w:line="266" w:lineRule="exact"/>
              <w:ind w:left="12" w:right="11"/>
              <w:rPr>
                <w:sz w:val="24"/>
              </w:rPr>
            </w:pPr>
            <w:r>
              <w:rPr>
                <w:sz w:val="24"/>
              </w:rPr>
              <w:t>Valid</w:t>
            </w:r>
            <w:r>
              <w:rPr>
                <w:spacing w:val="-2"/>
                <w:sz w:val="24"/>
              </w:rPr>
              <w:t>Percent</w:t>
            </w:r>
          </w:p>
        </w:tc>
        <w:tc>
          <w:tcPr>
            <w:tcW w:w="1667" w:type="dxa"/>
          </w:tcPr>
          <w:p w:rsidR="00AC5319" w:rsidRDefault="00CE582C">
            <w:pPr>
              <w:pStyle w:val="TableParagraph"/>
              <w:spacing w:line="267" w:lineRule="exact"/>
              <w:ind w:left="6" w:right="7"/>
              <w:rPr>
                <w:sz w:val="24"/>
              </w:rPr>
            </w:pPr>
            <w:r>
              <w:rPr>
                <w:spacing w:val="-2"/>
                <w:sz w:val="24"/>
              </w:rPr>
              <w:t>Cumulative</w:t>
            </w:r>
          </w:p>
          <w:p w:rsidR="00AC5319" w:rsidRDefault="00CE582C">
            <w:pPr>
              <w:pStyle w:val="TableParagraph"/>
              <w:spacing w:line="265" w:lineRule="exact"/>
              <w:ind w:left="1" w:right="8"/>
              <w:rPr>
                <w:sz w:val="24"/>
              </w:rPr>
            </w:pPr>
            <w:r>
              <w:rPr>
                <w:spacing w:val="-2"/>
                <w:sz w:val="24"/>
              </w:rPr>
              <w:t>Percent</w:t>
            </w:r>
          </w:p>
        </w:tc>
      </w:tr>
      <w:tr w:rsidR="00AC5319">
        <w:trPr>
          <w:trHeight w:val="277"/>
        </w:trPr>
        <w:tc>
          <w:tcPr>
            <w:tcW w:w="1979" w:type="dxa"/>
          </w:tcPr>
          <w:p w:rsidR="00AC5319" w:rsidRDefault="00CE582C">
            <w:pPr>
              <w:pStyle w:val="TableParagraph"/>
              <w:spacing w:line="258" w:lineRule="exact"/>
              <w:ind w:right="182"/>
              <w:jc w:val="right"/>
              <w:rPr>
                <w:sz w:val="24"/>
              </w:rPr>
            </w:pPr>
            <w:r>
              <w:rPr>
                <w:sz w:val="24"/>
              </w:rPr>
              <w:t>Valid&gt;15</w:t>
            </w:r>
            <w:r>
              <w:rPr>
                <w:spacing w:val="-2"/>
                <w:sz w:val="24"/>
              </w:rPr>
              <w:t>tahun</w:t>
            </w:r>
          </w:p>
        </w:tc>
        <w:tc>
          <w:tcPr>
            <w:tcW w:w="1350" w:type="dxa"/>
          </w:tcPr>
          <w:p w:rsidR="00AC5319" w:rsidRDefault="00CE582C">
            <w:pPr>
              <w:pStyle w:val="TableParagraph"/>
              <w:spacing w:line="258" w:lineRule="exact"/>
              <w:ind w:left="3" w:right="1"/>
              <w:rPr>
                <w:sz w:val="24"/>
              </w:rPr>
            </w:pPr>
            <w:r>
              <w:rPr>
                <w:spacing w:val="-5"/>
                <w:sz w:val="24"/>
              </w:rPr>
              <w:t>28</w:t>
            </w:r>
          </w:p>
        </w:tc>
        <w:tc>
          <w:tcPr>
            <w:tcW w:w="1259" w:type="dxa"/>
          </w:tcPr>
          <w:p w:rsidR="00AC5319" w:rsidRDefault="00CE582C">
            <w:pPr>
              <w:pStyle w:val="TableParagraph"/>
              <w:spacing w:line="258" w:lineRule="exact"/>
              <w:ind w:left="12" w:right="7"/>
              <w:rPr>
                <w:sz w:val="24"/>
              </w:rPr>
            </w:pPr>
            <w:r>
              <w:rPr>
                <w:spacing w:val="-4"/>
                <w:sz w:val="24"/>
              </w:rPr>
              <w:t>28.0</w:t>
            </w:r>
          </w:p>
        </w:tc>
        <w:tc>
          <w:tcPr>
            <w:tcW w:w="1533" w:type="dxa"/>
          </w:tcPr>
          <w:p w:rsidR="00AC5319" w:rsidRDefault="00CE582C">
            <w:pPr>
              <w:pStyle w:val="TableParagraph"/>
              <w:spacing w:line="258" w:lineRule="exact"/>
              <w:ind w:left="12" w:right="5"/>
              <w:rPr>
                <w:sz w:val="24"/>
              </w:rPr>
            </w:pPr>
            <w:r>
              <w:rPr>
                <w:spacing w:val="-4"/>
                <w:sz w:val="24"/>
              </w:rPr>
              <w:t>28.0</w:t>
            </w:r>
          </w:p>
        </w:tc>
        <w:tc>
          <w:tcPr>
            <w:tcW w:w="1667" w:type="dxa"/>
          </w:tcPr>
          <w:p w:rsidR="00AC5319" w:rsidRDefault="00CE582C">
            <w:pPr>
              <w:pStyle w:val="TableParagraph"/>
              <w:spacing w:line="258" w:lineRule="exact"/>
              <w:ind w:left="7" w:right="7"/>
              <w:rPr>
                <w:sz w:val="24"/>
              </w:rPr>
            </w:pPr>
            <w:r>
              <w:rPr>
                <w:spacing w:val="-4"/>
                <w:sz w:val="24"/>
              </w:rPr>
              <w:t>28.0</w:t>
            </w:r>
          </w:p>
        </w:tc>
      </w:tr>
      <w:tr w:rsidR="00AC5319">
        <w:trPr>
          <w:trHeight w:val="273"/>
        </w:trPr>
        <w:tc>
          <w:tcPr>
            <w:tcW w:w="1979" w:type="dxa"/>
          </w:tcPr>
          <w:p w:rsidR="00AC5319" w:rsidRDefault="00CE582C">
            <w:pPr>
              <w:pStyle w:val="TableParagraph"/>
              <w:spacing w:line="253" w:lineRule="exact"/>
              <w:ind w:right="258"/>
              <w:jc w:val="right"/>
              <w:rPr>
                <w:sz w:val="24"/>
              </w:rPr>
            </w:pPr>
            <w:r>
              <w:rPr>
                <w:sz w:val="24"/>
              </w:rPr>
              <w:t>1-5</w:t>
            </w:r>
            <w:r>
              <w:rPr>
                <w:spacing w:val="-2"/>
                <w:sz w:val="24"/>
              </w:rPr>
              <w:t xml:space="preserve"> tahun</w:t>
            </w:r>
          </w:p>
        </w:tc>
        <w:tc>
          <w:tcPr>
            <w:tcW w:w="1350" w:type="dxa"/>
          </w:tcPr>
          <w:p w:rsidR="00AC5319" w:rsidRDefault="00CE582C">
            <w:pPr>
              <w:pStyle w:val="TableParagraph"/>
              <w:spacing w:line="253" w:lineRule="exact"/>
              <w:ind w:left="3" w:right="1"/>
              <w:rPr>
                <w:sz w:val="24"/>
              </w:rPr>
            </w:pPr>
            <w:r>
              <w:rPr>
                <w:spacing w:val="-5"/>
                <w:sz w:val="24"/>
              </w:rPr>
              <w:t>22</w:t>
            </w:r>
          </w:p>
        </w:tc>
        <w:tc>
          <w:tcPr>
            <w:tcW w:w="1259" w:type="dxa"/>
          </w:tcPr>
          <w:p w:rsidR="00AC5319" w:rsidRDefault="00CE582C">
            <w:pPr>
              <w:pStyle w:val="TableParagraph"/>
              <w:spacing w:line="253" w:lineRule="exact"/>
              <w:ind w:left="12" w:right="7"/>
              <w:rPr>
                <w:sz w:val="24"/>
              </w:rPr>
            </w:pPr>
            <w:r>
              <w:rPr>
                <w:spacing w:val="-4"/>
                <w:sz w:val="24"/>
              </w:rPr>
              <w:t>22.0</w:t>
            </w:r>
          </w:p>
        </w:tc>
        <w:tc>
          <w:tcPr>
            <w:tcW w:w="1533" w:type="dxa"/>
          </w:tcPr>
          <w:p w:rsidR="00AC5319" w:rsidRDefault="00CE582C">
            <w:pPr>
              <w:pStyle w:val="TableParagraph"/>
              <w:spacing w:line="253" w:lineRule="exact"/>
              <w:ind w:left="12" w:right="5"/>
              <w:rPr>
                <w:sz w:val="24"/>
              </w:rPr>
            </w:pPr>
            <w:r>
              <w:rPr>
                <w:spacing w:val="-4"/>
                <w:sz w:val="24"/>
              </w:rPr>
              <w:t>22.0</w:t>
            </w:r>
          </w:p>
        </w:tc>
        <w:tc>
          <w:tcPr>
            <w:tcW w:w="1667" w:type="dxa"/>
          </w:tcPr>
          <w:p w:rsidR="00AC5319" w:rsidRDefault="00CE582C">
            <w:pPr>
              <w:pStyle w:val="TableParagraph"/>
              <w:spacing w:line="253" w:lineRule="exact"/>
              <w:ind w:left="7" w:right="7"/>
              <w:rPr>
                <w:sz w:val="24"/>
              </w:rPr>
            </w:pPr>
            <w:r>
              <w:rPr>
                <w:spacing w:val="-4"/>
                <w:sz w:val="24"/>
              </w:rPr>
              <w:t>50.0</w:t>
            </w:r>
          </w:p>
        </w:tc>
      </w:tr>
      <w:tr w:rsidR="00AC5319">
        <w:trPr>
          <w:trHeight w:val="278"/>
        </w:trPr>
        <w:tc>
          <w:tcPr>
            <w:tcW w:w="1979" w:type="dxa"/>
          </w:tcPr>
          <w:p w:rsidR="00AC5319" w:rsidRDefault="00CE582C">
            <w:pPr>
              <w:pStyle w:val="TableParagraph"/>
              <w:spacing w:line="259" w:lineRule="exact"/>
              <w:ind w:right="109"/>
              <w:jc w:val="right"/>
              <w:rPr>
                <w:sz w:val="24"/>
              </w:rPr>
            </w:pPr>
            <w:r>
              <w:rPr>
                <w:sz w:val="24"/>
              </w:rPr>
              <w:t>11-15</w:t>
            </w:r>
            <w:r>
              <w:rPr>
                <w:spacing w:val="-2"/>
                <w:sz w:val="24"/>
              </w:rPr>
              <w:t>tahun</w:t>
            </w:r>
          </w:p>
        </w:tc>
        <w:tc>
          <w:tcPr>
            <w:tcW w:w="1350" w:type="dxa"/>
          </w:tcPr>
          <w:p w:rsidR="00AC5319" w:rsidRDefault="00CE582C">
            <w:pPr>
              <w:pStyle w:val="TableParagraph"/>
              <w:spacing w:line="259" w:lineRule="exact"/>
              <w:ind w:left="3" w:right="1"/>
              <w:rPr>
                <w:sz w:val="24"/>
              </w:rPr>
            </w:pPr>
            <w:r>
              <w:rPr>
                <w:spacing w:val="-5"/>
                <w:sz w:val="24"/>
              </w:rPr>
              <w:t>28</w:t>
            </w:r>
          </w:p>
        </w:tc>
        <w:tc>
          <w:tcPr>
            <w:tcW w:w="1259" w:type="dxa"/>
          </w:tcPr>
          <w:p w:rsidR="00AC5319" w:rsidRDefault="00CE582C">
            <w:pPr>
              <w:pStyle w:val="TableParagraph"/>
              <w:spacing w:line="259" w:lineRule="exact"/>
              <w:ind w:left="12" w:right="7"/>
              <w:rPr>
                <w:sz w:val="24"/>
              </w:rPr>
            </w:pPr>
            <w:r>
              <w:rPr>
                <w:spacing w:val="-4"/>
                <w:sz w:val="24"/>
              </w:rPr>
              <w:t>28.0</w:t>
            </w:r>
          </w:p>
        </w:tc>
        <w:tc>
          <w:tcPr>
            <w:tcW w:w="1533" w:type="dxa"/>
          </w:tcPr>
          <w:p w:rsidR="00AC5319" w:rsidRDefault="00CE582C">
            <w:pPr>
              <w:pStyle w:val="TableParagraph"/>
              <w:spacing w:line="259" w:lineRule="exact"/>
              <w:ind w:left="12" w:right="5"/>
              <w:rPr>
                <w:sz w:val="24"/>
              </w:rPr>
            </w:pPr>
            <w:r>
              <w:rPr>
                <w:spacing w:val="-4"/>
                <w:sz w:val="24"/>
              </w:rPr>
              <w:t>28.0</w:t>
            </w:r>
          </w:p>
        </w:tc>
        <w:tc>
          <w:tcPr>
            <w:tcW w:w="1667" w:type="dxa"/>
          </w:tcPr>
          <w:p w:rsidR="00AC5319" w:rsidRDefault="00CE582C">
            <w:pPr>
              <w:pStyle w:val="TableParagraph"/>
              <w:spacing w:line="259" w:lineRule="exact"/>
              <w:ind w:left="7" w:right="7"/>
              <w:rPr>
                <w:sz w:val="24"/>
              </w:rPr>
            </w:pPr>
            <w:r>
              <w:rPr>
                <w:spacing w:val="-4"/>
                <w:sz w:val="24"/>
              </w:rPr>
              <w:t>78.0</w:t>
            </w:r>
          </w:p>
        </w:tc>
      </w:tr>
      <w:tr w:rsidR="00AC5319">
        <w:trPr>
          <w:trHeight w:val="273"/>
        </w:trPr>
        <w:tc>
          <w:tcPr>
            <w:tcW w:w="1979" w:type="dxa"/>
          </w:tcPr>
          <w:p w:rsidR="00AC5319" w:rsidRDefault="00CE582C">
            <w:pPr>
              <w:pStyle w:val="TableParagraph"/>
              <w:spacing w:line="253" w:lineRule="exact"/>
              <w:ind w:right="167"/>
              <w:jc w:val="right"/>
              <w:rPr>
                <w:sz w:val="24"/>
              </w:rPr>
            </w:pPr>
            <w:r>
              <w:rPr>
                <w:sz w:val="24"/>
              </w:rPr>
              <w:t>6-10</w:t>
            </w:r>
            <w:r>
              <w:rPr>
                <w:spacing w:val="-2"/>
                <w:sz w:val="24"/>
              </w:rPr>
              <w:t xml:space="preserve"> tahun</w:t>
            </w:r>
          </w:p>
        </w:tc>
        <w:tc>
          <w:tcPr>
            <w:tcW w:w="1350" w:type="dxa"/>
          </w:tcPr>
          <w:p w:rsidR="00AC5319" w:rsidRDefault="00CE582C">
            <w:pPr>
              <w:pStyle w:val="TableParagraph"/>
              <w:spacing w:line="253" w:lineRule="exact"/>
              <w:ind w:left="3" w:right="1"/>
              <w:rPr>
                <w:sz w:val="24"/>
              </w:rPr>
            </w:pPr>
            <w:r>
              <w:rPr>
                <w:spacing w:val="-5"/>
                <w:sz w:val="24"/>
              </w:rPr>
              <w:t>22</w:t>
            </w:r>
          </w:p>
        </w:tc>
        <w:tc>
          <w:tcPr>
            <w:tcW w:w="1259" w:type="dxa"/>
          </w:tcPr>
          <w:p w:rsidR="00AC5319" w:rsidRDefault="00CE582C">
            <w:pPr>
              <w:pStyle w:val="TableParagraph"/>
              <w:spacing w:line="253" w:lineRule="exact"/>
              <w:ind w:left="12" w:right="7"/>
              <w:rPr>
                <w:sz w:val="24"/>
              </w:rPr>
            </w:pPr>
            <w:r>
              <w:rPr>
                <w:spacing w:val="-4"/>
                <w:sz w:val="24"/>
              </w:rPr>
              <w:t>22.0</w:t>
            </w:r>
          </w:p>
        </w:tc>
        <w:tc>
          <w:tcPr>
            <w:tcW w:w="1533" w:type="dxa"/>
          </w:tcPr>
          <w:p w:rsidR="00AC5319" w:rsidRDefault="00CE582C">
            <w:pPr>
              <w:pStyle w:val="TableParagraph"/>
              <w:spacing w:line="253" w:lineRule="exact"/>
              <w:ind w:left="12" w:right="5"/>
              <w:rPr>
                <w:sz w:val="24"/>
              </w:rPr>
            </w:pPr>
            <w:r>
              <w:rPr>
                <w:spacing w:val="-4"/>
                <w:sz w:val="24"/>
              </w:rPr>
              <w:t>22.0</w:t>
            </w:r>
          </w:p>
        </w:tc>
        <w:tc>
          <w:tcPr>
            <w:tcW w:w="1667" w:type="dxa"/>
          </w:tcPr>
          <w:p w:rsidR="00AC5319" w:rsidRDefault="00CE582C">
            <w:pPr>
              <w:pStyle w:val="TableParagraph"/>
              <w:spacing w:line="253" w:lineRule="exact"/>
              <w:ind w:left="8" w:right="7"/>
              <w:rPr>
                <w:sz w:val="24"/>
              </w:rPr>
            </w:pPr>
            <w:r>
              <w:rPr>
                <w:spacing w:val="-2"/>
                <w:sz w:val="24"/>
              </w:rPr>
              <w:t>100.0</w:t>
            </w:r>
          </w:p>
        </w:tc>
      </w:tr>
      <w:tr w:rsidR="00AC5319">
        <w:trPr>
          <w:trHeight w:val="277"/>
        </w:trPr>
        <w:tc>
          <w:tcPr>
            <w:tcW w:w="1979" w:type="dxa"/>
          </w:tcPr>
          <w:p w:rsidR="00AC5319" w:rsidRDefault="00CE582C">
            <w:pPr>
              <w:pStyle w:val="TableParagraph"/>
              <w:spacing w:line="258" w:lineRule="exact"/>
              <w:ind w:left="3"/>
              <w:rPr>
                <w:sz w:val="24"/>
              </w:rPr>
            </w:pPr>
            <w:r>
              <w:rPr>
                <w:spacing w:val="-2"/>
                <w:sz w:val="24"/>
              </w:rPr>
              <w:t>Total</w:t>
            </w:r>
          </w:p>
        </w:tc>
        <w:tc>
          <w:tcPr>
            <w:tcW w:w="1350" w:type="dxa"/>
          </w:tcPr>
          <w:p w:rsidR="00AC5319" w:rsidRDefault="00CE582C">
            <w:pPr>
              <w:pStyle w:val="TableParagraph"/>
              <w:spacing w:line="258" w:lineRule="exact"/>
              <w:ind w:left="2" w:right="3"/>
              <w:rPr>
                <w:sz w:val="24"/>
              </w:rPr>
            </w:pPr>
            <w:r>
              <w:rPr>
                <w:spacing w:val="-5"/>
                <w:sz w:val="24"/>
              </w:rPr>
              <w:t>100</w:t>
            </w:r>
          </w:p>
        </w:tc>
        <w:tc>
          <w:tcPr>
            <w:tcW w:w="1259" w:type="dxa"/>
          </w:tcPr>
          <w:p w:rsidR="00AC5319" w:rsidRDefault="00CE582C">
            <w:pPr>
              <w:pStyle w:val="TableParagraph"/>
              <w:spacing w:line="258" w:lineRule="exact"/>
              <w:ind w:left="7" w:right="7"/>
              <w:rPr>
                <w:sz w:val="24"/>
              </w:rPr>
            </w:pPr>
            <w:r>
              <w:rPr>
                <w:spacing w:val="-2"/>
                <w:sz w:val="24"/>
              </w:rPr>
              <w:t>100.0</w:t>
            </w:r>
          </w:p>
        </w:tc>
        <w:tc>
          <w:tcPr>
            <w:tcW w:w="1533" w:type="dxa"/>
          </w:tcPr>
          <w:p w:rsidR="00AC5319" w:rsidRDefault="00CE582C">
            <w:pPr>
              <w:pStyle w:val="TableParagraph"/>
              <w:spacing w:line="258" w:lineRule="exact"/>
              <w:ind w:left="16" w:right="4"/>
              <w:rPr>
                <w:sz w:val="24"/>
              </w:rPr>
            </w:pPr>
            <w:r>
              <w:rPr>
                <w:spacing w:val="-2"/>
                <w:sz w:val="24"/>
              </w:rPr>
              <w:t>100.0</w:t>
            </w:r>
          </w:p>
        </w:tc>
        <w:tc>
          <w:tcPr>
            <w:tcW w:w="1667" w:type="dxa"/>
          </w:tcPr>
          <w:p w:rsidR="00AC5319" w:rsidRDefault="00AC5319">
            <w:pPr>
              <w:pStyle w:val="TableParagraph"/>
              <w:spacing w:line="240" w:lineRule="auto"/>
              <w:jc w:val="left"/>
              <w:rPr>
                <w:sz w:val="20"/>
              </w:rPr>
            </w:pPr>
          </w:p>
        </w:tc>
      </w:tr>
    </w:tbl>
    <w:p w:rsidR="00AC5319" w:rsidRDefault="00CE582C">
      <w:pPr>
        <w:pStyle w:val="BodyText"/>
        <w:ind w:left="857" w:right="412"/>
        <w:jc w:val="center"/>
      </w:pPr>
      <w:r>
        <w:t>Sumber:HasilPengolahanSPSS Versi</w:t>
      </w:r>
      <w:r>
        <w:rPr>
          <w:spacing w:val="-4"/>
        </w:rPr>
        <w:t>21.00</w:t>
      </w:r>
    </w:p>
    <w:p w:rsidR="00AC5319" w:rsidRDefault="00CE582C">
      <w:pPr>
        <w:pStyle w:val="BodyText"/>
        <w:spacing w:before="276" w:line="480" w:lineRule="auto"/>
        <w:ind w:right="983" w:firstLine="720"/>
      </w:pPr>
      <w:r>
        <w:t>Berdasarkan tabel 4.1 diatas diketahui bahwa berdasarkan Lama membayar pajak responden pada penelitian ini adalah &gt;</w:t>
      </w:r>
      <w:r>
        <w:t>15 tahun sebanyak 28 orang (28.0%), 1-5 tahun sebanyak 22 orang (22%), 11-15 tahun sebanyak 28 orang (28.0%),responden yang menjadi wajib pajak selama 6-10 tahunsebanyak 22 orang (22.0%).</w:t>
      </w:r>
    </w:p>
    <w:p w:rsidR="00AC5319" w:rsidRDefault="00CE582C">
      <w:pPr>
        <w:pStyle w:val="Heading1"/>
        <w:numPr>
          <w:ilvl w:val="2"/>
          <w:numId w:val="5"/>
        </w:numPr>
        <w:tabs>
          <w:tab w:val="left" w:pos="1180"/>
        </w:tabs>
        <w:spacing w:before="5"/>
        <w:ind w:hanging="604"/>
        <w:jc w:val="both"/>
      </w:pPr>
      <w:r>
        <w:t>IdentitasBerdasarkanJenis</w:t>
      </w:r>
      <w:r>
        <w:rPr>
          <w:spacing w:val="-2"/>
        </w:rPr>
        <w:t>Kelamin</w:t>
      </w:r>
    </w:p>
    <w:p w:rsidR="00AC5319" w:rsidRDefault="00CE582C">
      <w:pPr>
        <w:pStyle w:val="BodyText"/>
        <w:spacing w:before="272" w:line="480" w:lineRule="auto"/>
        <w:ind w:right="848" w:firstLine="720"/>
      </w:pPr>
      <w:r>
        <w:t xml:space="preserve">Karakteristik respondenberdasarkan </w:t>
      </w:r>
      <w:r>
        <w:t>jenis kelamin dapat dilihat padatabel di bawah ini sebagai berikut :</w:t>
      </w:r>
    </w:p>
    <w:p w:rsidR="00AC5319" w:rsidRDefault="00CE582C">
      <w:pPr>
        <w:pStyle w:val="Heading1"/>
        <w:spacing w:before="3" w:after="7" w:line="237" w:lineRule="auto"/>
        <w:ind w:left="3457" w:right="2922" w:firstLine="720"/>
        <w:jc w:val="left"/>
      </w:pPr>
      <w:r>
        <w:t>Tabel 4.2 BerdasarkanJenisKelamin</w:t>
      </w: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67"/>
        <w:gridCol w:w="1349"/>
        <w:gridCol w:w="1455"/>
        <w:gridCol w:w="1450"/>
        <w:gridCol w:w="1518"/>
      </w:tblGrid>
      <w:tr w:rsidR="00AC5319">
        <w:trPr>
          <w:trHeight w:val="551"/>
        </w:trPr>
        <w:tc>
          <w:tcPr>
            <w:tcW w:w="2367" w:type="dxa"/>
          </w:tcPr>
          <w:p w:rsidR="00AC5319" w:rsidRDefault="00AC5319">
            <w:pPr>
              <w:pStyle w:val="TableParagraph"/>
              <w:spacing w:line="240" w:lineRule="auto"/>
              <w:jc w:val="left"/>
              <w:rPr>
                <w:sz w:val="24"/>
              </w:rPr>
            </w:pPr>
          </w:p>
        </w:tc>
        <w:tc>
          <w:tcPr>
            <w:tcW w:w="1349" w:type="dxa"/>
          </w:tcPr>
          <w:p w:rsidR="00AC5319" w:rsidRDefault="00CE582C">
            <w:pPr>
              <w:pStyle w:val="TableParagraph"/>
              <w:ind w:left="5" w:right="12"/>
              <w:rPr>
                <w:sz w:val="24"/>
              </w:rPr>
            </w:pPr>
            <w:r>
              <w:rPr>
                <w:spacing w:val="-2"/>
                <w:sz w:val="24"/>
              </w:rPr>
              <w:t>Freequency</w:t>
            </w:r>
          </w:p>
        </w:tc>
        <w:tc>
          <w:tcPr>
            <w:tcW w:w="1455" w:type="dxa"/>
          </w:tcPr>
          <w:p w:rsidR="00AC5319" w:rsidRDefault="00CE582C">
            <w:pPr>
              <w:pStyle w:val="TableParagraph"/>
              <w:ind w:left="9" w:right="9"/>
              <w:rPr>
                <w:sz w:val="24"/>
              </w:rPr>
            </w:pPr>
            <w:r>
              <w:rPr>
                <w:spacing w:val="-2"/>
                <w:sz w:val="24"/>
              </w:rPr>
              <w:t>Percent</w:t>
            </w:r>
          </w:p>
        </w:tc>
        <w:tc>
          <w:tcPr>
            <w:tcW w:w="1450" w:type="dxa"/>
          </w:tcPr>
          <w:p w:rsidR="00AC5319" w:rsidRDefault="00CE582C">
            <w:pPr>
              <w:pStyle w:val="TableParagraph"/>
              <w:spacing w:line="267" w:lineRule="exact"/>
              <w:ind w:left="461"/>
              <w:jc w:val="left"/>
              <w:rPr>
                <w:sz w:val="24"/>
              </w:rPr>
            </w:pPr>
            <w:r>
              <w:rPr>
                <w:spacing w:val="-2"/>
                <w:sz w:val="24"/>
              </w:rPr>
              <w:t>Valid</w:t>
            </w:r>
          </w:p>
          <w:p w:rsidR="00AC5319" w:rsidRDefault="00CE582C">
            <w:pPr>
              <w:pStyle w:val="TableParagraph"/>
              <w:spacing w:line="265" w:lineRule="exact"/>
              <w:ind w:left="365"/>
              <w:jc w:val="left"/>
              <w:rPr>
                <w:sz w:val="24"/>
              </w:rPr>
            </w:pPr>
            <w:r>
              <w:rPr>
                <w:spacing w:val="-2"/>
                <w:sz w:val="24"/>
              </w:rPr>
              <w:t>Percent</w:t>
            </w:r>
          </w:p>
        </w:tc>
        <w:tc>
          <w:tcPr>
            <w:tcW w:w="1518" w:type="dxa"/>
          </w:tcPr>
          <w:p w:rsidR="00AC5319" w:rsidRDefault="00CE582C">
            <w:pPr>
              <w:pStyle w:val="TableParagraph"/>
              <w:spacing w:line="267" w:lineRule="exact"/>
              <w:ind w:left="14" w:right="4"/>
              <w:rPr>
                <w:sz w:val="24"/>
              </w:rPr>
            </w:pPr>
            <w:r>
              <w:rPr>
                <w:spacing w:val="-2"/>
                <w:sz w:val="24"/>
              </w:rPr>
              <w:t>Cumulative</w:t>
            </w:r>
          </w:p>
          <w:p w:rsidR="00AC5319" w:rsidRDefault="00CE582C">
            <w:pPr>
              <w:pStyle w:val="TableParagraph"/>
              <w:spacing w:line="265" w:lineRule="exact"/>
              <w:ind w:left="14" w:right="14"/>
              <w:rPr>
                <w:sz w:val="24"/>
              </w:rPr>
            </w:pPr>
            <w:r>
              <w:rPr>
                <w:spacing w:val="-2"/>
                <w:sz w:val="24"/>
              </w:rPr>
              <w:t>percent</w:t>
            </w:r>
          </w:p>
        </w:tc>
      </w:tr>
      <w:tr w:rsidR="00AC5319">
        <w:trPr>
          <w:trHeight w:val="340"/>
        </w:trPr>
        <w:tc>
          <w:tcPr>
            <w:tcW w:w="2367" w:type="dxa"/>
          </w:tcPr>
          <w:p w:rsidR="00AC5319" w:rsidRDefault="00CE582C">
            <w:pPr>
              <w:pStyle w:val="TableParagraph"/>
              <w:tabs>
                <w:tab w:val="left" w:pos="1245"/>
              </w:tabs>
              <w:ind w:left="110"/>
              <w:jc w:val="left"/>
              <w:rPr>
                <w:sz w:val="24"/>
              </w:rPr>
            </w:pPr>
            <w:r>
              <w:rPr>
                <w:spacing w:val="-2"/>
                <w:sz w:val="24"/>
              </w:rPr>
              <w:t>Valid</w:t>
            </w:r>
            <w:r>
              <w:rPr>
                <w:sz w:val="24"/>
              </w:rPr>
              <w:tab/>
            </w:r>
            <w:r>
              <w:rPr>
                <w:spacing w:val="-2"/>
                <w:sz w:val="24"/>
              </w:rPr>
              <w:t>Laki-</w:t>
            </w:r>
            <w:r>
              <w:rPr>
                <w:spacing w:val="-4"/>
                <w:sz w:val="24"/>
              </w:rPr>
              <w:t>laki</w:t>
            </w:r>
          </w:p>
        </w:tc>
        <w:tc>
          <w:tcPr>
            <w:tcW w:w="1349" w:type="dxa"/>
          </w:tcPr>
          <w:p w:rsidR="00AC5319" w:rsidRDefault="00CE582C">
            <w:pPr>
              <w:pStyle w:val="TableParagraph"/>
              <w:ind w:left="12" w:right="7"/>
              <w:rPr>
                <w:sz w:val="24"/>
              </w:rPr>
            </w:pPr>
            <w:r>
              <w:rPr>
                <w:spacing w:val="-5"/>
                <w:sz w:val="24"/>
              </w:rPr>
              <w:t>55</w:t>
            </w:r>
          </w:p>
        </w:tc>
        <w:tc>
          <w:tcPr>
            <w:tcW w:w="1455" w:type="dxa"/>
          </w:tcPr>
          <w:p w:rsidR="00AC5319" w:rsidRDefault="00CE582C">
            <w:pPr>
              <w:pStyle w:val="TableParagraph"/>
              <w:ind w:left="9" w:right="4"/>
              <w:rPr>
                <w:sz w:val="24"/>
              </w:rPr>
            </w:pPr>
            <w:r>
              <w:rPr>
                <w:spacing w:val="-4"/>
                <w:sz w:val="24"/>
              </w:rPr>
              <w:t>55,0</w:t>
            </w:r>
          </w:p>
        </w:tc>
        <w:tc>
          <w:tcPr>
            <w:tcW w:w="1450" w:type="dxa"/>
          </w:tcPr>
          <w:p w:rsidR="00AC5319" w:rsidRDefault="00CE582C">
            <w:pPr>
              <w:pStyle w:val="TableParagraph"/>
              <w:ind w:left="15" w:right="5"/>
              <w:rPr>
                <w:sz w:val="24"/>
              </w:rPr>
            </w:pPr>
            <w:r>
              <w:rPr>
                <w:spacing w:val="-4"/>
                <w:sz w:val="24"/>
              </w:rPr>
              <w:t>55,0</w:t>
            </w:r>
          </w:p>
        </w:tc>
        <w:tc>
          <w:tcPr>
            <w:tcW w:w="1518" w:type="dxa"/>
          </w:tcPr>
          <w:p w:rsidR="00AC5319" w:rsidRDefault="00CE582C">
            <w:pPr>
              <w:pStyle w:val="TableParagraph"/>
              <w:ind w:left="14" w:right="4"/>
              <w:rPr>
                <w:sz w:val="24"/>
              </w:rPr>
            </w:pPr>
            <w:r>
              <w:rPr>
                <w:spacing w:val="-4"/>
                <w:sz w:val="24"/>
              </w:rPr>
              <w:t>55,0</w:t>
            </w:r>
          </w:p>
        </w:tc>
      </w:tr>
      <w:tr w:rsidR="00AC5319">
        <w:trPr>
          <w:trHeight w:val="551"/>
        </w:trPr>
        <w:tc>
          <w:tcPr>
            <w:tcW w:w="2367" w:type="dxa"/>
          </w:tcPr>
          <w:p w:rsidR="00AC5319" w:rsidRDefault="00CE582C">
            <w:pPr>
              <w:pStyle w:val="TableParagraph"/>
              <w:spacing w:before="270" w:line="261" w:lineRule="exact"/>
              <w:ind w:left="110"/>
              <w:jc w:val="left"/>
              <w:rPr>
                <w:sz w:val="24"/>
              </w:rPr>
            </w:pPr>
            <w:r>
              <w:rPr>
                <w:spacing w:val="-2"/>
                <w:sz w:val="24"/>
              </w:rPr>
              <w:t>Perempuan</w:t>
            </w:r>
          </w:p>
        </w:tc>
        <w:tc>
          <w:tcPr>
            <w:tcW w:w="1349" w:type="dxa"/>
          </w:tcPr>
          <w:p w:rsidR="00AC5319" w:rsidRDefault="00CE582C">
            <w:pPr>
              <w:pStyle w:val="TableParagraph"/>
              <w:ind w:left="12" w:right="7"/>
              <w:rPr>
                <w:sz w:val="24"/>
              </w:rPr>
            </w:pPr>
            <w:r>
              <w:rPr>
                <w:spacing w:val="-5"/>
                <w:sz w:val="24"/>
              </w:rPr>
              <w:t>45</w:t>
            </w:r>
          </w:p>
        </w:tc>
        <w:tc>
          <w:tcPr>
            <w:tcW w:w="1455" w:type="dxa"/>
          </w:tcPr>
          <w:p w:rsidR="00AC5319" w:rsidRDefault="00CE582C">
            <w:pPr>
              <w:pStyle w:val="TableParagraph"/>
              <w:ind w:left="9" w:right="4"/>
              <w:rPr>
                <w:sz w:val="24"/>
              </w:rPr>
            </w:pPr>
            <w:r>
              <w:rPr>
                <w:spacing w:val="-4"/>
                <w:sz w:val="24"/>
              </w:rPr>
              <w:t>45,0</w:t>
            </w:r>
          </w:p>
        </w:tc>
        <w:tc>
          <w:tcPr>
            <w:tcW w:w="1450" w:type="dxa"/>
          </w:tcPr>
          <w:p w:rsidR="00AC5319" w:rsidRDefault="00CE582C">
            <w:pPr>
              <w:pStyle w:val="TableParagraph"/>
              <w:ind w:left="15" w:right="5"/>
              <w:rPr>
                <w:sz w:val="24"/>
              </w:rPr>
            </w:pPr>
            <w:r>
              <w:rPr>
                <w:spacing w:val="-4"/>
                <w:sz w:val="24"/>
              </w:rPr>
              <w:t>45,0</w:t>
            </w:r>
          </w:p>
        </w:tc>
        <w:tc>
          <w:tcPr>
            <w:tcW w:w="1518" w:type="dxa"/>
          </w:tcPr>
          <w:p w:rsidR="00AC5319" w:rsidRDefault="00CE582C">
            <w:pPr>
              <w:pStyle w:val="TableParagraph"/>
              <w:ind w:left="14"/>
              <w:rPr>
                <w:sz w:val="24"/>
              </w:rPr>
            </w:pPr>
            <w:r>
              <w:rPr>
                <w:spacing w:val="-2"/>
                <w:sz w:val="24"/>
              </w:rPr>
              <w:t>100,0</w:t>
            </w:r>
          </w:p>
        </w:tc>
      </w:tr>
      <w:tr w:rsidR="00AC5319">
        <w:trPr>
          <w:trHeight w:val="277"/>
        </w:trPr>
        <w:tc>
          <w:tcPr>
            <w:tcW w:w="2367" w:type="dxa"/>
          </w:tcPr>
          <w:p w:rsidR="00AC5319" w:rsidRDefault="00CE582C">
            <w:pPr>
              <w:pStyle w:val="TableParagraph"/>
              <w:spacing w:line="258" w:lineRule="exact"/>
              <w:ind w:left="1310"/>
              <w:jc w:val="left"/>
              <w:rPr>
                <w:sz w:val="24"/>
              </w:rPr>
            </w:pPr>
            <w:r>
              <w:rPr>
                <w:spacing w:val="-2"/>
                <w:sz w:val="24"/>
              </w:rPr>
              <w:t>Total</w:t>
            </w:r>
          </w:p>
        </w:tc>
        <w:tc>
          <w:tcPr>
            <w:tcW w:w="1349" w:type="dxa"/>
          </w:tcPr>
          <w:p w:rsidR="00AC5319" w:rsidRDefault="00CE582C">
            <w:pPr>
              <w:pStyle w:val="TableParagraph"/>
              <w:spacing w:line="258" w:lineRule="exact"/>
              <w:ind w:left="7" w:right="7"/>
              <w:rPr>
                <w:sz w:val="24"/>
              </w:rPr>
            </w:pPr>
            <w:r>
              <w:rPr>
                <w:spacing w:val="-5"/>
                <w:sz w:val="24"/>
              </w:rPr>
              <w:t>100</w:t>
            </w:r>
          </w:p>
        </w:tc>
        <w:tc>
          <w:tcPr>
            <w:tcW w:w="1455" w:type="dxa"/>
          </w:tcPr>
          <w:p w:rsidR="00AC5319" w:rsidRDefault="00CE582C">
            <w:pPr>
              <w:pStyle w:val="TableParagraph"/>
              <w:spacing w:line="258" w:lineRule="exact"/>
              <w:ind w:left="9"/>
              <w:rPr>
                <w:sz w:val="24"/>
              </w:rPr>
            </w:pPr>
            <w:r>
              <w:rPr>
                <w:spacing w:val="-2"/>
                <w:sz w:val="24"/>
              </w:rPr>
              <w:t>100,0</w:t>
            </w:r>
          </w:p>
        </w:tc>
        <w:tc>
          <w:tcPr>
            <w:tcW w:w="1450" w:type="dxa"/>
          </w:tcPr>
          <w:p w:rsidR="00AC5319" w:rsidRDefault="00CE582C">
            <w:pPr>
              <w:pStyle w:val="TableParagraph"/>
              <w:spacing w:line="258" w:lineRule="exact"/>
              <w:ind w:left="15"/>
              <w:rPr>
                <w:sz w:val="24"/>
              </w:rPr>
            </w:pPr>
            <w:r>
              <w:rPr>
                <w:spacing w:val="-2"/>
                <w:sz w:val="24"/>
              </w:rPr>
              <w:t>100,0</w:t>
            </w:r>
          </w:p>
        </w:tc>
        <w:tc>
          <w:tcPr>
            <w:tcW w:w="1518" w:type="dxa"/>
          </w:tcPr>
          <w:p w:rsidR="00AC5319" w:rsidRDefault="00AC5319">
            <w:pPr>
              <w:pStyle w:val="TableParagraph"/>
              <w:spacing w:line="240" w:lineRule="auto"/>
              <w:jc w:val="left"/>
              <w:rPr>
                <w:sz w:val="20"/>
              </w:rPr>
            </w:pPr>
          </w:p>
        </w:tc>
      </w:tr>
    </w:tbl>
    <w:p w:rsidR="00AC5319" w:rsidRDefault="00CE582C">
      <w:pPr>
        <w:pStyle w:val="BodyText"/>
        <w:ind w:left="857" w:right="412"/>
        <w:jc w:val="center"/>
      </w:pPr>
      <w:r>
        <w:t>Sumber:</w:t>
      </w:r>
      <w:r>
        <w:t>HasilPengolahanSPSS Versi</w:t>
      </w:r>
      <w:r>
        <w:rPr>
          <w:spacing w:val="-4"/>
        </w:rPr>
        <w:t>21.00</w:t>
      </w:r>
    </w:p>
    <w:p w:rsidR="00AC5319" w:rsidRDefault="00AC5319">
      <w:pPr>
        <w:pStyle w:val="BodyText"/>
        <w:jc w:val="center"/>
        <w:sectPr w:rsidR="00AC5319">
          <w:headerReference w:type="even" r:id="rId13"/>
          <w:headerReference w:type="default" r:id="rId14"/>
          <w:headerReference w:type="first" r:id="rId15"/>
          <w:pgSz w:w="11910" w:h="16840"/>
          <w:pgMar w:top="1600" w:right="850" w:bottom="280" w:left="1700" w:header="766" w:footer="0" w:gutter="0"/>
          <w:pgNumType w:start="48"/>
          <w:cols w:space="720"/>
        </w:sectPr>
      </w:pPr>
    </w:p>
    <w:p w:rsidR="00AC5319" w:rsidRDefault="00CE582C">
      <w:pPr>
        <w:pStyle w:val="BodyText"/>
        <w:spacing w:before="80" w:line="480" w:lineRule="auto"/>
        <w:ind w:right="841" w:firstLine="720"/>
      </w:pPr>
      <w:r>
        <w:lastRenderedPageBreak/>
        <w:t>Berdasarkan tabel 4.1 diatas menunjuan bahwa dari 100 responden</w:t>
      </w:r>
      <w:r>
        <w:t>terdapat 55 orang (55.0%) laki-laki dan 45 orang (45.0%) perempuan. Hal ini menunjukan bahwa sebagian besar responden wajib pajak pada BadanPengelolaan Pajak Dan Retribusi Daerah Kabupaten Baru Bara berjenis kelamin laki-laki yang menjadi sampel penelitian</w:t>
      </w:r>
      <w:r>
        <w:t xml:space="preserve"> ini sebanyak (55.0%) dari total </w:t>
      </w:r>
      <w:r>
        <w:rPr>
          <w:spacing w:val="-2"/>
        </w:rPr>
        <w:t>keseluruhan.</w:t>
      </w:r>
    </w:p>
    <w:p w:rsidR="00AC5319" w:rsidRDefault="00CE582C">
      <w:pPr>
        <w:pStyle w:val="Heading1"/>
        <w:numPr>
          <w:ilvl w:val="2"/>
          <w:numId w:val="5"/>
        </w:numPr>
        <w:tabs>
          <w:tab w:val="left" w:pos="1179"/>
        </w:tabs>
        <w:spacing w:before="6"/>
        <w:ind w:left="1179" w:hanging="603"/>
        <w:jc w:val="both"/>
      </w:pPr>
      <w:r>
        <w:t>IdentitasBerdasarkan</w:t>
      </w:r>
      <w:r>
        <w:rPr>
          <w:spacing w:val="-4"/>
        </w:rPr>
        <w:t>Usia</w:t>
      </w:r>
    </w:p>
    <w:p w:rsidR="00AC5319" w:rsidRDefault="00CE582C">
      <w:pPr>
        <w:spacing w:before="273" w:after="7" w:line="237" w:lineRule="auto"/>
        <w:ind w:left="3760" w:right="3760" w:hanging="57"/>
        <w:jc w:val="center"/>
        <w:rPr>
          <w:b/>
          <w:sz w:val="24"/>
        </w:rPr>
      </w:pPr>
      <w:r>
        <w:rPr>
          <w:b/>
          <w:sz w:val="24"/>
        </w:rPr>
        <w:t xml:space="preserve">Tabel 4.3 </w:t>
      </w:r>
      <w:r>
        <w:rPr>
          <w:b/>
          <w:spacing w:val="-2"/>
          <w:sz w:val="24"/>
        </w:rPr>
        <w:t>BerdasarkanUsia</w:t>
      </w: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35"/>
        <w:gridCol w:w="1527"/>
        <w:gridCol w:w="1532"/>
        <w:gridCol w:w="1533"/>
        <w:gridCol w:w="1533"/>
      </w:tblGrid>
      <w:tr w:rsidR="00AC5319">
        <w:trPr>
          <w:trHeight w:val="552"/>
        </w:trPr>
        <w:tc>
          <w:tcPr>
            <w:tcW w:w="2435" w:type="dxa"/>
          </w:tcPr>
          <w:p w:rsidR="00AC5319" w:rsidRDefault="00AC5319">
            <w:pPr>
              <w:pStyle w:val="TableParagraph"/>
              <w:spacing w:line="240" w:lineRule="auto"/>
              <w:jc w:val="left"/>
              <w:rPr>
                <w:sz w:val="24"/>
              </w:rPr>
            </w:pPr>
          </w:p>
        </w:tc>
        <w:tc>
          <w:tcPr>
            <w:tcW w:w="1527" w:type="dxa"/>
          </w:tcPr>
          <w:p w:rsidR="00AC5319" w:rsidRDefault="00CE582C">
            <w:pPr>
              <w:pStyle w:val="TableParagraph"/>
              <w:ind w:left="8" w:right="6"/>
              <w:rPr>
                <w:sz w:val="24"/>
              </w:rPr>
            </w:pPr>
            <w:r>
              <w:rPr>
                <w:spacing w:val="-2"/>
                <w:sz w:val="24"/>
              </w:rPr>
              <w:t>Frequency</w:t>
            </w:r>
          </w:p>
        </w:tc>
        <w:tc>
          <w:tcPr>
            <w:tcW w:w="1532" w:type="dxa"/>
          </w:tcPr>
          <w:p w:rsidR="00AC5319" w:rsidRDefault="00CE582C">
            <w:pPr>
              <w:pStyle w:val="TableParagraph"/>
              <w:ind w:left="17" w:right="10"/>
              <w:rPr>
                <w:sz w:val="24"/>
              </w:rPr>
            </w:pPr>
            <w:r>
              <w:rPr>
                <w:spacing w:val="-2"/>
                <w:sz w:val="24"/>
              </w:rPr>
              <w:t>Percent</w:t>
            </w:r>
          </w:p>
        </w:tc>
        <w:tc>
          <w:tcPr>
            <w:tcW w:w="1533" w:type="dxa"/>
          </w:tcPr>
          <w:p w:rsidR="00AC5319" w:rsidRDefault="00CE582C">
            <w:pPr>
              <w:pStyle w:val="TableParagraph"/>
              <w:ind w:left="12" w:right="14"/>
              <w:rPr>
                <w:sz w:val="24"/>
              </w:rPr>
            </w:pPr>
            <w:r>
              <w:rPr>
                <w:sz w:val="24"/>
              </w:rPr>
              <w:t>Valid</w:t>
            </w:r>
            <w:r>
              <w:rPr>
                <w:spacing w:val="-2"/>
                <w:sz w:val="24"/>
              </w:rPr>
              <w:t>Percent</w:t>
            </w:r>
          </w:p>
        </w:tc>
        <w:tc>
          <w:tcPr>
            <w:tcW w:w="1533" w:type="dxa"/>
          </w:tcPr>
          <w:p w:rsidR="00AC5319" w:rsidRDefault="00CE582C">
            <w:pPr>
              <w:pStyle w:val="TableParagraph"/>
              <w:spacing w:line="267" w:lineRule="exact"/>
              <w:ind w:left="12" w:right="15"/>
              <w:rPr>
                <w:sz w:val="24"/>
              </w:rPr>
            </w:pPr>
            <w:r>
              <w:rPr>
                <w:spacing w:val="-2"/>
                <w:sz w:val="24"/>
              </w:rPr>
              <w:t>Cummulative</w:t>
            </w:r>
          </w:p>
          <w:p w:rsidR="00AC5319" w:rsidRDefault="00CE582C">
            <w:pPr>
              <w:pStyle w:val="TableParagraph"/>
              <w:spacing w:line="265" w:lineRule="exact"/>
              <w:ind w:left="12" w:right="16"/>
              <w:rPr>
                <w:sz w:val="24"/>
              </w:rPr>
            </w:pPr>
            <w:r>
              <w:rPr>
                <w:spacing w:val="-2"/>
                <w:sz w:val="24"/>
              </w:rPr>
              <w:t>Percent</w:t>
            </w:r>
          </w:p>
        </w:tc>
      </w:tr>
      <w:tr w:rsidR="00AC5319">
        <w:trPr>
          <w:trHeight w:val="277"/>
        </w:trPr>
        <w:tc>
          <w:tcPr>
            <w:tcW w:w="2435" w:type="dxa"/>
          </w:tcPr>
          <w:p w:rsidR="00AC5319" w:rsidRDefault="00CE582C">
            <w:pPr>
              <w:pStyle w:val="TableParagraph"/>
              <w:tabs>
                <w:tab w:val="left" w:pos="838"/>
              </w:tabs>
              <w:spacing w:line="258" w:lineRule="exact"/>
              <w:ind w:right="325"/>
              <w:jc w:val="right"/>
              <w:rPr>
                <w:sz w:val="24"/>
              </w:rPr>
            </w:pPr>
            <w:r>
              <w:rPr>
                <w:spacing w:val="-2"/>
                <w:sz w:val="24"/>
              </w:rPr>
              <w:t>Valid</w:t>
            </w:r>
            <w:r>
              <w:rPr>
                <w:sz w:val="24"/>
              </w:rPr>
              <w:tab/>
              <w:t>20-30</w:t>
            </w:r>
            <w:r>
              <w:rPr>
                <w:spacing w:val="-4"/>
                <w:sz w:val="24"/>
              </w:rPr>
              <w:t>tahun</w:t>
            </w:r>
          </w:p>
        </w:tc>
        <w:tc>
          <w:tcPr>
            <w:tcW w:w="1527" w:type="dxa"/>
          </w:tcPr>
          <w:p w:rsidR="00AC5319" w:rsidRDefault="00CE582C">
            <w:pPr>
              <w:pStyle w:val="TableParagraph"/>
              <w:spacing w:line="258" w:lineRule="exact"/>
              <w:ind w:left="8"/>
              <w:rPr>
                <w:sz w:val="24"/>
              </w:rPr>
            </w:pPr>
            <w:r>
              <w:rPr>
                <w:spacing w:val="-5"/>
                <w:sz w:val="24"/>
              </w:rPr>
              <w:t>19</w:t>
            </w:r>
          </w:p>
        </w:tc>
        <w:tc>
          <w:tcPr>
            <w:tcW w:w="1532" w:type="dxa"/>
          </w:tcPr>
          <w:p w:rsidR="00AC5319" w:rsidRDefault="00CE582C">
            <w:pPr>
              <w:pStyle w:val="TableParagraph"/>
              <w:spacing w:line="258" w:lineRule="exact"/>
              <w:ind w:left="17" w:right="5"/>
              <w:rPr>
                <w:sz w:val="24"/>
              </w:rPr>
            </w:pPr>
            <w:r>
              <w:rPr>
                <w:spacing w:val="-4"/>
                <w:sz w:val="24"/>
              </w:rPr>
              <w:t>19,0</w:t>
            </w:r>
          </w:p>
        </w:tc>
        <w:tc>
          <w:tcPr>
            <w:tcW w:w="1533" w:type="dxa"/>
          </w:tcPr>
          <w:p w:rsidR="00AC5319" w:rsidRDefault="00CE582C">
            <w:pPr>
              <w:pStyle w:val="TableParagraph"/>
              <w:spacing w:line="258" w:lineRule="exact"/>
              <w:ind w:left="12" w:right="11"/>
              <w:rPr>
                <w:sz w:val="24"/>
              </w:rPr>
            </w:pPr>
            <w:r>
              <w:rPr>
                <w:spacing w:val="-4"/>
                <w:sz w:val="24"/>
              </w:rPr>
              <w:t>19,0</w:t>
            </w:r>
          </w:p>
        </w:tc>
        <w:tc>
          <w:tcPr>
            <w:tcW w:w="1533" w:type="dxa"/>
          </w:tcPr>
          <w:p w:rsidR="00AC5319" w:rsidRDefault="00CE582C">
            <w:pPr>
              <w:pStyle w:val="TableParagraph"/>
              <w:spacing w:line="258" w:lineRule="exact"/>
              <w:ind w:left="12" w:right="12"/>
              <w:rPr>
                <w:sz w:val="24"/>
              </w:rPr>
            </w:pPr>
            <w:r>
              <w:rPr>
                <w:spacing w:val="-4"/>
                <w:sz w:val="24"/>
              </w:rPr>
              <w:t>19,0</w:t>
            </w:r>
          </w:p>
        </w:tc>
      </w:tr>
      <w:tr w:rsidR="00AC5319">
        <w:trPr>
          <w:trHeight w:val="273"/>
        </w:trPr>
        <w:tc>
          <w:tcPr>
            <w:tcW w:w="2435" w:type="dxa"/>
          </w:tcPr>
          <w:p w:rsidR="00AC5319" w:rsidRDefault="00CE582C">
            <w:pPr>
              <w:pStyle w:val="TableParagraph"/>
              <w:spacing w:line="253" w:lineRule="exact"/>
              <w:ind w:right="320"/>
              <w:jc w:val="right"/>
              <w:rPr>
                <w:sz w:val="24"/>
              </w:rPr>
            </w:pPr>
            <w:r>
              <w:rPr>
                <w:sz w:val="24"/>
              </w:rPr>
              <w:t>31-40</w:t>
            </w:r>
            <w:r>
              <w:rPr>
                <w:spacing w:val="-2"/>
                <w:sz w:val="24"/>
              </w:rPr>
              <w:t>tahun</w:t>
            </w:r>
          </w:p>
        </w:tc>
        <w:tc>
          <w:tcPr>
            <w:tcW w:w="1527" w:type="dxa"/>
          </w:tcPr>
          <w:p w:rsidR="00AC5319" w:rsidRDefault="00CE582C">
            <w:pPr>
              <w:pStyle w:val="TableParagraph"/>
              <w:spacing w:line="253" w:lineRule="exact"/>
              <w:ind w:left="8"/>
              <w:rPr>
                <w:sz w:val="24"/>
              </w:rPr>
            </w:pPr>
            <w:r>
              <w:rPr>
                <w:spacing w:val="-5"/>
                <w:sz w:val="24"/>
              </w:rPr>
              <w:t>23</w:t>
            </w:r>
          </w:p>
        </w:tc>
        <w:tc>
          <w:tcPr>
            <w:tcW w:w="1532" w:type="dxa"/>
          </w:tcPr>
          <w:p w:rsidR="00AC5319" w:rsidRDefault="00CE582C">
            <w:pPr>
              <w:pStyle w:val="TableParagraph"/>
              <w:spacing w:line="253" w:lineRule="exact"/>
              <w:ind w:left="17" w:right="5"/>
              <w:rPr>
                <w:sz w:val="24"/>
              </w:rPr>
            </w:pPr>
            <w:r>
              <w:rPr>
                <w:spacing w:val="-4"/>
                <w:sz w:val="24"/>
              </w:rPr>
              <w:t>23,0</w:t>
            </w:r>
          </w:p>
        </w:tc>
        <w:tc>
          <w:tcPr>
            <w:tcW w:w="1533" w:type="dxa"/>
          </w:tcPr>
          <w:p w:rsidR="00AC5319" w:rsidRDefault="00CE582C">
            <w:pPr>
              <w:pStyle w:val="TableParagraph"/>
              <w:spacing w:line="253" w:lineRule="exact"/>
              <w:ind w:left="12" w:right="11"/>
              <w:rPr>
                <w:sz w:val="24"/>
              </w:rPr>
            </w:pPr>
            <w:r>
              <w:rPr>
                <w:spacing w:val="-4"/>
                <w:sz w:val="24"/>
              </w:rPr>
              <w:t>23,0</w:t>
            </w:r>
          </w:p>
        </w:tc>
        <w:tc>
          <w:tcPr>
            <w:tcW w:w="1533" w:type="dxa"/>
          </w:tcPr>
          <w:p w:rsidR="00AC5319" w:rsidRDefault="00CE582C">
            <w:pPr>
              <w:pStyle w:val="TableParagraph"/>
              <w:spacing w:line="253" w:lineRule="exact"/>
              <w:ind w:left="12" w:right="12"/>
              <w:rPr>
                <w:sz w:val="24"/>
              </w:rPr>
            </w:pPr>
            <w:r>
              <w:rPr>
                <w:spacing w:val="-4"/>
                <w:sz w:val="24"/>
              </w:rPr>
              <w:t>42,0</w:t>
            </w:r>
          </w:p>
        </w:tc>
      </w:tr>
      <w:tr w:rsidR="00AC5319">
        <w:trPr>
          <w:trHeight w:val="277"/>
        </w:trPr>
        <w:tc>
          <w:tcPr>
            <w:tcW w:w="2435" w:type="dxa"/>
          </w:tcPr>
          <w:p w:rsidR="00AC5319" w:rsidRDefault="00CE582C">
            <w:pPr>
              <w:pStyle w:val="TableParagraph"/>
              <w:spacing w:line="258" w:lineRule="exact"/>
              <w:ind w:right="320"/>
              <w:jc w:val="right"/>
              <w:rPr>
                <w:sz w:val="24"/>
              </w:rPr>
            </w:pPr>
            <w:r>
              <w:rPr>
                <w:sz w:val="24"/>
              </w:rPr>
              <w:t>41-50</w:t>
            </w:r>
            <w:r>
              <w:rPr>
                <w:spacing w:val="-2"/>
                <w:sz w:val="24"/>
              </w:rPr>
              <w:t>tahun</w:t>
            </w:r>
          </w:p>
        </w:tc>
        <w:tc>
          <w:tcPr>
            <w:tcW w:w="1527" w:type="dxa"/>
          </w:tcPr>
          <w:p w:rsidR="00AC5319" w:rsidRDefault="00CE582C">
            <w:pPr>
              <w:pStyle w:val="TableParagraph"/>
              <w:spacing w:line="258" w:lineRule="exact"/>
              <w:ind w:left="8"/>
              <w:rPr>
                <w:sz w:val="24"/>
              </w:rPr>
            </w:pPr>
            <w:r>
              <w:rPr>
                <w:spacing w:val="-5"/>
                <w:sz w:val="24"/>
              </w:rPr>
              <w:t>33</w:t>
            </w:r>
          </w:p>
        </w:tc>
        <w:tc>
          <w:tcPr>
            <w:tcW w:w="1532" w:type="dxa"/>
          </w:tcPr>
          <w:p w:rsidR="00AC5319" w:rsidRDefault="00CE582C">
            <w:pPr>
              <w:pStyle w:val="TableParagraph"/>
              <w:spacing w:line="258" w:lineRule="exact"/>
              <w:ind w:left="17" w:right="5"/>
              <w:rPr>
                <w:sz w:val="24"/>
              </w:rPr>
            </w:pPr>
            <w:r>
              <w:rPr>
                <w:spacing w:val="-4"/>
                <w:sz w:val="24"/>
              </w:rPr>
              <w:t>33,0</w:t>
            </w:r>
          </w:p>
        </w:tc>
        <w:tc>
          <w:tcPr>
            <w:tcW w:w="1533" w:type="dxa"/>
          </w:tcPr>
          <w:p w:rsidR="00AC5319" w:rsidRDefault="00CE582C">
            <w:pPr>
              <w:pStyle w:val="TableParagraph"/>
              <w:spacing w:line="258" w:lineRule="exact"/>
              <w:ind w:left="12" w:right="11"/>
              <w:rPr>
                <w:sz w:val="24"/>
              </w:rPr>
            </w:pPr>
            <w:r>
              <w:rPr>
                <w:spacing w:val="-4"/>
                <w:sz w:val="24"/>
              </w:rPr>
              <w:t>33,0</w:t>
            </w:r>
          </w:p>
        </w:tc>
        <w:tc>
          <w:tcPr>
            <w:tcW w:w="1533" w:type="dxa"/>
          </w:tcPr>
          <w:p w:rsidR="00AC5319" w:rsidRDefault="00CE582C">
            <w:pPr>
              <w:pStyle w:val="TableParagraph"/>
              <w:spacing w:line="258" w:lineRule="exact"/>
              <w:ind w:left="12" w:right="12"/>
              <w:rPr>
                <w:sz w:val="24"/>
              </w:rPr>
            </w:pPr>
            <w:r>
              <w:rPr>
                <w:spacing w:val="-4"/>
                <w:sz w:val="24"/>
              </w:rPr>
              <w:t>75.0</w:t>
            </w:r>
          </w:p>
        </w:tc>
      </w:tr>
      <w:tr w:rsidR="00AC5319">
        <w:trPr>
          <w:trHeight w:val="273"/>
        </w:trPr>
        <w:tc>
          <w:tcPr>
            <w:tcW w:w="2435" w:type="dxa"/>
          </w:tcPr>
          <w:p w:rsidR="00AC5319" w:rsidRDefault="00CE582C">
            <w:pPr>
              <w:pStyle w:val="TableParagraph"/>
              <w:spacing w:line="253" w:lineRule="exact"/>
              <w:ind w:left="955"/>
              <w:jc w:val="left"/>
              <w:rPr>
                <w:sz w:val="24"/>
              </w:rPr>
            </w:pPr>
            <w:r>
              <w:rPr>
                <w:sz w:val="24"/>
              </w:rPr>
              <w:t>&gt;50</w:t>
            </w:r>
            <w:r>
              <w:rPr>
                <w:spacing w:val="-2"/>
                <w:sz w:val="24"/>
              </w:rPr>
              <w:t>tahun</w:t>
            </w:r>
          </w:p>
        </w:tc>
        <w:tc>
          <w:tcPr>
            <w:tcW w:w="1527" w:type="dxa"/>
          </w:tcPr>
          <w:p w:rsidR="00AC5319" w:rsidRDefault="00CE582C">
            <w:pPr>
              <w:pStyle w:val="TableParagraph"/>
              <w:spacing w:line="253" w:lineRule="exact"/>
              <w:ind w:left="8"/>
              <w:rPr>
                <w:sz w:val="24"/>
              </w:rPr>
            </w:pPr>
            <w:r>
              <w:rPr>
                <w:spacing w:val="-5"/>
                <w:sz w:val="24"/>
              </w:rPr>
              <w:t>25</w:t>
            </w:r>
          </w:p>
        </w:tc>
        <w:tc>
          <w:tcPr>
            <w:tcW w:w="1532" w:type="dxa"/>
          </w:tcPr>
          <w:p w:rsidR="00AC5319" w:rsidRDefault="00CE582C">
            <w:pPr>
              <w:pStyle w:val="TableParagraph"/>
              <w:spacing w:line="253" w:lineRule="exact"/>
              <w:ind w:left="17" w:right="5"/>
              <w:rPr>
                <w:sz w:val="24"/>
              </w:rPr>
            </w:pPr>
            <w:r>
              <w:rPr>
                <w:spacing w:val="-4"/>
                <w:sz w:val="24"/>
              </w:rPr>
              <w:t>25,0</w:t>
            </w:r>
          </w:p>
        </w:tc>
        <w:tc>
          <w:tcPr>
            <w:tcW w:w="1533" w:type="dxa"/>
          </w:tcPr>
          <w:p w:rsidR="00AC5319" w:rsidRDefault="00CE582C">
            <w:pPr>
              <w:pStyle w:val="TableParagraph"/>
              <w:spacing w:line="253" w:lineRule="exact"/>
              <w:ind w:left="12" w:right="11"/>
              <w:rPr>
                <w:sz w:val="24"/>
              </w:rPr>
            </w:pPr>
            <w:r>
              <w:rPr>
                <w:spacing w:val="-4"/>
                <w:sz w:val="24"/>
              </w:rPr>
              <w:t>25,0</w:t>
            </w:r>
          </w:p>
        </w:tc>
        <w:tc>
          <w:tcPr>
            <w:tcW w:w="1533" w:type="dxa"/>
          </w:tcPr>
          <w:p w:rsidR="00AC5319" w:rsidRDefault="00CE582C">
            <w:pPr>
              <w:pStyle w:val="TableParagraph"/>
              <w:spacing w:line="253" w:lineRule="exact"/>
              <w:ind w:left="12" w:right="9"/>
              <w:rPr>
                <w:sz w:val="24"/>
              </w:rPr>
            </w:pPr>
            <w:r>
              <w:rPr>
                <w:spacing w:val="-2"/>
                <w:sz w:val="24"/>
              </w:rPr>
              <w:t>100,0</w:t>
            </w:r>
          </w:p>
        </w:tc>
      </w:tr>
      <w:tr w:rsidR="00AC5319">
        <w:trPr>
          <w:trHeight w:val="278"/>
        </w:trPr>
        <w:tc>
          <w:tcPr>
            <w:tcW w:w="2435" w:type="dxa"/>
          </w:tcPr>
          <w:p w:rsidR="00AC5319" w:rsidRDefault="00CE582C">
            <w:pPr>
              <w:pStyle w:val="TableParagraph"/>
              <w:spacing w:line="258" w:lineRule="exact"/>
              <w:ind w:right="4"/>
              <w:rPr>
                <w:sz w:val="24"/>
              </w:rPr>
            </w:pPr>
            <w:r>
              <w:rPr>
                <w:spacing w:val="-2"/>
                <w:sz w:val="24"/>
              </w:rPr>
              <w:t>Total</w:t>
            </w:r>
          </w:p>
        </w:tc>
        <w:tc>
          <w:tcPr>
            <w:tcW w:w="1527" w:type="dxa"/>
          </w:tcPr>
          <w:p w:rsidR="00AC5319" w:rsidRDefault="00CE582C">
            <w:pPr>
              <w:pStyle w:val="TableParagraph"/>
              <w:spacing w:line="258" w:lineRule="exact"/>
              <w:ind w:left="8" w:right="5"/>
              <w:rPr>
                <w:sz w:val="24"/>
              </w:rPr>
            </w:pPr>
            <w:r>
              <w:rPr>
                <w:spacing w:val="-5"/>
                <w:sz w:val="24"/>
              </w:rPr>
              <w:t>100</w:t>
            </w:r>
          </w:p>
        </w:tc>
        <w:tc>
          <w:tcPr>
            <w:tcW w:w="1532" w:type="dxa"/>
          </w:tcPr>
          <w:p w:rsidR="00AC5319" w:rsidRDefault="00CE582C">
            <w:pPr>
              <w:pStyle w:val="TableParagraph"/>
              <w:spacing w:line="258" w:lineRule="exact"/>
              <w:ind w:left="17"/>
              <w:rPr>
                <w:sz w:val="24"/>
              </w:rPr>
            </w:pPr>
            <w:r>
              <w:rPr>
                <w:spacing w:val="-2"/>
                <w:sz w:val="24"/>
              </w:rPr>
              <w:t>100,0</w:t>
            </w:r>
          </w:p>
        </w:tc>
        <w:tc>
          <w:tcPr>
            <w:tcW w:w="1533" w:type="dxa"/>
          </w:tcPr>
          <w:p w:rsidR="00AC5319" w:rsidRDefault="00CE582C">
            <w:pPr>
              <w:pStyle w:val="TableParagraph"/>
              <w:spacing w:line="258" w:lineRule="exact"/>
              <w:ind w:left="12" w:right="6"/>
              <w:rPr>
                <w:sz w:val="24"/>
              </w:rPr>
            </w:pPr>
            <w:r>
              <w:rPr>
                <w:spacing w:val="-2"/>
                <w:sz w:val="24"/>
              </w:rPr>
              <w:t>100,0</w:t>
            </w:r>
          </w:p>
        </w:tc>
        <w:tc>
          <w:tcPr>
            <w:tcW w:w="1533" w:type="dxa"/>
          </w:tcPr>
          <w:p w:rsidR="00AC5319" w:rsidRDefault="00AC5319">
            <w:pPr>
              <w:pStyle w:val="TableParagraph"/>
              <w:spacing w:line="240" w:lineRule="auto"/>
              <w:jc w:val="left"/>
              <w:rPr>
                <w:sz w:val="20"/>
              </w:rPr>
            </w:pPr>
          </w:p>
        </w:tc>
      </w:tr>
    </w:tbl>
    <w:p w:rsidR="00AC5319" w:rsidRDefault="00CE582C">
      <w:pPr>
        <w:pStyle w:val="BodyText"/>
        <w:ind w:left="857" w:right="412"/>
        <w:jc w:val="center"/>
      </w:pPr>
      <w:r>
        <w:t>Sumber:HasilPengolahanSPSS Versi</w:t>
      </w:r>
      <w:r>
        <w:rPr>
          <w:spacing w:val="-4"/>
        </w:rPr>
        <w:t>21.00</w:t>
      </w:r>
    </w:p>
    <w:p w:rsidR="00AC5319" w:rsidRDefault="00CE582C">
      <w:pPr>
        <w:pStyle w:val="BodyText"/>
        <w:spacing w:before="275" w:line="480" w:lineRule="auto"/>
        <w:ind w:right="841" w:firstLine="720"/>
      </w:pPr>
      <w:r>
        <w:t>Berdasarkan tabel4.2diatas menunjukan bahwa dari 100 responden terdapat responden yang berusia 20-30 tahun sebanyak 19 orang (19.0%), responden yang berusia 31-40 tahun</w:t>
      </w:r>
      <w:r>
        <w:t xml:space="preserve">sebanyak 23 orang (23.0%),responden yang berusia 41-50 tahun sebanyak 33 orang (33.0%), responden yang berusia &gt;50 tahun sebanyak 25 orang (25.0%)berdasarkan hal tersebut dapat di tarik kesimpulan bahwa mayoritas responden dalam penelitian ini adalah usia </w:t>
      </w:r>
      <w:r>
        <w:t xml:space="preserve">41-50 </w:t>
      </w:r>
      <w:r>
        <w:rPr>
          <w:spacing w:val="-2"/>
        </w:rPr>
        <w:t>tahun.</w:t>
      </w:r>
    </w:p>
    <w:p w:rsidR="00AC5319" w:rsidRDefault="00AC5319">
      <w:pPr>
        <w:pStyle w:val="BodyText"/>
        <w:spacing w:line="480" w:lineRule="auto"/>
        <w:sectPr w:rsidR="00AC5319">
          <w:pgSz w:w="11910" w:h="16840"/>
          <w:pgMar w:top="1600" w:right="850" w:bottom="280" w:left="1700" w:header="766" w:footer="0" w:gutter="0"/>
          <w:cols w:space="720"/>
        </w:sectPr>
      </w:pPr>
    </w:p>
    <w:p w:rsidR="00AC5319" w:rsidRDefault="00CE582C">
      <w:pPr>
        <w:pStyle w:val="ListParagraph"/>
        <w:numPr>
          <w:ilvl w:val="2"/>
          <w:numId w:val="5"/>
        </w:numPr>
        <w:tabs>
          <w:tab w:val="left" w:pos="1179"/>
        </w:tabs>
        <w:spacing w:before="84"/>
        <w:ind w:left="1179" w:hanging="603"/>
        <w:rPr>
          <w:b/>
          <w:sz w:val="24"/>
        </w:rPr>
      </w:pPr>
      <w:r>
        <w:rPr>
          <w:b/>
          <w:sz w:val="24"/>
        </w:rPr>
        <w:lastRenderedPageBreak/>
        <w:t>IdentitasBerdasarkanPendidikan</w:t>
      </w:r>
      <w:r>
        <w:rPr>
          <w:b/>
          <w:spacing w:val="-2"/>
          <w:sz w:val="24"/>
        </w:rPr>
        <w:t>Terakhir</w:t>
      </w:r>
    </w:p>
    <w:p w:rsidR="00AC5319" w:rsidRDefault="00CE582C">
      <w:pPr>
        <w:spacing w:before="272" w:line="275" w:lineRule="exact"/>
        <w:ind w:left="449" w:right="505"/>
        <w:jc w:val="center"/>
        <w:rPr>
          <w:b/>
          <w:sz w:val="24"/>
        </w:rPr>
      </w:pPr>
      <w:r>
        <w:rPr>
          <w:b/>
          <w:sz w:val="24"/>
        </w:rPr>
        <w:t>Tabel</w:t>
      </w:r>
      <w:r>
        <w:rPr>
          <w:b/>
          <w:spacing w:val="-5"/>
          <w:sz w:val="24"/>
        </w:rPr>
        <w:t>4.4</w:t>
      </w:r>
    </w:p>
    <w:p w:rsidR="00AC5319" w:rsidRDefault="00CE582C">
      <w:pPr>
        <w:spacing w:after="6" w:line="275" w:lineRule="exact"/>
        <w:ind w:left="806" w:right="412"/>
        <w:jc w:val="center"/>
        <w:rPr>
          <w:b/>
          <w:sz w:val="24"/>
        </w:rPr>
      </w:pPr>
      <w:r>
        <w:rPr>
          <w:b/>
          <w:sz w:val="24"/>
        </w:rPr>
        <w:t>BerdasarkanPendidikan</w:t>
      </w:r>
      <w:r>
        <w:rPr>
          <w:b/>
          <w:spacing w:val="-2"/>
          <w:sz w:val="24"/>
        </w:rPr>
        <w:t>Terakhir</w:t>
      </w: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35"/>
        <w:gridCol w:w="1336"/>
        <w:gridCol w:w="1547"/>
        <w:gridCol w:w="1542"/>
        <w:gridCol w:w="1782"/>
      </w:tblGrid>
      <w:tr w:rsidR="00AC5319">
        <w:trPr>
          <w:trHeight w:val="551"/>
        </w:trPr>
        <w:tc>
          <w:tcPr>
            <w:tcW w:w="1935" w:type="dxa"/>
          </w:tcPr>
          <w:p w:rsidR="00AC5319" w:rsidRDefault="00AC5319">
            <w:pPr>
              <w:pStyle w:val="TableParagraph"/>
              <w:spacing w:line="240" w:lineRule="auto"/>
              <w:jc w:val="left"/>
              <w:rPr>
                <w:sz w:val="24"/>
              </w:rPr>
            </w:pPr>
          </w:p>
        </w:tc>
        <w:tc>
          <w:tcPr>
            <w:tcW w:w="1336" w:type="dxa"/>
          </w:tcPr>
          <w:p w:rsidR="00AC5319" w:rsidRDefault="00CE582C">
            <w:pPr>
              <w:pStyle w:val="TableParagraph"/>
              <w:ind w:left="8" w:right="5"/>
              <w:rPr>
                <w:sz w:val="24"/>
              </w:rPr>
            </w:pPr>
            <w:r>
              <w:rPr>
                <w:spacing w:val="-2"/>
                <w:sz w:val="24"/>
              </w:rPr>
              <w:t>Frequency</w:t>
            </w:r>
          </w:p>
        </w:tc>
        <w:tc>
          <w:tcPr>
            <w:tcW w:w="1547" w:type="dxa"/>
          </w:tcPr>
          <w:p w:rsidR="00AC5319" w:rsidRDefault="00CE582C">
            <w:pPr>
              <w:pStyle w:val="TableParagraph"/>
              <w:ind w:left="18" w:right="18"/>
              <w:rPr>
                <w:sz w:val="24"/>
              </w:rPr>
            </w:pPr>
            <w:r>
              <w:rPr>
                <w:spacing w:val="-2"/>
                <w:sz w:val="24"/>
              </w:rPr>
              <w:t>Percent</w:t>
            </w:r>
          </w:p>
        </w:tc>
        <w:tc>
          <w:tcPr>
            <w:tcW w:w="1542" w:type="dxa"/>
          </w:tcPr>
          <w:p w:rsidR="00AC5319" w:rsidRDefault="00CE582C">
            <w:pPr>
              <w:pStyle w:val="TableParagraph"/>
              <w:ind w:left="12" w:right="10"/>
              <w:rPr>
                <w:sz w:val="24"/>
              </w:rPr>
            </w:pPr>
            <w:r>
              <w:rPr>
                <w:sz w:val="24"/>
              </w:rPr>
              <w:t>Valid</w:t>
            </w:r>
            <w:r>
              <w:rPr>
                <w:spacing w:val="-2"/>
                <w:sz w:val="24"/>
              </w:rPr>
              <w:t>Percent</w:t>
            </w:r>
          </w:p>
        </w:tc>
        <w:tc>
          <w:tcPr>
            <w:tcW w:w="1782" w:type="dxa"/>
          </w:tcPr>
          <w:p w:rsidR="00AC5319" w:rsidRDefault="00CE582C">
            <w:pPr>
              <w:pStyle w:val="TableParagraph"/>
              <w:ind w:left="11" w:right="8"/>
              <w:rPr>
                <w:sz w:val="24"/>
              </w:rPr>
            </w:pPr>
            <w:r>
              <w:rPr>
                <w:spacing w:val="-2"/>
                <w:sz w:val="24"/>
              </w:rPr>
              <w:t>Cummulative</w:t>
            </w:r>
          </w:p>
          <w:p w:rsidR="00AC5319" w:rsidRDefault="00CE582C">
            <w:pPr>
              <w:pStyle w:val="TableParagraph"/>
              <w:spacing w:before="2" w:line="261" w:lineRule="exact"/>
              <w:ind w:left="11" w:right="15"/>
              <w:rPr>
                <w:sz w:val="24"/>
              </w:rPr>
            </w:pPr>
            <w:r>
              <w:rPr>
                <w:spacing w:val="-2"/>
                <w:sz w:val="24"/>
              </w:rPr>
              <w:t>Percent</w:t>
            </w:r>
          </w:p>
        </w:tc>
      </w:tr>
      <w:tr w:rsidR="00AC5319">
        <w:trPr>
          <w:trHeight w:val="278"/>
        </w:trPr>
        <w:tc>
          <w:tcPr>
            <w:tcW w:w="1935" w:type="dxa"/>
          </w:tcPr>
          <w:p w:rsidR="00AC5319" w:rsidRDefault="00CE582C">
            <w:pPr>
              <w:pStyle w:val="TableParagraph"/>
              <w:tabs>
                <w:tab w:val="left" w:pos="1063"/>
              </w:tabs>
              <w:spacing w:line="258" w:lineRule="exact"/>
              <w:ind w:left="110"/>
              <w:jc w:val="left"/>
              <w:rPr>
                <w:sz w:val="24"/>
              </w:rPr>
            </w:pPr>
            <w:r>
              <w:rPr>
                <w:spacing w:val="-2"/>
                <w:sz w:val="24"/>
              </w:rPr>
              <w:t>Valid</w:t>
            </w:r>
            <w:r>
              <w:rPr>
                <w:sz w:val="24"/>
              </w:rPr>
              <w:tab/>
            </w:r>
            <w:r>
              <w:rPr>
                <w:spacing w:val="-5"/>
                <w:sz w:val="24"/>
              </w:rPr>
              <w:t>SD</w:t>
            </w:r>
          </w:p>
        </w:tc>
        <w:tc>
          <w:tcPr>
            <w:tcW w:w="1336" w:type="dxa"/>
          </w:tcPr>
          <w:p w:rsidR="00AC5319" w:rsidRDefault="00CE582C">
            <w:pPr>
              <w:pStyle w:val="TableParagraph"/>
              <w:spacing w:line="258" w:lineRule="exact"/>
              <w:ind w:left="8"/>
              <w:rPr>
                <w:sz w:val="24"/>
              </w:rPr>
            </w:pPr>
            <w:r>
              <w:rPr>
                <w:spacing w:val="-5"/>
                <w:sz w:val="24"/>
              </w:rPr>
              <w:t>18</w:t>
            </w:r>
          </w:p>
        </w:tc>
        <w:tc>
          <w:tcPr>
            <w:tcW w:w="1547" w:type="dxa"/>
          </w:tcPr>
          <w:p w:rsidR="00AC5319" w:rsidRDefault="00CE582C">
            <w:pPr>
              <w:pStyle w:val="TableParagraph"/>
              <w:spacing w:line="258" w:lineRule="exact"/>
              <w:ind w:left="18"/>
              <w:rPr>
                <w:sz w:val="24"/>
              </w:rPr>
            </w:pPr>
            <w:r>
              <w:rPr>
                <w:spacing w:val="-4"/>
                <w:sz w:val="24"/>
              </w:rPr>
              <w:t>18,0</w:t>
            </w:r>
          </w:p>
        </w:tc>
        <w:tc>
          <w:tcPr>
            <w:tcW w:w="1542" w:type="dxa"/>
          </w:tcPr>
          <w:p w:rsidR="00AC5319" w:rsidRDefault="00CE582C">
            <w:pPr>
              <w:pStyle w:val="TableParagraph"/>
              <w:spacing w:line="258" w:lineRule="exact"/>
              <w:ind w:left="12"/>
              <w:rPr>
                <w:sz w:val="24"/>
              </w:rPr>
            </w:pPr>
            <w:r>
              <w:rPr>
                <w:spacing w:val="-4"/>
                <w:sz w:val="24"/>
              </w:rPr>
              <w:t>18,0</w:t>
            </w:r>
          </w:p>
        </w:tc>
        <w:tc>
          <w:tcPr>
            <w:tcW w:w="1782" w:type="dxa"/>
          </w:tcPr>
          <w:p w:rsidR="00AC5319" w:rsidRDefault="00CE582C">
            <w:pPr>
              <w:pStyle w:val="TableParagraph"/>
              <w:spacing w:line="258" w:lineRule="exact"/>
              <w:ind w:left="15" w:right="4"/>
              <w:rPr>
                <w:sz w:val="24"/>
              </w:rPr>
            </w:pPr>
            <w:r>
              <w:rPr>
                <w:spacing w:val="-4"/>
                <w:sz w:val="24"/>
              </w:rPr>
              <w:t>18,0</w:t>
            </w:r>
          </w:p>
        </w:tc>
      </w:tr>
      <w:tr w:rsidR="00AC5319">
        <w:trPr>
          <w:trHeight w:val="273"/>
        </w:trPr>
        <w:tc>
          <w:tcPr>
            <w:tcW w:w="1935" w:type="dxa"/>
          </w:tcPr>
          <w:p w:rsidR="00AC5319" w:rsidRDefault="00CE582C">
            <w:pPr>
              <w:pStyle w:val="TableParagraph"/>
              <w:spacing w:line="253" w:lineRule="exact"/>
              <w:ind w:right="368"/>
              <w:jc w:val="right"/>
              <w:rPr>
                <w:sz w:val="24"/>
              </w:rPr>
            </w:pPr>
            <w:r>
              <w:rPr>
                <w:spacing w:val="-5"/>
                <w:sz w:val="24"/>
              </w:rPr>
              <w:t>SMP</w:t>
            </w:r>
          </w:p>
        </w:tc>
        <w:tc>
          <w:tcPr>
            <w:tcW w:w="1336" w:type="dxa"/>
          </w:tcPr>
          <w:p w:rsidR="00AC5319" w:rsidRDefault="00CE582C">
            <w:pPr>
              <w:pStyle w:val="TableParagraph"/>
              <w:spacing w:line="253" w:lineRule="exact"/>
              <w:ind w:left="8"/>
              <w:rPr>
                <w:sz w:val="24"/>
              </w:rPr>
            </w:pPr>
            <w:r>
              <w:rPr>
                <w:spacing w:val="-5"/>
                <w:sz w:val="24"/>
              </w:rPr>
              <w:t>16</w:t>
            </w:r>
          </w:p>
        </w:tc>
        <w:tc>
          <w:tcPr>
            <w:tcW w:w="1547" w:type="dxa"/>
          </w:tcPr>
          <w:p w:rsidR="00AC5319" w:rsidRDefault="00CE582C">
            <w:pPr>
              <w:pStyle w:val="TableParagraph"/>
              <w:spacing w:line="253" w:lineRule="exact"/>
              <w:ind w:left="18"/>
              <w:rPr>
                <w:sz w:val="24"/>
              </w:rPr>
            </w:pPr>
            <w:r>
              <w:rPr>
                <w:spacing w:val="-4"/>
                <w:sz w:val="24"/>
              </w:rPr>
              <w:t>16,0</w:t>
            </w:r>
          </w:p>
        </w:tc>
        <w:tc>
          <w:tcPr>
            <w:tcW w:w="1542" w:type="dxa"/>
          </w:tcPr>
          <w:p w:rsidR="00AC5319" w:rsidRDefault="00CE582C">
            <w:pPr>
              <w:pStyle w:val="TableParagraph"/>
              <w:spacing w:line="253" w:lineRule="exact"/>
              <w:ind w:left="12" w:right="2"/>
              <w:rPr>
                <w:sz w:val="24"/>
              </w:rPr>
            </w:pPr>
            <w:r>
              <w:rPr>
                <w:spacing w:val="-4"/>
                <w:sz w:val="24"/>
              </w:rPr>
              <w:t>16,0</w:t>
            </w:r>
          </w:p>
        </w:tc>
        <w:tc>
          <w:tcPr>
            <w:tcW w:w="1782" w:type="dxa"/>
          </w:tcPr>
          <w:p w:rsidR="00AC5319" w:rsidRDefault="00CE582C">
            <w:pPr>
              <w:pStyle w:val="TableParagraph"/>
              <w:spacing w:line="253" w:lineRule="exact"/>
              <w:ind w:left="15" w:right="4"/>
              <w:rPr>
                <w:sz w:val="24"/>
              </w:rPr>
            </w:pPr>
            <w:r>
              <w:rPr>
                <w:spacing w:val="-4"/>
                <w:sz w:val="24"/>
              </w:rPr>
              <w:t>34,0</w:t>
            </w:r>
          </w:p>
        </w:tc>
      </w:tr>
      <w:tr w:rsidR="00AC5319">
        <w:trPr>
          <w:trHeight w:val="277"/>
        </w:trPr>
        <w:tc>
          <w:tcPr>
            <w:tcW w:w="1935" w:type="dxa"/>
          </w:tcPr>
          <w:p w:rsidR="00AC5319" w:rsidRDefault="00CE582C">
            <w:pPr>
              <w:pStyle w:val="TableParagraph"/>
              <w:spacing w:line="258" w:lineRule="exact"/>
              <w:ind w:right="247"/>
              <w:jc w:val="right"/>
              <w:rPr>
                <w:sz w:val="24"/>
              </w:rPr>
            </w:pPr>
            <w:r>
              <w:rPr>
                <w:spacing w:val="-4"/>
                <w:sz w:val="24"/>
              </w:rPr>
              <w:t>SLTA</w:t>
            </w:r>
          </w:p>
        </w:tc>
        <w:tc>
          <w:tcPr>
            <w:tcW w:w="1336" w:type="dxa"/>
          </w:tcPr>
          <w:p w:rsidR="00AC5319" w:rsidRDefault="00CE582C">
            <w:pPr>
              <w:pStyle w:val="TableParagraph"/>
              <w:spacing w:line="258" w:lineRule="exact"/>
              <w:ind w:left="8"/>
              <w:rPr>
                <w:sz w:val="24"/>
              </w:rPr>
            </w:pPr>
            <w:r>
              <w:rPr>
                <w:spacing w:val="-5"/>
                <w:sz w:val="24"/>
              </w:rPr>
              <w:t>21</w:t>
            </w:r>
          </w:p>
        </w:tc>
        <w:tc>
          <w:tcPr>
            <w:tcW w:w="1547" w:type="dxa"/>
          </w:tcPr>
          <w:p w:rsidR="00AC5319" w:rsidRDefault="00CE582C">
            <w:pPr>
              <w:pStyle w:val="TableParagraph"/>
              <w:spacing w:line="258" w:lineRule="exact"/>
              <w:ind w:left="18"/>
              <w:rPr>
                <w:sz w:val="24"/>
              </w:rPr>
            </w:pPr>
            <w:r>
              <w:rPr>
                <w:spacing w:val="-4"/>
                <w:sz w:val="24"/>
              </w:rPr>
              <w:t>21,0</w:t>
            </w:r>
          </w:p>
        </w:tc>
        <w:tc>
          <w:tcPr>
            <w:tcW w:w="1542" w:type="dxa"/>
          </w:tcPr>
          <w:p w:rsidR="00AC5319" w:rsidRDefault="00CE582C">
            <w:pPr>
              <w:pStyle w:val="TableParagraph"/>
              <w:spacing w:line="258" w:lineRule="exact"/>
              <w:ind w:left="12"/>
              <w:rPr>
                <w:sz w:val="24"/>
              </w:rPr>
            </w:pPr>
            <w:r>
              <w:rPr>
                <w:spacing w:val="-4"/>
                <w:sz w:val="24"/>
              </w:rPr>
              <w:t>21,0</w:t>
            </w:r>
          </w:p>
        </w:tc>
        <w:tc>
          <w:tcPr>
            <w:tcW w:w="1782" w:type="dxa"/>
          </w:tcPr>
          <w:p w:rsidR="00AC5319" w:rsidRDefault="00CE582C">
            <w:pPr>
              <w:pStyle w:val="TableParagraph"/>
              <w:spacing w:line="258" w:lineRule="exact"/>
              <w:ind w:left="15" w:right="4"/>
              <w:rPr>
                <w:sz w:val="24"/>
              </w:rPr>
            </w:pPr>
            <w:r>
              <w:rPr>
                <w:spacing w:val="-4"/>
                <w:sz w:val="24"/>
              </w:rPr>
              <w:t>55,0</w:t>
            </w:r>
          </w:p>
        </w:tc>
      </w:tr>
      <w:tr w:rsidR="00AC5319">
        <w:trPr>
          <w:trHeight w:val="273"/>
        </w:trPr>
        <w:tc>
          <w:tcPr>
            <w:tcW w:w="1935" w:type="dxa"/>
          </w:tcPr>
          <w:p w:rsidR="00AC5319" w:rsidRDefault="00CE582C">
            <w:pPr>
              <w:pStyle w:val="TableParagraph"/>
              <w:spacing w:line="254" w:lineRule="exact"/>
              <w:ind w:left="1075"/>
              <w:jc w:val="left"/>
              <w:rPr>
                <w:sz w:val="24"/>
              </w:rPr>
            </w:pPr>
            <w:r>
              <w:rPr>
                <w:spacing w:val="-5"/>
                <w:sz w:val="24"/>
              </w:rPr>
              <w:t>D3</w:t>
            </w:r>
          </w:p>
        </w:tc>
        <w:tc>
          <w:tcPr>
            <w:tcW w:w="1336" w:type="dxa"/>
          </w:tcPr>
          <w:p w:rsidR="00AC5319" w:rsidRDefault="00CE582C">
            <w:pPr>
              <w:pStyle w:val="TableParagraph"/>
              <w:spacing w:line="254" w:lineRule="exact"/>
              <w:ind w:left="8"/>
              <w:rPr>
                <w:sz w:val="24"/>
              </w:rPr>
            </w:pPr>
            <w:r>
              <w:rPr>
                <w:spacing w:val="-5"/>
                <w:sz w:val="24"/>
              </w:rPr>
              <w:t>19</w:t>
            </w:r>
          </w:p>
        </w:tc>
        <w:tc>
          <w:tcPr>
            <w:tcW w:w="1547" w:type="dxa"/>
          </w:tcPr>
          <w:p w:rsidR="00AC5319" w:rsidRDefault="00CE582C">
            <w:pPr>
              <w:pStyle w:val="TableParagraph"/>
              <w:spacing w:line="254" w:lineRule="exact"/>
              <w:ind w:left="18"/>
              <w:rPr>
                <w:sz w:val="24"/>
              </w:rPr>
            </w:pPr>
            <w:r>
              <w:rPr>
                <w:spacing w:val="-4"/>
                <w:sz w:val="24"/>
              </w:rPr>
              <w:t>19,0</w:t>
            </w:r>
          </w:p>
        </w:tc>
        <w:tc>
          <w:tcPr>
            <w:tcW w:w="1542" w:type="dxa"/>
          </w:tcPr>
          <w:p w:rsidR="00AC5319" w:rsidRDefault="00CE582C">
            <w:pPr>
              <w:pStyle w:val="TableParagraph"/>
              <w:spacing w:line="254" w:lineRule="exact"/>
              <w:ind w:left="12"/>
              <w:rPr>
                <w:sz w:val="24"/>
              </w:rPr>
            </w:pPr>
            <w:r>
              <w:rPr>
                <w:spacing w:val="-4"/>
                <w:sz w:val="24"/>
              </w:rPr>
              <w:t>19,0</w:t>
            </w:r>
          </w:p>
        </w:tc>
        <w:tc>
          <w:tcPr>
            <w:tcW w:w="1782" w:type="dxa"/>
          </w:tcPr>
          <w:p w:rsidR="00AC5319" w:rsidRDefault="00CE582C">
            <w:pPr>
              <w:pStyle w:val="TableParagraph"/>
              <w:spacing w:line="254" w:lineRule="exact"/>
              <w:ind w:left="15" w:right="4"/>
              <w:rPr>
                <w:sz w:val="24"/>
              </w:rPr>
            </w:pPr>
            <w:r>
              <w:rPr>
                <w:spacing w:val="-4"/>
                <w:sz w:val="24"/>
              </w:rPr>
              <w:t>74,0</w:t>
            </w:r>
          </w:p>
        </w:tc>
      </w:tr>
      <w:tr w:rsidR="00AC5319">
        <w:trPr>
          <w:trHeight w:val="277"/>
        </w:trPr>
        <w:tc>
          <w:tcPr>
            <w:tcW w:w="1935" w:type="dxa"/>
          </w:tcPr>
          <w:p w:rsidR="00AC5319" w:rsidRDefault="00CE582C">
            <w:pPr>
              <w:pStyle w:val="TableParagraph"/>
              <w:spacing w:line="258" w:lineRule="exact"/>
              <w:ind w:left="1075"/>
              <w:jc w:val="left"/>
              <w:rPr>
                <w:sz w:val="24"/>
              </w:rPr>
            </w:pPr>
            <w:r>
              <w:rPr>
                <w:spacing w:val="-5"/>
                <w:sz w:val="24"/>
              </w:rPr>
              <w:t>S1</w:t>
            </w:r>
          </w:p>
        </w:tc>
        <w:tc>
          <w:tcPr>
            <w:tcW w:w="1336" w:type="dxa"/>
          </w:tcPr>
          <w:p w:rsidR="00AC5319" w:rsidRDefault="00CE582C">
            <w:pPr>
              <w:pStyle w:val="TableParagraph"/>
              <w:spacing w:line="258" w:lineRule="exact"/>
              <w:ind w:left="8"/>
              <w:rPr>
                <w:sz w:val="24"/>
              </w:rPr>
            </w:pPr>
            <w:r>
              <w:rPr>
                <w:spacing w:val="-5"/>
                <w:sz w:val="24"/>
              </w:rPr>
              <w:t>18</w:t>
            </w:r>
          </w:p>
        </w:tc>
        <w:tc>
          <w:tcPr>
            <w:tcW w:w="1547" w:type="dxa"/>
          </w:tcPr>
          <w:p w:rsidR="00AC5319" w:rsidRDefault="00CE582C">
            <w:pPr>
              <w:pStyle w:val="TableParagraph"/>
              <w:spacing w:line="258" w:lineRule="exact"/>
              <w:ind w:left="18"/>
              <w:rPr>
                <w:sz w:val="24"/>
              </w:rPr>
            </w:pPr>
            <w:r>
              <w:rPr>
                <w:spacing w:val="-4"/>
                <w:sz w:val="24"/>
              </w:rPr>
              <w:t>18,0</w:t>
            </w:r>
          </w:p>
        </w:tc>
        <w:tc>
          <w:tcPr>
            <w:tcW w:w="1542" w:type="dxa"/>
          </w:tcPr>
          <w:p w:rsidR="00AC5319" w:rsidRDefault="00CE582C">
            <w:pPr>
              <w:pStyle w:val="TableParagraph"/>
              <w:spacing w:line="258" w:lineRule="exact"/>
              <w:ind w:left="12"/>
              <w:rPr>
                <w:sz w:val="24"/>
              </w:rPr>
            </w:pPr>
            <w:r>
              <w:rPr>
                <w:spacing w:val="-4"/>
                <w:sz w:val="24"/>
              </w:rPr>
              <w:t>18,0</w:t>
            </w:r>
          </w:p>
        </w:tc>
        <w:tc>
          <w:tcPr>
            <w:tcW w:w="1782" w:type="dxa"/>
          </w:tcPr>
          <w:p w:rsidR="00AC5319" w:rsidRDefault="00CE582C">
            <w:pPr>
              <w:pStyle w:val="TableParagraph"/>
              <w:spacing w:line="258" w:lineRule="exact"/>
              <w:ind w:left="15" w:right="4"/>
              <w:rPr>
                <w:sz w:val="24"/>
              </w:rPr>
            </w:pPr>
            <w:r>
              <w:rPr>
                <w:spacing w:val="-4"/>
                <w:sz w:val="24"/>
              </w:rPr>
              <w:t>92,0</w:t>
            </w:r>
          </w:p>
        </w:tc>
      </w:tr>
      <w:tr w:rsidR="00AC5319">
        <w:trPr>
          <w:trHeight w:val="273"/>
        </w:trPr>
        <w:tc>
          <w:tcPr>
            <w:tcW w:w="1935" w:type="dxa"/>
          </w:tcPr>
          <w:p w:rsidR="00AC5319" w:rsidRDefault="00CE582C">
            <w:pPr>
              <w:pStyle w:val="TableParagraph"/>
              <w:spacing w:line="253" w:lineRule="exact"/>
              <w:ind w:left="1075"/>
              <w:jc w:val="left"/>
              <w:rPr>
                <w:sz w:val="24"/>
              </w:rPr>
            </w:pPr>
            <w:r>
              <w:rPr>
                <w:spacing w:val="-5"/>
                <w:sz w:val="24"/>
              </w:rPr>
              <w:t>S2</w:t>
            </w:r>
          </w:p>
        </w:tc>
        <w:tc>
          <w:tcPr>
            <w:tcW w:w="1336" w:type="dxa"/>
          </w:tcPr>
          <w:p w:rsidR="00AC5319" w:rsidRDefault="00CE582C">
            <w:pPr>
              <w:pStyle w:val="TableParagraph"/>
              <w:spacing w:line="253" w:lineRule="exact"/>
              <w:ind w:left="8" w:right="4"/>
              <w:rPr>
                <w:sz w:val="24"/>
              </w:rPr>
            </w:pPr>
            <w:r>
              <w:rPr>
                <w:spacing w:val="-10"/>
                <w:sz w:val="24"/>
              </w:rPr>
              <w:t>8</w:t>
            </w:r>
          </w:p>
        </w:tc>
        <w:tc>
          <w:tcPr>
            <w:tcW w:w="1547" w:type="dxa"/>
          </w:tcPr>
          <w:p w:rsidR="00AC5319" w:rsidRDefault="00CE582C">
            <w:pPr>
              <w:pStyle w:val="TableParagraph"/>
              <w:spacing w:line="253" w:lineRule="exact"/>
              <w:ind w:left="18" w:right="5"/>
              <w:rPr>
                <w:sz w:val="24"/>
              </w:rPr>
            </w:pPr>
            <w:r>
              <w:rPr>
                <w:spacing w:val="-5"/>
                <w:sz w:val="24"/>
              </w:rPr>
              <w:t>8,0</w:t>
            </w:r>
          </w:p>
        </w:tc>
        <w:tc>
          <w:tcPr>
            <w:tcW w:w="1542" w:type="dxa"/>
          </w:tcPr>
          <w:p w:rsidR="00AC5319" w:rsidRDefault="00CE582C">
            <w:pPr>
              <w:pStyle w:val="TableParagraph"/>
              <w:spacing w:line="253" w:lineRule="exact"/>
              <w:ind w:left="12" w:right="5"/>
              <w:rPr>
                <w:sz w:val="24"/>
              </w:rPr>
            </w:pPr>
            <w:r>
              <w:rPr>
                <w:spacing w:val="-5"/>
                <w:sz w:val="24"/>
              </w:rPr>
              <w:t>8,0</w:t>
            </w:r>
          </w:p>
        </w:tc>
        <w:tc>
          <w:tcPr>
            <w:tcW w:w="1782" w:type="dxa"/>
          </w:tcPr>
          <w:p w:rsidR="00AC5319" w:rsidRDefault="00CE582C">
            <w:pPr>
              <w:pStyle w:val="TableParagraph"/>
              <w:spacing w:line="253" w:lineRule="exact"/>
              <w:ind w:left="11" w:right="5"/>
              <w:rPr>
                <w:sz w:val="24"/>
              </w:rPr>
            </w:pPr>
            <w:r>
              <w:rPr>
                <w:spacing w:val="-4"/>
                <w:sz w:val="24"/>
              </w:rPr>
              <w:t>100,0</w:t>
            </w:r>
          </w:p>
        </w:tc>
      </w:tr>
      <w:tr w:rsidR="00AC5319">
        <w:trPr>
          <w:trHeight w:val="277"/>
        </w:trPr>
        <w:tc>
          <w:tcPr>
            <w:tcW w:w="1935" w:type="dxa"/>
          </w:tcPr>
          <w:p w:rsidR="00AC5319" w:rsidRDefault="00CE582C">
            <w:pPr>
              <w:pStyle w:val="TableParagraph"/>
              <w:spacing w:line="258" w:lineRule="exact"/>
              <w:ind w:right="339"/>
              <w:jc w:val="right"/>
              <w:rPr>
                <w:sz w:val="24"/>
              </w:rPr>
            </w:pPr>
            <w:r>
              <w:rPr>
                <w:spacing w:val="-2"/>
                <w:sz w:val="24"/>
              </w:rPr>
              <w:t>Total</w:t>
            </w:r>
          </w:p>
        </w:tc>
        <w:tc>
          <w:tcPr>
            <w:tcW w:w="1336" w:type="dxa"/>
          </w:tcPr>
          <w:p w:rsidR="00AC5319" w:rsidRDefault="00CE582C">
            <w:pPr>
              <w:pStyle w:val="TableParagraph"/>
              <w:spacing w:line="258" w:lineRule="exact"/>
              <w:ind w:left="8" w:right="4"/>
              <w:rPr>
                <w:sz w:val="24"/>
              </w:rPr>
            </w:pPr>
            <w:r>
              <w:rPr>
                <w:spacing w:val="-5"/>
                <w:sz w:val="24"/>
              </w:rPr>
              <w:t>100</w:t>
            </w:r>
          </w:p>
        </w:tc>
        <w:tc>
          <w:tcPr>
            <w:tcW w:w="1547" w:type="dxa"/>
          </w:tcPr>
          <w:p w:rsidR="00AC5319" w:rsidRDefault="00CE582C">
            <w:pPr>
              <w:pStyle w:val="TableParagraph"/>
              <w:spacing w:line="258" w:lineRule="exact"/>
              <w:ind w:left="18" w:right="7"/>
              <w:rPr>
                <w:sz w:val="24"/>
              </w:rPr>
            </w:pPr>
            <w:r>
              <w:rPr>
                <w:spacing w:val="-2"/>
                <w:sz w:val="24"/>
              </w:rPr>
              <w:t>100,0</w:t>
            </w:r>
          </w:p>
        </w:tc>
        <w:tc>
          <w:tcPr>
            <w:tcW w:w="1542" w:type="dxa"/>
          </w:tcPr>
          <w:p w:rsidR="00AC5319" w:rsidRDefault="00CE582C">
            <w:pPr>
              <w:pStyle w:val="TableParagraph"/>
              <w:spacing w:line="258" w:lineRule="exact"/>
              <w:ind w:left="12" w:right="8"/>
              <w:rPr>
                <w:sz w:val="24"/>
              </w:rPr>
            </w:pPr>
            <w:r>
              <w:rPr>
                <w:spacing w:val="-2"/>
                <w:sz w:val="24"/>
              </w:rPr>
              <w:t>100,0</w:t>
            </w:r>
          </w:p>
        </w:tc>
        <w:tc>
          <w:tcPr>
            <w:tcW w:w="1782" w:type="dxa"/>
          </w:tcPr>
          <w:p w:rsidR="00AC5319" w:rsidRDefault="00AC5319">
            <w:pPr>
              <w:pStyle w:val="TableParagraph"/>
              <w:spacing w:line="240" w:lineRule="auto"/>
              <w:jc w:val="left"/>
              <w:rPr>
                <w:sz w:val="20"/>
              </w:rPr>
            </w:pPr>
          </w:p>
        </w:tc>
      </w:tr>
    </w:tbl>
    <w:p w:rsidR="00AC5319" w:rsidRDefault="00CE582C">
      <w:pPr>
        <w:pStyle w:val="BodyText"/>
        <w:spacing w:before="1"/>
        <w:ind w:left="857" w:right="412"/>
        <w:jc w:val="center"/>
      </w:pPr>
      <w:r>
        <w:t>Sumber:HasilPengolahanSPSS Versi</w:t>
      </w:r>
      <w:r>
        <w:rPr>
          <w:spacing w:val="-4"/>
        </w:rPr>
        <w:t>21.00</w:t>
      </w:r>
    </w:p>
    <w:p w:rsidR="00AC5319" w:rsidRDefault="00CE582C">
      <w:pPr>
        <w:pStyle w:val="BodyText"/>
        <w:spacing w:before="276" w:line="480" w:lineRule="auto"/>
        <w:ind w:right="838" w:firstLine="720"/>
      </w:pPr>
      <w:r>
        <w:t>Berdasarkan tabel 4.3 diatas diketahui bahwa berdasarkan tingkat pendidikan terakhir responden pada penelitian ini adalah pendidikan terakhir SD sebanyak 15 orang (15.0%), SMP sebanyak 12 orang (12%),SLTA sebanyak 12 orang (12.0%),responden yang pendidikan</w:t>
      </w:r>
      <w:r>
        <w:t xml:space="preserve"> terakhir D3 sebanyak 13 orang (13.0%), responden yang pendidikan terakhir S1 sebanyak 13 orang (13.0%), responden yang pendidikan terakhir S2 sebanyak 16 orang (16.0%),responden yang pendidikanterakhir S3 sebanyak 19 orang (19.0%). berdasarkan haltersebut</w:t>
      </w:r>
      <w:r>
        <w:t xml:space="preserve"> dapat ditarik kesimpulan bahwa mayoritasresponden dalam penelitian ini adalah pendidikan terakhir S3.</w:t>
      </w:r>
    </w:p>
    <w:p w:rsidR="00AC5319" w:rsidRDefault="00CE582C">
      <w:pPr>
        <w:pStyle w:val="Heading1"/>
        <w:numPr>
          <w:ilvl w:val="1"/>
          <w:numId w:val="6"/>
        </w:numPr>
        <w:tabs>
          <w:tab w:val="left" w:pos="997"/>
        </w:tabs>
        <w:spacing w:before="6"/>
        <w:ind w:left="997" w:hanging="421"/>
        <w:jc w:val="both"/>
      </w:pPr>
      <w:r>
        <w:t>HasilPengujian</w:t>
      </w:r>
      <w:r>
        <w:rPr>
          <w:spacing w:val="-4"/>
        </w:rPr>
        <w:t>Data</w:t>
      </w:r>
    </w:p>
    <w:p w:rsidR="00AC5319" w:rsidRDefault="00AC5319">
      <w:pPr>
        <w:pStyle w:val="BodyText"/>
        <w:spacing w:before="1"/>
        <w:ind w:left="0"/>
        <w:jc w:val="left"/>
        <w:rPr>
          <w:b/>
        </w:rPr>
      </w:pPr>
    </w:p>
    <w:p w:rsidR="00AC5319" w:rsidRDefault="00CE582C">
      <w:pPr>
        <w:ind w:left="576"/>
        <w:jc w:val="both"/>
        <w:rPr>
          <w:b/>
          <w:sz w:val="24"/>
        </w:rPr>
      </w:pPr>
      <w:r>
        <w:rPr>
          <w:b/>
          <w:sz w:val="24"/>
        </w:rPr>
        <w:t xml:space="preserve">4.2.1Uji Statistik </w:t>
      </w:r>
      <w:r>
        <w:rPr>
          <w:b/>
          <w:spacing w:val="-2"/>
          <w:sz w:val="24"/>
        </w:rPr>
        <w:t>Deskripsi</w:t>
      </w:r>
    </w:p>
    <w:p w:rsidR="00AC5319" w:rsidRDefault="00CE582C">
      <w:pPr>
        <w:pStyle w:val="BodyText"/>
        <w:spacing w:before="271" w:line="480" w:lineRule="auto"/>
        <w:ind w:right="844" w:firstLine="720"/>
      </w:pPr>
      <w:r>
        <w:t xml:space="preserve">Statistik deskriptif ini memberikan gambaran mengenai nilai minimum, nilai maksimum, nilai rata-rata serta standar deviasi data yang digunakan dalam penelitian. Deskripsi mengenai variabel dependen dan variabel indipenden penelitian ini dapat dilihat pada </w:t>
      </w:r>
      <w:r>
        <w:t>tabel berikut :</w:t>
      </w:r>
    </w:p>
    <w:p w:rsidR="00AC5319" w:rsidRDefault="00AC5319">
      <w:pPr>
        <w:pStyle w:val="BodyText"/>
        <w:spacing w:line="480" w:lineRule="auto"/>
        <w:sectPr w:rsidR="00AC5319">
          <w:pgSz w:w="11910" w:h="16840"/>
          <w:pgMar w:top="1600" w:right="850" w:bottom="280" w:left="1700" w:header="766" w:footer="0" w:gutter="0"/>
          <w:cols w:space="720"/>
        </w:sectPr>
      </w:pPr>
    </w:p>
    <w:p w:rsidR="00AC5319" w:rsidRDefault="00CE582C">
      <w:pPr>
        <w:pStyle w:val="Heading1"/>
        <w:spacing w:before="80"/>
        <w:ind w:right="505"/>
      </w:pPr>
      <w:r>
        <w:lastRenderedPageBreak/>
        <w:t>Tabel</w:t>
      </w:r>
      <w:r>
        <w:rPr>
          <w:spacing w:val="-5"/>
        </w:rPr>
        <w:t>4.5</w:t>
      </w:r>
    </w:p>
    <w:p w:rsidR="00AC5319" w:rsidRDefault="00CE582C">
      <w:pPr>
        <w:spacing w:before="2"/>
        <w:ind w:left="449" w:right="752"/>
        <w:jc w:val="center"/>
        <w:rPr>
          <w:rFonts w:ascii="Calibri"/>
          <w:b/>
        </w:rPr>
      </w:pPr>
      <w:r>
        <w:rPr>
          <w:rFonts w:ascii="Calibri"/>
          <w:b/>
          <w:spacing w:val="-2"/>
        </w:rPr>
        <w:t>DescriptiveStatistics</w:t>
      </w:r>
    </w:p>
    <w:tbl>
      <w:tblPr>
        <w:tblW w:w="0" w:type="auto"/>
        <w:tblInd w:w="583"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tblPr>
      <w:tblGrid>
        <w:gridCol w:w="2247"/>
        <w:gridCol w:w="1027"/>
        <w:gridCol w:w="1070"/>
        <w:gridCol w:w="1099"/>
        <w:gridCol w:w="1026"/>
        <w:gridCol w:w="1440"/>
      </w:tblGrid>
      <w:tr w:rsidR="00AC5319">
        <w:trPr>
          <w:trHeight w:val="268"/>
        </w:trPr>
        <w:tc>
          <w:tcPr>
            <w:tcW w:w="3274" w:type="dxa"/>
            <w:gridSpan w:val="2"/>
            <w:tcBorders>
              <w:top w:val="nil"/>
              <w:left w:val="nil"/>
              <w:right w:val="single" w:sz="8" w:space="0" w:color="DFDFDF"/>
            </w:tcBorders>
          </w:tcPr>
          <w:p w:rsidR="00AC5319" w:rsidRDefault="00CE582C">
            <w:pPr>
              <w:pStyle w:val="TableParagraph"/>
              <w:spacing w:line="248" w:lineRule="exact"/>
              <w:ind w:right="440"/>
              <w:jc w:val="right"/>
              <w:rPr>
                <w:rFonts w:ascii="Calibri"/>
              </w:rPr>
            </w:pPr>
            <w:r>
              <w:rPr>
                <w:rFonts w:ascii="Calibri"/>
                <w:spacing w:val="-10"/>
              </w:rPr>
              <w:t>N</w:t>
            </w:r>
          </w:p>
        </w:tc>
        <w:tc>
          <w:tcPr>
            <w:tcW w:w="1070" w:type="dxa"/>
            <w:tcBorders>
              <w:top w:val="nil"/>
              <w:left w:val="single" w:sz="8" w:space="0" w:color="DFDFDF"/>
              <w:right w:val="single" w:sz="8" w:space="0" w:color="DFDFDF"/>
            </w:tcBorders>
          </w:tcPr>
          <w:p w:rsidR="00AC5319" w:rsidRDefault="00CE582C">
            <w:pPr>
              <w:pStyle w:val="TableParagraph"/>
              <w:spacing w:line="248" w:lineRule="exact"/>
              <w:ind w:left="3" w:right="3"/>
              <w:rPr>
                <w:rFonts w:ascii="Calibri"/>
              </w:rPr>
            </w:pPr>
            <w:r>
              <w:rPr>
                <w:rFonts w:ascii="Calibri"/>
                <w:spacing w:val="-2"/>
              </w:rPr>
              <w:t>Minimum</w:t>
            </w:r>
          </w:p>
        </w:tc>
        <w:tc>
          <w:tcPr>
            <w:tcW w:w="1099" w:type="dxa"/>
            <w:tcBorders>
              <w:top w:val="nil"/>
              <w:left w:val="single" w:sz="8" w:space="0" w:color="DFDFDF"/>
              <w:right w:val="single" w:sz="8" w:space="0" w:color="DFDFDF"/>
            </w:tcBorders>
          </w:tcPr>
          <w:p w:rsidR="00AC5319" w:rsidRDefault="00CE582C">
            <w:pPr>
              <w:pStyle w:val="TableParagraph"/>
              <w:spacing w:line="248" w:lineRule="exact"/>
              <w:ind w:left="8" w:right="1"/>
              <w:rPr>
                <w:rFonts w:ascii="Calibri"/>
              </w:rPr>
            </w:pPr>
            <w:r>
              <w:rPr>
                <w:rFonts w:ascii="Calibri"/>
                <w:spacing w:val="-2"/>
              </w:rPr>
              <w:t>Maximum</w:t>
            </w:r>
          </w:p>
        </w:tc>
        <w:tc>
          <w:tcPr>
            <w:tcW w:w="1026" w:type="dxa"/>
            <w:tcBorders>
              <w:top w:val="nil"/>
              <w:left w:val="single" w:sz="8" w:space="0" w:color="DFDFDF"/>
              <w:right w:val="single" w:sz="8" w:space="0" w:color="DFDFDF"/>
            </w:tcBorders>
          </w:tcPr>
          <w:p w:rsidR="00AC5319" w:rsidRDefault="00CE582C">
            <w:pPr>
              <w:pStyle w:val="TableParagraph"/>
              <w:spacing w:line="248" w:lineRule="exact"/>
              <w:ind w:left="1" w:right="1"/>
              <w:rPr>
                <w:rFonts w:ascii="Calibri"/>
              </w:rPr>
            </w:pPr>
            <w:r>
              <w:rPr>
                <w:rFonts w:ascii="Calibri"/>
                <w:spacing w:val="-4"/>
              </w:rPr>
              <w:t>Mean</w:t>
            </w:r>
          </w:p>
        </w:tc>
        <w:tc>
          <w:tcPr>
            <w:tcW w:w="1440" w:type="dxa"/>
            <w:tcBorders>
              <w:top w:val="nil"/>
              <w:left w:val="single" w:sz="8" w:space="0" w:color="DFDFDF"/>
              <w:right w:val="nil"/>
            </w:tcBorders>
          </w:tcPr>
          <w:p w:rsidR="00AC5319" w:rsidRDefault="00CE582C">
            <w:pPr>
              <w:pStyle w:val="TableParagraph"/>
              <w:spacing w:line="248" w:lineRule="exact"/>
              <w:ind w:left="2"/>
              <w:rPr>
                <w:rFonts w:ascii="Calibri"/>
              </w:rPr>
            </w:pPr>
            <w:r>
              <w:rPr>
                <w:rFonts w:ascii="Calibri"/>
              </w:rPr>
              <w:t>Std.</w:t>
            </w:r>
            <w:r>
              <w:rPr>
                <w:rFonts w:ascii="Calibri"/>
                <w:spacing w:val="-2"/>
              </w:rPr>
              <w:t>Deviation</w:t>
            </w:r>
          </w:p>
        </w:tc>
      </w:tr>
      <w:tr w:rsidR="00AC5319">
        <w:trPr>
          <w:trHeight w:val="268"/>
        </w:trPr>
        <w:tc>
          <w:tcPr>
            <w:tcW w:w="2247" w:type="dxa"/>
            <w:tcBorders>
              <w:left w:val="nil"/>
              <w:bottom w:val="single" w:sz="8" w:space="0" w:color="ADADAD"/>
              <w:right w:val="nil"/>
            </w:tcBorders>
            <w:shd w:val="clear" w:color="auto" w:fill="DFDFDF"/>
          </w:tcPr>
          <w:p w:rsidR="00AC5319" w:rsidRDefault="00CE582C">
            <w:pPr>
              <w:pStyle w:val="TableParagraph"/>
              <w:spacing w:line="249" w:lineRule="exact"/>
              <w:ind w:left="7" w:right="3"/>
              <w:rPr>
                <w:rFonts w:ascii="Calibri"/>
              </w:rPr>
            </w:pPr>
            <w:r>
              <w:rPr>
                <w:rFonts w:ascii="Calibri"/>
              </w:rPr>
              <w:t>Sanksi</w:t>
            </w:r>
            <w:r>
              <w:rPr>
                <w:rFonts w:ascii="Calibri"/>
                <w:spacing w:val="-2"/>
              </w:rPr>
              <w:t xml:space="preserve"> Pajak</w:t>
            </w:r>
          </w:p>
        </w:tc>
        <w:tc>
          <w:tcPr>
            <w:tcW w:w="1027" w:type="dxa"/>
            <w:tcBorders>
              <w:left w:val="nil"/>
              <w:bottom w:val="single" w:sz="8" w:space="0" w:color="ADADAD"/>
              <w:right w:val="single" w:sz="8" w:space="0" w:color="DFDFDF"/>
            </w:tcBorders>
          </w:tcPr>
          <w:p w:rsidR="00AC5319" w:rsidRDefault="00CE582C">
            <w:pPr>
              <w:pStyle w:val="TableParagraph"/>
              <w:spacing w:line="249" w:lineRule="exact"/>
              <w:ind w:right="11"/>
              <w:rPr>
                <w:rFonts w:ascii="Calibri"/>
              </w:rPr>
            </w:pPr>
            <w:r>
              <w:rPr>
                <w:rFonts w:ascii="Calibri"/>
                <w:spacing w:val="-5"/>
              </w:rPr>
              <w:t>100</w:t>
            </w:r>
          </w:p>
        </w:tc>
        <w:tc>
          <w:tcPr>
            <w:tcW w:w="1070" w:type="dxa"/>
            <w:tcBorders>
              <w:left w:val="single" w:sz="8" w:space="0" w:color="DFDFDF"/>
              <w:bottom w:val="single" w:sz="8" w:space="0" w:color="ADADAD"/>
              <w:right w:val="single" w:sz="8" w:space="0" w:color="DFDFDF"/>
            </w:tcBorders>
          </w:tcPr>
          <w:p w:rsidR="00AC5319" w:rsidRDefault="00CE582C">
            <w:pPr>
              <w:pStyle w:val="TableParagraph"/>
              <w:spacing w:line="249" w:lineRule="exact"/>
              <w:ind w:left="3"/>
              <w:rPr>
                <w:rFonts w:ascii="Calibri"/>
              </w:rPr>
            </w:pPr>
            <w:r>
              <w:rPr>
                <w:rFonts w:ascii="Calibri"/>
                <w:spacing w:val="-10"/>
              </w:rPr>
              <w:t>9</w:t>
            </w:r>
          </w:p>
        </w:tc>
        <w:tc>
          <w:tcPr>
            <w:tcW w:w="1099" w:type="dxa"/>
            <w:tcBorders>
              <w:left w:val="single" w:sz="8" w:space="0" w:color="DFDFDF"/>
              <w:bottom w:val="single" w:sz="8" w:space="0" w:color="ADADAD"/>
              <w:right w:val="single" w:sz="8" w:space="0" w:color="DFDFDF"/>
            </w:tcBorders>
          </w:tcPr>
          <w:p w:rsidR="00AC5319" w:rsidRDefault="00CE582C">
            <w:pPr>
              <w:pStyle w:val="TableParagraph"/>
              <w:spacing w:line="249" w:lineRule="exact"/>
              <w:ind w:left="7" w:right="8"/>
              <w:rPr>
                <w:rFonts w:ascii="Calibri"/>
              </w:rPr>
            </w:pPr>
            <w:r>
              <w:rPr>
                <w:rFonts w:ascii="Calibri"/>
                <w:spacing w:val="-5"/>
              </w:rPr>
              <w:t>19</w:t>
            </w:r>
          </w:p>
        </w:tc>
        <w:tc>
          <w:tcPr>
            <w:tcW w:w="1026" w:type="dxa"/>
            <w:tcBorders>
              <w:left w:val="single" w:sz="8" w:space="0" w:color="DFDFDF"/>
              <w:bottom w:val="single" w:sz="8" w:space="0" w:color="ADADAD"/>
              <w:right w:val="single" w:sz="8" w:space="0" w:color="DFDFDF"/>
            </w:tcBorders>
          </w:tcPr>
          <w:p w:rsidR="00AC5319" w:rsidRDefault="00CE582C">
            <w:pPr>
              <w:pStyle w:val="TableParagraph"/>
              <w:spacing w:line="249" w:lineRule="exact"/>
              <w:ind w:right="1"/>
              <w:rPr>
                <w:rFonts w:ascii="Calibri"/>
              </w:rPr>
            </w:pPr>
            <w:r>
              <w:rPr>
                <w:rFonts w:ascii="Calibri"/>
                <w:spacing w:val="-2"/>
              </w:rPr>
              <w:t>14.84</w:t>
            </w:r>
          </w:p>
        </w:tc>
        <w:tc>
          <w:tcPr>
            <w:tcW w:w="1440" w:type="dxa"/>
            <w:tcBorders>
              <w:left w:val="single" w:sz="8" w:space="0" w:color="DFDFDF"/>
              <w:bottom w:val="single" w:sz="8" w:space="0" w:color="ADADAD"/>
              <w:right w:val="nil"/>
            </w:tcBorders>
          </w:tcPr>
          <w:p w:rsidR="00AC5319" w:rsidRDefault="00CE582C">
            <w:pPr>
              <w:pStyle w:val="TableParagraph"/>
              <w:spacing w:line="249" w:lineRule="exact"/>
              <w:ind w:left="2" w:right="2"/>
              <w:rPr>
                <w:rFonts w:ascii="Calibri"/>
              </w:rPr>
            </w:pPr>
            <w:r>
              <w:rPr>
                <w:rFonts w:ascii="Calibri"/>
                <w:spacing w:val="-2"/>
              </w:rPr>
              <w:t>2.330</w:t>
            </w:r>
          </w:p>
        </w:tc>
      </w:tr>
      <w:tr w:rsidR="00AC5319">
        <w:trPr>
          <w:trHeight w:val="272"/>
        </w:trPr>
        <w:tc>
          <w:tcPr>
            <w:tcW w:w="2247" w:type="dxa"/>
            <w:tcBorders>
              <w:top w:val="single" w:sz="8" w:space="0" w:color="ADADAD"/>
              <w:left w:val="nil"/>
              <w:bottom w:val="single" w:sz="8" w:space="0" w:color="ADADAD"/>
              <w:right w:val="nil"/>
            </w:tcBorders>
            <w:shd w:val="clear" w:color="auto" w:fill="DFDFDF"/>
          </w:tcPr>
          <w:p w:rsidR="00AC5319" w:rsidRDefault="00CE582C">
            <w:pPr>
              <w:pStyle w:val="TableParagraph"/>
              <w:spacing w:line="253" w:lineRule="exact"/>
              <w:ind w:left="6" w:right="3"/>
              <w:rPr>
                <w:rFonts w:ascii="Calibri"/>
              </w:rPr>
            </w:pPr>
            <w:r>
              <w:rPr>
                <w:rFonts w:ascii="Calibri"/>
              </w:rPr>
              <w:t>Penagihan</w:t>
            </w:r>
            <w:r>
              <w:rPr>
                <w:rFonts w:ascii="Calibri"/>
                <w:spacing w:val="-2"/>
              </w:rPr>
              <w:t>Pajak</w:t>
            </w:r>
          </w:p>
        </w:tc>
        <w:tc>
          <w:tcPr>
            <w:tcW w:w="1027" w:type="dxa"/>
            <w:tcBorders>
              <w:top w:val="single" w:sz="8" w:space="0" w:color="ADADAD"/>
              <w:left w:val="nil"/>
              <w:bottom w:val="single" w:sz="8" w:space="0" w:color="ADADAD"/>
              <w:right w:val="single" w:sz="8" w:space="0" w:color="DFDFDF"/>
            </w:tcBorders>
          </w:tcPr>
          <w:p w:rsidR="00AC5319" w:rsidRDefault="00CE582C">
            <w:pPr>
              <w:pStyle w:val="TableParagraph"/>
              <w:spacing w:line="253" w:lineRule="exact"/>
              <w:ind w:right="11"/>
              <w:rPr>
                <w:rFonts w:ascii="Calibri"/>
              </w:rPr>
            </w:pPr>
            <w:r>
              <w:rPr>
                <w:rFonts w:ascii="Calibri"/>
                <w:spacing w:val="-5"/>
              </w:rPr>
              <w:t>100</w:t>
            </w:r>
          </w:p>
        </w:tc>
        <w:tc>
          <w:tcPr>
            <w:tcW w:w="1070" w:type="dxa"/>
            <w:tcBorders>
              <w:top w:val="single" w:sz="8" w:space="0" w:color="ADADAD"/>
              <w:left w:val="single" w:sz="8" w:space="0" w:color="DFDFDF"/>
              <w:bottom w:val="single" w:sz="8" w:space="0" w:color="ADADAD"/>
              <w:right w:val="single" w:sz="8" w:space="0" w:color="DFDFDF"/>
            </w:tcBorders>
          </w:tcPr>
          <w:p w:rsidR="00AC5319" w:rsidRDefault="00CE582C">
            <w:pPr>
              <w:pStyle w:val="TableParagraph"/>
              <w:spacing w:line="253" w:lineRule="exact"/>
              <w:ind w:left="3"/>
              <w:rPr>
                <w:rFonts w:ascii="Calibri"/>
              </w:rPr>
            </w:pPr>
            <w:r>
              <w:rPr>
                <w:rFonts w:ascii="Calibri"/>
                <w:spacing w:val="-10"/>
              </w:rPr>
              <w:t>9</w:t>
            </w:r>
          </w:p>
        </w:tc>
        <w:tc>
          <w:tcPr>
            <w:tcW w:w="1099" w:type="dxa"/>
            <w:tcBorders>
              <w:top w:val="single" w:sz="8" w:space="0" w:color="ADADAD"/>
              <w:left w:val="single" w:sz="8" w:space="0" w:color="DFDFDF"/>
              <w:bottom w:val="single" w:sz="8" w:space="0" w:color="ADADAD"/>
              <w:right w:val="single" w:sz="8" w:space="0" w:color="DFDFDF"/>
            </w:tcBorders>
          </w:tcPr>
          <w:p w:rsidR="00AC5319" w:rsidRDefault="00CE582C">
            <w:pPr>
              <w:pStyle w:val="TableParagraph"/>
              <w:spacing w:line="253" w:lineRule="exact"/>
              <w:ind w:left="7" w:right="8"/>
              <w:rPr>
                <w:rFonts w:ascii="Calibri"/>
              </w:rPr>
            </w:pPr>
            <w:r>
              <w:rPr>
                <w:rFonts w:ascii="Calibri"/>
                <w:spacing w:val="-5"/>
              </w:rPr>
              <w:t>19</w:t>
            </w:r>
          </w:p>
        </w:tc>
        <w:tc>
          <w:tcPr>
            <w:tcW w:w="1026" w:type="dxa"/>
            <w:tcBorders>
              <w:top w:val="single" w:sz="8" w:space="0" w:color="ADADAD"/>
              <w:left w:val="single" w:sz="8" w:space="0" w:color="DFDFDF"/>
              <w:bottom w:val="single" w:sz="8" w:space="0" w:color="ADADAD"/>
              <w:right w:val="single" w:sz="8" w:space="0" w:color="DFDFDF"/>
            </w:tcBorders>
          </w:tcPr>
          <w:p w:rsidR="00AC5319" w:rsidRDefault="00CE582C">
            <w:pPr>
              <w:pStyle w:val="TableParagraph"/>
              <w:spacing w:line="253" w:lineRule="exact"/>
              <w:ind w:right="1"/>
              <w:rPr>
                <w:rFonts w:ascii="Calibri"/>
              </w:rPr>
            </w:pPr>
            <w:r>
              <w:rPr>
                <w:rFonts w:ascii="Calibri"/>
                <w:spacing w:val="-2"/>
              </w:rPr>
              <w:t>14.64</w:t>
            </w:r>
          </w:p>
        </w:tc>
        <w:tc>
          <w:tcPr>
            <w:tcW w:w="1440" w:type="dxa"/>
            <w:tcBorders>
              <w:top w:val="single" w:sz="8" w:space="0" w:color="ADADAD"/>
              <w:left w:val="single" w:sz="8" w:space="0" w:color="DFDFDF"/>
              <w:bottom w:val="single" w:sz="8" w:space="0" w:color="ADADAD"/>
              <w:right w:val="nil"/>
            </w:tcBorders>
          </w:tcPr>
          <w:p w:rsidR="00AC5319" w:rsidRDefault="00CE582C">
            <w:pPr>
              <w:pStyle w:val="TableParagraph"/>
              <w:spacing w:line="253" w:lineRule="exact"/>
              <w:ind w:left="2" w:right="2"/>
              <w:rPr>
                <w:rFonts w:ascii="Calibri"/>
              </w:rPr>
            </w:pPr>
            <w:r>
              <w:rPr>
                <w:rFonts w:ascii="Calibri"/>
                <w:spacing w:val="-2"/>
              </w:rPr>
              <w:t>2.303</w:t>
            </w:r>
          </w:p>
        </w:tc>
      </w:tr>
      <w:tr w:rsidR="00AC5319">
        <w:trPr>
          <w:trHeight w:val="267"/>
        </w:trPr>
        <w:tc>
          <w:tcPr>
            <w:tcW w:w="2247" w:type="dxa"/>
            <w:tcBorders>
              <w:top w:val="single" w:sz="8" w:space="0" w:color="ADADAD"/>
              <w:left w:val="nil"/>
              <w:bottom w:val="single" w:sz="8" w:space="0" w:color="ADADAD"/>
              <w:right w:val="nil"/>
            </w:tcBorders>
            <w:shd w:val="clear" w:color="auto" w:fill="DFDFDF"/>
          </w:tcPr>
          <w:p w:rsidR="00AC5319" w:rsidRDefault="00CE582C">
            <w:pPr>
              <w:pStyle w:val="TableParagraph"/>
              <w:spacing w:line="248" w:lineRule="exact"/>
              <w:ind w:left="4" w:right="7"/>
              <w:rPr>
                <w:rFonts w:ascii="Calibri"/>
              </w:rPr>
            </w:pPr>
            <w:r>
              <w:rPr>
                <w:rFonts w:ascii="Calibri"/>
              </w:rPr>
              <w:t>KepatuhanWajib</w:t>
            </w:r>
            <w:r>
              <w:rPr>
                <w:rFonts w:ascii="Calibri"/>
                <w:spacing w:val="-2"/>
              </w:rPr>
              <w:t>Pajak</w:t>
            </w:r>
          </w:p>
        </w:tc>
        <w:tc>
          <w:tcPr>
            <w:tcW w:w="1027" w:type="dxa"/>
            <w:tcBorders>
              <w:top w:val="single" w:sz="8" w:space="0" w:color="ADADAD"/>
              <w:left w:val="nil"/>
              <w:bottom w:val="single" w:sz="8" w:space="0" w:color="ADADAD"/>
              <w:right w:val="single" w:sz="8" w:space="0" w:color="DFDFDF"/>
            </w:tcBorders>
          </w:tcPr>
          <w:p w:rsidR="00AC5319" w:rsidRDefault="00CE582C">
            <w:pPr>
              <w:pStyle w:val="TableParagraph"/>
              <w:spacing w:line="248" w:lineRule="exact"/>
              <w:ind w:right="11"/>
              <w:rPr>
                <w:rFonts w:ascii="Calibri"/>
              </w:rPr>
            </w:pPr>
            <w:r>
              <w:rPr>
                <w:rFonts w:ascii="Calibri"/>
                <w:spacing w:val="-5"/>
              </w:rPr>
              <w:t>100</w:t>
            </w:r>
          </w:p>
        </w:tc>
        <w:tc>
          <w:tcPr>
            <w:tcW w:w="1070" w:type="dxa"/>
            <w:tcBorders>
              <w:top w:val="single" w:sz="8" w:space="0" w:color="ADADAD"/>
              <w:left w:val="single" w:sz="8" w:space="0" w:color="DFDFDF"/>
              <w:bottom w:val="single" w:sz="8" w:space="0" w:color="ADADAD"/>
              <w:right w:val="single" w:sz="8" w:space="0" w:color="DFDFDF"/>
            </w:tcBorders>
          </w:tcPr>
          <w:p w:rsidR="00AC5319" w:rsidRDefault="00CE582C">
            <w:pPr>
              <w:pStyle w:val="TableParagraph"/>
              <w:spacing w:line="248" w:lineRule="exact"/>
              <w:ind w:left="3"/>
              <w:rPr>
                <w:rFonts w:ascii="Calibri"/>
              </w:rPr>
            </w:pPr>
            <w:r>
              <w:rPr>
                <w:rFonts w:ascii="Calibri"/>
                <w:spacing w:val="-10"/>
              </w:rPr>
              <w:t>9</w:t>
            </w:r>
          </w:p>
        </w:tc>
        <w:tc>
          <w:tcPr>
            <w:tcW w:w="1099" w:type="dxa"/>
            <w:tcBorders>
              <w:top w:val="single" w:sz="8" w:space="0" w:color="ADADAD"/>
              <w:left w:val="single" w:sz="8" w:space="0" w:color="DFDFDF"/>
              <w:bottom w:val="single" w:sz="8" w:space="0" w:color="ADADAD"/>
              <w:right w:val="single" w:sz="8" w:space="0" w:color="DFDFDF"/>
            </w:tcBorders>
          </w:tcPr>
          <w:p w:rsidR="00AC5319" w:rsidRDefault="00CE582C">
            <w:pPr>
              <w:pStyle w:val="TableParagraph"/>
              <w:spacing w:line="248" w:lineRule="exact"/>
              <w:ind w:left="7" w:right="8"/>
              <w:rPr>
                <w:rFonts w:ascii="Calibri"/>
              </w:rPr>
            </w:pPr>
            <w:r>
              <w:rPr>
                <w:rFonts w:ascii="Calibri"/>
                <w:spacing w:val="-5"/>
              </w:rPr>
              <w:t>19</w:t>
            </w:r>
          </w:p>
        </w:tc>
        <w:tc>
          <w:tcPr>
            <w:tcW w:w="1026" w:type="dxa"/>
            <w:tcBorders>
              <w:top w:val="single" w:sz="8" w:space="0" w:color="ADADAD"/>
              <w:left w:val="single" w:sz="8" w:space="0" w:color="DFDFDF"/>
              <w:bottom w:val="single" w:sz="8" w:space="0" w:color="ADADAD"/>
              <w:right w:val="single" w:sz="8" w:space="0" w:color="DFDFDF"/>
            </w:tcBorders>
          </w:tcPr>
          <w:p w:rsidR="00AC5319" w:rsidRDefault="00CE582C">
            <w:pPr>
              <w:pStyle w:val="TableParagraph"/>
              <w:spacing w:line="248" w:lineRule="exact"/>
              <w:ind w:right="1"/>
              <w:rPr>
                <w:rFonts w:ascii="Calibri"/>
              </w:rPr>
            </w:pPr>
            <w:r>
              <w:rPr>
                <w:rFonts w:ascii="Calibri"/>
                <w:spacing w:val="-2"/>
              </w:rPr>
              <w:t>15.01</w:t>
            </w:r>
          </w:p>
        </w:tc>
        <w:tc>
          <w:tcPr>
            <w:tcW w:w="1440" w:type="dxa"/>
            <w:tcBorders>
              <w:top w:val="single" w:sz="8" w:space="0" w:color="ADADAD"/>
              <w:left w:val="single" w:sz="8" w:space="0" w:color="DFDFDF"/>
              <w:bottom w:val="single" w:sz="8" w:space="0" w:color="ADADAD"/>
              <w:right w:val="nil"/>
            </w:tcBorders>
          </w:tcPr>
          <w:p w:rsidR="00AC5319" w:rsidRDefault="00CE582C">
            <w:pPr>
              <w:pStyle w:val="TableParagraph"/>
              <w:spacing w:line="248" w:lineRule="exact"/>
              <w:ind w:left="2" w:right="2"/>
              <w:rPr>
                <w:rFonts w:ascii="Calibri"/>
              </w:rPr>
            </w:pPr>
            <w:r>
              <w:rPr>
                <w:rFonts w:ascii="Calibri"/>
                <w:spacing w:val="-2"/>
              </w:rPr>
              <w:t>2.096</w:t>
            </w:r>
          </w:p>
        </w:tc>
      </w:tr>
      <w:tr w:rsidR="00AC5319">
        <w:trPr>
          <w:trHeight w:val="268"/>
        </w:trPr>
        <w:tc>
          <w:tcPr>
            <w:tcW w:w="2247" w:type="dxa"/>
            <w:tcBorders>
              <w:top w:val="single" w:sz="8" w:space="0" w:color="ADADAD"/>
              <w:left w:val="nil"/>
              <w:right w:val="nil"/>
            </w:tcBorders>
            <w:shd w:val="clear" w:color="auto" w:fill="DFDFDF"/>
          </w:tcPr>
          <w:p w:rsidR="00AC5319" w:rsidRDefault="00CE582C">
            <w:pPr>
              <w:pStyle w:val="TableParagraph"/>
              <w:spacing w:line="248" w:lineRule="exact"/>
              <w:ind w:left="4" w:right="5"/>
              <w:rPr>
                <w:rFonts w:ascii="Calibri"/>
              </w:rPr>
            </w:pPr>
            <w:r>
              <w:rPr>
                <w:rFonts w:ascii="Calibri"/>
              </w:rPr>
              <w:t>ValidN</w:t>
            </w:r>
            <w:r>
              <w:rPr>
                <w:rFonts w:ascii="Calibri"/>
                <w:spacing w:val="-2"/>
              </w:rPr>
              <w:t>(listwise)</w:t>
            </w:r>
          </w:p>
        </w:tc>
        <w:tc>
          <w:tcPr>
            <w:tcW w:w="1027" w:type="dxa"/>
            <w:tcBorders>
              <w:top w:val="single" w:sz="8" w:space="0" w:color="ADADAD"/>
              <w:left w:val="nil"/>
              <w:right w:val="single" w:sz="8" w:space="0" w:color="DFDFDF"/>
            </w:tcBorders>
          </w:tcPr>
          <w:p w:rsidR="00AC5319" w:rsidRDefault="00CE582C">
            <w:pPr>
              <w:pStyle w:val="TableParagraph"/>
              <w:spacing w:line="248" w:lineRule="exact"/>
              <w:ind w:right="11"/>
              <w:rPr>
                <w:rFonts w:ascii="Calibri"/>
              </w:rPr>
            </w:pPr>
            <w:r>
              <w:rPr>
                <w:rFonts w:ascii="Calibri"/>
                <w:spacing w:val="-5"/>
              </w:rPr>
              <w:t>100</w:t>
            </w:r>
          </w:p>
        </w:tc>
        <w:tc>
          <w:tcPr>
            <w:tcW w:w="1070" w:type="dxa"/>
            <w:tcBorders>
              <w:top w:val="single" w:sz="8" w:space="0" w:color="ADADAD"/>
              <w:left w:val="single" w:sz="8" w:space="0" w:color="DFDFDF"/>
              <w:right w:val="single" w:sz="8" w:space="0" w:color="DFDFDF"/>
            </w:tcBorders>
          </w:tcPr>
          <w:p w:rsidR="00AC5319" w:rsidRDefault="00AC5319">
            <w:pPr>
              <w:pStyle w:val="TableParagraph"/>
              <w:spacing w:line="240" w:lineRule="auto"/>
              <w:jc w:val="left"/>
              <w:rPr>
                <w:sz w:val="18"/>
              </w:rPr>
            </w:pPr>
          </w:p>
        </w:tc>
        <w:tc>
          <w:tcPr>
            <w:tcW w:w="1099" w:type="dxa"/>
            <w:tcBorders>
              <w:top w:val="single" w:sz="8" w:space="0" w:color="ADADAD"/>
              <w:left w:val="single" w:sz="8" w:space="0" w:color="DFDFDF"/>
              <w:right w:val="single" w:sz="8" w:space="0" w:color="DFDFDF"/>
            </w:tcBorders>
          </w:tcPr>
          <w:p w:rsidR="00AC5319" w:rsidRDefault="00AC5319">
            <w:pPr>
              <w:pStyle w:val="TableParagraph"/>
              <w:spacing w:line="240" w:lineRule="auto"/>
              <w:jc w:val="left"/>
              <w:rPr>
                <w:sz w:val="18"/>
              </w:rPr>
            </w:pPr>
          </w:p>
        </w:tc>
        <w:tc>
          <w:tcPr>
            <w:tcW w:w="1026" w:type="dxa"/>
            <w:tcBorders>
              <w:top w:val="single" w:sz="8" w:space="0" w:color="ADADAD"/>
              <w:left w:val="single" w:sz="8" w:space="0" w:color="DFDFDF"/>
              <w:right w:val="single" w:sz="8" w:space="0" w:color="DFDFDF"/>
            </w:tcBorders>
          </w:tcPr>
          <w:p w:rsidR="00AC5319" w:rsidRDefault="00AC5319">
            <w:pPr>
              <w:pStyle w:val="TableParagraph"/>
              <w:spacing w:line="240" w:lineRule="auto"/>
              <w:jc w:val="left"/>
              <w:rPr>
                <w:sz w:val="18"/>
              </w:rPr>
            </w:pPr>
          </w:p>
        </w:tc>
        <w:tc>
          <w:tcPr>
            <w:tcW w:w="1440" w:type="dxa"/>
            <w:tcBorders>
              <w:top w:val="single" w:sz="8" w:space="0" w:color="ADADAD"/>
              <w:left w:val="single" w:sz="8" w:space="0" w:color="DFDFDF"/>
              <w:right w:val="nil"/>
            </w:tcBorders>
          </w:tcPr>
          <w:p w:rsidR="00AC5319" w:rsidRDefault="00AC5319">
            <w:pPr>
              <w:pStyle w:val="TableParagraph"/>
              <w:spacing w:line="240" w:lineRule="auto"/>
              <w:jc w:val="left"/>
              <w:rPr>
                <w:sz w:val="18"/>
              </w:rPr>
            </w:pPr>
          </w:p>
        </w:tc>
      </w:tr>
    </w:tbl>
    <w:p w:rsidR="00AC5319" w:rsidRDefault="00CE582C">
      <w:pPr>
        <w:pStyle w:val="BodyText"/>
        <w:spacing w:line="480" w:lineRule="auto"/>
        <w:ind w:right="2289" w:firstLine="2161"/>
      </w:pPr>
      <w:r>
        <w:t>Sumber:Hasil</w:t>
      </w:r>
      <w:r>
        <w:t>PengolahanSPSSVersi21.00 Berdasarkan tabel diatas dapat dijelaskan bahwa :</w:t>
      </w:r>
    </w:p>
    <w:p w:rsidR="00AC5319" w:rsidRDefault="00CE582C">
      <w:pPr>
        <w:pStyle w:val="ListParagraph"/>
        <w:numPr>
          <w:ilvl w:val="0"/>
          <w:numId w:val="4"/>
        </w:numPr>
        <w:tabs>
          <w:tab w:val="left" w:pos="838"/>
          <w:tab w:val="left" w:pos="840"/>
        </w:tabs>
        <w:spacing w:line="480" w:lineRule="auto"/>
        <w:ind w:right="844"/>
        <w:jc w:val="both"/>
        <w:rPr>
          <w:sz w:val="24"/>
        </w:rPr>
      </w:pPr>
      <w:r>
        <w:rPr>
          <w:sz w:val="24"/>
        </w:rPr>
        <w:t>Variabel Sanksi pajak memiliki sampel (N) sebanyak 100, dengan nilai minimum (terkecil) 9, nilai maksimum (terbesar) 19 &amp; mean (nilai rata- rata)14,84, dan standar deviation (simpan</w:t>
      </w:r>
      <w:r>
        <w:rPr>
          <w:sz w:val="24"/>
        </w:rPr>
        <w:t>gan baku) adalah 2,330</w:t>
      </w:r>
    </w:p>
    <w:p w:rsidR="00AC5319" w:rsidRDefault="00CE582C">
      <w:pPr>
        <w:pStyle w:val="ListParagraph"/>
        <w:numPr>
          <w:ilvl w:val="0"/>
          <w:numId w:val="4"/>
        </w:numPr>
        <w:tabs>
          <w:tab w:val="left" w:pos="840"/>
        </w:tabs>
        <w:spacing w:line="480" w:lineRule="auto"/>
        <w:ind w:right="844"/>
        <w:jc w:val="both"/>
        <w:rPr>
          <w:sz w:val="24"/>
        </w:rPr>
      </w:pPr>
      <w:r>
        <w:rPr>
          <w:sz w:val="24"/>
        </w:rPr>
        <w:t>Variabel penagihan pajak memiliki sampel (N) sebanyak 100, dengan nilai minimum (terkecil) 9, nilai maksimum (terbesar) 19 &amp; mean (nilai rata- rata)14,64, dan standar deviation (simpangan baku) adalah 2,303</w:t>
      </w:r>
    </w:p>
    <w:p w:rsidR="00AC5319" w:rsidRDefault="00CE582C">
      <w:pPr>
        <w:pStyle w:val="ListParagraph"/>
        <w:numPr>
          <w:ilvl w:val="0"/>
          <w:numId w:val="4"/>
        </w:numPr>
        <w:tabs>
          <w:tab w:val="left" w:pos="840"/>
        </w:tabs>
        <w:spacing w:line="480" w:lineRule="auto"/>
        <w:ind w:right="839"/>
        <w:jc w:val="both"/>
        <w:rPr>
          <w:sz w:val="24"/>
        </w:rPr>
      </w:pPr>
      <w:r>
        <w:rPr>
          <w:sz w:val="24"/>
        </w:rPr>
        <w:t>Variabel penagihan pajak m</w:t>
      </w:r>
      <w:r>
        <w:rPr>
          <w:sz w:val="24"/>
        </w:rPr>
        <w:t>emiliki sampel (N) sebanyak 100, dengan nilai minimum (terkecil) 9, nilai maksimum (terbesar) 19 &amp; mean (nilai rata- rata)15,01, dan standar deviation (simpangan baku) adalah 2,096.</w:t>
      </w:r>
    </w:p>
    <w:p w:rsidR="00AC5319" w:rsidRDefault="00CE582C">
      <w:pPr>
        <w:pStyle w:val="BodyText"/>
        <w:spacing w:line="480" w:lineRule="auto"/>
        <w:ind w:right="935"/>
      </w:pPr>
      <w:r>
        <w:t>Berdasarkan Uji Statistik Deskripsi di atas maka mendapatkan hasil sebagai</w:t>
      </w:r>
      <w:r>
        <w:t xml:space="preserve"> </w:t>
      </w:r>
      <w:r>
        <w:rPr>
          <w:spacing w:val="-2"/>
        </w:rPr>
        <w:t>berikut</w:t>
      </w:r>
    </w:p>
    <w:p w:rsidR="00AC5319" w:rsidRDefault="00CE582C">
      <w:pPr>
        <w:pStyle w:val="Heading1"/>
        <w:spacing w:line="275" w:lineRule="exact"/>
        <w:ind w:right="716"/>
      </w:pPr>
      <w:r>
        <w:t>Tabel</w:t>
      </w:r>
      <w:r>
        <w:rPr>
          <w:spacing w:val="-5"/>
        </w:rPr>
        <w:t>4.6</w:t>
      </w:r>
    </w:p>
    <w:p w:rsidR="00AC5319" w:rsidRDefault="00CE582C">
      <w:pPr>
        <w:spacing w:after="6" w:line="275" w:lineRule="exact"/>
        <w:ind w:left="5" w:right="274"/>
        <w:jc w:val="center"/>
        <w:rPr>
          <w:b/>
          <w:sz w:val="24"/>
        </w:rPr>
      </w:pPr>
      <w:r>
        <w:rPr>
          <w:b/>
          <w:sz w:val="24"/>
        </w:rPr>
        <w:t>Kategorikepatuhanwajib</w:t>
      </w:r>
      <w:r>
        <w:rPr>
          <w:b/>
          <w:spacing w:val="-4"/>
          <w:sz w:val="24"/>
        </w:rPr>
        <w:t>pajak</w:t>
      </w: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71"/>
        <w:gridCol w:w="2689"/>
        <w:gridCol w:w="2684"/>
      </w:tblGrid>
      <w:tr w:rsidR="00AC5319">
        <w:trPr>
          <w:trHeight w:val="273"/>
        </w:trPr>
        <w:tc>
          <w:tcPr>
            <w:tcW w:w="2771" w:type="dxa"/>
          </w:tcPr>
          <w:p w:rsidR="00AC5319" w:rsidRDefault="00CE582C">
            <w:pPr>
              <w:pStyle w:val="TableParagraph"/>
              <w:spacing w:line="254" w:lineRule="exact"/>
              <w:ind w:left="7" w:right="5"/>
              <w:rPr>
                <w:sz w:val="24"/>
              </w:rPr>
            </w:pPr>
            <w:r>
              <w:rPr>
                <w:sz w:val="24"/>
              </w:rPr>
              <w:t>Kepatuhanwajib</w:t>
            </w:r>
            <w:r>
              <w:rPr>
                <w:spacing w:val="-4"/>
                <w:sz w:val="24"/>
              </w:rPr>
              <w:t>pajak</w:t>
            </w:r>
          </w:p>
        </w:tc>
        <w:tc>
          <w:tcPr>
            <w:tcW w:w="2689" w:type="dxa"/>
          </w:tcPr>
          <w:p w:rsidR="00AC5319" w:rsidRDefault="00CE582C">
            <w:pPr>
              <w:pStyle w:val="TableParagraph"/>
              <w:spacing w:line="254" w:lineRule="exact"/>
              <w:ind w:left="9" w:right="1"/>
              <w:rPr>
                <w:sz w:val="24"/>
              </w:rPr>
            </w:pPr>
            <w:r>
              <w:rPr>
                <w:spacing w:val="-2"/>
                <w:sz w:val="24"/>
              </w:rPr>
              <w:t>Jumlah</w:t>
            </w:r>
          </w:p>
        </w:tc>
        <w:tc>
          <w:tcPr>
            <w:tcW w:w="2684" w:type="dxa"/>
          </w:tcPr>
          <w:p w:rsidR="00AC5319" w:rsidRDefault="00CE582C">
            <w:pPr>
              <w:pStyle w:val="TableParagraph"/>
              <w:spacing w:line="254" w:lineRule="exact"/>
              <w:ind w:left="9"/>
              <w:rPr>
                <w:sz w:val="24"/>
              </w:rPr>
            </w:pPr>
            <w:r>
              <w:rPr>
                <w:spacing w:val="-2"/>
                <w:sz w:val="24"/>
              </w:rPr>
              <w:t>Persen</w:t>
            </w:r>
          </w:p>
        </w:tc>
      </w:tr>
      <w:tr w:rsidR="00AC5319">
        <w:trPr>
          <w:trHeight w:val="278"/>
        </w:trPr>
        <w:tc>
          <w:tcPr>
            <w:tcW w:w="2771" w:type="dxa"/>
          </w:tcPr>
          <w:p w:rsidR="00AC5319" w:rsidRDefault="00CE582C">
            <w:pPr>
              <w:pStyle w:val="TableParagraph"/>
              <w:spacing w:line="258" w:lineRule="exact"/>
              <w:ind w:left="7" w:right="5"/>
              <w:rPr>
                <w:sz w:val="24"/>
              </w:rPr>
            </w:pPr>
            <w:r>
              <w:rPr>
                <w:sz w:val="24"/>
              </w:rPr>
              <w:t>Kategori</w:t>
            </w:r>
            <w:r>
              <w:rPr>
                <w:spacing w:val="-2"/>
                <w:sz w:val="24"/>
              </w:rPr>
              <w:t>tinggi</w:t>
            </w:r>
          </w:p>
        </w:tc>
        <w:tc>
          <w:tcPr>
            <w:tcW w:w="2689" w:type="dxa"/>
          </w:tcPr>
          <w:p w:rsidR="00AC5319" w:rsidRDefault="00CE582C">
            <w:pPr>
              <w:pStyle w:val="TableParagraph"/>
              <w:spacing w:line="258" w:lineRule="exact"/>
              <w:ind w:left="9"/>
              <w:rPr>
                <w:sz w:val="24"/>
              </w:rPr>
            </w:pPr>
            <w:r>
              <w:rPr>
                <w:spacing w:val="-5"/>
                <w:sz w:val="24"/>
              </w:rPr>
              <w:t>11</w:t>
            </w:r>
          </w:p>
        </w:tc>
        <w:tc>
          <w:tcPr>
            <w:tcW w:w="2684" w:type="dxa"/>
          </w:tcPr>
          <w:p w:rsidR="00AC5319" w:rsidRDefault="00CE582C">
            <w:pPr>
              <w:pStyle w:val="TableParagraph"/>
              <w:spacing w:line="258" w:lineRule="exact"/>
              <w:ind w:left="9" w:right="6"/>
              <w:rPr>
                <w:sz w:val="24"/>
              </w:rPr>
            </w:pPr>
            <w:r>
              <w:rPr>
                <w:spacing w:val="-5"/>
                <w:sz w:val="24"/>
              </w:rPr>
              <w:t>11%</w:t>
            </w:r>
          </w:p>
        </w:tc>
      </w:tr>
      <w:tr w:rsidR="00AC5319">
        <w:trPr>
          <w:trHeight w:val="278"/>
        </w:trPr>
        <w:tc>
          <w:tcPr>
            <w:tcW w:w="2771" w:type="dxa"/>
          </w:tcPr>
          <w:p w:rsidR="00AC5319" w:rsidRDefault="00CE582C">
            <w:pPr>
              <w:pStyle w:val="TableParagraph"/>
              <w:spacing w:line="258" w:lineRule="exact"/>
              <w:ind w:left="7" w:right="8"/>
              <w:rPr>
                <w:sz w:val="24"/>
              </w:rPr>
            </w:pPr>
            <w:r>
              <w:rPr>
                <w:sz w:val="24"/>
              </w:rPr>
              <w:t>Kategori</w:t>
            </w:r>
            <w:r>
              <w:rPr>
                <w:spacing w:val="-2"/>
                <w:sz w:val="24"/>
              </w:rPr>
              <w:t>sedang</w:t>
            </w:r>
          </w:p>
        </w:tc>
        <w:tc>
          <w:tcPr>
            <w:tcW w:w="2689" w:type="dxa"/>
          </w:tcPr>
          <w:p w:rsidR="00AC5319" w:rsidRDefault="00CE582C">
            <w:pPr>
              <w:pStyle w:val="TableParagraph"/>
              <w:spacing w:line="258" w:lineRule="exact"/>
              <w:ind w:left="9"/>
              <w:rPr>
                <w:sz w:val="24"/>
              </w:rPr>
            </w:pPr>
            <w:r>
              <w:rPr>
                <w:spacing w:val="-5"/>
                <w:sz w:val="24"/>
              </w:rPr>
              <w:t>78</w:t>
            </w:r>
          </w:p>
        </w:tc>
        <w:tc>
          <w:tcPr>
            <w:tcW w:w="2684" w:type="dxa"/>
          </w:tcPr>
          <w:p w:rsidR="00AC5319" w:rsidRDefault="00CE582C">
            <w:pPr>
              <w:pStyle w:val="TableParagraph"/>
              <w:spacing w:line="258" w:lineRule="exact"/>
              <w:ind w:left="9" w:right="6"/>
              <w:rPr>
                <w:sz w:val="24"/>
              </w:rPr>
            </w:pPr>
            <w:r>
              <w:rPr>
                <w:spacing w:val="-5"/>
                <w:sz w:val="24"/>
              </w:rPr>
              <w:t>78%</w:t>
            </w:r>
          </w:p>
        </w:tc>
      </w:tr>
      <w:tr w:rsidR="00AC5319">
        <w:trPr>
          <w:trHeight w:val="273"/>
        </w:trPr>
        <w:tc>
          <w:tcPr>
            <w:tcW w:w="2771" w:type="dxa"/>
          </w:tcPr>
          <w:p w:rsidR="00AC5319" w:rsidRDefault="00CE582C">
            <w:pPr>
              <w:pStyle w:val="TableParagraph"/>
              <w:spacing w:line="253" w:lineRule="exact"/>
              <w:ind w:left="8" w:right="1"/>
              <w:rPr>
                <w:sz w:val="24"/>
              </w:rPr>
            </w:pPr>
            <w:r>
              <w:rPr>
                <w:sz w:val="24"/>
              </w:rPr>
              <w:t>Kategori</w:t>
            </w:r>
            <w:r>
              <w:rPr>
                <w:spacing w:val="-2"/>
                <w:sz w:val="24"/>
              </w:rPr>
              <w:t>rendah</w:t>
            </w:r>
          </w:p>
        </w:tc>
        <w:tc>
          <w:tcPr>
            <w:tcW w:w="2689" w:type="dxa"/>
          </w:tcPr>
          <w:p w:rsidR="00AC5319" w:rsidRDefault="00CE582C">
            <w:pPr>
              <w:pStyle w:val="TableParagraph"/>
              <w:spacing w:line="253" w:lineRule="exact"/>
              <w:ind w:left="9"/>
              <w:rPr>
                <w:sz w:val="24"/>
              </w:rPr>
            </w:pPr>
            <w:r>
              <w:rPr>
                <w:spacing w:val="-5"/>
                <w:sz w:val="24"/>
              </w:rPr>
              <w:t>11</w:t>
            </w:r>
          </w:p>
        </w:tc>
        <w:tc>
          <w:tcPr>
            <w:tcW w:w="2684" w:type="dxa"/>
          </w:tcPr>
          <w:p w:rsidR="00AC5319" w:rsidRDefault="00CE582C">
            <w:pPr>
              <w:pStyle w:val="TableParagraph"/>
              <w:spacing w:line="253" w:lineRule="exact"/>
              <w:ind w:left="9" w:right="6"/>
              <w:rPr>
                <w:sz w:val="24"/>
              </w:rPr>
            </w:pPr>
            <w:r>
              <w:rPr>
                <w:spacing w:val="-5"/>
                <w:sz w:val="24"/>
              </w:rPr>
              <w:t>11%</w:t>
            </w:r>
          </w:p>
        </w:tc>
      </w:tr>
      <w:tr w:rsidR="00AC5319">
        <w:trPr>
          <w:trHeight w:val="278"/>
        </w:trPr>
        <w:tc>
          <w:tcPr>
            <w:tcW w:w="2771" w:type="dxa"/>
          </w:tcPr>
          <w:p w:rsidR="00AC5319" w:rsidRDefault="00CE582C">
            <w:pPr>
              <w:pStyle w:val="TableParagraph"/>
              <w:spacing w:line="258" w:lineRule="exact"/>
              <w:ind w:left="8" w:right="1"/>
              <w:rPr>
                <w:sz w:val="24"/>
              </w:rPr>
            </w:pPr>
            <w:r>
              <w:rPr>
                <w:spacing w:val="-2"/>
                <w:sz w:val="24"/>
              </w:rPr>
              <w:t>Total</w:t>
            </w:r>
          </w:p>
        </w:tc>
        <w:tc>
          <w:tcPr>
            <w:tcW w:w="2689" w:type="dxa"/>
          </w:tcPr>
          <w:p w:rsidR="00AC5319" w:rsidRDefault="00CE582C">
            <w:pPr>
              <w:pStyle w:val="TableParagraph"/>
              <w:spacing w:line="258" w:lineRule="exact"/>
              <w:ind w:left="9" w:right="5"/>
              <w:rPr>
                <w:sz w:val="24"/>
              </w:rPr>
            </w:pPr>
            <w:r>
              <w:rPr>
                <w:spacing w:val="-5"/>
                <w:sz w:val="24"/>
              </w:rPr>
              <w:t>100</w:t>
            </w:r>
          </w:p>
        </w:tc>
        <w:tc>
          <w:tcPr>
            <w:tcW w:w="2684" w:type="dxa"/>
          </w:tcPr>
          <w:p w:rsidR="00AC5319" w:rsidRDefault="00CE582C">
            <w:pPr>
              <w:pStyle w:val="TableParagraph"/>
              <w:spacing w:line="258" w:lineRule="exact"/>
              <w:ind w:left="9" w:right="2"/>
              <w:rPr>
                <w:sz w:val="24"/>
              </w:rPr>
            </w:pPr>
            <w:r>
              <w:rPr>
                <w:spacing w:val="-4"/>
                <w:sz w:val="24"/>
              </w:rPr>
              <w:t>100%</w:t>
            </w:r>
          </w:p>
        </w:tc>
      </w:tr>
    </w:tbl>
    <w:p w:rsidR="00AC5319" w:rsidRDefault="00CE582C">
      <w:pPr>
        <w:pStyle w:val="BodyText"/>
        <w:ind w:left="857" w:right="412"/>
        <w:jc w:val="center"/>
      </w:pPr>
      <w:r>
        <w:t>Sumber:HasilPengolahanSPSS Versi</w:t>
      </w:r>
      <w:r>
        <w:rPr>
          <w:spacing w:val="-4"/>
        </w:rPr>
        <w:t>21.00</w:t>
      </w:r>
    </w:p>
    <w:p w:rsidR="00AC5319" w:rsidRDefault="00CE582C">
      <w:pPr>
        <w:pStyle w:val="BodyText"/>
        <w:spacing w:before="273" w:line="489" w:lineRule="auto"/>
        <w:ind w:right="849"/>
      </w:pPr>
      <w:r>
        <w:t xml:space="preserve">dapat dilihat bahwa 11 responden (11%) memiliki kategori tinggi, 78 responden (78%) memiliki kategori sedang, dan 11 responden (11%) memiliki kategori </w:t>
      </w:r>
      <w:r>
        <w:rPr>
          <w:spacing w:val="-2"/>
        </w:rPr>
        <w:t>rendah.</w:t>
      </w:r>
    </w:p>
    <w:p w:rsidR="00AC5319" w:rsidRDefault="00AC5319">
      <w:pPr>
        <w:pStyle w:val="BodyText"/>
        <w:spacing w:line="489" w:lineRule="auto"/>
        <w:sectPr w:rsidR="00AC5319">
          <w:pgSz w:w="11910" w:h="16840"/>
          <w:pgMar w:top="1600" w:right="850" w:bottom="280" w:left="1700" w:header="766" w:footer="0" w:gutter="0"/>
          <w:cols w:space="720"/>
        </w:sectPr>
      </w:pPr>
    </w:p>
    <w:p w:rsidR="00AC5319" w:rsidRDefault="00AC5319">
      <w:pPr>
        <w:pStyle w:val="BodyText"/>
        <w:ind w:left="0"/>
        <w:jc w:val="left"/>
      </w:pPr>
    </w:p>
    <w:p w:rsidR="00AC5319" w:rsidRDefault="00AC5319">
      <w:pPr>
        <w:pStyle w:val="BodyText"/>
        <w:spacing w:before="94"/>
        <w:ind w:left="0"/>
        <w:jc w:val="left"/>
      </w:pPr>
    </w:p>
    <w:p w:rsidR="00AC5319" w:rsidRDefault="00CE582C">
      <w:pPr>
        <w:pStyle w:val="Heading1"/>
        <w:spacing w:after="4"/>
        <w:ind w:left="3164" w:right="3435" w:firstLine="907"/>
        <w:jc w:val="left"/>
      </w:pPr>
      <w:r>
        <w:t>Tabel 4.7 KategoriPenagihanpajak</w:t>
      </w:r>
    </w:p>
    <w:tbl>
      <w:tblPr>
        <w:tblW w:w="0" w:type="auto"/>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61"/>
        <w:gridCol w:w="2693"/>
        <w:gridCol w:w="2688"/>
      </w:tblGrid>
      <w:tr w:rsidR="00AC5319">
        <w:trPr>
          <w:trHeight w:val="273"/>
        </w:trPr>
        <w:tc>
          <w:tcPr>
            <w:tcW w:w="2761" w:type="dxa"/>
          </w:tcPr>
          <w:p w:rsidR="00AC5319" w:rsidRDefault="00CE582C">
            <w:pPr>
              <w:pStyle w:val="TableParagraph"/>
              <w:spacing w:line="253" w:lineRule="exact"/>
              <w:ind w:left="17" w:right="9"/>
              <w:rPr>
                <w:sz w:val="24"/>
              </w:rPr>
            </w:pPr>
            <w:r>
              <w:rPr>
                <w:sz w:val="24"/>
              </w:rPr>
              <w:t>penagihan</w:t>
            </w:r>
            <w:r>
              <w:rPr>
                <w:spacing w:val="-4"/>
                <w:sz w:val="24"/>
              </w:rPr>
              <w:t>pajak</w:t>
            </w:r>
          </w:p>
        </w:tc>
        <w:tc>
          <w:tcPr>
            <w:tcW w:w="2693" w:type="dxa"/>
          </w:tcPr>
          <w:p w:rsidR="00AC5319" w:rsidRDefault="00CE582C">
            <w:pPr>
              <w:pStyle w:val="TableParagraph"/>
              <w:spacing w:line="253" w:lineRule="exact"/>
              <w:ind w:left="14" w:right="10"/>
              <w:rPr>
                <w:sz w:val="24"/>
              </w:rPr>
            </w:pPr>
            <w:r>
              <w:rPr>
                <w:spacing w:val="-2"/>
                <w:sz w:val="24"/>
              </w:rPr>
              <w:t>Jumlah</w:t>
            </w:r>
          </w:p>
        </w:tc>
        <w:tc>
          <w:tcPr>
            <w:tcW w:w="2688" w:type="dxa"/>
          </w:tcPr>
          <w:p w:rsidR="00AC5319" w:rsidRDefault="00CE582C">
            <w:pPr>
              <w:pStyle w:val="TableParagraph"/>
              <w:spacing w:line="253" w:lineRule="exact"/>
              <w:ind w:left="11" w:right="4"/>
              <w:rPr>
                <w:sz w:val="24"/>
              </w:rPr>
            </w:pPr>
            <w:r>
              <w:rPr>
                <w:spacing w:val="-2"/>
                <w:sz w:val="24"/>
              </w:rPr>
              <w:t>Persen</w:t>
            </w:r>
          </w:p>
        </w:tc>
      </w:tr>
      <w:tr w:rsidR="00AC5319">
        <w:trPr>
          <w:trHeight w:val="278"/>
        </w:trPr>
        <w:tc>
          <w:tcPr>
            <w:tcW w:w="2761" w:type="dxa"/>
          </w:tcPr>
          <w:p w:rsidR="00AC5319" w:rsidRDefault="00CE582C">
            <w:pPr>
              <w:pStyle w:val="TableParagraph"/>
              <w:spacing w:line="258" w:lineRule="exact"/>
              <w:ind w:left="17" w:right="5"/>
              <w:rPr>
                <w:sz w:val="24"/>
              </w:rPr>
            </w:pPr>
            <w:r>
              <w:rPr>
                <w:sz w:val="24"/>
              </w:rPr>
              <w:t>Kategori</w:t>
            </w:r>
            <w:r>
              <w:rPr>
                <w:spacing w:val="-2"/>
                <w:sz w:val="24"/>
              </w:rPr>
              <w:t>tinggi</w:t>
            </w:r>
          </w:p>
        </w:tc>
        <w:tc>
          <w:tcPr>
            <w:tcW w:w="2693" w:type="dxa"/>
          </w:tcPr>
          <w:p w:rsidR="00AC5319" w:rsidRDefault="00CE582C">
            <w:pPr>
              <w:pStyle w:val="TableParagraph"/>
              <w:spacing w:line="258" w:lineRule="exact"/>
              <w:ind w:left="14" w:right="8"/>
              <w:rPr>
                <w:sz w:val="24"/>
              </w:rPr>
            </w:pPr>
            <w:r>
              <w:rPr>
                <w:spacing w:val="-5"/>
                <w:sz w:val="24"/>
              </w:rPr>
              <w:t>21</w:t>
            </w:r>
          </w:p>
        </w:tc>
        <w:tc>
          <w:tcPr>
            <w:tcW w:w="2688" w:type="dxa"/>
          </w:tcPr>
          <w:p w:rsidR="00AC5319" w:rsidRDefault="00CE582C">
            <w:pPr>
              <w:pStyle w:val="TableParagraph"/>
              <w:spacing w:line="258" w:lineRule="exact"/>
              <w:ind w:left="11"/>
              <w:rPr>
                <w:sz w:val="24"/>
              </w:rPr>
            </w:pPr>
            <w:r>
              <w:rPr>
                <w:spacing w:val="-5"/>
                <w:sz w:val="24"/>
              </w:rPr>
              <w:t>21%</w:t>
            </w:r>
          </w:p>
        </w:tc>
      </w:tr>
      <w:tr w:rsidR="00AC5319">
        <w:trPr>
          <w:trHeight w:val="273"/>
        </w:trPr>
        <w:tc>
          <w:tcPr>
            <w:tcW w:w="2761" w:type="dxa"/>
          </w:tcPr>
          <w:p w:rsidR="00AC5319" w:rsidRDefault="00CE582C">
            <w:pPr>
              <w:pStyle w:val="TableParagraph"/>
              <w:spacing w:line="253" w:lineRule="exact"/>
              <w:ind w:left="17" w:right="9"/>
              <w:rPr>
                <w:sz w:val="24"/>
              </w:rPr>
            </w:pPr>
            <w:r>
              <w:rPr>
                <w:sz w:val="24"/>
              </w:rPr>
              <w:t>Kategori</w:t>
            </w:r>
            <w:r>
              <w:rPr>
                <w:spacing w:val="-2"/>
                <w:sz w:val="24"/>
              </w:rPr>
              <w:t>sedang</w:t>
            </w:r>
          </w:p>
        </w:tc>
        <w:tc>
          <w:tcPr>
            <w:tcW w:w="2693" w:type="dxa"/>
          </w:tcPr>
          <w:p w:rsidR="00AC5319" w:rsidRDefault="00CE582C">
            <w:pPr>
              <w:pStyle w:val="TableParagraph"/>
              <w:spacing w:line="253" w:lineRule="exact"/>
              <w:ind w:left="14" w:right="8"/>
              <w:rPr>
                <w:sz w:val="24"/>
              </w:rPr>
            </w:pPr>
            <w:r>
              <w:rPr>
                <w:spacing w:val="-5"/>
                <w:sz w:val="24"/>
              </w:rPr>
              <w:t>56</w:t>
            </w:r>
          </w:p>
        </w:tc>
        <w:tc>
          <w:tcPr>
            <w:tcW w:w="2688" w:type="dxa"/>
          </w:tcPr>
          <w:p w:rsidR="00AC5319" w:rsidRDefault="00CE582C">
            <w:pPr>
              <w:pStyle w:val="TableParagraph"/>
              <w:spacing w:line="253" w:lineRule="exact"/>
              <w:ind w:left="11"/>
              <w:rPr>
                <w:sz w:val="24"/>
              </w:rPr>
            </w:pPr>
            <w:r>
              <w:rPr>
                <w:spacing w:val="-5"/>
                <w:sz w:val="24"/>
              </w:rPr>
              <w:t>56%</w:t>
            </w:r>
          </w:p>
        </w:tc>
      </w:tr>
      <w:tr w:rsidR="00AC5319">
        <w:trPr>
          <w:trHeight w:val="278"/>
        </w:trPr>
        <w:tc>
          <w:tcPr>
            <w:tcW w:w="2761" w:type="dxa"/>
          </w:tcPr>
          <w:p w:rsidR="00AC5319" w:rsidRDefault="00CE582C">
            <w:pPr>
              <w:pStyle w:val="TableParagraph"/>
              <w:spacing w:line="258" w:lineRule="exact"/>
              <w:ind w:left="17" w:right="10"/>
              <w:rPr>
                <w:sz w:val="24"/>
              </w:rPr>
            </w:pPr>
            <w:r>
              <w:rPr>
                <w:sz w:val="24"/>
              </w:rPr>
              <w:t>Kategori</w:t>
            </w:r>
            <w:r>
              <w:rPr>
                <w:spacing w:val="-2"/>
                <w:sz w:val="24"/>
              </w:rPr>
              <w:t>rendah</w:t>
            </w:r>
          </w:p>
        </w:tc>
        <w:tc>
          <w:tcPr>
            <w:tcW w:w="2693" w:type="dxa"/>
          </w:tcPr>
          <w:p w:rsidR="00AC5319" w:rsidRDefault="00CE582C">
            <w:pPr>
              <w:pStyle w:val="TableParagraph"/>
              <w:spacing w:line="258" w:lineRule="exact"/>
              <w:ind w:left="14" w:right="8"/>
              <w:rPr>
                <w:sz w:val="24"/>
              </w:rPr>
            </w:pPr>
            <w:r>
              <w:rPr>
                <w:spacing w:val="-5"/>
                <w:sz w:val="24"/>
              </w:rPr>
              <w:t>23</w:t>
            </w:r>
          </w:p>
        </w:tc>
        <w:tc>
          <w:tcPr>
            <w:tcW w:w="2688" w:type="dxa"/>
          </w:tcPr>
          <w:p w:rsidR="00AC5319" w:rsidRDefault="00CE582C">
            <w:pPr>
              <w:pStyle w:val="TableParagraph"/>
              <w:spacing w:line="258" w:lineRule="exact"/>
              <w:ind w:left="11"/>
              <w:rPr>
                <w:sz w:val="24"/>
              </w:rPr>
            </w:pPr>
            <w:r>
              <w:rPr>
                <w:spacing w:val="-5"/>
                <w:sz w:val="24"/>
              </w:rPr>
              <w:t>23%</w:t>
            </w:r>
          </w:p>
        </w:tc>
      </w:tr>
      <w:tr w:rsidR="00AC5319">
        <w:trPr>
          <w:trHeight w:val="277"/>
        </w:trPr>
        <w:tc>
          <w:tcPr>
            <w:tcW w:w="2761" w:type="dxa"/>
          </w:tcPr>
          <w:p w:rsidR="00AC5319" w:rsidRDefault="00CE582C">
            <w:pPr>
              <w:pStyle w:val="TableParagraph"/>
              <w:spacing w:line="258" w:lineRule="exact"/>
              <w:ind w:left="21" w:right="4"/>
              <w:rPr>
                <w:sz w:val="24"/>
              </w:rPr>
            </w:pPr>
            <w:r>
              <w:rPr>
                <w:spacing w:val="-2"/>
                <w:sz w:val="24"/>
              </w:rPr>
              <w:t>Total</w:t>
            </w:r>
          </w:p>
        </w:tc>
        <w:tc>
          <w:tcPr>
            <w:tcW w:w="2693" w:type="dxa"/>
          </w:tcPr>
          <w:p w:rsidR="00AC5319" w:rsidRDefault="00CE582C">
            <w:pPr>
              <w:pStyle w:val="TableParagraph"/>
              <w:spacing w:line="258" w:lineRule="exact"/>
              <w:ind w:left="14" w:right="3"/>
              <w:rPr>
                <w:sz w:val="24"/>
              </w:rPr>
            </w:pPr>
            <w:r>
              <w:rPr>
                <w:spacing w:val="-5"/>
                <w:sz w:val="24"/>
              </w:rPr>
              <w:t>100</w:t>
            </w:r>
          </w:p>
        </w:tc>
        <w:tc>
          <w:tcPr>
            <w:tcW w:w="2688" w:type="dxa"/>
          </w:tcPr>
          <w:p w:rsidR="00AC5319" w:rsidRDefault="00CE582C">
            <w:pPr>
              <w:pStyle w:val="TableParagraph"/>
              <w:spacing w:line="258" w:lineRule="exact"/>
              <w:ind w:left="11" w:right="5"/>
              <w:rPr>
                <w:sz w:val="24"/>
              </w:rPr>
            </w:pPr>
            <w:r>
              <w:rPr>
                <w:spacing w:val="-4"/>
                <w:sz w:val="24"/>
              </w:rPr>
              <w:t>100%</w:t>
            </w:r>
          </w:p>
        </w:tc>
      </w:tr>
    </w:tbl>
    <w:p w:rsidR="00AC5319" w:rsidRDefault="00CE582C">
      <w:pPr>
        <w:pStyle w:val="BodyText"/>
        <w:ind w:left="857" w:right="412"/>
        <w:jc w:val="center"/>
      </w:pPr>
      <w:r>
        <w:t>Sumber:HasilPengolahanSPSS Versi</w:t>
      </w:r>
      <w:r>
        <w:rPr>
          <w:spacing w:val="-4"/>
        </w:rPr>
        <w:t>21.00</w:t>
      </w:r>
    </w:p>
    <w:p w:rsidR="00AC5319" w:rsidRDefault="00CE582C">
      <w:pPr>
        <w:pStyle w:val="BodyText"/>
        <w:spacing w:before="274" w:line="489" w:lineRule="auto"/>
        <w:ind w:right="849"/>
      </w:pPr>
      <w:r>
        <w:t xml:space="preserve">dapat dilihat bahwa 21 responden (21%) memiliki kategori tinggi, 56 responden (56%) memiliki kategori sedang, dan 23 responden (23%) memiliki kategori </w:t>
      </w:r>
      <w:r>
        <w:rPr>
          <w:spacing w:val="-2"/>
        </w:rPr>
        <w:t>rendah.</w:t>
      </w:r>
    </w:p>
    <w:p w:rsidR="00AC5319" w:rsidRDefault="00CE582C">
      <w:pPr>
        <w:pStyle w:val="Heading1"/>
        <w:spacing w:before="1" w:line="242" w:lineRule="auto"/>
        <w:ind w:left="3418" w:right="3455" w:firstLine="653"/>
        <w:jc w:val="left"/>
      </w:pPr>
      <w:r>
        <w:t>Tabel 4.8 Kategorisanksipajak</w:t>
      </w:r>
    </w:p>
    <w:p w:rsidR="00AC5319" w:rsidRDefault="00AC5319">
      <w:pPr>
        <w:pStyle w:val="BodyText"/>
        <w:spacing w:before="3"/>
        <w:ind w:left="0"/>
        <w:jc w:val="left"/>
        <w:rPr>
          <w:b/>
          <w:sz w:val="10"/>
        </w:r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91"/>
        <w:gridCol w:w="2708"/>
        <w:gridCol w:w="2693"/>
      </w:tblGrid>
      <w:tr w:rsidR="00AC5319">
        <w:trPr>
          <w:trHeight w:val="273"/>
        </w:trPr>
        <w:tc>
          <w:tcPr>
            <w:tcW w:w="2991" w:type="dxa"/>
          </w:tcPr>
          <w:p w:rsidR="00AC5319" w:rsidRDefault="00CE582C">
            <w:pPr>
              <w:pStyle w:val="TableParagraph"/>
              <w:spacing w:line="253" w:lineRule="exact"/>
              <w:ind w:left="18" w:right="11"/>
              <w:rPr>
                <w:sz w:val="24"/>
              </w:rPr>
            </w:pPr>
            <w:r>
              <w:rPr>
                <w:sz w:val="24"/>
              </w:rPr>
              <w:t>Sanksi</w:t>
            </w:r>
            <w:r>
              <w:rPr>
                <w:spacing w:val="-2"/>
                <w:sz w:val="24"/>
              </w:rPr>
              <w:t>pajak</w:t>
            </w:r>
          </w:p>
        </w:tc>
        <w:tc>
          <w:tcPr>
            <w:tcW w:w="2708" w:type="dxa"/>
          </w:tcPr>
          <w:p w:rsidR="00AC5319" w:rsidRDefault="00CE582C">
            <w:pPr>
              <w:pStyle w:val="TableParagraph"/>
              <w:spacing w:line="253" w:lineRule="exact"/>
              <w:ind w:left="15" w:right="6"/>
              <w:rPr>
                <w:sz w:val="24"/>
              </w:rPr>
            </w:pPr>
            <w:r>
              <w:rPr>
                <w:spacing w:val="-2"/>
                <w:sz w:val="24"/>
              </w:rPr>
              <w:t>Jumlah</w:t>
            </w:r>
          </w:p>
        </w:tc>
        <w:tc>
          <w:tcPr>
            <w:tcW w:w="2693" w:type="dxa"/>
          </w:tcPr>
          <w:p w:rsidR="00AC5319" w:rsidRDefault="00CE582C">
            <w:pPr>
              <w:pStyle w:val="TableParagraph"/>
              <w:spacing w:line="253" w:lineRule="exact"/>
              <w:ind w:left="14" w:right="4"/>
              <w:rPr>
                <w:sz w:val="24"/>
              </w:rPr>
            </w:pPr>
            <w:r>
              <w:rPr>
                <w:spacing w:val="-2"/>
                <w:sz w:val="24"/>
              </w:rPr>
              <w:t>Persen</w:t>
            </w:r>
          </w:p>
        </w:tc>
      </w:tr>
      <w:tr w:rsidR="00AC5319">
        <w:trPr>
          <w:trHeight w:val="277"/>
        </w:trPr>
        <w:tc>
          <w:tcPr>
            <w:tcW w:w="2991" w:type="dxa"/>
          </w:tcPr>
          <w:p w:rsidR="00AC5319" w:rsidRDefault="00CE582C">
            <w:pPr>
              <w:pStyle w:val="TableParagraph"/>
              <w:spacing w:line="258" w:lineRule="exact"/>
              <w:ind w:left="18" w:right="7"/>
              <w:rPr>
                <w:sz w:val="24"/>
              </w:rPr>
            </w:pPr>
            <w:r>
              <w:rPr>
                <w:sz w:val="24"/>
              </w:rPr>
              <w:t>Kategori</w:t>
            </w:r>
            <w:r>
              <w:rPr>
                <w:spacing w:val="-2"/>
                <w:sz w:val="24"/>
              </w:rPr>
              <w:t>tinggi</w:t>
            </w:r>
          </w:p>
        </w:tc>
        <w:tc>
          <w:tcPr>
            <w:tcW w:w="2708" w:type="dxa"/>
          </w:tcPr>
          <w:p w:rsidR="00AC5319" w:rsidRDefault="00CE582C">
            <w:pPr>
              <w:pStyle w:val="TableParagraph"/>
              <w:spacing w:line="258" w:lineRule="exact"/>
              <w:ind w:left="15" w:right="5"/>
              <w:rPr>
                <w:sz w:val="24"/>
              </w:rPr>
            </w:pPr>
            <w:r>
              <w:rPr>
                <w:spacing w:val="-5"/>
                <w:sz w:val="24"/>
              </w:rPr>
              <w:t>14</w:t>
            </w:r>
          </w:p>
        </w:tc>
        <w:tc>
          <w:tcPr>
            <w:tcW w:w="2693" w:type="dxa"/>
          </w:tcPr>
          <w:p w:rsidR="00AC5319" w:rsidRDefault="00CE582C">
            <w:pPr>
              <w:pStyle w:val="TableParagraph"/>
              <w:spacing w:line="258" w:lineRule="exact"/>
              <w:ind w:left="14"/>
              <w:rPr>
                <w:sz w:val="24"/>
              </w:rPr>
            </w:pPr>
            <w:r>
              <w:rPr>
                <w:spacing w:val="-5"/>
                <w:sz w:val="24"/>
              </w:rPr>
              <w:t>14%</w:t>
            </w:r>
          </w:p>
        </w:tc>
      </w:tr>
      <w:tr w:rsidR="00AC5319">
        <w:trPr>
          <w:trHeight w:val="273"/>
        </w:trPr>
        <w:tc>
          <w:tcPr>
            <w:tcW w:w="2991" w:type="dxa"/>
          </w:tcPr>
          <w:p w:rsidR="00AC5319" w:rsidRDefault="00CE582C">
            <w:pPr>
              <w:pStyle w:val="TableParagraph"/>
              <w:spacing w:line="254" w:lineRule="exact"/>
              <w:ind w:left="18" w:right="11"/>
              <w:rPr>
                <w:sz w:val="24"/>
              </w:rPr>
            </w:pPr>
            <w:r>
              <w:rPr>
                <w:sz w:val="24"/>
              </w:rPr>
              <w:t>Kategori</w:t>
            </w:r>
            <w:r>
              <w:rPr>
                <w:spacing w:val="-2"/>
                <w:sz w:val="24"/>
              </w:rPr>
              <w:t>sedang</w:t>
            </w:r>
          </w:p>
        </w:tc>
        <w:tc>
          <w:tcPr>
            <w:tcW w:w="2708" w:type="dxa"/>
          </w:tcPr>
          <w:p w:rsidR="00AC5319" w:rsidRDefault="00CE582C">
            <w:pPr>
              <w:pStyle w:val="TableParagraph"/>
              <w:spacing w:line="254" w:lineRule="exact"/>
              <w:ind w:left="15" w:right="5"/>
              <w:rPr>
                <w:sz w:val="24"/>
              </w:rPr>
            </w:pPr>
            <w:r>
              <w:rPr>
                <w:spacing w:val="-5"/>
                <w:sz w:val="24"/>
              </w:rPr>
              <w:t>73</w:t>
            </w:r>
          </w:p>
        </w:tc>
        <w:tc>
          <w:tcPr>
            <w:tcW w:w="2693" w:type="dxa"/>
          </w:tcPr>
          <w:p w:rsidR="00AC5319" w:rsidRDefault="00CE582C">
            <w:pPr>
              <w:pStyle w:val="TableParagraph"/>
              <w:spacing w:line="254" w:lineRule="exact"/>
              <w:ind w:left="14"/>
              <w:rPr>
                <w:sz w:val="24"/>
              </w:rPr>
            </w:pPr>
            <w:r>
              <w:rPr>
                <w:spacing w:val="-5"/>
                <w:sz w:val="24"/>
              </w:rPr>
              <w:t>73%</w:t>
            </w:r>
          </w:p>
        </w:tc>
      </w:tr>
      <w:tr w:rsidR="00AC5319">
        <w:trPr>
          <w:trHeight w:val="278"/>
        </w:trPr>
        <w:tc>
          <w:tcPr>
            <w:tcW w:w="2991" w:type="dxa"/>
          </w:tcPr>
          <w:p w:rsidR="00AC5319" w:rsidRDefault="00CE582C">
            <w:pPr>
              <w:pStyle w:val="TableParagraph"/>
              <w:spacing w:line="258" w:lineRule="exact"/>
              <w:ind w:left="18" w:right="11"/>
              <w:rPr>
                <w:sz w:val="24"/>
              </w:rPr>
            </w:pPr>
            <w:r>
              <w:rPr>
                <w:sz w:val="24"/>
              </w:rPr>
              <w:t>Kategori</w:t>
            </w:r>
            <w:r>
              <w:rPr>
                <w:spacing w:val="-2"/>
                <w:sz w:val="24"/>
              </w:rPr>
              <w:t>rendah</w:t>
            </w:r>
          </w:p>
        </w:tc>
        <w:tc>
          <w:tcPr>
            <w:tcW w:w="2708" w:type="dxa"/>
          </w:tcPr>
          <w:p w:rsidR="00AC5319" w:rsidRDefault="00CE582C">
            <w:pPr>
              <w:pStyle w:val="TableParagraph"/>
              <w:spacing w:line="258" w:lineRule="exact"/>
              <w:ind w:left="15" w:right="5"/>
              <w:rPr>
                <w:sz w:val="24"/>
              </w:rPr>
            </w:pPr>
            <w:r>
              <w:rPr>
                <w:spacing w:val="-5"/>
                <w:sz w:val="24"/>
              </w:rPr>
              <w:t>13</w:t>
            </w:r>
          </w:p>
        </w:tc>
        <w:tc>
          <w:tcPr>
            <w:tcW w:w="2693" w:type="dxa"/>
          </w:tcPr>
          <w:p w:rsidR="00AC5319" w:rsidRDefault="00CE582C">
            <w:pPr>
              <w:pStyle w:val="TableParagraph"/>
              <w:spacing w:line="258" w:lineRule="exact"/>
              <w:ind w:left="14"/>
              <w:rPr>
                <w:sz w:val="24"/>
              </w:rPr>
            </w:pPr>
            <w:r>
              <w:rPr>
                <w:spacing w:val="-5"/>
                <w:sz w:val="24"/>
              </w:rPr>
              <w:t>13%</w:t>
            </w:r>
          </w:p>
        </w:tc>
      </w:tr>
      <w:tr w:rsidR="00AC5319">
        <w:trPr>
          <w:trHeight w:val="277"/>
        </w:trPr>
        <w:tc>
          <w:tcPr>
            <w:tcW w:w="2991" w:type="dxa"/>
          </w:tcPr>
          <w:p w:rsidR="00AC5319" w:rsidRDefault="00CE582C">
            <w:pPr>
              <w:pStyle w:val="TableParagraph"/>
              <w:spacing w:line="258" w:lineRule="exact"/>
              <w:ind w:left="18"/>
              <w:rPr>
                <w:sz w:val="24"/>
              </w:rPr>
            </w:pPr>
            <w:r>
              <w:rPr>
                <w:spacing w:val="-2"/>
                <w:sz w:val="24"/>
              </w:rPr>
              <w:t>Total</w:t>
            </w:r>
          </w:p>
        </w:tc>
        <w:tc>
          <w:tcPr>
            <w:tcW w:w="2708" w:type="dxa"/>
          </w:tcPr>
          <w:p w:rsidR="00AC5319" w:rsidRDefault="00CE582C">
            <w:pPr>
              <w:pStyle w:val="TableParagraph"/>
              <w:spacing w:line="258" w:lineRule="exact"/>
              <w:ind w:left="15"/>
              <w:rPr>
                <w:sz w:val="24"/>
              </w:rPr>
            </w:pPr>
            <w:r>
              <w:rPr>
                <w:spacing w:val="-5"/>
                <w:sz w:val="24"/>
              </w:rPr>
              <w:t>100</w:t>
            </w:r>
          </w:p>
        </w:tc>
        <w:tc>
          <w:tcPr>
            <w:tcW w:w="2693" w:type="dxa"/>
          </w:tcPr>
          <w:p w:rsidR="00AC5319" w:rsidRDefault="00CE582C">
            <w:pPr>
              <w:pStyle w:val="TableParagraph"/>
              <w:spacing w:line="258" w:lineRule="exact"/>
              <w:ind w:left="14" w:right="5"/>
              <w:rPr>
                <w:sz w:val="24"/>
              </w:rPr>
            </w:pPr>
            <w:r>
              <w:rPr>
                <w:spacing w:val="-4"/>
                <w:sz w:val="24"/>
              </w:rPr>
              <w:t>100%</w:t>
            </w:r>
          </w:p>
        </w:tc>
      </w:tr>
    </w:tbl>
    <w:p w:rsidR="00AC5319" w:rsidRDefault="00CE582C">
      <w:pPr>
        <w:pStyle w:val="BodyText"/>
        <w:ind w:left="857" w:right="412"/>
        <w:jc w:val="center"/>
      </w:pPr>
      <w:r>
        <w:t>Sumber:HasilPengolahanSPSS Versi</w:t>
      </w:r>
      <w:r>
        <w:rPr>
          <w:spacing w:val="-4"/>
        </w:rPr>
        <w:t>21.00</w:t>
      </w:r>
    </w:p>
    <w:p w:rsidR="00AC5319" w:rsidRDefault="00CE582C">
      <w:pPr>
        <w:pStyle w:val="BodyText"/>
        <w:spacing w:before="275" w:line="489" w:lineRule="auto"/>
        <w:ind w:right="767"/>
      </w:pPr>
      <w:r>
        <w:t>Dapat dilihat bahwa 14 responden (14%) memiliki kategori tinggi, 73 responden (73%)memilikikategorisedang, dan4 responden (13%)memilikikategorirendah.</w:t>
      </w:r>
    </w:p>
    <w:p w:rsidR="00AC5319" w:rsidRDefault="00CE582C">
      <w:pPr>
        <w:pStyle w:val="Heading1"/>
        <w:spacing w:before="7"/>
        <w:ind w:left="576"/>
        <w:jc w:val="both"/>
      </w:pPr>
      <w:r>
        <w:t>4.2.2.Uji</w:t>
      </w:r>
      <w:r>
        <w:rPr>
          <w:spacing w:val="-2"/>
        </w:rPr>
        <w:t>Validitas</w:t>
      </w:r>
    </w:p>
    <w:p w:rsidR="00AC5319" w:rsidRDefault="00CE582C">
      <w:pPr>
        <w:pStyle w:val="BodyText"/>
        <w:spacing w:before="271" w:line="480" w:lineRule="auto"/>
        <w:ind w:right="829" w:firstLine="720"/>
      </w:pPr>
      <w:r>
        <w:t>Uji validitas digunakan untuk mengukur sah atau tidak suatu kuesioner. Suatu kuesioner dikatakan valid jika pertanyaan atau pernyataan pada kuesioner mampu mengungkapkan sesuatu yang akan diukur oleh kuesioner tersebut. Ghozali(2013, hal. 52). Menurut Ghoz</w:t>
      </w:r>
      <w:r>
        <w:t xml:space="preserve">ali( 2013, hal. 52-59 ), mengukur validitas dapat dilakukan dengan cara melakukan korelasi antar skor butir pertanyaan dengan total skor konstruk atau variabel. Uji signifikansi dilakukan dengan membandingkan nilair hitungdenganr tabeluntuk </w:t>
      </w:r>
      <w:r>
        <w:rPr>
          <w:i/>
        </w:rPr>
        <w:t>degreeoffreedom</w:t>
      </w:r>
      <w:r>
        <w:t>( df) =n-2, dalamininadalahjumlahsampel.Jadidfyangdigunakanadalah100-2=</w:t>
      </w:r>
      <w:r>
        <w:rPr>
          <w:spacing w:val="-5"/>
        </w:rPr>
        <w:t>98</w:t>
      </w:r>
    </w:p>
    <w:p w:rsidR="00AC5319" w:rsidRDefault="00AC5319">
      <w:pPr>
        <w:pStyle w:val="BodyText"/>
        <w:spacing w:line="480" w:lineRule="auto"/>
        <w:sectPr w:rsidR="00AC5319">
          <w:pgSz w:w="11910" w:h="16840"/>
          <w:pgMar w:top="1600" w:right="850" w:bottom="280" w:left="1700" w:header="766" w:footer="0" w:gutter="0"/>
          <w:cols w:space="720"/>
        </w:sectPr>
      </w:pPr>
    </w:p>
    <w:p w:rsidR="00AC5319" w:rsidRDefault="00CE582C">
      <w:pPr>
        <w:pStyle w:val="BodyText"/>
        <w:spacing w:before="80" w:line="480" w:lineRule="auto"/>
        <w:ind w:right="850"/>
      </w:pPr>
      <w:r>
        <w:lastRenderedPageBreak/>
        <w:t xml:space="preserve">dengan </w:t>
      </w:r>
      <w:r>
        <w:rPr>
          <w:i/>
        </w:rPr>
        <w:t xml:space="preserve">alpha </w:t>
      </w:r>
      <w:r>
        <w:t>sebesar 10% maka menghasilkan nilai r tabel (uji dua sisi) sebesar 0,1654 dengan ketentuan, yaitu:</w:t>
      </w:r>
    </w:p>
    <w:p w:rsidR="00AC5319" w:rsidRDefault="00CE582C">
      <w:pPr>
        <w:pStyle w:val="BodyText"/>
        <w:spacing w:line="480" w:lineRule="auto"/>
        <w:ind w:left="1296" w:right="3691"/>
      </w:pPr>
      <w:r>
        <w:t>Hasil r hitung &gt; r tabel ( 0,1654) = valid Hasilrhit</w:t>
      </w:r>
      <w:r>
        <w:t>ung&lt; rtabel(0,1654)=tidak</w:t>
      </w:r>
      <w:r>
        <w:rPr>
          <w:spacing w:val="-4"/>
        </w:rPr>
        <w:t>valid</w:t>
      </w:r>
    </w:p>
    <w:p w:rsidR="00AC5319" w:rsidRDefault="00CE582C">
      <w:pPr>
        <w:spacing w:line="360" w:lineRule="auto"/>
        <w:ind w:left="576" w:right="835"/>
        <w:jc w:val="both"/>
        <w:rPr>
          <w:sz w:val="24"/>
        </w:rPr>
      </w:pPr>
      <w:r>
        <w:rPr>
          <w:sz w:val="24"/>
        </w:rPr>
        <w:t xml:space="preserve">Jika r hitung (tiap butir dapat dilihat pada </w:t>
      </w:r>
      <w:r>
        <w:rPr>
          <w:i/>
          <w:sz w:val="24"/>
        </w:rPr>
        <w:t xml:space="preserve">colom corrected item-total correlation) </w:t>
      </w:r>
      <w:r>
        <w:rPr>
          <w:sz w:val="24"/>
        </w:rPr>
        <w:t xml:space="preserve">lebih besar dari r tabel dan nilai r positif maka pernyataan tersebut dinyatakan </w:t>
      </w:r>
      <w:r>
        <w:rPr>
          <w:spacing w:val="-2"/>
          <w:sz w:val="24"/>
        </w:rPr>
        <w:t>valid.</w:t>
      </w:r>
    </w:p>
    <w:p w:rsidR="00AC5319" w:rsidRDefault="00CE582C">
      <w:pPr>
        <w:pStyle w:val="Heading1"/>
        <w:spacing w:before="204" w:line="275" w:lineRule="exact"/>
        <w:ind w:right="716"/>
      </w:pPr>
      <w:bookmarkStart w:id="1" w:name="Tabel_4.9_Hasil_Uji_Validitas_Variabel_K"/>
      <w:bookmarkEnd w:id="1"/>
      <w:r>
        <w:t>Tabel</w:t>
      </w:r>
      <w:r>
        <w:rPr>
          <w:spacing w:val="-5"/>
        </w:rPr>
        <w:t>4.9</w:t>
      </w:r>
    </w:p>
    <w:p w:rsidR="00AC5319" w:rsidRDefault="00CE582C">
      <w:pPr>
        <w:spacing w:line="275" w:lineRule="exact"/>
        <w:ind w:left="449" w:right="729"/>
        <w:jc w:val="center"/>
        <w:rPr>
          <w:b/>
          <w:sz w:val="24"/>
        </w:rPr>
      </w:pPr>
      <w:r>
        <w:rPr>
          <w:b/>
          <w:sz w:val="24"/>
        </w:rPr>
        <w:t>HasilUjiValiditasVariabelKepatuhanWajib</w:t>
      </w:r>
      <w:r>
        <w:rPr>
          <w:b/>
          <w:sz w:val="24"/>
        </w:rPr>
        <w:t>Pajak</w:t>
      </w:r>
      <w:r>
        <w:rPr>
          <w:b/>
          <w:spacing w:val="-5"/>
          <w:sz w:val="24"/>
        </w:rPr>
        <w:t>(Y)</w:t>
      </w: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46"/>
        <w:gridCol w:w="2007"/>
        <w:gridCol w:w="2056"/>
        <w:gridCol w:w="2051"/>
      </w:tblGrid>
      <w:tr w:rsidR="00AC5319">
        <w:trPr>
          <w:trHeight w:val="417"/>
        </w:trPr>
        <w:tc>
          <w:tcPr>
            <w:tcW w:w="2046" w:type="dxa"/>
          </w:tcPr>
          <w:p w:rsidR="00AC5319" w:rsidRDefault="00CE582C">
            <w:pPr>
              <w:pStyle w:val="TableParagraph"/>
              <w:ind w:left="6"/>
              <w:rPr>
                <w:sz w:val="24"/>
              </w:rPr>
            </w:pPr>
            <w:r>
              <w:rPr>
                <w:sz w:val="24"/>
              </w:rPr>
              <w:t>Item</w:t>
            </w:r>
            <w:r>
              <w:rPr>
                <w:spacing w:val="-2"/>
                <w:sz w:val="24"/>
              </w:rPr>
              <w:t xml:space="preserve"> Pernyataan</w:t>
            </w:r>
          </w:p>
        </w:tc>
        <w:tc>
          <w:tcPr>
            <w:tcW w:w="2007" w:type="dxa"/>
          </w:tcPr>
          <w:p w:rsidR="00AC5319" w:rsidRDefault="00CE582C">
            <w:pPr>
              <w:pStyle w:val="TableParagraph"/>
              <w:ind w:left="12" w:right="6"/>
              <w:rPr>
                <w:sz w:val="24"/>
              </w:rPr>
            </w:pPr>
            <w:r>
              <w:rPr>
                <w:sz w:val="24"/>
              </w:rPr>
              <w:t>Nilai</w:t>
            </w:r>
            <w:r>
              <w:rPr>
                <w:spacing w:val="-2"/>
                <w:sz w:val="24"/>
              </w:rPr>
              <w:t>Korelasi</w:t>
            </w:r>
          </w:p>
        </w:tc>
        <w:tc>
          <w:tcPr>
            <w:tcW w:w="2056" w:type="dxa"/>
          </w:tcPr>
          <w:p w:rsidR="00AC5319" w:rsidRDefault="00CE582C">
            <w:pPr>
              <w:pStyle w:val="TableParagraph"/>
              <w:ind w:left="16" w:right="8"/>
              <w:rPr>
                <w:sz w:val="24"/>
              </w:rPr>
            </w:pPr>
            <w:r>
              <w:rPr>
                <w:spacing w:val="-2"/>
                <w:sz w:val="24"/>
              </w:rPr>
              <w:t>Probabilitas</w:t>
            </w:r>
          </w:p>
        </w:tc>
        <w:tc>
          <w:tcPr>
            <w:tcW w:w="2051" w:type="dxa"/>
          </w:tcPr>
          <w:p w:rsidR="00AC5319" w:rsidRDefault="00CE582C">
            <w:pPr>
              <w:pStyle w:val="TableParagraph"/>
              <w:ind w:left="5" w:right="5"/>
              <w:rPr>
                <w:sz w:val="24"/>
              </w:rPr>
            </w:pPr>
            <w:r>
              <w:rPr>
                <w:spacing w:val="-2"/>
                <w:sz w:val="24"/>
              </w:rPr>
              <w:t>Keterangan</w:t>
            </w:r>
          </w:p>
        </w:tc>
      </w:tr>
      <w:tr w:rsidR="00AC5319">
        <w:trPr>
          <w:trHeight w:val="412"/>
        </w:trPr>
        <w:tc>
          <w:tcPr>
            <w:tcW w:w="2046" w:type="dxa"/>
          </w:tcPr>
          <w:p w:rsidR="00AC5319" w:rsidRDefault="00CE582C">
            <w:pPr>
              <w:pStyle w:val="TableParagraph"/>
              <w:ind w:left="6" w:right="3"/>
              <w:rPr>
                <w:sz w:val="24"/>
              </w:rPr>
            </w:pPr>
            <w:r>
              <w:rPr>
                <w:spacing w:val="-5"/>
                <w:sz w:val="24"/>
              </w:rPr>
              <w:t>Y1</w:t>
            </w:r>
          </w:p>
        </w:tc>
        <w:tc>
          <w:tcPr>
            <w:tcW w:w="2007" w:type="dxa"/>
          </w:tcPr>
          <w:p w:rsidR="00AC5319" w:rsidRDefault="00CE582C">
            <w:pPr>
              <w:pStyle w:val="TableParagraph"/>
              <w:ind w:left="12"/>
              <w:rPr>
                <w:sz w:val="24"/>
              </w:rPr>
            </w:pPr>
            <w:r>
              <w:rPr>
                <w:sz w:val="24"/>
              </w:rPr>
              <w:t>0,432&gt;</w:t>
            </w:r>
            <w:r>
              <w:rPr>
                <w:spacing w:val="-2"/>
                <w:sz w:val="24"/>
              </w:rPr>
              <w:t>0,165</w:t>
            </w:r>
          </w:p>
        </w:tc>
        <w:tc>
          <w:tcPr>
            <w:tcW w:w="2056" w:type="dxa"/>
          </w:tcPr>
          <w:p w:rsidR="00AC5319" w:rsidRDefault="00CE582C">
            <w:pPr>
              <w:pStyle w:val="TableParagraph"/>
              <w:ind w:left="16"/>
              <w:rPr>
                <w:sz w:val="24"/>
              </w:rPr>
            </w:pPr>
            <w:r>
              <w:rPr>
                <w:sz w:val="24"/>
              </w:rPr>
              <w:t>0,000&lt;</w:t>
            </w:r>
            <w:r>
              <w:rPr>
                <w:spacing w:val="-4"/>
                <w:sz w:val="24"/>
              </w:rPr>
              <w:t>0,05</w:t>
            </w:r>
          </w:p>
        </w:tc>
        <w:tc>
          <w:tcPr>
            <w:tcW w:w="2051" w:type="dxa"/>
          </w:tcPr>
          <w:p w:rsidR="00AC5319" w:rsidRDefault="00CE582C">
            <w:pPr>
              <w:pStyle w:val="TableParagraph"/>
              <w:ind w:right="5"/>
              <w:rPr>
                <w:sz w:val="24"/>
              </w:rPr>
            </w:pPr>
            <w:r>
              <w:rPr>
                <w:spacing w:val="-2"/>
                <w:sz w:val="24"/>
              </w:rPr>
              <w:t>Valid</w:t>
            </w:r>
          </w:p>
        </w:tc>
      </w:tr>
      <w:tr w:rsidR="00AC5319">
        <w:trPr>
          <w:trHeight w:val="412"/>
        </w:trPr>
        <w:tc>
          <w:tcPr>
            <w:tcW w:w="2046" w:type="dxa"/>
          </w:tcPr>
          <w:p w:rsidR="00AC5319" w:rsidRDefault="00CE582C">
            <w:pPr>
              <w:pStyle w:val="TableParagraph"/>
              <w:ind w:left="6" w:right="3"/>
              <w:rPr>
                <w:sz w:val="24"/>
              </w:rPr>
            </w:pPr>
            <w:r>
              <w:rPr>
                <w:spacing w:val="-5"/>
                <w:sz w:val="24"/>
              </w:rPr>
              <w:t>Y2</w:t>
            </w:r>
          </w:p>
        </w:tc>
        <w:tc>
          <w:tcPr>
            <w:tcW w:w="2007" w:type="dxa"/>
          </w:tcPr>
          <w:p w:rsidR="00AC5319" w:rsidRDefault="00CE582C">
            <w:pPr>
              <w:pStyle w:val="TableParagraph"/>
              <w:ind w:left="12"/>
              <w:rPr>
                <w:sz w:val="24"/>
              </w:rPr>
            </w:pPr>
            <w:r>
              <w:rPr>
                <w:sz w:val="24"/>
              </w:rPr>
              <w:t>0,451&gt;</w:t>
            </w:r>
            <w:r>
              <w:rPr>
                <w:spacing w:val="-2"/>
                <w:sz w:val="24"/>
              </w:rPr>
              <w:t>0,165</w:t>
            </w:r>
          </w:p>
        </w:tc>
        <w:tc>
          <w:tcPr>
            <w:tcW w:w="2056" w:type="dxa"/>
          </w:tcPr>
          <w:p w:rsidR="00AC5319" w:rsidRDefault="00CE582C">
            <w:pPr>
              <w:pStyle w:val="TableParagraph"/>
              <w:ind w:left="16"/>
              <w:rPr>
                <w:sz w:val="24"/>
              </w:rPr>
            </w:pPr>
            <w:r>
              <w:rPr>
                <w:sz w:val="24"/>
              </w:rPr>
              <w:t>0,000&lt;</w:t>
            </w:r>
            <w:r>
              <w:rPr>
                <w:spacing w:val="-4"/>
                <w:sz w:val="24"/>
              </w:rPr>
              <w:t>0,05</w:t>
            </w:r>
          </w:p>
        </w:tc>
        <w:tc>
          <w:tcPr>
            <w:tcW w:w="2051" w:type="dxa"/>
          </w:tcPr>
          <w:p w:rsidR="00AC5319" w:rsidRDefault="00CE582C">
            <w:pPr>
              <w:pStyle w:val="TableParagraph"/>
              <w:ind w:right="5"/>
              <w:rPr>
                <w:sz w:val="24"/>
              </w:rPr>
            </w:pPr>
            <w:r>
              <w:rPr>
                <w:spacing w:val="-2"/>
                <w:sz w:val="24"/>
              </w:rPr>
              <w:t>Valid</w:t>
            </w:r>
          </w:p>
        </w:tc>
      </w:tr>
      <w:tr w:rsidR="00AC5319">
        <w:trPr>
          <w:trHeight w:val="417"/>
        </w:trPr>
        <w:tc>
          <w:tcPr>
            <w:tcW w:w="2046" w:type="dxa"/>
          </w:tcPr>
          <w:p w:rsidR="00AC5319" w:rsidRDefault="00CE582C">
            <w:pPr>
              <w:pStyle w:val="TableParagraph"/>
              <w:ind w:left="6" w:right="3"/>
              <w:rPr>
                <w:sz w:val="24"/>
              </w:rPr>
            </w:pPr>
            <w:r>
              <w:rPr>
                <w:spacing w:val="-5"/>
                <w:sz w:val="24"/>
              </w:rPr>
              <w:t>Y3</w:t>
            </w:r>
          </w:p>
        </w:tc>
        <w:tc>
          <w:tcPr>
            <w:tcW w:w="2007" w:type="dxa"/>
          </w:tcPr>
          <w:p w:rsidR="00AC5319" w:rsidRDefault="00CE582C">
            <w:pPr>
              <w:pStyle w:val="TableParagraph"/>
              <w:ind w:left="12"/>
              <w:rPr>
                <w:sz w:val="24"/>
              </w:rPr>
            </w:pPr>
            <w:r>
              <w:rPr>
                <w:sz w:val="24"/>
              </w:rPr>
              <w:t>0,589&gt;</w:t>
            </w:r>
            <w:r>
              <w:rPr>
                <w:spacing w:val="-2"/>
                <w:sz w:val="24"/>
              </w:rPr>
              <w:t>0,165</w:t>
            </w:r>
          </w:p>
        </w:tc>
        <w:tc>
          <w:tcPr>
            <w:tcW w:w="2056" w:type="dxa"/>
          </w:tcPr>
          <w:p w:rsidR="00AC5319" w:rsidRDefault="00CE582C">
            <w:pPr>
              <w:pStyle w:val="TableParagraph"/>
              <w:ind w:left="16"/>
              <w:rPr>
                <w:sz w:val="24"/>
              </w:rPr>
            </w:pPr>
            <w:r>
              <w:rPr>
                <w:sz w:val="24"/>
              </w:rPr>
              <w:t>0,000&lt;</w:t>
            </w:r>
            <w:r>
              <w:rPr>
                <w:spacing w:val="-4"/>
                <w:sz w:val="24"/>
              </w:rPr>
              <w:t>0,05</w:t>
            </w:r>
          </w:p>
        </w:tc>
        <w:tc>
          <w:tcPr>
            <w:tcW w:w="2051" w:type="dxa"/>
          </w:tcPr>
          <w:p w:rsidR="00AC5319" w:rsidRDefault="00CE582C">
            <w:pPr>
              <w:pStyle w:val="TableParagraph"/>
              <w:ind w:right="5"/>
              <w:rPr>
                <w:sz w:val="24"/>
              </w:rPr>
            </w:pPr>
            <w:r>
              <w:rPr>
                <w:spacing w:val="-2"/>
                <w:sz w:val="24"/>
              </w:rPr>
              <w:t>Valid</w:t>
            </w:r>
          </w:p>
        </w:tc>
      </w:tr>
      <w:tr w:rsidR="00AC5319">
        <w:trPr>
          <w:trHeight w:val="412"/>
        </w:trPr>
        <w:tc>
          <w:tcPr>
            <w:tcW w:w="2046" w:type="dxa"/>
          </w:tcPr>
          <w:p w:rsidR="00AC5319" w:rsidRDefault="00CE582C">
            <w:pPr>
              <w:pStyle w:val="TableParagraph"/>
              <w:ind w:left="6" w:right="3"/>
              <w:rPr>
                <w:sz w:val="24"/>
              </w:rPr>
            </w:pPr>
            <w:r>
              <w:rPr>
                <w:spacing w:val="-5"/>
                <w:sz w:val="24"/>
              </w:rPr>
              <w:t>Y4</w:t>
            </w:r>
          </w:p>
        </w:tc>
        <w:tc>
          <w:tcPr>
            <w:tcW w:w="2007" w:type="dxa"/>
          </w:tcPr>
          <w:p w:rsidR="00AC5319" w:rsidRDefault="00CE582C">
            <w:pPr>
              <w:pStyle w:val="TableParagraph"/>
              <w:ind w:left="12"/>
              <w:rPr>
                <w:sz w:val="24"/>
              </w:rPr>
            </w:pPr>
            <w:r>
              <w:rPr>
                <w:sz w:val="24"/>
              </w:rPr>
              <w:t>0,511&gt;</w:t>
            </w:r>
            <w:r>
              <w:rPr>
                <w:spacing w:val="-2"/>
                <w:sz w:val="24"/>
              </w:rPr>
              <w:t>0,165</w:t>
            </w:r>
          </w:p>
        </w:tc>
        <w:tc>
          <w:tcPr>
            <w:tcW w:w="2056" w:type="dxa"/>
          </w:tcPr>
          <w:p w:rsidR="00AC5319" w:rsidRDefault="00CE582C">
            <w:pPr>
              <w:pStyle w:val="TableParagraph"/>
              <w:ind w:left="16"/>
              <w:rPr>
                <w:sz w:val="24"/>
              </w:rPr>
            </w:pPr>
            <w:r>
              <w:rPr>
                <w:sz w:val="24"/>
              </w:rPr>
              <w:t>0,000&lt;</w:t>
            </w:r>
            <w:r>
              <w:rPr>
                <w:spacing w:val="-4"/>
                <w:sz w:val="24"/>
              </w:rPr>
              <w:t>0,05</w:t>
            </w:r>
          </w:p>
        </w:tc>
        <w:tc>
          <w:tcPr>
            <w:tcW w:w="2051" w:type="dxa"/>
          </w:tcPr>
          <w:p w:rsidR="00AC5319" w:rsidRDefault="00CE582C">
            <w:pPr>
              <w:pStyle w:val="TableParagraph"/>
              <w:ind w:right="5"/>
              <w:rPr>
                <w:sz w:val="24"/>
              </w:rPr>
            </w:pPr>
            <w:r>
              <w:rPr>
                <w:spacing w:val="-2"/>
                <w:sz w:val="24"/>
              </w:rPr>
              <w:t>Valid</w:t>
            </w:r>
          </w:p>
        </w:tc>
      </w:tr>
    </w:tbl>
    <w:p w:rsidR="00AC5319" w:rsidRDefault="00CE582C">
      <w:pPr>
        <w:pStyle w:val="BodyText"/>
        <w:ind w:left="449" w:right="721"/>
        <w:jc w:val="center"/>
      </w:pPr>
      <w:r>
        <w:t>Sumber:HasilPengolahanSPSS Versi</w:t>
      </w:r>
      <w:r>
        <w:rPr>
          <w:spacing w:val="-4"/>
        </w:rPr>
        <w:t>21.00</w:t>
      </w:r>
    </w:p>
    <w:p w:rsidR="00AC5319" w:rsidRDefault="00CE582C">
      <w:pPr>
        <w:pStyle w:val="BodyText"/>
        <w:spacing w:before="270" w:line="360" w:lineRule="auto"/>
        <w:ind w:right="850" w:firstLine="720"/>
      </w:pPr>
      <w:r>
        <w:t>Berdasarkan Tabel 4.7, hasil uji validitas pada variabel Kepatuhan Wajib Pajak (Y) menunjukkan bahwa seluruh item pernyataan memiliki nilai korelasi lebih besar dari nilai r tabel sebesar 0,165 dan nilai signifikansi lebih kecil dari 0,05. Hal ini menunjuk</w:t>
      </w:r>
      <w:r>
        <w:t>kan bahwa semua item dinyatakan valid.</w:t>
      </w:r>
    </w:p>
    <w:p w:rsidR="00AC5319" w:rsidRDefault="00CE582C">
      <w:pPr>
        <w:pStyle w:val="Heading1"/>
        <w:spacing w:before="207" w:line="275" w:lineRule="exact"/>
        <w:ind w:right="721"/>
      </w:pPr>
      <w:bookmarkStart w:id="2" w:name="Tabel_4.10_Hasil_Uji_Validitas_Variabel_"/>
      <w:bookmarkEnd w:id="2"/>
      <w:r>
        <w:t>Tabel</w:t>
      </w:r>
      <w:r>
        <w:rPr>
          <w:spacing w:val="-4"/>
        </w:rPr>
        <w:t>4.10</w:t>
      </w:r>
    </w:p>
    <w:p w:rsidR="00AC5319" w:rsidRDefault="00CE582C">
      <w:pPr>
        <w:spacing w:after="6" w:line="275" w:lineRule="exact"/>
        <w:ind w:right="274"/>
        <w:jc w:val="center"/>
        <w:rPr>
          <w:b/>
          <w:sz w:val="24"/>
        </w:rPr>
      </w:pPr>
      <w:r>
        <w:rPr>
          <w:b/>
          <w:sz w:val="24"/>
        </w:rPr>
        <w:t>HasilUji ValiditasVariabelPenagihan Pajak</w:t>
      </w:r>
      <w:r>
        <w:rPr>
          <w:b/>
          <w:spacing w:val="-4"/>
          <w:sz w:val="24"/>
        </w:rPr>
        <w:t xml:space="preserve"> (X1)</w:t>
      </w: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46"/>
        <w:gridCol w:w="2007"/>
        <w:gridCol w:w="2056"/>
        <w:gridCol w:w="2051"/>
      </w:tblGrid>
      <w:tr w:rsidR="00AC5319">
        <w:trPr>
          <w:trHeight w:val="412"/>
        </w:trPr>
        <w:tc>
          <w:tcPr>
            <w:tcW w:w="2046" w:type="dxa"/>
          </w:tcPr>
          <w:p w:rsidR="00AC5319" w:rsidRDefault="00CE582C">
            <w:pPr>
              <w:pStyle w:val="TableParagraph"/>
              <w:ind w:left="6"/>
              <w:rPr>
                <w:sz w:val="24"/>
              </w:rPr>
            </w:pPr>
            <w:r>
              <w:rPr>
                <w:sz w:val="24"/>
              </w:rPr>
              <w:t>Item</w:t>
            </w:r>
            <w:r>
              <w:rPr>
                <w:spacing w:val="-2"/>
                <w:sz w:val="24"/>
              </w:rPr>
              <w:t xml:space="preserve"> Pernyataan</w:t>
            </w:r>
          </w:p>
        </w:tc>
        <w:tc>
          <w:tcPr>
            <w:tcW w:w="2007" w:type="dxa"/>
          </w:tcPr>
          <w:p w:rsidR="00AC5319" w:rsidRDefault="00CE582C">
            <w:pPr>
              <w:pStyle w:val="TableParagraph"/>
              <w:ind w:left="12" w:right="6"/>
              <w:rPr>
                <w:sz w:val="24"/>
              </w:rPr>
            </w:pPr>
            <w:r>
              <w:rPr>
                <w:sz w:val="24"/>
              </w:rPr>
              <w:t>Nilai</w:t>
            </w:r>
            <w:r>
              <w:rPr>
                <w:spacing w:val="-2"/>
                <w:sz w:val="24"/>
              </w:rPr>
              <w:t>Korelasi</w:t>
            </w:r>
          </w:p>
        </w:tc>
        <w:tc>
          <w:tcPr>
            <w:tcW w:w="2056" w:type="dxa"/>
          </w:tcPr>
          <w:p w:rsidR="00AC5319" w:rsidRDefault="00CE582C">
            <w:pPr>
              <w:pStyle w:val="TableParagraph"/>
              <w:ind w:left="16" w:right="8"/>
              <w:rPr>
                <w:sz w:val="24"/>
              </w:rPr>
            </w:pPr>
            <w:r>
              <w:rPr>
                <w:spacing w:val="-2"/>
                <w:sz w:val="24"/>
              </w:rPr>
              <w:t>Probabilitas</w:t>
            </w:r>
          </w:p>
        </w:tc>
        <w:tc>
          <w:tcPr>
            <w:tcW w:w="2051" w:type="dxa"/>
          </w:tcPr>
          <w:p w:rsidR="00AC5319" w:rsidRDefault="00CE582C">
            <w:pPr>
              <w:pStyle w:val="TableParagraph"/>
              <w:ind w:left="5" w:right="5"/>
              <w:rPr>
                <w:sz w:val="24"/>
              </w:rPr>
            </w:pPr>
            <w:r>
              <w:rPr>
                <w:spacing w:val="-2"/>
                <w:sz w:val="24"/>
              </w:rPr>
              <w:t>Keterangan</w:t>
            </w:r>
          </w:p>
        </w:tc>
      </w:tr>
      <w:tr w:rsidR="00AC5319">
        <w:trPr>
          <w:trHeight w:val="412"/>
        </w:trPr>
        <w:tc>
          <w:tcPr>
            <w:tcW w:w="2046" w:type="dxa"/>
          </w:tcPr>
          <w:p w:rsidR="00AC5319" w:rsidRDefault="00CE582C">
            <w:pPr>
              <w:pStyle w:val="TableParagraph"/>
              <w:ind w:left="6" w:right="2"/>
              <w:rPr>
                <w:sz w:val="24"/>
              </w:rPr>
            </w:pPr>
            <w:r>
              <w:rPr>
                <w:spacing w:val="-4"/>
                <w:sz w:val="24"/>
              </w:rPr>
              <w:t>X1.1</w:t>
            </w:r>
          </w:p>
        </w:tc>
        <w:tc>
          <w:tcPr>
            <w:tcW w:w="2007" w:type="dxa"/>
          </w:tcPr>
          <w:p w:rsidR="00AC5319" w:rsidRDefault="00CE582C">
            <w:pPr>
              <w:pStyle w:val="TableParagraph"/>
              <w:ind w:left="12"/>
              <w:rPr>
                <w:sz w:val="24"/>
              </w:rPr>
            </w:pPr>
            <w:r>
              <w:rPr>
                <w:sz w:val="24"/>
              </w:rPr>
              <w:t>0,478&gt;</w:t>
            </w:r>
            <w:r>
              <w:rPr>
                <w:spacing w:val="-2"/>
                <w:sz w:val="24"/>
              </w:rPr>
              <w:t>0,165</w:t>
            </w:r>
          </w:p>
        </w:tc>
        <w:tc>
          <w:tcPr>
            <w:tcW w:w="2056" w:type="dxa"/>
          </w:tcPr>
          <w:p w:rsidR="00AC5319" w:rsidRDefault="00CE582C">
            <w:pPr>
              <w:pStyle w:val="TableParagraph"/>
              <w:ind w:left="16"/>
              <w:rPr>
                <w:sz w:val="24"/>
              </w:rPr>
            </w:pPr>
            <w:r>
              <w:rPr>
                <w:sz w:val="24"/>
              </w:rPr>
              <w:t>0,000&lt;</w:t>
            </w:r>
            <w:r>
              <w:rPr>
                <w:spacing w:val="-4"/>
                <w:sz w:val="24"/>
              </w:rPr>
              <w:t>0,05</w:t>
            </w:r>
          </w:p>
        </w:tc>
        <w:tc>
          <w:tcPr>
            <w:tcW w:w="2051" w:type="dxa"/>
          </w:tcPr>
          <w:p w:rsidR="00AC5319" w:rsidRDefault="00CE582C">
            <w:pPr>
              <w:pStyle w:val="TableParagraph"/>
              <w:ind w:right="5"/>
              <w:rPr>
                <w:sz w:val="24"/>
              </w:rPr>
            </w:pPr>
            <w:r>
              <w:rPr>
                <w:spacing w:val="-2"/>
                <w:sz w:val="24"/>
              </w:rPr>
              <w:t>Valid</w:t>
            </w:r>
          </w:p>
        </w:tc>
      </w:tr>
      <w:tr w:rsidR="00AC5319">
        <w:trPr>
          <w:trHeight w:val="417"/>
        </w:trPr>
        <w:tc>
          <w:tcPr>
            <w:tcW w:w="2046" w:type="dxa"/>
          </w:tcPr>
          <w:p w:rsidR="00AC5319" w:rsidRDefault="00CE582C">
            <w:pPr>
              <w:pStyle w:val="TableParagraph"/>
              <w:ind w:left="6" w:right="2"/>
              <w:rPr>
                <w:sz w:val="24"/>
              </w:rPr>
            </w:pPr>
            <w:r>
              <w:rPr>
                <w:spacing w:val="-4"/>
                <w:sz w:val="24"/>
              </w:rPr>
              <w:t>X1.2</w:t>
            </w:r>
          </w:p>
        </w:tc>
        <w:tc>
          <w:tcPr>
            <w:tcW w:w="2007" w:type="dxa"/>
          </w:tcPr>
          <w:p w:rsidR="00AC5319" w:rsidRDefault="00CE582C">
            <w:pPr>
              <w:pStyle w:val="TableParagraph"/>
              <w:ind w:left="12"/>
              <w:rPr>
                <w:sz w:val="24"/>
              </w:rPr>
            </w:pPr>
            <w:r>
              <w:rPr>
                <w:sz w:val="24"/>
              </w:rPr>
              <w:t>0,529&gt;</w:t>
            </w:r>
            <w:r>
              <w:rPr>
                <w:spacing w:val="-2"/>
                <w:sz w:val="24"/>
              </w:rPr>
              <w:t>0,165</w:t>
            </w:r>
          </w:p>
        </w:tc>
        <w:tc>
          <w:tcPr>
            <w:tcW w:w="2056" w:type="dxa"/>
          </w:tcPr>
          <w:p w:rsidR="00AC5319" w:rsidRDefault="00CE582C">
            <w:pPr>
              <w:pStyle w:val="TableParagraph"/>
              <w:ind w:left="16"/>
              <w:rPr>
                <w:sz w:val="24"/>
              </w:rPr>
            </w:pPr>
            <w:r>
              <w:rPr>
                <w:sz w:val="24"/>
              </w:rPr>
              <w:t>0,000&lt;</w:t>
            </w:r>
            <w:r>
              <w:rPr>
                <w:spacing w:val="-4"/>
                <w:sz w:val="24"/>
              </w:rPr>
              <w:t>0,05</w:t>
            </w:r>
          </w:p>
        </w:tc>
        <w:tc>
          <w:tcPr>
            <w:tcW w:w="2051" w:type="dxa"/>
          </w:tcPr>
          <w:p w:rsidR="00AC5319" w:rsidRDefault="00CE582C">
            <w:pPr>
              <w:pStyle w:val="TableParagraph"/>
              <w:ind w:right="5"/>
              <w:rPr>
                <w:sz w:val="24"/>
              </w:rPr>
            </w:pPr>
            <w:r>
              <w:rPr>
                <w:spacing w:val="-2"/>
                <w:sz w:val="24"/>
              </w:rPr>
              <w:t>Valid</w:t>
            </w:r>
          </w:p>
        </w:tc>
      </w:tr>
      <w:tr w:rsidR="00AC5319">
        <w:trPr>
          <w:trHeight w:val="412"/>
        </w:trPr>
        <w:tc>
          <w:tcPr>
            <w:tcW w:w="2046" w:type="dxa"/>
          </w:tcPr>
          <w:p w:rsidR="00AC5319" w:rsidRDefault="00CE582C">
            <w:pPr>
              <w:pStyle w:val="TableParagraph"/>
              <w:ind w:left="6" w:right="2"/>
              <w:rPr>
                <w:sz w:val="24"/>
              </w:rPr>
            </w:pPr>
            <w:r>
              <w:rPr>
                <w:spacing w:val="-4"/>
                <w:sz w:val="24"/>
              </w:rPr>
              <w:t>X1.3</w:t>
            </w:r>
          </w:p>
        </w:tc>
        <w:tc>
          <w:tcPr>
            <w:tcW w:w="2007" w:type="dxa"/>
          </w:tcPr>
          <w:p w:rsidR="00AC5319" w:rsidRDefault="00CE582C">
            <w:pPr>
              <w:pStyle w:val="TableParagraph"/>
              <w:ind w:left="12"/>
              <w:rPr>
                <w:sz w:val="24"/>
              </w:rPr>
            </w:pPr>
            <w:r>
              <w:rPr>
                <w:sz w:val="24"/>
              </w:rPr>
              <w:t>0,594&gt;</w:t>
            </w:r>
            <w:r>
              <w:rPr>
                <w:spacing w:val="-2"/>
                <w:sz w:val="24"/>
              </w:rPr>
              <w:t>0,165</w:t>
            </w:r>
          </w:p>
        </w:tc>
        <w:tc>
          <w:tcPr>
            <w:tcW w:w="2056" w:type="dxa"/>
          </w:tcPr>
          <w:p w:rsidR="00AC5319" w:rsidRDefault="00CE582C">
            <w:pPr>
              <w:pStyle w:val="TableParagraph"/>
              <w:ind w:left="16"/>
              <w:rPr>
                <w:sz w:val="24"/>
              </w:rPr>
            </w:pPr>
            <w:r>
              <w:rPr>
                <w:sz w:val="24"/>
              </w:rPr>
              <w:t>0,000&lt;</w:t>
            </w:r>
            <w:r>
              <w:rPr>
                <w:spacing w:val="-4"/>
                <w:sz w:val="24"/>
              </w:rPr>
              <w:t>0,05</w:t>
            </w:r>
          </w:p>
        </w:tc>
        <w:tc>
          <w:tcPr>
            <w:tcW w:w="2051" w:type="dxa"/>
          </w:tcPr>
          <w:p w:rsidR="00AC5319" w:rsidRDefault="00CE582C">
            <w:pPr>
              <w:pStyle w:val="TableParagraph"/>
              <w:ind w:right="5"/>
              <w:rPr>
                <w:sz w:val="24"/>
              </w:rPr>
            </w:pPr>
            <w:r>
              <w:rPr>
                <w:spacing w:val="-2"/>
                <w:sz w:val="24"/>
              </w:rPr>
              <w:t>Valid</w:t>
            </w:r>
          </w:p>
        </w:tc>
      </w:tr>
      <w:tr w:rsidR="00AC5319">
        <w:trPr>
          <w:trHeight w:val="412"/>
        </w:trPr>
        <w:tc>
          <w:tcPr>
            <w:tcW w:w="2046" w:type="dxa"/>
          </w:tcPr>
          <w:p w:rsidR="00AC5319" w:rsidRDefault="00CE582C">
            <w:pPr>
              <w:pStyle w:val="TableParagraph"/>
              <w:ind w:left="6" w:right="2"/>
              <w:rPr>
                <w:sz w:val="24"/>
              </w:rPr>
            </w:pPr>
            <w:r>
              <w:rPr>
                <w:spacing w:val="-4"/>
                <w:sz w:val="24"/>
              </w:rPr>
              <w:t>X1.4</w:t>
            </w:r>
          </w:p>
        </w:tc>
        <w:tc>
          <w:tcPr>
            <w:tcW w:w="2007" w:type="dxa"/>
          </w:tcPr>
          <w:p w:rsidR="00AC5319" w:rsidRDefault="00CE582C">
            <w:pPr>
              <w:pStyle w:val="TableParagraph"/>
              <w:ind w:left="12"/>
              <w:rPr>
                <w:sz w:val="24"/>
              </w:rPr>
            </w:pPr>
            <w:r>
              <w:rPr>
                <w:sz w:val="24"/>
              </w:rPr>
              <w:t>0,516&gt;</w:t>
            </w:r>
            <w:r>
              <w:rPr>
                <w:spacing w:val="-2"/>
                <w:sz w:val="24"/>
              </w:rPr>
              <w:t>0,165</w:t>
            </w:r>
          </w:p>
        </w:tc>
        <w:tc>
          <w:tcPr>
            <w:tcW w:w="2056" w:type="dxa"/>
          </w:tcPr>
          <w:p w:rsidR="00AC5319" w:rsidRDefault="00CE582C">
            <w:pPr>
              <w:pStyle w:val="TableParagraph"/>
              <w:ind w:left="16"/>
              <w:rPr>
                <w:sz w:val="24"/>
              </w:rPr>
            </w:pPr>
            <w:r>
              <w:rPr>
                <w:sz w:val="24"/>
              </w:rPr>
              <w:t>0,000&lt;</w:t>
            </w:r>
            <w:r>
              <w:rPr>
                <w:spacing w:val="-4"/>
                <w:sz w:val="24"/>
              </w:rPr>
              <w:t>0,05</w:t>
            </w:r>
          </w:p>
        </w:tc>
        <w:tc>
          <w:tcPr>
            <w:tcW w:w="2051" w:type="dxa"/>
          </w:tcPr>
          <w:p w:rsidR="00AC5319" w:rsidRDefault="00CE582C">
            <w:pPr>
              <w:pStyle w:val="TableParagraph"/>
              <w:ind w:right="5"/>
              <w:rPr>
                <w:sz w:val="24"/>
              </w:rPr>
            </w:pPr>
            <w:r>
              <w:rPr>
                <w:spacing w:val="-2"/>
                <w:sz w:val="24"/>
              </w:rPr>
              <w:t>Valid</w:t>
            </w:r>
          </w:p>
        </w:tc>
      </w:tr>
    </w:tbl>
    <w:p w:rsidR="00AC5319" w:rsidRDefault="00CE582C">
      <w:pPr>
        <w:pStyle w:val="BodyText"/>
        <w:ind w:left="449" w:right="721"/>
        <w:jc w:val="center"/>
      </w:pPr>
      <w:r>
        <w:t>Sumber:HasilPengolahanSPSS Versi</w:t>
      </w:r>
      <w:r>
        <w:rPr>
          <w:spacing w:val="-4"/>
        </w:rPr>
        <w:t>21.00</w:t>
      </w:r>
    </w:p>
    <w:p w:rsidR="00AC5319" w:rsidRDefault="00CE582C">
      <w:pPr>
        <w:pStyle w:val="BodyText"/>
        <w:spacing w:before="270" w:line="360" w:lineRule="auto"/>
        <w:ind w:right="842" w:firstLine="720"/>
      </w:pPr>
      <w:r>
        <w:t>Tabel 4.8 menunjukkan bahwa seluruh item dalam variabel Penagihan Pajak (X1) memiliki nilai korelasi lebih besar dari r tabel dan nilai probabilitas &lt;</w:t>
      </w:r>
      <w:r>
        <w:t xml:space="preserve"> 0,05. Dengan demikian, semua item dinyatakan valid.</w:t>
      </w:r>
    </w:p>
    <w:p w:rsidR="00AC5319" w:rsidRDefault="00AC5319">
      <w:pPr>
        <w:pStyle w:val="BodyText"/>
        <w:spacing w:line="360" w:lineRule="auto"/>
        <w:sectPr w:rsidR="00AC5319">
          <w:pgSz w:w="11910" w:h="16840"/>
          <w:pgMar w:top="1600" w:right="850" w:bottom="280" w:left="1700" w:header="766" w:footer="0" w:gutter="0"/>
          <w:cols w:space="720"/>
        </w:sectPr>
      </w:pPr>
    </w:p>
    <w:p w:rsidR="00AC5319" w:rsidRDefault="00CE582C">
      <w:pPr>
        <w:pStyle w:val="Heading1"/>
        <w:spacing w:before="80" w:line="275" w:lineRule="exact"/>
        <w:ind w:right="721"/>
      </w:pPr>
      <w:bookmarkStart w:id="3" w:name="Tabel_4.11_Hasil_Uji_Validitas_Variabel_"/>
      <w:bookmarkEnd w:id="3"/>
      <w:r>
        <w:lastRenderedPageBreak/>
        <w:t>Tabel</w:t>
      </w:r>
      <w:r>
        <w:rPr>
          <w:spacing w:val="-4"/>
        </w:rPr>
        <w:t>4.11</w:t>
      </w:r>
    </w:p>
    <w:p w:rsidR="00AC5319" w:rsidRDefault="00CE582C">
      <w:pPr>
        <w:spacing w:after="5" w:line="275" w:lineRule="exact"/>
        <w:ind w:right="274"/>
        <w:jc w:val="center"/>
        <w:rPr>
          <w:b/>
          <w:sz w:val="24"/>
        </w:rPr>
      </w:pPr>
      <w:r>
        <w:rPr>
          <w:b/>
          <w:sz w:val="24"/>
        </w:rPr>
        <w:t>HasilUjiValiditasVariabelSanksiPerpajakan</w:t>
      </w:r>
      <w:r>
        <w:rPr>
          <w:b/>
          <w:spacing w:val="-4"/>
          <w:sz w:val="24"/>
        </w:rPr>
        <w:t>(X2)</w:t>
      </w: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46"/>
        <w:gridCol w:w="2007"/>
        <w:gridCol w:w="2056"/>
        <w:gridCol w:w="2051"/>
      </w:tblGrid>
      <w:tr w:rsidR="00AC5319">
        <w:trPr>
          <w:trHeight w:val="412"/>
        </w:trPr>
        <w:tc>
          <w:tcPr>
            <w:tcW w:w="2046" w:type="dxa"/>
          </w:tcPr>
          <w:p w:rsidR="00AC5319" w:rsidRDefault="00CE582C">
            <w:pPr>
              <w:pStyle w:val="TableParagraph"/>
              <w:ind w:left="6"/>
              <w:rPr>
                <w:sz w:val="24"/>
              </w:rPr>
            </w:pPr>
            <w:r>
              <w:rPr>
                <w:sz w:val="24"/>
              </w:rPr>
              <w:t>Item</w:t>
            </w:r>
            <w:r>
              <w:rPr>
                <w:spacing w:val="-2"/>
                <w:sz w:val="24"/>
              </w:rPr>
              <w:t xml:space="preserve"> Pernyataan</w:t>
            </w:r>
          </w:p>
        </w:tc>
        <w:tc>
          <w:tcPr>
            <w:tcW w:w="2007" w:type="dxa"/>
          </w:tcPr>
          <w:p w:rsidR="00AC5319" w:rsidRDefault="00CE582C">
            <w:pPr>
              <w:pStyle w:val="TableParagraph"/>
              <w:ind w:left="12" w:right="6"/>
              <w:rPr>
                <w:sz w:val="24"/>
              </w:rPr>
            </w:pPr>
            <w:r>
              <w:rPr>
                <w:sz w:val="24"/>
              </w:rPr>
              <w:t>Nilai</w:t>
            </w:r>
            <w:r>
              <w:rPr>
                <w:spacing w:val="-2"/>
                <w:sz w:val="24"/>
              </w:rPr>
              <w:t>Korelasi</w:t>
            </w:r>
          </w:p>
        </w:tc>
        <w:tc>
          <w:tcPr>
            <w:tcW w:w="2056" w:type="dxa"/>
          </w:tcPr>
          <w:p w:rsidR="00AC5319" w:rsidRDefault="00CE582C">
            <w:pPr>
              <w:pStyle w:val="TableParagraph"/>
              <w:ind w:left="16" w:right="8"/>
              <w:rPr>
                <w:sz w:val="24"/>
              </w:rPr>
            </w:pPr>
            <w:r>
              <w:rPr>
                <w:spacing w:val="-2"/>
                <w:sz w:val="24"/>
              </w:rPr>
              <w:t>Probabilitas</w:t>
            </w:r>
          </w:p>
        </w:tc>
        <w:tc>
          <w:tcPr>
            <w:tcW w:w="2051" w:type="dxa"/>
          </w:tcPr>
          <w:p w:rsidR="00AC5319" w:rsidRDefault="00CE582C">
            <w:pPr>
              <w:pStyle w:val="TableParagraph"/>
              <w:ind w:left="5" w:right="5"/>
              <w:rPr>
                <w:sz w:val="24"/>
              </w:rPr>
            </w:pPr>
            <w:r>
              <w:rPr>
                <w:spacing w:val="-2"/>
                <w:sz w:val="24"/>
              </w:rPr>
              <w:t>Keterangan</w:t>
            </w:r>
          </w:p>
        </w:tc>
      </w:tr>
      <w:tr w:rsidR="00AC5319">
        <w:trPr>
          <w:trHeight w:val="417"/>
        </w:trPr>
        <w:tc>
          <w:tcPr>
            <w:tcW w:w="2046" w:type="dxa"/>
          </w:tcPr>
          <w:p w:rsidR="00AC5319" w:rsidRDefault="00CE582C">
            <w:pPr>
              <w:pStyle w:val="TableParagraph"/>
              <w:ind w:left="6" w:right="2"/>
              <w:rPr>
                <w:sz w:val="24"/>
              </w:rPr>
            </w:pPr>
            <w:r>
              <w:rPr>
                <w:spacing w:val="-4"/>
                <w:sz w:val="24"/>
              </w:rPr>
              <w:t>X2.1</w:t>
            </w:r>
          </w:p>
        </w:tc>
        <w:tc>
          <w:tcPr>
            <w:tcW w:w="2007" w:type="dxa"/>
          </w:tcPr>
          <w:p w:rsidR="00AC5319" w:rsidRDefault="00CE582C">
            <w:pPr>
              <w:pStyle w:val="TableParagraph"/>
              <w:ind w:left="12"/>
              <w:rPr>
                <w:sz w:val="24"/>
              </w:rPr>
            </w:pPr>
            <w:r>
              <w:rPr>
                <w:sz w:val="24"/>
              </w:rPr>
              <w:t>0,469&gt;</w:t>
            </w:r>
            <w:r>
              <w:rPr>
                <w:spacing w:val="-2"/>
                <w:sz w:val="24"/>
              </w:rPr>
              <w:t>0,165</w:t>
            </w:r>
          </w:p>
        </w:tc>
        <w:tc>
          <w:tcPr>
            <w:tcW w:w="2056" w:type="dxa"/>
          </w:tcPr>
          <w:p w:rsidR="00AC5319" w:rsidRDefault="00CE582C">
            <w:pPr>
              <w:pStyle w:val="TableParagraph"/>
              <w:ind w:left="16"/>
              <w:rPr>
                <w:sz w:val="24"/>
              </w:rPr>
            </w:pPr>
            <w:r>
              <w:rPr>
                <w:sz w:val="24"/>
              </w:rPr>
              <w:t>0,000&lt;</w:t>
            </w:r>
            <w:r>
              <w:rPr>
                <w:spacing w:val="-4"/>
                <w:sz w:val="24"/>
              </w:rPr>
              <w:t>0,05</w:t>
            </w:r>
          </w:p>
        </w:tc>
        <w:tc>
          <w:tcPr>
            <w:tcW w:w="2051" w:type="dxa"/>
          </w:tcPr>
          <w:p w:rsidR="00AC5319" w:rsidRDefault="00CE582C">
            <w:pPr>
              <w:pStyle w:val="TableParagraph"/>
              <w:ind w:right="5"/>
              <w:rPr>
                <w:sz w:val="24"/>
              </w:rPr>
            </w:pPr>
            <w:r>
              <w:rPr>
                <w:spacing w:val="-2"/>
                <w:sz w:val="24"/>
              </w:rPr>
              <w:t>Valid</w:t>
            </w:r>
          </w:p>
        </w:tc>
      </w:tr>
      <w:tr w:rsidR="00AC5319">
        <w:trPr>
          <w:trHeight w:val="412"/>
        </w:trPr>
        <w:tc>
          <w:tcPr>
            <w:tcW w:w="2046" w:type="dxa"/>
          </w:tcPr>
          <w:p w:rsidR="00AC5319" w:rsidRDefault="00CE582C">
            <w:pPr>
              <w:pStyle w:val="TableParagraph"/>
              <w:ind w:left="6" w:right="2"/>
              <w:rPr>
                <w:sz w:val="24"/>
              </w:rPr>
            </w:pPr>
            <w:r>
              <w:rPr>
                <w:spacing w:val="-4"/>
                <w:sz w:val="24"/>
              </w:rPr>
              <w:t>X2.2</w:t>
            </w:r>
          </w:p>
        </w:tc>
        <w:tc>
          <w:tcPr>
            <w:tcW w:w="2007" w:type="dxa"/>
          </w:tcPr>
          <w:p w:rsidR="00AC5319" w:rsidRDefault="00CE582C">
            <w:pPr>
              <w:pStyle w:val="TableParagraph"/>
              <w:ind w:left="12"/>
              <w:rPr>
                <w:sz w:val="24"/>
              </w:rPr>
            </w:pPr>
            <w:r>
              <w:rPr>
                <w:sz w:val="24"/>
              </w:rPr>
              <w:t>0,535&gt;</w:t>
            </w:r>
            <w:r>
              <w:rPr>
                <w:spacing w:val="-2"/>
                <w:sz w:val="24"/>
              </w:rPr>
              <w:t>0,165</w:t>
            </w:r>
          </w:p>
        </w:tc>
        <w:tc>
          <w:tcPr>
            <w:tcW w:w="2056" w:type="dxa"/>
          </w:tcPr>
          <w:p w:rsidR="00AC5319" w:rsidRDefault="00CE582C">
            <w:pPr>
              <w:pStyle w:val="TableParagraph"/>
              <w:ind w:left="16"/>
              <w:rPr>
                <w:sz w:val="24"/>
              </w:rPr>
            </w:pPr>
            <w:r>
              <w:rPr>
                <w:sz w:val="24"/>
              </w:rPr>
              <w:t>0,000&lt;</w:t>
            </w:r>
            <w:r>
              <w:rPr>
                <w:spacing w:val="-4"/>
                <w:sz w:val="24"/>
              </w:rPr>
              <w:t>0,05</w:t>
            </w:r>
          </w:p>
        </w:tc>
        <w:tc>
          <w:tcPr>
            <w:tcW w:w="2051" w:type="dxa"/>
          </w:tcPr>
          <w:p w:rsidR="00AC5319" w:rsidRDefault="00CE582C">
            <w:pPr>
              <w:pStyle w:val="TableParagraph"/>
              <w:ind w:right="5"/>
              <w:rPr>
                <w:sz w:val="24"/>
              </w:rPr>
            </w:pPr>
            <w:r>
              <w:rPr>
                <w:spacing w:val="-2"/>
                <w:sz w:val="24"/>
              </w:rPr>
              <w:t>Valid</w:t>
            </w:r>
          </w:p>
        </w:tc>
      </w:tr>
      <w:tr w:rsidR="00AC5319">
        <w:trPr>
          <w:trHeight w:val="412"/>
        </w:trPr>
        <w:tc>
          <w:tcPr>
            <w:tcW w:w="2046" w:type="dxa"/>
          </w:tcPr>
          <w:p w:rsidR="00AC5319" w:rsidRDefault="00CE582C">
            <w:pPr>
              <w:pStyle w:val="TableParagraph"/>
              <w:ind w:left="6" w:right="2"/>
              <w:rPr>
                <w:sz w:val="24"/>
              </w:rPr>
            </w:pPr>
            <w:r>
              <w:rPr>
                <w:spacing w:val="-4"/>
                <w:sz w:val="24"/>
              </w:rPr>
              <w:t>X2.3</w:t>
            </w:r>
          </w:p>
        </w:tc>
        <w:tc>
          <w:tcPr>
            <w:tcW w:w="2007" w:type="dxa"/>
          </w:tcPr>
          <w:p w:rsidR="00AC5319" w:rsidRDefault="00CE582C">
            <w:pPr>
              <w:pStyle w:val="TableParagraph"/>
              <w:ind w:left="12"/>
              <w:rPr>
                <w:sz w:val="24"/>
              </w:rPr>
            </w:pPr>
            <w:r>
              <w:rPr>
                <w:sz w:val="24"/>
              </w:rPr>
              <w:t>0,489&gt;</w:t>
            </w:r>
            <w:r>
              <w:rPr>
                <w:spacing w:val="-2"/>
                <w:sz w:val="24"/>
              </w:rPr>
              <w:t>0,165</w:t>
            </w:r>
          </w:p>
        </w:tc>
        <w:tc>
          <w:tcPr>
            <w:tcW w:w="2056" w:type="dxa"/>
          </w:tcPr>
          <w:p w:rsidR="00AC5319" w:rsidRDefault="00CE582C">
            <w:pPr>
              <w:pStyle w:val="TableParagraph"/>
              <w:ind w:left="16"/>
              <w:rPr>
                <w:sz w:val="24"/>
              </w:rPr>
            </w:pPr>
            <w:r>
              <w:rPr>
                <w:sz w:val="24"/>
              </w:rPr>
              <w:t>0,000&lt;</w:t>
            </w:r>
            <w:r>
              <w:rPr>
                <w:spacing w:val="-4"/>
                <w:sz w:val="24"/>
              </w:rPr>
              <w:t>0,05</w:t>
            </w:r>
          </w:p>
        </w:tc>
        <w:tc>
          <w:tcPr>
            <w:tcW w:w="2051" w:type="dxa"/>
          </w:tcPr>
          <w:p w:rsidR="00AC5319" w:rsidRDefault="00CE582C">
            <w:pPr>
              <w:pStyle w:val="TableParagraph"/>
              <w:ind w:right="5"/>
              <w:rPr>
                <w:sz w:val="24"/>
              </w:rPr>
            </w:pPr>
            <w:r>
              <w:rPr>
                <w:spacing w:val="-2"/>
                <w:sz w:val="24"/>
              </w:rPr>
              <w:t>Valid</w:t>
            </w:r>
          </w:p>
        </w:tc>
      </w:tr>
      <w:tr w:rsidR="00AC5319">
        <w:trPr>
          <w:trHeight w:val="417"/>
        </w:trPr>
        <w:tc>
          <w:tcPr>
            <w:tcW w:w="2046" w:type="dxa"/>
          </w:tcPr>
          <w:p w:rsidR="00AC5319" w:rsidRDefault="00CE582C">
            <w:pPr>
              <w:pStyle w:val="TableParagraph"/>
              <w:ind w:left="6" w:right="2"/>
              <w:rPr>
                <w:sz w:val="24"/>
              </w:rPr>
            </w:pPr>
            <w:r>
              <w:rPr>
                <w:spacing w:val="-4"/>
                <w:sz w:val="24"/>
              </w:rPr>
              <w:t>X2.4</w:t>
            </w:r>
          </w:p>
        </w:tc>
        <w:tc>
          <w:tcPr>
            <w:tcW w:w="2007" w:type="dxa"/>
          </w:tcPr>
          <w:p w:rsidR="00AC5319" w:rsidRDefault="00CE582C">
            <w:pPr>
              <w:pStyle w:val="TableParagraph"/>
              <w:ind w:left="12"/>
              <w:rPr>
                <w:sz w:val="24"/>
              </w:rPr>
            </w:pPr>
            <w:r>
              <w:rPr>
                <w:sz w:val="24"/>
              </w:rPr>
              <w:t>0,558&gt;</w:t>
            </w:r>
            <w:r>
              <w:rPr>
                <w:spacing w:val="-2"/>
                <w:sz w:val="24"/>
              </w:rPr>
              <w:t>0,165</w:t>
            </w:r>
          </w:p>
        </w:tc>
        <w:tc>
          <w:tcPr>
            <w:tcW w:w="2056" w:type="dxa"/>
          </w:tcPr>
          <w:p w:rsidR="00AC5319" w:rsidRDefault="00CE582C">
            <w:pPr>
              <w:pStyle w:val="TableParagraph"/>
              <w:ind w:left="16"/>
              <w:rPr>
                <w:sz w:val="24"/>
              </w:rPr>
            </w:pPr>
            <w:r>
              <w:rPr>
                <w:sz w:val="24"/>
              </w:rPr>
              <w:t>0,000&lt;</w:t>
            </w:r>
            <w:r>
              <w:rPr>
                <w:spacing w:val="-4"/>
                <w:sz w:val="24"/>
              </w:rPr>
              <w:t>0,05</w:t>
            </w:r>
          </w:p>
        </w:tc>
        <w:tc>
          <w:tcPr>
            <w:tcW w:w="2051" w:type="dxa"/>
          </w:tcPr>
          <w:p w:rsidR="00AC5319" w:rsidRDefault="00CE582C">
            <w:pPr>
              <w:pStyle w:val="TableParagraph"/>
              <w:ind w:right="5"/>
              <w:rPr>
                <w:sz w:val="24"/>
              </w:rPr>
            </w:pPr>
            <w:r>
              <w:rPr>
                <w:spacing w:val="-2"/>
                <w:sz w:val="24"/>
              </w:rPr>
              <w:t>Valid</w:t>
            </w:r>
          </w:p>
        </w:tc>
      </w:tr>
    </w:tbl>
    <w:p w:rsidR="00AC5319" w:rsidRDefault="00CE582C">
      <w:pPr>
        <w:pStyle w:val="BodyText"/>
        <w:ind w:left="449" w:right="721"/>
        <w:jc w:val="center"/>
      </w:pPr>
      <w:r>
        <w:t>Sumber:HasilPengolahanSPSS Versi</w:t>
      </w:r>
      <w:r>
        <w:rPr>
          <w:spacing w:val="-4"/>
        </w:rPr>
        <w:t>21.00</w:t>
      </w:r>
    </w:p>
    <w:p w:rsidR="00AC5319" w:rsidRDefault="00CE582C">
      <w:pPr>
        <w:pStyle w:val="BodyText"/>
        <w:spacing w:before="275" w:line="480" w:lineRule="auto"/>
        <w:ind w:right="851" w:firstLine="720"/>
      </w:pPr>
      <w:r>
        <w:t>Tabel 4.9 menunjukkan bahwa semua item dalam variabel Sanksi Perpajakan (X2) memiliki nilai korelasi yang valid karena nilainya lebih besar</w:t>
      </w:r>
      <w:r>
        <w:t xml:space="preserve">dari r tabel dan nilai signifikansi di bawah 0,05. Maka semua item dinyatakan </w:t>
      </w:r>
      <w:r>
        <w:rPr>
          <w:spacing w:val="-2"/>
        </w:rPr>
        <w:t>valid.</w:t>
      </w:r>
    </w:p>
    <w:p w:rsidR="00AC5319" w:rsidRDefault="00CE582C">
      <w:pPr>
        <w:pStyle w:val="Heading1"/>
        <w:spacing w:before="5"/>
        <w:ind w:left="576"/>
        <w:jc w:val="both"/>
      </w:pPr>
      <w:r>
        <w:t>4.2.3.Uji</w:t>
      </w:r>
      <w:r>
        <w:rPr>
          <w:spacing w:val="-2"/>
        </w:rPr>
        <w:t>Reabilitas</w:t>
      </w:r>
    </w:p>
    <w:p w:rsidR="00AC5319" w:rsidRDefault="00CE582C">
      <w:pPr>
        <w:pStyle w:val="BodyText"/>
        <w:spacing w:before="271" w:line="480" w:lineRule="auto"/>
        <w:ind w:right="841" w:firstLine="720"/>
      </w:pPr>
      <w:r>
        <w:t>Uji reliabilitas dapat digunakan untuk mengukur apakah jawaban responden terhadap kuesioner adalah konsisten atau stabil dari waktu ke waktu. Dan besar</w:t>
      </w:r>
      <w:r>
        <w:t xml:space="preserve">nya koefisien alpha yang diperoleh menunjukan koefisien reliabilitas instrumen. Reliabilitas instrumen penelitian dalam penelitian ini diuji menggunakan koefisien </w:t>
      </w:r>
      <w:r>
        <w:rPr>
          <w:i/>
        </w:rPr>
        <w:t xml:space="preserve">Cronbachs Alpha (α). </w:t>
      </w:r>
      <w:r>
        <w:t xml:space="preserve">Jika nilai koefisien </w:t>
      </w:r>
      <w:r>
        <w:rPr>
          <w:i/>
        </w:rPr>
        <w:t xml:space="preserve">alpha </w:t>
      </w:r>
      <w:r>
        <w:t>&gt;</w:t>
      </w:r>
      <w:r>
        <w:t xml:space="preserve"> 0,60 maka dapat disimpulkan bahwa instrumen penelitian tersebut baik dan reliabel (Ghozali, 2016).</w:t>
      </w:r>
    </w:p>
    <w:p w:rsidR="00AC5319" w:rsidRDefault="00CE582C">
      <w:pPr>
        <w:pStyle w:val="Heading1"/>
        <w:spacing w:before="204" w:line="275" w:lineRule="exact"/>
        <w:ind w:right="721"/>
      </w:pPr>
      <w:bookmarkStart w:id="4" w:name="Tabel_4.12_Hasil_Uji_Reliabilitas_Instru"/>
      <w:bookmarkEnd w:id="4"/>
      <w:r>
        <w:t>Tabel</w:t>
      </w:r>
      <w:r>
        <w:rPr>
          <w:spacing w:val="-4"/>
        </w:rPr>
        <w:t>4.12</w:t>
      </w:r>
    </w:p>
    <w:p w:rsidR="00AC5319" w:rsidRDefault="00CE582C">
      <w:pPr>
        <w:spacing w:line="275" w:lineRule="exact"/>
        <w:ind w:left="449" w:right="729"/>
        <w:jc w:val="center"/>
        <w:rPr>
          <w:b/>
          <w:sz w:val="24"/>
        </w:rPr>
      </w:pPr>
      <w:r>
        <w:rPr>
          <w:b/>
          <w:sz w:val="24"/>
        </w:rPr>
        <w:t>HasilUjiReliabilitas</w:t>
      </w:r>
      <w:r>
        <w:rPr>
          <w:b/>
          <w:spacing w:val="-2"/>
          <w:sz w:val="24"/>
        </w:rPr>
        <w:t>Instrumen</w:t>
      </w: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60"/>
        <w:gridCol w:w="2040"/>
        <w:gridCol w:w="1993"/>
        <w:gridCol w:w="2065"/>
      </w:tblGrid>
      <w:tr w:rsidR="00AC5319">
        <w:trPr>
          <w:trHeight w:val="417"/>
        </w:trPr>
        <w:tc>
          <w:tcPr>
            <w:tcW w:w="2060" w:type="dxa"/>
          </w:tcPr>
          <w:p w:rsidR="00AC5319" w:rsidRDefault="00CE582C">
            <w:pPr>
              <w:pStyle w:val="TableParagraph"/>
              <w:ind w:left="614"/>
              <w:jc w:val="left"/>
              <w:rPr>
                <w:sz w:val="24"/>
              </w:rPr>
            </w:pPr>
            <w:r>
              <w:rPr>
                <w:spacing w:val="-2"/>
                <w:sz w:val="24"/>
              </w:rPr>
              <w:t>Variabel</w:t>
            </w:r>
          </w:p>
        </w:tc>
        <w:tc>
          <w:tcPr>
            <w:tcW w:w="2040" w:type="dxa"/>
          </w:tcPr>
          <w:p w:rsidR="00AC5319" w:rsidRDefault="00CE582C">
            <w:pPr>
              <w:pStyle w:val="TableParagraph"/>
              <w:ind w:left="9" w:right="11"/>
              <w:rPr>
                <w:sz w:val="24"/>
              </w:rPr>
            </w:pPr>
            <w:r>
              <w:rPr>
                <w:sz w:val="24"/>
              </w:rPr>
              <w:t>Cronbach</w:t>
            </w:r>
            <w:r>
              <w:rPr>
                <w:spacing w:val="-4"/>
                <w:sz w:val="24"/>
              </w:rPr>
              <w:t>Alpha</w:t>
            </w:r>
          </w:p>
        </w:tc>
        <w:tc>
          <w:tcPr>
            <w:tcW w:w="1993" w:type="dxa"/>
          </w:tcPr>
          <w:p w:rsidR="00AC5319" w:rsidRDefault="00CE582C">
            <w:pPr>
              <w:pStyle w:val="TableParagraph"/>
              <w:ind w:left="5" w:right="1"/>
              <w:rPr>
                <w:sz w:val="24"/>
              </w:rPr>
            </w:pPr>
            <w:r>
              <w:rPr>
                <w:sz w:val="24"/>
              </w:rPr>
              <w:t>R</w:t>
            </w:r>
            <w:r>
              <w:rPr>
                <w:spacing w:val="-2"/>
                <w:sz w:val="24"/>
              </w:rPr>
              <w:t xml:space="preserve"> Tabel</w:t>
            </w:r>
          </w:p>
        </w:tc>
        <w:tc>
          <w:tcPr>
            <w:tcW w:w="2065" w:type="dxa"/>
          </w:tcPr>
          <w:p w:rsidR="00AC5319" w:rsidRDefault="00CE582C">
            <w:pPr>
              <w:pStyle w:val="TableParagraph"/>
              <w:ind w:left="8"/>
              <w:rPr>
                <w:sz w:val="24"/>
              </w:rPr>
            </w:pPr>
            <w:r>
              <w:rPr>
                <w:spacing w:val="-2"/>
                <w:sz w:val="24"/>
              </w:rPr>
              <w:t>Keterangan</w:t>
            </w:r>
          </w:p>
        </w:tc>
      </w:tr>
      <w:tr w:rsidR="00AC5319">
        <w:trPr>
          <w:trHeight w:val="551"/>
        </w:trPr>
        <w:tc>
          <w:tcPr>
            <w:tcW w:w="2060" w:type="dxa"/>
          </w:tcPr>
          <w:p w:rsidR="00AC5319" w:rsidRDefault="00CE582C">
            <w:pPr>
              <w:pStyle w:val="TableParagraph"/>
              <w:spacing w:line="267" w:lineRule="exact"/>
              <w:ind w:left="11" w:right="9"/>
              <w:rPr>
                <w:sz w:val="24"/>
              </w:rPr>
            </w:pPr>
            <w:r>
              <w:rPr>
                <w:sz w:val="24"/>
              </w:rPr>
              <w:t>Kepatuhan</w:t>
            </w:r>
            <w:r>
              <w:rPr>
                <w:spacing w:val="-4"/>
                <w:sz w:val="24"/>
              </w:rPr>
              <w:t>Wajib</w:t>
            </w:r>
          </w:p>
          <w:p w:rsidR="00AC5319" w:rsidRDefault="00CE582C">
            <w:pPr>
              <w:pStyle w:val="TableParagraph"/>
              <w:spacing w:line="265" w:lineRule="exact"/>
              <w:ind w:left="11" w:right="5"/>
              <w:rPr>
                <w:sz w:val="24"/>
              </w:rPr>
            </w:pPr>
            <w:r>
              <w:rPr>
                <w:sz w:val="24"/>
              </w:rPr>
              <w:t>Pajak</w:t>
            </w:r>
            <w:r>
              <w:rPr>
                <w:spacing w:val="-5"/>
                <w:sz w:val="24"/>
              </w:rPr>
              <w:t>(Y)</w:t>
            </w:r>
          </w:p>
        </w:tc>
        <w:tc>
          <w:tcPr>
            <w:tcW w:w="2040" w:type="dxa"/>
          </w:tcPr>
          <w:p w:rsidR="00AC5319" w:rsidRDefault="00CE582C">
            <w:pPr>
              <w:pStyle w:val="TableParagraph"/>
              <w:ind w:left="11" w:right="2"/>
              <w:rPr>
                <w:sz w:val="24"/>
              </w:rPr>
            </w:pPr>
            <w:r>
              <w:rPr>
                <w:spacing w:val="-4"/>
                <w:sz w:val="24"/>
              </w:rPr>
              <w:t>0,761</w:t>
            </w:r>
          </w:p>
        </w:tc>
        <w:tc>
          <w:tcPr>
            <w:tcW w:w="1993" w:type="dxa"/>
          </w:tcPr>
          <w:p w:rsidR="00AC5319" w:rsidRDefault="00CE582C">
            <w:pPr>
              <w:pStyle w:val="TableParagraph"/>
              <w:ind w:left="5"/>
              <w:rPr>
                <w:sz w:val="24"/>
              </w:rPr>
            </w:pPr>
            <w:r>
              <w:rPr>
                <w:spacing w:val="-4"/>
                <w:sz w:val="24"/>
              </w:rPr>
              <w:t>0,60</w:t>
            </w:r>
          </w:p>
        </w:tc>
        <w:tc>
          <w:tcPr>
            <w:tcW w:w="2065" w:type="dxa"/>
          </w:tcPr>
          <w:p w:rsidR="00AC5319" w:rsidRDefault="00CE582C">
            <w:pPr>
              <w:pStyle w:val="TableParagraph"/>
              <w:ind w:left="8" w:right="5"/>
              <w:rPr>
                <w:sz w:val="24"/>
              </w:rPr>
            </w:pPr>
            <w:r>
              <w:rPr>
                <w:spacing w:val="-2"/>
                <w:sz w:val="24"/>
              </w:rPr>
              <w:t>Reliabel</w:t>
            </w:r>
          </w:p>
        </w:tc>
      </w:tr>
      <w:tr w:rsidR="00AC5319">
        <w:trPr>
          <w:trHeight w:val="551"/>
        </w:trPr>
        <w:tc>
          <w:tcPr>
            <w:tcW w:w="2060" w:type="dxa"/>
          </w:tcPr>
          <w:p w:rsidR="00AC5319" w:rsidRDefault="00CE582C">
            <w:pPr>
              <w:pStyle w:val="TableParagraph"/>
              <w:spacing w:line="267" w:lineRule="exact"/>
              <w:ind w:left="11" w:right="4"/>
              <w:rPr>
                <w:sz w:val="24"/>
              </w:rPr>
            </w:pPr>
            <w:r>
              <w:rPr>
                <w:sz w:val="24"/>
              </w:rPr>
              <w:t>Penagihan</w:t>
            </w:r>
            <w:r>
              <w:rPr>
                <w:spacing w:val="-4"/>
                <w:sz w:val="24"/>
              </w:rPr>
              <w:t>Pajak</w:t>
            </w:r>
          </w:p>
          <w:p w:rsidR="00AC5319" w:rsidRDefault="00CE582C">
            <w:pPr>
              <w:pStyle w:val="TableParagraph"/>
              <w:spacing w:line="265" w:lineRule="exact"/>
              <w:ind w:left="11" w:right="3"/>
              <w:rPr>
                <w:sz w:val="24"/>
              </w:rPr>
            </w:pPr>
            <w:r>
              <w:rPr>
                <w:spacing w:val="-4"/>
                <w:sz w:val="24"/>
              </w:rPr>
              <w:t>(X1)</w:t>
            </w:r>
          </w:p>
        </w:tc>
        <w:tc>
          <w:tcPr>
            <w:tcW w:w="2040" w:type="dxa"/>
          </w:tcPr>
          <w:p w:rsidR="00AC5319" w:rsidRDefault="00CE582C">
            <w:pPr>
              <w:pStyle w:val="TableParagraph"/>
              <w:ind w:left="11" w:right="2"/>
              <w:rPr>
                <w:sz w:val="24"/>
              </w:rPr>
            </w:pPr>
            <w:r>
              <w:rPr>
                <w:spacing w:val="-4"/>
                <w:sz w:val="24"/>
              </w:rPr>
              <w:t>0,744</w:t>
            </w:r>
          </w:p>
        </w:tc>
        <w:tc>
          <w:tcPr>
            <w:tcW w:w="1993" w:type="dxa"/>
          </w:tcPr>
          <w:p w:rsidR="00AC5319" w:rsidRDefault="00CE582C">
            <w:pPr>
              <w:pStyle w:val="TableParagraph"/>
              <w:ind w:left="5"/>
              <w:rPr>
                <w:sz w:val="24"/>
              </w:rPr>
            </w:pPr>
            <w:r>
              <w:rPr>
                <w:spacing w:val="-4"/>
                <w:sz w:val="24"/>
              </w:rPr>
              <w:t>0,60</w:t>
            </w:r>
          </w:p>
        </w:tc>
        <w:tc>
          <w:tcPr>
            <w:tcW w:w="2065" w:type="dxa"/>
          </w:tcPr>
          <w:p w:rsidR="00AC5319" w:rsidRDefault="00CE582C">
            <w:pPr>
              <w:pStyle w:val="TableParagraph"/>
              <w:ind w:left="8" w:right="5"/>
              <w:rPr>
                <w:sz w:val="24"/>
              </w:rPr>
            </w:pPr>
            <w:r>
              <w:rPr>
                <w:spacing w:val="-2"/>
                <w:sz w:val="24"/>
              </w:rPr>
              <w:t>Reliabel</w:t>
            </w:r>
          </w:p>
        </w:tc>
      </w:tr>
      <w:tr w:rsidR="00AC5319">
        <w:trPr>
          <w:trHeight w:val="551"/>
        </w:trPr>
        <w:tc>
          <w:tcPr>
            <w:tcW w:w="2060" w:type="dxa"/>
          </w:tcPr>
          <w:p w:rsidR="00AC5319" w:rsidRDefault="00CE582C">
            <w:pPr>
              <w:pStyle w:val="TableParagraph"/>
              <w:spacing w:line="267" w:lineRule="exact"/>
              <w:ind w:left="11"/>
              <w:rPr>
                <w:sz w:val="24"/>
              </w:rPr>
            </w:pPr>
            <w:r>
              <w:rPr>
                <w:sz w:val="24"/>
              </w:rPr>
              <w:t>Sanksi</w:t>
            </w:r>
            <w:r>
              <w:rPr>
                <w:spacing w:val="-2"/>
                <w:sz w:val="24"/>
              </w:rPr>
              <w:t>Perpajakan</w:t>
            </w:r>
          </w:p>
          <w:p w:rsidR="00AC5319" w:rsidRDefault="00CE582C">
            <w:pPr>
              <w:pStyle w:val="TableParagraph"/>
              <w:spacing w:line="265" w:lineRule="exact"/>
              <w:ind w:left="11" w:right="3"/>
              <w:rPr>
                <w:sz w:val="24"/>
              </w:rPr>
            </w:pPr>
            <w:r>
              <w:rPr>
                <w:spacing w:val="-4"/>
                <w:sz w:val="24"/>
              </w:rPr>
              <w:t>(X2)</w:t>
            </w:r>
          </w:p>
        </w:tc>
        <w:tc>
          <w:tcPr>
            <w:tcW w:w="2040" w:type="dxa"/>
          </w:tcPr>
          <w:p w:rsidR="00AC5319" w:rsidRDefault="00CE582C">
            <w:pPr>
              <w:pStyle w:val="TableParagraph"/>
              <w:ind w:left="11" w:right="2"/>
              <w:rPr>
                <w:sz w:val="24"/>
              </w:rPr>
            </w:pPr>
            <w:r>
              <w:rPr>
                <w:spacing w:val="-4"/>
                <w:sz w:val="24"/>
              </w:rPr>
              <w:t>0,718</w:t>
            </w:r>
          </w:p>
        </w:tc>
        <w:tc>
          <w:tcPr>
            <w:tcW w:w="1993" w:type="dxa"/>
          </w:tcPr>
          <w:p w:rsidR="00AC5319" w:rsidRDefault="00CE582C">
            <w:pPr>
              <w:pStyle w:val="TableParagraph"/>
              <w:ind w:left="5"/>
              <w:rPr>
                <w:sz w:val="24"/>
              </w:rPr>
            </w:pPr>
            <w:r>
              <w:rPr>
                <w:spacing w:val="-4"/>
                <w:sz w:val="24"/>
              </w:rPr>
              <w:t>0,60</w:t>
            </w:r>
          </w:p>
        </w:tc>
        <w:tc>
          <w:tcPr>
            <w:tcW w:w="2065" w:type="dxa"/>
          </w:tcPr>
          <w:p w:rsidR="00AC5319" w:rsidRDefault="00CE582C">
            <w:pPr>
              <w:pStyle w:val="TableParagraph"/>
              <w:ind w:left="8" w:right="5"/>
              <w:rPr>
                <w:sz w:val="24"/>
              </w:rPr>
            </w:pPr>
            <w:r>
              <w:rPr>
                <w:spacing w:val="-2"/>
                <w:sz w:val="24"/>
              </w:rPr>
              <w:t>Reliabel</w:t>
            </w:r>
          </w:p>
        </w:tc>
      </w:tr>
    </w:tbl>
    <w:p w:rsidR="00AC5319" w:rsidRDefault="00CE582C">
      <w:pPr>
        <w:pStyle w:val="BodyText"/>
        <w:ind w:left="449" w:right="721"/>
        <w:jc w:val="center"/>
      </w:pPr>
      <w:r>
        <w:t>Sumber:HasilPengolahanSPSS Versi</w:t>
      </w:r>
      <w:r>
        <w:rPr>
          <w:spacing w:val="-4"/>
        </w:rPr>
        <w:t>21.00</w:t>
      </w:r>
    </w:p>
    <w:p w:rsidR="00AC5319" w:rsidRDefault="00AC5319">
      <w:pPr>
        <w:pStyle w:val="BodyText"/>
        <w:jc w:val="center"/>
        <w:sectPr w:rsidR="00AC5319">
          <w:pgSz w:w="11910" w:h="16840"/>
          <w:pgMar w:top="1600" w:right="850" w:bottom="280" w:left="1700" w:header="766" w:footer="0" w:gutter="0"/>
          <w:cols w:space="720"/>
        </w:sectPr>
      </w:pPr>
    </w:p>
    <w:p w:rsidR="00AC5319" w:rsidRDefault="00CE582C">
      <w:pPr>
        <w:pStyle w:val="BodyText"/>
        <w:spacing w:before="80" w:line="480" w:lineRule="auto"/>
        <w:ind w:right="837" w:firstLine="720"/>
      </w:pPr>
      <w:r>
        <w:lastRenderedPageBreak/>
        <w:t>Berdasarkan data di atas dapat dilihat bahwa variabel bebas dan terikat yang digunakan dalampenelitian ini memiliki nilai</w:t>
      </w:r>
      <w:r>
        <w:t xml:space="preserve">reliabilitas yang berbeda-beda dengan nilai yang diperoleh pada </w:t>
      </w:r>
      <w:r>
        <w:rPr>
          <w:i/>
        </w:rPr>
        <w:t xml:space="preserve">cronbach alpha </w:t>
      </w:r>
      <w:r>
        <w:t>pada variabel kepatuhan wajib pajak (Y) sebesar 0,761 variabel Penagihan Pajak (X1) sebesar 0,744 dan Sanksi Perpajakan (X2) sebesar 0,718.</w:t>
      </w:r>
    </w:p>
    <w:p w:rsidR="00AC5319" w:rsidRDefault="00CE582C">
      <w:pPr>
        <w:pStyle w:val="BodyText"/>
        <w:spacing w:before="1" w:line="480" w:lineRule="auto"/>
        <w:ind w:right="834" w:firstLine="720"/>
      </w:pPr>
      <w:r>
        <w:t>Nilai reliabilitas instrument menunjukan tingkat reliabilitas instrument penelitian yang sudah memadaikarena adanya semua variabel&gt; 0,60. Maka dapat disimpulkan item pernyataan dari setiap variabel sudah menjelaskan dan memberikan gambaran tentang variabel</w:t>
      </w:r>
      <w:r>
        <w:t xml:space="preserve"> yang diamati adalah reliabel atau </w:t>
      </w:r>
      <w:r>
        <w:rPr>
          <w:spacing w:val="-2"/>
        </w:rPr>
        <w:t>dipercaya.</w:t>
      </w:r>
    </w:p>
    <w:p w:rsidR="00AC5319" w:rsidRDefault="00CE582C">
      <w:pPr>
        <w:pStyle w:val="ListParagraph"/>
        <w:numPr>
          <w:ilvl w:val="1"/>
          <w:numId w:val="6"/>
        </w:numPr>
        <w:tabs>
          <w:tab w:val="left" w:pos="997"/>
        </w:tabs>
        <w:spacing w:before="5"/>
        <w:ind w:left="997" w:hanging="421"/>
        <w:rPr>
          <w:b/>
          <w:sz w:val="24"/>
        </w:rPr>
      </w:pPr>
      <w:r>
        <w:rPr>
          <w:b/>
          <w:sz w:val="24"/>
        </w:rPr>
        <w:t>Analisis</w:t>
      </w:r>
      <w:r>
        <w:rPr>
          <w:b/>
          <w:spacing w:val="-4"/>
          <w:sz w:val="24"/>
        </w:rPr>
        <w:t>Data</w:t>
      </w:r>
    </w:p>
    <w:p w:rsidR="00AC5319" w:rsidRDefault="00AC5319">
      <w:pPr>
        <w:pStyle w:val="BodyText"/>
        <w:spacing w:before="1"/>
        <w:ind w:left="0"/>
        <w:jc w:val="left"/>
        <w:rPr>
          <w:b/>
        </w:rPr>
      </w:pPr>
    </w:p>
    <w:p w:rsidR="00AC5319" w:rsidRDefault="00CE582C">
      <w:pPr>
        <w:pStyle w:val="ListParagraph"/>
        <w:numPr>
          <w:ilvl w:val="2"/>
          <w:numId w:val="6"/>
        </w:numPr>
        <w:tabs>
          <w:tab w:val="left" w:pos="1179"/>
        </w:tabs>
        <w:ind w:left="1179" w:hanging="603"/>
        <w:rPr>
          <w:b/>
          <w:sz w:val="24"/>
        </w:rPr>
      </w:pPr>
      <w:r>
        <w:rPr>
          <w:b/>
          <w:sz w:val="24"/>
        </w:rPr>
        <w:t>UjiAsumsi</w:t>
      </w:r>
      <w:r>
        <w:rPr>
          <w:b/>
          <w:spacing w:val="-2"/>
          <w:sz w:val="24"/>
        </w:rPr>
        <w:t>Klasik</w:t>
      </w:r>
    </w:p>
    <w:p w:rsidR="00AC5319" w:rsidRDefault="00AC5319">
      <w:pPr>
        <w:pStyle w:val="BodyText"/>
        <w:ind w:left="0"/>
        <w:jc w:val="left"/>
        <w:rPr>
          <w:b/>
        </w:rPr>
      </w:pPr>
    </w:p>
    <w:p w:rsidR="00AC5319" w:rsidRDefault="00CE582C">
      <w:pPr>
        <w:pStyle w:val="ListParagraph"/>
        <w:numPr>
          <w:ilvl w:val="3"/>
          <w:numId w:val="6"/>
        </w:numPr>
        <w:tabs>
          <w:tab w:val="left" w:pos="1356"/>
        </w:tabs>
        <w:ind w:left="1356" w:hanging="780"/>
        <w:rPr>
          <w:b/>
          <w:sz w:val="24"/>
        </w:rPr>
      </w:pPr>
      <w:r>
        <w:rPr>
          <w:b/>
          <w:sz w:val="24"/>
        </w:rPr>
        <w:t>Uji</w:t>
      </w:r>
      <w:r>
        <w:rPr>
          <w:b/>
          <w:spacing w:val="-2"/>
          <w:sz w:val="24"/>
        </w:rPr>
        <w:t>Normalitas</w:t>
      </w:r>
    </w:p>
    <w:p w:rsidR="00AC5319" w:rsidRDefault="00CE582C">
      <w:pPr>
        <w:pStyle w:val="BodyText"/>
        <w:spacing w:before="271" w:line="480" w:lineRule="auto"/>
        <w:ind w:right="853" w:firstLine="720"/>
        <w:rPr>
          <w:i/>
        </w:rPr>
      </w:pPr>
      <w:r>
        <w:t xml:space="preserve">Uji normalitas bertujuan untuk mengetahui apakah data dalam model regresi berdistribusi normal atau tidak. Uji ini penting karena model regresi yang baik mengharuskan data residual terdistribusi normal. Pengujian ini dapat dilakukan dengan menggunakan uji </w:t>
      </w:r>
      <w:r>
        <w:t xml:space="preserve">statistik </w:t>
      </w:r>
      <w:r>
        <w:rPr>
          <w:i/>
        </w:rPr>
        <w:t>Kolmogorov-Smirnov (K-S).</w:t>
      </w:r>
    </w:p>
    <w:p w:rsidR="00AC5319" w:rsidRDefault="00CE582C">
      <w:pPr>
        <w:pStyle w:val="BodyText"/>
        <w:spacing w:before="1"/>
      </w:pPr>
      <w:r>
        <w:t>Kriteriapengambilan</w:t>
      </w:r>
      <w:r>
        <w:rPr>
          <w:spacing w:val="-2"/>
        </w:rPr>
        <w:t>keputusan:</w:t>
      </w:r>
    </w:p>
    <w:p w:rsidR="00AC5319" w:rsidRDefault="00AC5319">
      <w:pPr>
        <w:pStyle w:val="BodyText"/>
        <w:ind w:left="0"/>
        <w:jc w:val="left"/>
      </w:pPr>
    </w:p>
    <w:p w:rsidR="00AC5319" w:rsidRDefault="00CE582C">
      <w:pPr>
        <w:pStyle w:val="ListParagraph"/>
        <w:numPr>
          <w:ilvl w:val="4"/>
          <w:numId w:val="6"/>
        </w:numPr>
        <w:tabs>
          <w:tab w:val="left" w:pos="1296"/>
        </w:tabs>
        <w:ind w:hanging="360"/>
        <w:rPr>
          <w:sz w:val="24"/>
        </w:rPr>
      </w:pPr>
      <w:r>
        <w:rPr>
          <w:sz w:val="24"/>
        </w:rPr>
        <w:t>NilaiAsymp.Sig&gt;0,05 →dataterdistribusi</w:t>
      </w:r>
      <w:r>
        <w:rPr>
          <w:spacing w:val="-2"/>
          <w:sz w:val="24"/>
        </w:rPr>
        <w:t>normal.</w:t>
      </w:r>
    </w:p>
    <w:p w:rsidR="00AC5319" w:rsidRDefault="00AC5319">
      <w:pPr>
        <w:pStyle w:val="BodyText"/>
        <w:ind w:left="0"/>
        <w:jc w:val="left"/>
      </w:pPr>
    </w:p>
    <w:p w:rsidR="00AC5319" w:rsidRDefault="00CE582C">
      <w:pPr>
        <w:pStyle w:val="ListParagraph"/>
        <w:numPr>
          <w:ilvl w:val="4"/>
          <w:numId w:val="6"/>
        </w:numPr>
        <w:tabs>
          <w:tab w:val="left" w:pos="1296"/>
        </w:tabs>
        <w:ind w:hanging="360"/>
        <w:rPr>
          <w:sz w:val="24"/>
        </w:rPr>
      </w:pPr>
      <w:r>
        <w:rPr>
          <w:sz w:val="24"/>
        </w:rPr>
        <w:t xml:space="preserve">NilaiAsymp.Sig&lt;0,05→datatidakterdistribusi </w:t>
      </w:r>
      <w:r>
        <w:rPr>
          <w:spacing w:val="-2"/>
          <w:sz w:val="24"/>
        </w:rPr>
        <w:t>normal.</w:t>
      </w:r>
    </w:p>
    <w:p w:rsidR="00AC5319" w:rsidRDefault="00AC5319">
      <w:pPr>
        <w:pStyle w:val="BodyText"/>
        <w:ind w:left="0"/>
        <w:jc w:val="left"/>
      </w:pPr>
    </w:p>
    <w:p w:rsidR="00AC5319" w:rsidRDefault="00CE582C">
      <w:pPr>
        <w:pStyle w:val="BodyText"/>
      </w:pPr>
      <w:r>
        <w:t>Berikuthasiluji</w:t>
      </w:r>
      <w:r>
        <w:rPr>
          <w:spacing w:val="-2"/>
        </w:rPr>
        <w:t>normalitas:</w:t>
      </w:r>
    </w:p>
    <w:p w:rsidR="00AC5319" w:rsidRDefault="00AC5319">
      <w:pPr>
        <w:pStyle w:val="BodyText"/>
        <w:sectPr w:rsidR="00AC5319">
          <w:pgSz w:w="11910" w:h="16840"/>
          <w:pgMar w:top="1600" w:right="850" w:bottom="280" w:left="1700" w:header="766" w:footer="0" w:gutter="0"/>
          <w:cols w:space="720"/>
        </w:sectPr>
      </w:pPr>
    </w:p>
    <w:p w:rsidR="00AC5319" w:rsidRDefault="00CE582C">
      <w:pPr>
        <w:pStyle w:val="Heading1"/>
        <w:spacing w:before="80" w:line="275" w:lineRule="exact"/>
        <w:ind w:right="721"/>
      </w:pPr>
      <w:r>
        <w:lastRenderedPageBreak/>
        <w:t>Tabel</w:t>
      </w:r>
      <w:r>
        <w:rPr>
          <w:spacing w:val="-4"/>
        </w:rPr>
        <w:t>4.13</w:t>
      </w:r>
    </w:p>
    <w:p w:rsidR="00AC5319" w:rsidRDefault="00CE582C">
      <w:pPr>
        <w:spacing w:after="5" w:line="275" w:lineRule="exact"/>
        <w:ind w:right="274"/>
        <w:jc w:val="center"/>
        <w:rPr>
          <w:b/>
          <w:sz w:val="24"/>
        </w:rPr>
      </w:pPr>
      <w:r>
        <w:rPr>
          <w:b/>
          <w:sz w:val="24"/>
        </w:rPr>
        <w:t>One-SampleKolmogorov-Smirnov</w:t>
      </w:r>
      <w:r>
        <w:rPr>
          <w:b/>
          <w:spacing w:val="-4"/>
          <w:sz w:val="24"/>
        </w:rPr>
        <w:t>Test</w:t>
      </w:r>
    </w:p>
    <w:tbl>
      <w:tblPr>
        <w:tblW w:w="0" w:type="auto"/>
        <w:tblInd w:w="2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61"/>
        <w:gridCol w:w="2813"/>
      </w:tblGrid>
      <w:tr w:rsidR="00AC5319">
        <w:trPr>
          <w:trHeight w:val="552"/>
        </w:trPr>
        <w:tc>
          <w:tcPr>
            <w:tcW w:w="2761" w:type="dxa"/>
          </w:tcPr>
          <w:p w:rsidR="00AC5319" w:rsidRDefault="00AC5319">
            <w:pPr>
              <w:pStyle w:val="TableParagraph"/>
              <w:spacing w:line="240" w:lineRule="auto"/>
              <w:jc w:val="left"/>
              <w:rPr>
                <w:sz w:val="24"/>
              </w:rPr>
            </w:pPr>
          </w:p>
        </w:tc>
        <w:tc>
          <w:tcPr>
            <w:tcW w:w="2813" w:type="dxa"/>
          </w:tcPr>
          <w:p w:rsidR="00AC5319" w:rsidRDefault="00CE582C">
            <w:pPr>
              <w:pStyle w:val="TableParagraph"/>
              <w:spacing w:before="1" w:line="240" w:lineRule="auto"/>
              <w:ind w:left="15" w:right="8"/>
              <w:rPr>
                <w:b/>
                <w:sz w:val="24"/>
              </w:rPr>
            </w:pPr>
            <w:r>
              <w:rPr>
                <w:b/>
                <w:sz w:val="24"/>
              </w:rPr>
              <w:t>Unstandardized</w:t>
            </w:r>
            <w:r>
              <w:rPr>
                <w:b/>
                <w:spacing w:val="-2"/>
                <w:sz w:val="24"/>
              </w:rPr>
              <w:t>Residual</w:t>
            </w:r>
          </w:p>
        </w:tc>
      </w:tr>
      <w:tr w:rsidR="00AC5319">
        <w:trPr>
          <w:trHeight w:val="551"/>
        </w:trPr>
        <w:tc>
          <w:tcPr>
            <w:tcW w:w="2761" w:type="dxa"/>
          </w:tcPr>
          <w:p w:rsidR="00AC5319" w:rsidRDefault="00CE582C">
            <w:pPr>
              <w:pStyle w:val="TableParagraph"/>
              <w:spacing w:line="273" w:lineRule="exact"/>
              <w:ind w:left="17" w:right="11"/>
              <w:rPr>
                <w:sz w:val="24"/>
              </w:rPr>
            </w:pPr>
            <w:r>
              <w:rPr>
                <w:spacing w:val="-10"/>
                <w:sz w:val="24"/>
              </w:rPr>
              <w:t>N</w:t>
            </w:r>
          </w:p>
        </w:tc>
        <w:tc>
          <w:tcPr>
            <w:tcW w:w="2813" w:type="dxa"/>
          </w:tcPr>
          <w:p w:rsidR="00AC5319" w:rsidRDefault="00CE582C">
            <w:pPr>
              <w:pStyle w:val="TableParagraph"/>
              <w:spacing w:line="273" w:lineRule="exact"/>
              <w:ind w:left="15" w:right="9"/>
              <w:rPr>
                <w:sz w:val="24"/>
              </w:rPr>
            </w:pPr>
            <w:r>
              <w:rPr>
                <w:spacing w:val="-5"/>
                <w:sz w:val="24"/>
              </w:rPr>
              <w:t>100</w:t>
            </w:r>
          </w:p>
        </w:tc>
      </w:tr>
      <w:tr w:rsidR="00AC5319">
        <w:trPr>
          <w:trHeight w:val="551"/>
        </w:trPr>
        <w:tc>
          <w:tcPr>
            <w:tcW w:w="2761" w:type="dxa"/>
          </w:tcPr>
          <w:p w:rsidR="00AC5319" w:rsidRDefault="00CE582C">
            <w:pPr>
              <w:pStyle w:val="TableParagraph"/>
              <w:spacing w:line="273" w:lineRule="exact"/>
              <w:ind w:left="17" w:right="13"/>
              <w:rPr>
                <w:sz w:val="24"/>
              </w:rPr>
            </w:pPr>
            <w:r>
              <w:rPr>
                <w:spacing w:val="-4"/>
                <w:sz w:val="24"/>
              </w:rPr>
              <w:t>Mean</w:t>
            </w:r>
          </w:p>
        </w:tc>
        <w:tc>
          <w:tcPr>
            <w:tcW w:w="2813" w:type="dxa"/>
          </w:tcPr>
          <w:p w:rsidR="00AC5319" w:rsidRDefault="00CE582C">
            <w:pPr>
              <w:pStyle w:val="TableParagraph"/>
              <w:spacing w:line="273" w:lineRule="exact"/>
              <w:ind w:left="15"/>
              <w:rPr>
                <w:sz w:val="24"/>
              </w:rPr>
            </w:pPr>
            <w:r>
              <w:rPr>
                <w:spacing w:val="-2"/>
                <w:sz w:val="24"/>
              </w:rPr>
              <w:t>0.0000000</w:t>
            </w:r>
          </w:p>
        </w:tc>
      </w:tr>
      <w:tr w:rsidR="00AC5319">
        <w:trPr>
          <w:trHeight w:val="551"/>
        </w:trPr>
        <w:tc>
          <w:tcPr>
            <w:tcW w:w="2761" w:type="dxa"/>
          </w:tcPr>
          <w:p w:rsidR="00AC5319" w:rsidRDefault="00CE582C">
            <w:pPr>
              <w:pStyle w:val="TableParagraph"/>
              <w:spacing w:line="273" w:lineRule="exact"/>
              <w:ind w:left="17" w:right="18"/>
              <w:rPr>
                <w:sz w:val="24"/>
              </w:rPr>
            </w:pPr>
            <w:r>
              <w:rPr>
                <w:sz w:val="24"/>
              </w:rPr>
              <w:t>Std.</w:t>
            </w:r>
            <w:r>
              <w:rPr>
                <w:spacing w:val="-2"/>
                <w:sz w:val="24"/>
              </w:rPr>
              <w:t>Deviation</w:t>
            </w:r>
          </w:p>
        </w:tc>
        <w:tc>
          <w:tcPr>
            <w:tcW w:w="2813" w:type="dxa"/>
          </w:tcPr>
          <w:p w:rsidR="00AC5319" w:rsidRDefault="00CE582C">
            <w:pPr>
              <w:pStyle w:val="TableParagraph"/>
              <w:spacing w:line="273" w:lineRule="exact"/>
              <w:ind w:left="15" w:right="4"/>
              <w:rPr>
                <w:sz w:val="24"/>
              </w:rPr>
            </w:pPr>
            <w:r>
              <w:rPr>
                <w:spacing w:val="-2"/>
                <w:sz w:val="24"/>
              </w:rPr>
              <w:t>4.221173</w:t>
            </w:r>
          </w:p>
        </w:tc>
      </w:tr>
      <w:tr w:rsidR="00AC5319">
        <w:trPr>
          <w:trHeight w:val="551"/>
        </w:trPr>
        <w:tc>
          <w:tcPr>
            <w:tcW w:w="2761" w:type="dxa"/>
          </w:tcPr>
          <w:p w:rsidR="00AC5319" w:rsidRDefault="00CE582C">
            <w:pPr>
              <w:pStyle w:val="TableParagraph"/>
              <w:spacing w:line="273" w:lineRule="exact"/>
              <w:ind w:left="17" w:right="17"/>
              <w:rPr>
                <w:sz w:val="24"/>
              </w:rPr>
            </w:pPr>
            <w:r>
              <w:rPr>
                <w:sz w:val="24"/>
              </w:rPr>
              <w:t>MostExtreme</w:t>
            </w:r>
            <w:r>
              <w:rPr>
                <w:spacing w:val="-2"/>
                <w:sz w:val="24"/>
              </w:rPr>
              <w:t>Differences</w:t>
            </w:r>
          </w:p>
        </w:tc>
        <w:tc>
          <w:tcPr>
            <w:tcW w:w="2813" w:type="dxa"/>
          </w:tcPr>
          <w:p w:rsidR="00AC5319" w:rsidRDefault="00AC5319">
            <w:pPr>
              <w:pStyle w:val="TableParagraph"/>
              <w:spacing w:line="240" w:lineRule="auto"/>
              <w:jc w:val="left"/>
              <w:rPr>
                <w:sz w:val="24"/>
              </w:rPr>
            </w:pPr>
          </w:p>
        </w:tc>
      </w:tr>
      <w:tr w:rsidR="00AC5319">
        <w:trPr>
          <w:trHeight w:val="551"/>
        </w:trPr>
        <w:tc>
          <w:tcPr>
            <w:tcW w:w="2761" w:type="dxa"/>
          </w:tcPr>
          <w:p w:rsidR="00AC5319" w:rsidRDefault="00CE582C">
            <w:pPr>
              <w:pStyle w:val="TableParagraph"/>
              <w:spacing w:line="273" w:lineRule="exact"/>
              <w:ind w:left="17" w:right="19"/>
              <w:rPr>
                <w:sz w:val="24"/>
              </w:rPr>
            </w:pPr>
            <w:r>
              <w:rPr>
                <w:spacing w:val="-2"/>
                <w:sz w:val="24"/>
              </w:rPr>
              <w:t>Absolute</w:t>
            </w:r>
          </w:p>
        </w:tc>
        <w:tc>
          <w:tcPr>
            <w:tcW w:w="2813" w:type="dxa"/>
          </w:tcPr>
          <w:p w:rsidR="00AC5319" w:rsidRDefault="00CE582C">
            <w:pPr>
              <w:pStyle w:val="TableParagraph"/>
              <w:spacing w:line="273" w:lineRule="exact"/>
              <w:ind w:left="15"/>
              <w:rPr>
                <w:sz w:val="24"/>
              </w:rPr>
            </w:pPr>
            <w:r>
              <w:rPr>
                <w:spacing w:val="-4"/>
                <w:sz w:val="24"/>
              </w:rPr>
              <w:t>0.061</w:t>
            </w:r>
          </w:p>
        </w:tc>
      </w:tr>
      <w:tr w:rsidR="00AC5319">
        <w:trPr>
          <w:trHeight w:val="552"/>
        </w:trPr>
        <w:tc>
          <w:tcPr>
            <w:tcW w:w="2761" w:type="dxa"/>
          </w:tcPr>
          <w:p w:rsidR="00AC5319" w:rsidRDefault="00CE582C">
            <w:pPr>
              <w:pStyle w:val="TableParagraph"/>
              <w:spacing w:line="273" w:lineRule="exact"/>
              <w:ind w:left="17" w:right="17"/>
              <w:rPr>
                <w:sz w:val="24"/>
              </w:rPr>
            </w:pPr>
            <w:r>
              <w:rPr>
                <w:sz w:val="24"/>
              </w:rPr>
              <w:t>Kolmogorov-Smirnov</w:t>
            </w:r>
            <w:r>
              <w:rPr>
                <w:spacing w:val="-10"/>
                <w:sz w:val="24"/>
              </w:rPr>
              <w:t>Z</w:t>
            </w:r>
          </w:p>
        </w:tc>
        <w:tc>
          <w:tcPr>
            <w:tcW w:w="2813" w:type="dxa"/>
          </w:tcPr>
          <w:p w:rsidR="00AC5319" w:rsidRDefault="00CE582C">
            <w:pPr>
              <w:pStyle w:val="TableParagraph"/>
              <w:spacing w:line="273" w:lineRule="exact"/>
              <w:ind w:left="15"/>
              <w:rPr>
                <w:sz w:val="24"/>
              </w:rPr>
            </w:pPr>
            <w:r>
              <w:rPr>
                <w:spacing w:val="-4"/>
                <w:sz w:val="24"/>
              </w:rPr>
              <w:t>0.611</w:t>
            </w:r>
          </w:p>
        </w:tc>
      </w:tr>
      <w:tr w:rsidR="00AC5319">
        <w:trPr>
          <w:trHeight w:val="556"/>
        </w:trPr>
        <w:tc>
          <w:tcPr>
            <w:tcW w:w="2761" w:type="dxa"/>
          </w:tcPr>
          <w:p w:rsidR="00AC5319" w:rsidRDefault="00CE582C">
            <w:pPr>
              <w:pStyle w:val="TableParagraph"/>
              <w:spacing w:before="1" w:line="240" w:lineRule="auto"/>
              <w:ind w:left="17" w:right="21"/>
              <w:rPr>
                <w:sz w:val="24"/>
              </w:rPr>
            </w:pPr>
            <w:r>
              <w:rPr>
                <w:sz w:val="24"/>
              </w:rPr>
              <w:t>Asymp.Sig.(2-</w:t>
            </w:r>
            <w:r>
              <w:rPr>
                <w:spacing w:val="-2"/>
                <w:sz w:val="24"/>
              </w:rPr>
              <w:t>tailed)</w:t>
            </w:r>
          </w:p>
        </w:tc>
        <w:tc>
          <w:tcPr>
            <w:tcW w:w="2813" w:type="dxa"/>
          </w:tcPr>
          <w:p w:rsidR="00AC5319" w:rsidRDefault="00CE582C">
            <w:pPr>
              <w:pStyle w:val="TableParagraph"/>
              <w:spacing w:before="1" w:line="240" w:lineRule="auto"/>
              <w:ind w:left="15"/>
              <w:rPr>
                <w:sz w:val="24"/>
              </w:rPr>
            </w:pPr>
            <w:r>
              <w:rPr>
                <w:spacing w:val="-4"/>
                <w:sz w:val="24"/>
              </w:rPr>
              <w:t>0.845</w:t>
            </w:r>
          </w:p>
        </w:tc>
      </w:tr>
    </w:tbl>
    <w:p w:rsidR="00AC5319" w:rsidRDefault="00CE582C">
      <w:pPr>
        <w:pStyle w:val="BodyText"/>
        <w:ind w:left="449" w:right="721"/>
        <w:jc w:val="center"/>
      </w:pPr>
      <w:r>
        <w:t>Sumber:HasilPengolahanSPSS Versi</w:t>
      </w:r>
      <w:r>
        <w:rPr>
          <w:spacing w:val="-4"/>
        </w:rPr>
        <w:t>21.00</w:t>
      </w:r>
    </w:p>
    <w:p w:rsidR="00AC5319" w:rsidRDefault="00AC5319">
      <w:pPr>
        <w:pStyle w:val="BodyText"/>
        <w:ind w:left="0"/>
        <w:jc w:val="left"/>
      </w:pPr>
    </w:p>
    <w:p w:rsidR="00AC5319" w:rsidRDefault="00CE582C">
      <w:pPr>
        <w:pStyle w:val="BodyText"/>
        <w:spacing w:line="480" w:lineRule="auto"/>
        <w:ind w:right="846" w:firstLine="720"/>
      </w:pPr>
      <w:r>
        <w:t xml:space="preserve">Berdasarkan hasil yang ditunjukkan dalam Tabel 4.13, diperoleh nilai </w:t>
      </w:r>
      <w:r>
        <w:rPr>
          <w:i/>
        </w:rPr>
        <w:t xml:space="preserve">Asymp. Sig. (2-tailed) </w:t>
      </w:r>
      <w:r>
        <w:t>sebesar 0.845, yang jauh lebih besar dari nilai kritis 0,05. Hal ini menunjukkan bahwa distribusiresidual dalam model regresi tidak berbeda secara signifikan dari d</w:t>
      </w:r>
      <w:r>
        <w:t>istribusi normal.</w:t>
      </w:r>
    </w:p>
    <w:p w:rsidR="00AC5319" w:rsidRDefault="00CE582C">
      <w:pPr>
        <w:pStyle w:val="BodyText"/>
        <w:spacing w:before="1" w:line="480" w:lineRule="auto"/>
        <w:ind w:right="848" w:firstLine="720"/>
      </w:pPr>
      <w:r>
        <w:t>Dengan demikian, dapat disimpulkan bahwa data residual dalam model regresi ini berdistribusi normal, yang berarti asumsi normalitas telah terpenuhi. Kondisi ini memperkuat validitas modelregresiyang digunakandalam</w:t>
      </w:r>
      <w:r>
        <w:t>penelitian, karena salah satu syarat utama dari model regresi linier klasik telah dipenuhi.</w:t>
      </w:r>
    </w:p>
    <w:p w:rsidR="00AC5319" w:rsidRDefault="00CE582C">
      <w:pPr>
        <w:pStyle w:val="BodyText"/>
        <w:spacing w:before="1" w:line="480" w:lineRule="auto"/>
        <w:ind w:right="853" w:firstLine="720"/>
      </w:pPr>
      <w:r>
        <w:t>Pemenuhan asumsi normalitas juga penting dalam memastikan bahwahasil uji statistik seperti uji t dan uji F dapat diinterpretasikan secara benar, sehingga kesimpulan</w:t>
      </w:r>
      <w:r>
        <w:t xml:space="preserve"> yang diambil dari hasil analisis data lebih dapat dipercaya dan relevan dengan kenyataan yang diteliti.</w:t>
      </w:r>
    </w:p>
    <w:p w:rsidR="00AC5319" w:rsidRDefault="00AC5319">
      <w:pPr>
        <w:pStyle w:val="BodyText"/>
        <w:spacing w:line="480" w:lineRule="auto"/>
        <w:sectPr w:rsidR="00AC5319">
          <w:pgSz w:w="11910" w:h="16840"/>
          <w:pgMar w:top="1600" w:right="850" w:bottom="280" w:left="1700" w:header="766" w:footer="0" w:gutter="0"/>
          <w:cols w:space="720"/>
        </w:sectPr>
      </w:pPr>
    </w:p>
    <w:p w:rsidR="00AC5319" w:rsidRDefault="00CE582C">
      <w:pPr>
        <w:pStyle w:val="Heading1"/>
        <w:numPr>
          <w:ilvl w:val="3"/>
          <w:numId w:val="6"/>
        </w:numPr>
        <w:tabs>
          <w:tab w:val="left" w:pos="1356"/>
        </w:tabs>
        <w:spacing w:before="84"/>
        <w:ind w:left="1356" w:hanging="780"/>
        <w:jc w:val="both"/>
      </w:pPr>
      <w:r>
        <w:lastRenderedPageBreak/>
        <w:t>Uji</w:t>
      </w:r>
      <w:r>
        <w:rPr>
          <w:spacing w:val="-2"/>
        </w:rPr>
        <w:t xml:space="preserve"> Multikolinearitas</w:t>
      </w:r>
    </w:p>
    <w:p w:rsidR="00AC5319" w:rsidRDefault="00CE582C">
      <w:pPr>
        <w:pStyle w:val="BodyText"/>
        <w:spacing w:before="272" w:line="480" w:lineRule="auto"/>
        <w:ind w:right="843" w:firstLine="720"/>
      </w:pPr>
      <w:r>
        <w:t>Menurut Ghozali dalam (Mukholifah et al., 2020), uji multikolinearitas digunakanuntuk mengetahuiapakahdalammode</w:t>
      </w:r>
      <w:r>
        <w:t>lregresiterdapat hubunganantar variabel bebas. Model regresi yang baik seharusnya tidak terjadi korelasi tinggi antar variabel independen.</w:t>
      </w:r>
    </w:p>
    <w:p w:rsidR="00AC5319" w:rsidRDefault="00CE582C">
      <w:pPr>
        <w:pStyle w:val="BodyText"/>
        <w:spacing w:before="1"/>
        <w:jc w:val="left"/>
      </w:pPr>
      <w:r>
        <w:rPr>
          <w:spacing w:val="-2"/>
        </w:rPr>
        <w:t>Kriteria:</w:t>
      </w:r>
    </w:p>
    <w:p w:rsidR="00AC5319" w:rsidRDefault="00AC5319">
      <w:pPr>
        <w:pStyle w:val="BodyText"/>
        <w:ind w:left="0"/>
        <w:jc w:val="left"/>
      </w:pPr>
    </w:p>
    <w:p w:rsidR="00AC5319" w:rsidRDefault="00CE582C">
      <w:pPr>
        <w:pStyle w:val="ListParagraph"/>
        <w:numPr>
          <w:ilvl w:val="4"/>
          <w:numId w:val="6"/>
        </w:numPr>
        <w:tabs>
          <w:tab w:val="left" w:pos="1296"/>
        </w:tabs>
        <w:ind w:hanging="360"/>
        <w:rPr>
          <w:sz w:val="24"/>
        </w:rPr>
      </w:pPr>
      <w:r>
        <w:rPr>
          <w:sz w:val="24"/>
        </w:rPr>
        <w:t>Tolerance&gt; 0,1danVIF&lt; 10→tidakterjadi</w:t>
      </w:r>
      <w:r>
        <w:rPr>
          <w:spacing w:val="-2"/>
          <w:sz w:val="24"/>
        </w:rPr>
        <w:t>multikolinearitas.</w:t>
      </w:r>
    </w:p>
    <w:p w:rsidR="00AC5319" w:rsidRDefault="00AC5319">
      <w:pPr>
        <w:pStyle w:val="BodyText"/>
        <w:ind w:left="0"/>
        <w:jc w:val="left"/>
      </w:pPr>
    </w:p>
    <w:p w:rsidR="00AC5319" w:rsidRDefault="00CE582C">
      <w:pPr>
        <w:pStyle w:val="ListParagraph"/>
        <w:numPr>
          <w:ilvl w:val="4"/>
          <w:numId w:val="6"/>
        </w:numPr>
        <w:tabs>
          <w:tab w:val="left" w:pos="1296"/>
        </w:tabs>
        <w:ind w:hanging="360"/>
        <w:rPr>
          <w:sz w:val="24"/>
        </w:rPr>
      </w:pPr>
      <w:r>
        <w:rPr>
          <w:sz w:val="24"/>
        </w:rPr>
        <w:t>Tolerance&lt; 0,1danVIF&gt; 10→terjadi</w:t>
      </w:r>
      <w:r>
        <w:rPr>
          <w:spacing w:val="-2"/>
          <w:sz w:val="24"/>
        </w:rPr>
        <w:t>multikolinearitas</w:t>
      </w:r>
      <w:r>
        <w:rPr>
          <w:spacing w:val="-2"/>
          <w:sz w:val="24"/>
        </w:rPr>
        <w:t>.</w:t>
      </w:r>
    </w:p>
    <w:p w:rsidR="00AC5319" w:rsidRDefault="00AC5319">
      <w:pPr>
        <w:pStyle w:val="BodyText"/>
        <w:ind w:left="0"/>
        <w:jc w:val="left"/>
      </w:pPr>
    </w:p>
    <w:p w:rsidR="00AC5319" w:rsidRDefault="00CE582C">
      <w:pPr>
        <w:pStyle w:val="Heading1"/>
        <w:spacing w:line="275" w:lineRule="exact"/>
        <w:ind w:right="721"/>
      </w:pPr>
      <w:r>
        <w:t>Tabel</w:t>
      </w:r>
      <w:r>
        <w:rPr>
          <w:spacing w:val="-4"/>
        </w:rPr>
        <w:t>4.14</w:t>
      </w:r>
    </w:p>
    <w:p w:rsidR="00AC5319" w:rsidRDefault="00CE582C">
      <w:pPr>
        <w:spacing w:after="6" w:line="275" w:lineRule="exact"/>
        <w:ind w:left="60" w:right="274"/>
        <w:jc w:val="center"/>
        <w:rPr>
          <w:b/>
          <w:sz w:val="24"/>
        </w:rPr>
      </w:pPr>
      <w:r>
        <w:rPr>
          <w:b/>
          <w:sz w:val="24"/>
        </w:rPr>
        <w:t>Uji</w:t>
      </w:r>
      <w:r>
        <w:rPr>
          <w:b/>
          <w:spacing w:val="-2"/>
          <w:sz w:val="24"/>
        </w:rPr>
        <w:t xml:space="preserve"> Multikolinearitas</w:t>
      </w: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7"/>
        <w:gridCol w:w="2224"/>
        <w:gridCol w:w="1465"/>
        <w:gridCol w:w="1436"/>
        <w:gridCol w:w="2546"/>
      </w:tblGrid>
      <w:tr w:rsidR="00AC5319">
        <w:trPr>
          <w:trHeight w:val="493"/>
        </w:trPr>
        <w:tc>
          <w:tcPr>
            <w:tcW w:w="2541" w:type="dxa"/>
            <w:gridSpan w:val="2"/>
            <w:vMerge w:val="restart"/>
          </w:tcPr>
          <w:p w:rsidR="00AC5319" w:rsidRDefault="00AC5319">
            <w:pPr>
              <w:pStyle w:val="TableParagraph"/>
              <w:spacing w:before="90" w:line="240" w:lineRule="auto"/>
              <w:jc w:val="left"/>
              <w:rPr>
                <w:b/>
                <w:sz w:val="24"/>
              </w:rPr>
            </w:pPr>
          </w:p>
          <w:p w:rsidR="00AC5319" w:rsidRDefault="00CE582C">
            <w:pPr>
              <w:pStyle w:val="TableParagraph"/>
              <w:spacing w:line="240" w:lineRule="auto"/>
              <w:ind w:left="41"/>
              <w:rPr>
                <w:sz w:val="24"/>
              </w:rPr>
            </w:pPr>
            <w:r>
              <w:rPr>
                <w:spacing w:val="-2"/>
                <w:sz w:val="24"/>
              </w:rPr>
              <w:t>Model</w:t>
            </w:r>
          </w:p>
        </w:tc>
        <w:tc>
          <w:tcPr>
            <w:tcW w:w="2901" w:type="dxa"/>
            <w:gridSpan w:val="2"/>
          </w:tcPr>
          <w:p w:rsidR="00AC5319" w:rsidRDefault="00CE582C">
            <w:pPr>
              <w:pStyle w:val="TableParagraph"/>
              <w:spacing w:before="135" w:line="240" w:lineRule="auto"/>
              <w:ind w:left="599"/>
              <w:jc w:val="left"/>
              <w:rPr>
                <w:sz w:val="24"/>
              </w:rPr>
            </w:pPr>
            <w:r>
              <w:rPr>
                <w:spacing w:val="-2"/>
                <w:sz w:val="24"/>
              </w:rPr>
              <w:t>CollinearityStatistics</w:t>
            </w:r>
          </w:p>
        </w:tc>
        <w:tc>
          <w:tcPr>
            <w:tcW w:w="2546" w:type="dxa"/>
            <w:vMerge w:val="restart"/>
          </w:tcPr>
          <w:p w:rsidR="00AC5319" w:rsidRDefault="00AC5319">
            <w:pPr>
              <w:pStyle w:val="TableParagraph"/>
              <w:spacing w:before="90" w:line="240" w:lineRule="auto"/>
              <w:jc w:val="left"/>
              <w:rPr>
                <w:b/>
                <w:sz w:val="24"/>
              </w:rPr>
            </w:pPr>
          </w:p>
          <w:p w:rsidR="00AC5319" w:rsidRDefault="00CE582C">
            <w:pPr>
              <w:pStyle w:val="TableParagraph"/>
              <w:spacing w:line="240" w:lineRule="auto"/>
              <w:ind w:left="742"/>
              <w:jc w:val="left"/>
              <w:rPr>
                <w:sz w:val="24"/>
              </w:rPr>
            </w:pPr>
            <w:r>
              <w:rPr>
                <w:spacing w:val="-2"/>
                <w:sz w:val="24"/>
              </w:rPr>
              <w:t>Keterangan</w:t>
            </w:r>
          </w:p>
        </w:tc>
      </w:tr>
      <w:tr w:rsidR="00AC5319">
        <w:trPr>
          <w:trHeight w:val="330"/>
        </w:trPr>
        <w:tc>
          <w:tcPr>
            <w:tcW w:w="2541" w:type="dxa"/>
            <w:gridSpan w:val="2"/>
            <w:vMerge/>
            <w:tcBorders>
              <w:top w:val="nil"/>
            </w:tcBorders>
          </w:tcPr>
          <w:p w:rsidR="00AC5319" w:rsidRDefault="00AC5319">
            <w:pPr>
              <w:rPr>
                <w:sz w:val="2"/>
                <w:szCs w:val="2"/>
              </w:rPr>
            </w:pPr>
          </w:p>
        </w:tc>
        <w:tc>
          <w:tcPr>
            <w:tcW w:w="1465" w:type="dxa"/>
          </w:tcPr>
          <w:p w:rsidR="00AC5319" w:rsidRDefault="00CE582C">
            <w:pPr>
              <w:pStyle w:val="TableParagraph"/>
              <w:spacing w:before="49" w:line="261" w:lineRule="exact"/>
              <w:ind w:left="339"/>
              <w:jc w:val="left"/>
              <w:rPr>
                <w:sz w:val="24"/>
              </w:rPr>
            </w:pPr>
            <w:r>
              <w:rPr>
                <w:spacing w:val="-2"/>
                <w:sz w:val="24"/>
              </w:rPr>
              <w:t>Tolerance</w:t>
            </w:r>
          </w:p>
        </w:tc>
        <w:tc>
          <w:tcPr>
            <w:tcW w:w="1436" w:type="dxa"/>
          </w:tcPr>
          <w:p w:rsidR="00AC5319" w:rsidRDefault="00CE582C">
            <w:pPr>
              <w:pStyle w:val="TableParagraph"/>
              <w:spacing w:before="49" w:line="261" w:lineRule="exact"/>
              <w:ind w:left="310"/>
              <w:jc w:val="left"/>
              <w:rPr>
                <w:sz w:val="24"/>
              </w:rPr>
            </w:pPr>
            <w:r>
              <w:rPr>
                <w:spacing w:val="-5"/>
                <w:sz w:val="24"/>
              </w:rPr>
              <w:t>VIF</w:t>
            </w:r>
          </w:p>
        </w:tc>
        <w:tc>
          <w:tcPr>
            <w:tcW w:w="2546" w:type="dxa"/>
            <w:vMerge/>
            <w:tcBorders>
              <w:top w:val="nil"/>
            </w:tcBorders>
          </w:tcPr>
          <w:p w:rsidR="00AC5319" w:rsidRDefault="00AC5319">
            <w:pPr>
              <w:rPr>
                <w:sz w:val="2"/>
                <w:szCs w:val="2"/>
              </w:rPr>
            </w:pPr>
          </w:p>
        </w:tc>
      </w:tr>
      <w:tr w:rsidR="00AC5319">
        <w:trPr>
          <w:trHeight w:val="316"/>
        </w:trPr>
        <w:tc>
          <w:tcPr>
            <w:tcW w:w="317" w:type="dxa"/>
            <w:vMerge w:val="restart"/>
          </w:tcPr>
          <w:p w:rsidR="00AC5319" w:rsidRDefault="00AC5319">
            <w:pPr>
              <w:pStyle w:val="TableParagraph"/>
              <w:spacing w:line="240" w:lineRule="auto"/>
              <w:jc w:val="left"/>
              <w:rPr>
                <w:b/>
                <w:sz w:val="24"/>
              </w:rPr>
            </w:pPr>
          </w:p>
          <w:p w:rsidR="00AC5319" w:rsidRDefault="00AC5319">
            <w:pPr>
              <w:pStyle w:val="TableParagraph"/>
              <w:spacing w:before="40" w:line="240" w:lineRule="auto"/>
              <w:jc w:val="left"/>
              <w:rPr>
                <w:b/>
                <w:sz w:val="24"/>
              </w:rPr>
            </w:pPr>
          </w:p>
          <w:p w:rsidR="00AC5319" w:rsidRDefault="00CE582C">
            <w:pPr>
              <w:pStyle w:val="TableParagraph"/>
              <w:spacing w:line="240" w:lineRule="auto"/>
              <w:ind w:left="119"/>
              <w:jc w:val="left"/>
              <w:rPr>
                <w:sz w:val="24"/>
              </w:rPr>
            </w:pPr>
            <w:r>
              <w:rPr>
                <w:spacing w:val="-10"/>
                <w:sz w:val="24"/>
              </w:rPr>
              <w:t>1</w:t>
            </w:r>
          </w:p>
        </w:tc>
        <w:tc>
          <w:tcPr>
            <w:tcW w:w="2224" w:type="dxa"/>
          </w:tcPr>
          <w:p w:rsidR="00AC5319" w:rsidRDefault="00CE582C">
            <w:pPr>
              <w:pStyle w:val="TableParagraph"/>
              <w:ind w:left="119"/>
              <w:jc w:val="left"/>
              <w:rPr>
                <w:sz w:val="24"/>
              </w:rPr>
            </w:pPr>
            <w:r>
              <w:rPr>
                <w:spacing w:val="-2"/>
                <w:sz w:val="24"/>
              </w:rPr>
              <w:t>(Constant)</w:t>
            </w:r>
          </w:p>
        </w:tc>
        <w:tc>
          <w:tcPr>
            <w:tcW w:w="1465" w:type="dxa"/>
          </w:tcPr>
          <w:p w:rsidR="00AC5319" w:rsidRDefault="00AC5319">
            <w:pPr>
              <w:pStyle w:val="TableParagraph"/>
              <w:spacing w:line="240" w:lineRule="auto"/>
              <w:jc w:val="left"/>
              <w:rPr>
                <w:sz w:val="24"/>
              </w:rPr>
            </w:pPr>
          </w:p>
        </w:tc>
        <w:tc>
          <w:tcPr>
            <w:tcW w:w="1436" w:type="dxa"/>
          </w:tcPr>
          <w:p w:rsidR="00AC5319" w:rsidRDefault="00AC5319">
            <w:pPr>
              <w:pStyle w:val="TableParagraph"/>
              <w:spacing w:line="240" w:lineRule="auto"/>
              <w:jc w:val="left"/>
              <w:rPr>
                <w:sz w:val="24"/>
              </w:rPr>
            </w:pPr>
          </w:p>
        </w:tc>
        <w:tc>
          <w:tcPr>
            <w:tcW w:w="2546" w:type="dxa"/>
          </w:tcPr>
          <w:p w:rsidR="00AC5319" w:rsidRDefault="00AC5319">
            <w:pPr>
              <w:pStyle w:val="TableParagraph"/>
              <w:spacing w:line="240" w:lineRule="auto"/>
              <w:jc w:val="left"/>
              <w:rPr>
                <w:sz w:val="24"/>
              </w:rPr>
            </w:pPr>
          </w:p>
        </w:tc>
      </w:tr>
      <w:tr w:rsidR="00AC5319">
        <w:trPr>
          <w:trHeight w:val="595"/>
        </w:trPr>
        <w:tc>
          <w:tcPr>
            <w:tcW w:w="317" w:type="dxa"/>
            <w:vMerge/>
            <w:tcBorders>
              <w:top w:val="nil"/>
            </w:tcBorders>
          </w:tcPr>
          <w:p w:rsidR="00AC5319" w:rsidRDefault="00AC5319">
            <w:pPr>
              <w:rPr>
                <w:sz w:val="2"/>
                <w:szCs w:val="2"/>
              </w:rPr>
            </w:pPr>
          </w:p>
        </w:tc>
        <w:tc>
          <w:tcPr>
            <w:tcW w:w="2224" w:type="dxa"/>
          </w:tcPr>
          <w:p w:rsidR="00AC5319" w:rsidRDefault="00CE582C">
            <w:pPr>
              <w:pStyle w:val="TableParagraph"/>
              <w:spacing w:before="27" w:line="274" w:lineRule="exact"/>
              <w:ind w:left="119" w:right="693"/>
              <w:jc w:val="left"/>
              <w:rPr>
                <w:sz w:val="24"/>
              </w:rPr>
            </w:pPr>
            <w:r>
              <w:rPr>
                <w:spacing w:val="-2"/>
                <w:sz w:val="24"/>
              </w:rPr>
              <w:t>PENAGIHAN PAJAK</w:t>
            </w:r>
          </w:p>
        </w:tc>
        <w:tc>
          <w:tcPr>
            <w:tcW w:w="1465" w:type="dxa"/>
          </w:tcPr>
          <w:p w:rsidR="00AC5319" w:rsidRDefault="00CE582C">
            <w:pPr>
              <w:pStyle w:val="TableParagraph"/>
              <w:spacing w:before="35" w:line="240" w:lineRule="auto"/>
              <w:ind w:left="426"/>
              <w:jc w:val="left"/>
              <w:rPr>
                <w:sz w:val="24"/>
              </w:rPr>
            </w:pPr>
            <w:r>
              <w:rPr>
                <w:spacing w:val="-2"/>
                <w:sz w:val="24"/>
              </w:rPr>
              <w:t>0,645</w:t>
            </w:r>
          </w:p>
        </w:tc>
        <w:tc>
          <w:tcPr>
            <w:tcW w:w="1436" w:type="dxa"/>
          </w:tcPr>
          <w:p w:rsidR="00AC5319" w:rsidRDefault="00CE582C">
            <w:pPr>
              <w:pStyle w:val="TableParagraph"/>
              <w:spacing w:before="35" w:line="240" w:lineRule="auto"/>
              <w:ind w:right="273"/>
              <w:jc w:val="right"/>
              <w:rPr>
                <w:sz w:val="24"/>
              </w:rPr>
            </w:pPr>
            <w:r>
              <w:rPr>
                <w:spacing w:val="-2"/>
                <w:sz w:val="24"/>
              </w:rPr>
              <w:t>1,550</w:t>
            </w:r>
          </w:p>
        </w:tc>
        <w:tc>
          <w:tcPr>
            <w:tcW w:w="2546" w:type="dxa"/>
            <w:tcBorders>
              <w:right w:val="single" w:sz="8" w:space="0" w:color="000000"/>
            </w:tcBorders>
          </w:tcPr>
          <w:p w:rsidR="00AC5319" w:rsidRDefault="00CE582C">
            <w:pPr>
              <w:pStyle w:val="TableParagraph"/>
              <w:spacing w:before="27" w:line="274" w:lineRule="exact"/>
              <w:ind w:left="118" w:right="787"/>
              <w:jc w:val="left"/>
              <w:rPr>
                <w:sz w:val="24"/>
              </w:rPr>
            </w:pPr>
            <w:r>
              <w:rPr>
                <w:sz w:val="24"/>
              </w:rPr>
              <w:t xml:space="preserve">Tidak Terjadi </w:t>
            </w:r>
            <w:r>
              <w:rPr>
                <w:spacing w:val="-4"/>
                <w:sz w:val="24"/>
              </w:rPr>
              <w:t>Multikolinearitas</w:t>
            </w:r>
          </w:p>
        </w:tc>
      </w:tr>
      <w:tr w:rsidR="00AC5319">
        <w:trPr>
          <w:trHeight w:val="695"/>
        </w:trPr>
        <w:tc>
          <w:tcPr>
            <w:tcW w:w="317" w:type="dxa"/>
            <w:vMerge/>
            <w:tcBorders>
              <w:top w:val="nil"/>
            </w:tcBorders>
          </w:tcPr>
          <w:p w:rsidR="00AC5319" w:rsidRDefault="00AC5319">
            <w:pPr>
              <w:rPr>
                <w:sz w:val="2"/>
                <w:szCs w:val="2"/>
              </w:rPr>
            </w:pPr>
          </w:p>
        </w:tc>
        <w:tc>
          <w:tcPr>
            <w:tcW w:w="2224" w:type="dxa"/>
          </w:tcPr>
          <w:p w:rsidR="00AC5319" w:rsidRDefault="00CE582C">
            <w:pPr>
              <w:pStyle w:val="TableParagraph"/>
              <w:spacing w:before="127" w:line="274" w:lineRule="exact"/>
              <w:ind w:left="119"/>
              <w:jc w:val="left"/>
              <w:rPr>
                <w:sz w:val="24"/>
              </w:rPr>
            </w:pPr>
            <w:r>
              <w:rPr>
                <w:spacing w:val="-2"/>
                <w:sz w:val="24"/>
              </w:rPr>
              <w:t xml:space="preserve">SANKSI </w:t>
            </w:r>
            <w:r>
              <w:rPr>
                <w:spacing w:val="-4"/>
                <w:sz w:val="24"/>
              </w:rPr>
              <w:t>PERPAJAKAN</w:t>
            </w:r>
          </w:p>
        </w:tc>
        <w:tc>
          <w:tcPr>
            <w:tcW w:w="1465" w:type="dxa"/>
          </w:tcPr>
          <w:p w:rsidR="00AC5319" w:rsidRDefault="00CE582C">
            <w:pPr>
              <w:pStyle w:val="TableParagraph"/>
              <w:spacing w:before="135" w:line="240" w:lineRule="auto"/>
              <w:ind w:left="426"/>
              <w:jc w:val="left"/>
              <w:rPr>
                <w:sz w:val="24"/>
              </w:rPr>
            </w:pPr>
            <w:r>
              <w:rPr>
                <w:spacing w:val="-2"/>
                <w:sz w:val="24"/>
              </w:rPr>
              <w:t>0,645</w:t>
            </w:r>
          </w:p>
        </w:tc>
        <w:tc>
          <w:tcPr>
            <w:tcW w:w="1436" w:type="dxa"/>
          </w:tcPr>
          <w:p w:rsidR="00AC5319" w:rsidRDefault="00CE582C">
            <w:pPr>
              <w:pStyle w:val="TableParagraph"/>
              <w:spacing w:before="135" w:line="240" w:lineRule="auto"/>
              <w:ind w:right="273"/>
              <w:jc w:val="right"/>
              <w:rPr>
                <w:sz w:val="24"/>
              </w:rPr>
            </w:pPr>
            <w:r>
              <w:rPr>
                <w:spacing w:val="-2"/>
                <w:sz w:val="24"/>
              </w:rPr>
              <w:t>1,550</w:t>
            </w:r>
          </w:p>
        </w:tc>
        <w:tc>
          <w:tcPr>
            <w:tcW w:w="2546" w:type="dxa"/>
          </w:tcPr>
          <w:p w:rsidR="00AC5319" w:rsidRDefault="00CE582C">
            <w:pPr>
              <w:pStyle w:val="TableParagraph"/>
              <w:spacing w:before="127" w:line="274" w:lineRule="exact"/>
              <w:ind w:left="118" w:right="792"/>
              <w:jc w:val="left"/>
              <w:rPr>
                <w:sz w:val="24"/>
              </w:rPr>
            </w:pPr>
            <w:r>
              <w:rPr>
                <w:sz w:val="24"/>
              </w:rPr>
              <w:t xml:space="preserve">Tidak Terjadi </w:t>
            </w:r>
            <w:r>
              <w:rPr>
                <w:spacing w:val="-4"/>
                <w:sz w:val="24"/>
              </w:rPr>
              <w:t>Multikolinearitas</w:t>
            </w:r>
          </w:p>
        </w:tc>
      </w:tr>
    </w:tbl>
    <w:p w:rsidR="00AC5319" w:rsidRDefault="00CE582C">
      <w:pPr>
        <w:pStyle w:val="BodyText"/>
        <w:ind w:left="857" w:right="412"/>
        <w:jc w:val="center"/>
      </w:pPr>
      <w:r>
        <w:t>Sumber:Hasil</w:t>
      </w:r>
      <w:r>
        <w:t>PengolahanSPSS Versi</w:t>
      </w:r>
      <w:r>
        <w:rPr>
          <w:spacing w:val="-4"/>
        </w:rPr>
        <w:t>21.00</w:t>
      </w:r>
    </w:p>
    <w:p w:rsidR="00AC5319" w:rsidRDefault="00CE582C">
      <w:pPr>
        <w:pStyle w:val="BodyText"/>
        <w:spacing w:before="275" w:line="480" w:lineRule="auto"/>
        <w:ind w:right="847" w:firstLine="720"/>
      </w:pPr>
      <w:r>
        <w:t>Berdasarkan hasil pengujian pada Tabel 4.14, diperoleh bahwa nilai Tolerance untuk kedua variabel independen yaitu Penagihan Pajak dan Sanksi Perpajakan adalah sebesar 0.645, yang jauh di atas ambang batas minimum 0.1. Sedangkanni</w:t>
      </w:r>
      <w:r>
        <w:t>laiVIFuntuk masing-masing variabeladalah1.550,yang juga masih jauh di bawah batas maksimum 10.</w:t>
      </w:r>
    </w:p>
    <w:p w:rsidR="00AC5319" w:rsidRDefault="00CE582C">
      <w:pPr>
        <w:pStyle w:val="BodyText"/>
        <w:spacing w:before="1" w:line="480" w:lineRule="auto"/>
        <w:ind w:right="848" w:firstLine="720"/>
      </w:pPr>
      <w:r>
        <w:t>Nilai-nilai tersebut menunjukkan bahwa tidak terdapat korelasi tinggi antara Penagihan Pajak dan Sanksi Perpajakan. Dengan kata lain, masing-masing variabel inde</w:t>
      </w:r>
      <w:r>
        <w:t>penden berdiri secara independen dan tidak saling mempengaruhi satu sama lain secara signifikan dalam model regresi ini. Oleh karena itu, dapat disimpulkanbahwamodelregresiyangdigunakandalampenelitianinibebas</w:t>
      </w:r>
      <w:r>
        <w:rPr>
          <w:spacing w:val="-4"/>
        </w:rPr>
        <w:t>dari</w:t>
      </w:r>
    </w:p>
    <w:p w:rsidR="00AC5319" w:rsidRDefault="00AC5319">
      <w:pPr>
        <w:pStyle w:val="BodyText"/>
        <w:spacing w:line="480" w:lineRule="auto"/>
        <w:sectPr w:rsidR="00AC5319">
          <w:pgSz w:w="11910" w:h="16840"/>
          <w:pgMar w:top="1600" w:right="850" w:bottom="280" w:left="1700" w:header="766" w:footer="0" w:gutter="0"/>
          <w:cols w:space="720"/>
        </w:sectPr>
      </w:pPr>
    </w:p>
    <w:p w:rsidR="00AC5319" w:rsidRDefault="00CE582C">
      <w:pPr>
        <w:pStyle w:val="BodyText"/>
        <w:spacing w:before="80" w:line="480" w:lineRule="auto"/>
        <w:ind w:right="854"/>
      </w:pPr>
      <w:r>
        <w:lastRenderedPageBreak/>
        <w:t>masalah multikolinearitas, dan hasil analisis regresi dapat diinterpretasikandengan lebih valid serta dapat dipercaya.</w:t>
      </w:r>
    </w:p>
    <w:p w:rsidR="00AC5319" w:rsidRDefault="00CE582C">
      <w:pPr>
        <w:pStyle w:val="BodyText"/>
        <w:spacing w:line="480" w:lineRule="auto"/>
        <w:ind w:right="850" w:firstLine="720"/>
      </w:pPr>
      <w:r>
        <w:t>Ketiadaan multikolinearitas dalam model juga menandakan bahwa kontribusi masing-masing variabel independen terhadap variabel dependen (Ke</w:t>
      </w:r>
      <w:r>
        <w:t>patuhan Wajib Pajak) dapat diukur secara lebih akurat, sehingga mendukung kualitas model yang digunakan dalam penelitian ini.</w:t>
      </w:r>
    </w:p>
    <w:p w:rsidR="00AC5319" w:rsidRDefault="00CE582C">
      <w:pPr>
        <w:pStyle w:val="Heading1"/>
        <w:numPr>
          <w:ilvl w:val="3"/>
          <w:numId w:val="6"/>
        </w:numPr>
        <w:tabs>
          <w:tab w:val="left" w:pos="1356"/>
        </w:tabs>
        <w:spacing w:before="6"/>
        <w:ind w:left="1356" w:hanging="780"/>
        <w:jc w:val="both"/>
      </w:pPr>
      <w:r>
        <w:t>Uji</w:t>
      </w:r>
      <w:r>
        <w:rPr>
          <w:spacing w:val="-2"/>
        </w:rPr>
        <w:t xml:space="preserve"> Heteroskedastisitas</w:t>
      </w:r>
    </w:p>
    <w:p w:rsidR="00AC5319" w:rsidRDefault="00CE582C">
      <w:pPr>
        <w:pStyle w:val="BodyText"/>
        <w:spacing w:before="271" w:line="480" w:lineRule="auto"/>
        <w:ind w:right="849" w:firstLine="720"/>
      </w:pPr>
      <w:r>
        <w:t>Menurut Ghozali dalam (Mukholifah et al., 2020), uji heteroskedastisitas bertujuan untuk mengetahui apakah</w:t>
      </w:r>
      <w:r>
        <w:t xml:space="preserve"> dalam model regresi terjadi ketidaksamaan varians dari residual satu pengamatan ke lainnya. Model regresi yang baik tidak mengalami heteroskedastisitas.</w:t>
      </w:r>
    </w:p>
    <w:p w:rsidR="00AC5319" w:rsidRDefault="00CE582C">
      <w:pPr>
        <w:pStyle w:val="BodyText"/>
        <w:spacing w:before="1" w:line="480" w:lineRule="auto"/>
        <w:ind w:right="849" w:firstLine="720"/>
      </w:pPr>
      <w:r>
        <w:t xml:space="preserve">Deteksi heteroskedastisitas dapat dilakukan melalui </w:t>
      </w:r>
      <w:r>
        <w:rPr>
          <w:i/>
        </w:rPr>
        <w:t>scatterplot</w:t>
      </w:r>
      <w:r>
        <w:t>. Jika sebaran titik acak dan tidak mem</w:t>
      </w:r>
      <w:r>
        <w:t xml:space="preserve">bentuk pola tertentu, maka tidak terjadi </w:t>
      </w:r>
      <w:r>
        <w:rPr>
          <w:spacing w:val="-2"/>
        </w:rPr>
        <w:t>heteroskedastisitas.</w:t>
      </w:r>
    </w:p>
    <w:p w:rsidR="00AC5319" w:rsidRDefault="00CE582C">
      <w:pPr>
        <w:ind w:left="3457"/>
        <w:jc w:val="both"/>
        <w:rPr>
          <w:sz w:val="24"/>
        </w:rPr>
      </w:pPr>
      <w:r>
        <w:rPr>
          <w:b/>
          <w:sz w:val="24"/>
        </w:rPr>
        <w:t>Gambar4.1</w:t>
      </w:r>
      <w:r>
        <w:rPr>
          <w:spacing w:val="-2"/>
          <w:sz w:val="24"/>
        </w:rPr>
        <w:t>Scatterplot</w:t>
      </w:r>
    </w:p>
    <w:p w:rsidR="00AC5319" w:rsidRDefault="00CE582C">
      <w:pPr>
        <w:pStyle w:val="BodyText"/>
        <w:spacing w:before="23"/>
        <w:ind w:left="0"/>
        <w:jc w:val="left"/>
        <w:rPr>
          <w:sz w:val="20"/>
        </w:rPr>
      </w:pPr>
      <w:r>
        <w:rPr>
          <w:noProof/>
          <w:sz w:val="20"/>
          <w:lang w:val="en-US"/>
        </w:rPr>
        <w:drawing>
          <wp:anchor distT="0" distB="0" distL="0" distR="0" simplePos="0" relativeHeight="487587840" behindDoc="1" locked="0" layoutInCell="1" allowOverlap="1">
            <wp:simplePos x="0" y="0"/>
            <wp:positionH relativeFrom="page">
              <wp:posOffset>2382901</wp:posOffset>
            </wp:positionH>
            <wp:positionV relativeFrom="paragraph">
              <wp:posOffset>176100</wp:posOffset>
            </wp:positionV>
            <wp:extent cx="3178420" cy="215341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6" cstate="print"/>
                    <a:stretch>
                      <a:fillRect/>
                    </a:stretch>
                  </pic:blipFill>
                  <pic:spPr>
                    <a:xfrm>
                      <a:off x="0" y="0"/>
                      <a:ext cx="3178420" cy="2153412"/>
                    </a:xfrm>
                    <a:prstGeom prst="rect">
                      <a:avLst/>
                    </a:prstGeom>
                  </pic:spPr>
                </pic:pic>
              </a:graphicData>
            </a:graphic>
          </wp:anchor>
        </w:drawing>
      </w:r>
    </w:p>
    <w:p w:rsidR="00AC5319" w:rsidRDefault="00AC5319">
      <w:pPr>
        <w:pStyle w:val="BodyText"/>
        <w:ind w:left="0"/>
        <w:jc w:val="left"/>
      </w:pPr>
    </w:p>
    <w:p w:rsidR="00AC5319" w:rsidRDefault="00CE582C">
      <w:pPr>
        <w:pStyle w:val="BodyText"/>
        <w:ind w:left="449" w:right="711"/>
        <w:jc w:val="center"/>
      </w:pPr>
      <w:r>
        <w:t>Sumber:HasilPengolahanMenggunakanSPSSVersi</w:t>
      </w:r>
      <w:r>
        <w:rPr>
          <w:spacing w:val="-2"/>
        </w:rPr>
        <w:t>21.00</w:t>
      </w:r>
    </w:p>
    <w:p w:rsidR="00AC5319" w:rsidRDefault="00AC5319">
      <w:pPr>
        <w:pStyle w:val="BodyText"/>
        <w:jc w:val="center"/>
        <w:sectPr w:rsidR="00AC5319">
          <w:pgSz w:w="11910" w:h="16840"/>
          <w:pgMar w:top="1600" w:right="850" w:bottom="280" w:left="1700" w:header="766" w:footer="0" w:gutter="0"/>
          <w:cols w:space="720"/>
        </w:sectPr>
      </w:pPr>
    </w:p>
    <w:p w:rsidR="00AC5319" w:rsidRDefault="00CE582C">
      <w:pPr>
        <w:pStyle w:val="BodyText"/>
        <w:spacing w:before="80" w:line="480" w:lineRule="auto"/>
        <w:ind w:right="849"/>
      </w:pPr>
      <w:r>
        <w:lastRenderedPageBreak/>
        <w:t>Berdasarkan Gambar 4.1 sebaran titik-titik terlihat menyebar acak di atas dan bawah sumbu X dan tidak me</w:t>
      </w:r>
      <w:r>
        <w:t>mbentuk pola tertentu. Maka dapat disimpulkan tidak terjadi heteroskedastisitas.</w:t>
      </w:r>
    </w:p>
    <w:p w:rsidR="00AC5319" w:rsidRDefault="00CE582C">
      <w:pPr>
        <w:pStyle w:val="Heading1"/>
        <w:numPr>
          <w:ilvl w:val="2"/>
          <w:numId w:val="6"/>
        </w:numPr>
        <w:tabs>
          <w:tab w:val="left" w:pos="1179"/>
        </w:tabs>
        <w:spacing w:before="5"/>
        <w:ind w:left="1179" w:hanging="603"/>
        <w:jc w:val="both"/>
      </w:pPr>
      <w:r>
        <w:t>UjiRegresiLinier</w:t>
      </w:r>
      <w:r>
        <w:rPr>
          <w:spacing w:val="-2"/>
        </w:rPr>
        <w:t>Berganda</w:t>
      </w:r>
    </w:p>
    <w:p w:rsidR="00AC5319" w:rsidRDefault="00CE582C">
      <w:pPr>
        <w:pStyle w:val="BodyText"/>
        <w:spacing w:before="271" w:line="480" w:lineRule="auto"/>
        <w:ind w:right="848" w:firstLine="720"/>
      </w:pPr>
      <w:r>
        <w:t>Regresi linier berganda digunakan untuk mengetahui pengaruh dua atau lebih variabel independen terhadap satu variabel dependen. Dalam penelitian ini, variabel independen adalah Penagihan Pajak (X1) dan Sanksi Perpajakan (X2), sedangkan variabel dependen ad</w:t>
      </w:r>
      <w:r>
        <w:t>alah Kepatuhan Wajib Pajak (Y).</w:t>
      </w:r>
    </w:p>
    <w:p w:rsidR="00AC5319" w:rsidRDefault="00CE582C">
      <w:pPr>
        <w:pStyle w:val="Heading1"/>
        <w:spacing w:before="1" w:line="275" w:lineRule="exact"/>
        <w:ind w:right="721"/>
      </w:pPr>
      <w:r>
        <w:t>Tabel</w:t>
      </w:r>
      <w:r>
        <w:rPr>
          <w:spacing w:val="-4"/>
        </w:rPr>
        <w:t>4.15</w:t>
      </w:r>
    </w:p>
    <w:p w:rsidR="00AC5319" w:rsidRDefault="00CE582C">
      <w:pPr>
        <w:spacing w:after="6" w:line="275" w:lineRule="exact"/>
        <w:ind w:left="449" w:right="724"/>
        <w:jc w:val="center"/>
        <w:rPr>
          <w:b/>
          <w:sz w:val="24"/>
        </w:rPr>
      </w:pPr>
      <w:r>
        <w:rPr>
          <w:b/>
          <w:sz w:val="24"/>
        </w:rPr>
        <w:t>UjiRegresiLinier</w:t>
      </w:r>
      <w:r>
        <w:rPr>
          <w:b/>
          <w:spacing w:val="-2"/>
          <w:sz w:val="24"/>
        </w:rPr>
        <w:t>Berganda</w:t>
      </w:r>
    </w:p>
    <w:tbl>
      <w:tblPr>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3"/>
        <w:gridCol w:w="1042"/>
        <w:gridCol w:w="1028"/>
        <w:gridCol w:w="1686"/>
        <w:gridCol w:w="975"/>
        <w:gridCol w:w="745"/>
      </w:tblGrid>
      <w:tr w:rsidR="00AC5319">
        <w:trPr>
          <w:trHeight w:val="671"/>
        </w:trPr>
        <w:tc>
          <w:tcPr>
            <w:tcW w:w="2343" w:type="dxa"/>
            <w:vMerge w:val="restart"/>
          </w:tcPr>
          <w:p w:rsidR="00AC5319" w:rsidRDefault="00AC5319">
            <w:pPr>
              <w:pStyle w:val="TableParagraph"/>
              <w:spacing w:before="190" w:line="240" w:lineRule="auto"/>
              <w:jc w:val="left"/>
              <w:rPr>
                <w:b/>
                <w:sz w:val="24"/>
              </w:rPr>
            </w:pPr>
          </w:p>
          <w:p w:rsidR="00AC5319" w:rsidRDefault="00CE582C">
            <w:pPr>
              <w:pStyle w:val="TableParagraph"/>
              <w:spacing w:before="1" w:line="240" w:lineRule="auto"/>
              <w:ind w:left="43" w:right="5"/>
              <w:rPr>
                <w:sz w:val="24"/>
              </w:rPr>
            </w:pPr>
            <w:r>
              <w:rPr>
                <w:spacing w:val="-2"/>
                <w:sz w:val="24"/>
              </w:rPr>
              <w:t>Model</w:t>
            </w:r>
          </w:p>
        </w:tc>
        <w:tc>
          <w:tcPr>
            <w:tcW w:w="2070" w:type="dxa"/>
            <w:gridSpan w:val="2"/>
          </w:tcPr>
          <w:p w:rsidR="00AC5319" w:rsidRDefault="00CE582C">
            <w:pPr>
              <w:pStyle w:val="TableParagraph"/>
              <w:spacing w:before="1" w:line="316" w:lineRule="exact"/>
              <w:ind w:left="547" w:right="277" w:hanging="245"/>
              <w:jc w:val="left"/>
              <w:rPr>
                <w:sz w:val="24"/>
              </w:rPr>
            </w:pPr>
            <w:r>
              <w:rPr>
                <w:spacing w:val="-4"/>
                <w:sz w:val="24"/>
              </w:rPr>
              <w:t xml:space="preserve">Unstandardized </w:t>
            </w:r>
            <w:r>
              <w:rPr>
                <w:spacing w:val="-2"/>
                <w:sz w:val="24"/>
              </w:rPr>
              <w:t>Coefficients</w:t>
            </w:r>
          </w:p>
        </w:tc>
        <w:tc>
          <w:tcPr>
            <w:tcW w:w="1686" w:type="dxa"/>
          </w:tcPr>
          <w:p w:rsidR="00AC5319" w:rsidRDefault="00CE582C">
            <w:pPr>
              <w:pStyle w:val="TableParagraph"/>
              <w:spacing w:before="1" w:line="316" w:lineRule="exact"/>
              <w:ind w:left="359" w:right="148" w:hanging="72"/>
              <w:jc w:val="left"/>
              <w:rPr>
                <w:sz w:val="24"/>
              </w:rPr>
            </w:pPr>
            <w:r>
              <w:rPr>
                <w:spacing w:val="-4"/>
                <w:sz w:val="24"/>
              </w:rPr>
              <w:t xml:space="preserve">Standardized </w:t>
            </w:r>
            <w:r>
              <w:rPr>
                <w:spacing w:val="-2"/>
                <w:sz w:val="24"/>
              </w:rPr>
              <w:t>Coefficients</w:t>
            </w:r>
          </w:p>
        </w:tc>
        <w:tc>
          <w:tcPr>
            <w:tcW w:w="975" w:type="dxa"/>
            <w:vMerge w:val="restart"/>
          </w:tcPr>
          <w:p w:rsidR="00AC5319" w:rsidRDefault="00AC5319">
            <w:pPr>
              <w:pStyle w:val="TableParagraph"/>
              <w:spacing w:before="190" w:line="240" w:lineRule="auto"/>
              <w:jc w:val="left"/>
              <w:rPr>
                <w:b/>
                <w:sz w:val="24"/>
              </w:rPr>
            </w:pPr>
          </w:p>
          <w:p w:rsidR="00AC5319" w:rsidRDefault="00CE582C">
            <w:pPr>
              <w:pStyle w:val="TableParagraph"/>
              <w:spacing w:before="1" w:line="240" w:lineRule="auto"/>
              <w:ind w:left="34"/>
              <w:rPr>
                <w:sz w:val="24"/>
              </w:rPr>
            </w:pPr>
            <w:r>
              <w:rPr>
                <w:spacing w:val="-10"/>
                <w:sz w:val="24"/>
              </w:rPr>
              <w:t>T</w:t>
            </w:r>
          </w:p>
        </w:tc>
        <w:tc>
          <w:tcPr>
            <w:tcW w:w="745" w:type="dxa"/>
            <w:vMerge w:val="restart"/>
          </w:tcPr>
          <w:p w:rsidR="00AC5319" w:rsidRDefault="00AC5319">
            <w:pPr>
              <w:pStyle w:val="TableParagraph"/>
              <w:spacing w:before="190" w:line="240" w:lineRule="auto"/>
              <w:jc w:val="left"/>
              <w:rPr>
                <w:b/>
                <w:sz w:val="24"/>
              </w:rPr>
            </w:pPr>
          </w:p>
          <w:p w:rsidR="00AC5319" w:rsidRDefault="00CE582C">
            <w:pPr>
              <w:pStyle w:val="TableParagraph"/>
              <w:spacing w:before="1" w:line="240" w:lineRule="auto"/>
              <w:ind w:left="296"/>
              <w:jc w:val="left"/>
              <w:rPr>
                <w:sz w:val="24"/>
              </w:rPr>
            </w:pPr>
            <w:r>
              <w:rPr>
                <w:spacing w:val="-4"/>
                <w:sz w:val="24"/>
              </w:rPr>
              <w:t>Sig.</w:t>
            </w:r>
          </w:p>
        </w:tc>
      </w:tr>
      <w:tr w:rsidR="00AC5319">
        <w:trPr>
          <w:trHeight w:val="431"/>
        </w:trPr>
        <w:tc>
          <w:tcPr>
            <w:tcW w:w="2343" w:type="dxa"/>
            <w:vMerge/>
            <w:tcBorders>
              <w:top w:val="nil"/>
            </w:tcBorders>
          </w:tcPr>
          <w:p w:rsidR="00AC5319" w:rsidRDefault="00AC5319">
            <w:pPr>
              <w:rPr>
                <w:sz w:val="2"/>
                <w:szCs w:val="2"/>
              </w:rPr>
            </w:pPr>
          </w:p>
        </w:tc>
        <w:tc>
          <w:tcPr>
            <w:tcW w:w="1042" w:type="dxa"/>
          </w:tcPr>
          <w:p w:rsidR="00AC5319" w:rsidRDefault="00CE582C">
            <w:pPr>
              <w:pStyle w:val="TableParagraph"/>
              <w:spacing w:before="102" w:line="240" w:lineRule="auto"/>
              <w:ind w:left="30"/>
              <w:rPr>
                <w:sz w:val="24"/>
              </w:rPr>
            </w:pPr>
            <w:r>
              <w:rPr>
                <w:spacing w:val="-10"/>
                <w:sz w:val="24"/>
              </w:rPr>
              <w:t>B</w:t>
            </w:r>
          </w:p>
        </w:tc>
        <w:tc>
          <w:tcPr>
            <w:tcW w:w="1028" w:type="dxa"/>
          </w:tcPr>
          <w:p w:rsidR="00AC5319" w:rsidRDefault="00CE582C">
            <w:pPr>
              <w:pStyle w:val="TableParagraph"/>
              <w:spacing w:line="185" w:lineRule="exact"/>
              <w:ind w:left="365"/>
              <w:jc w:val="left"/>
              <w:rPr>
                <w:sz w:val="24"/>
              </w:rPr>
            </w:pPr>
            <w:r>
              <w:rPr>
                <w:spacing w:val="-4"/>
                <w:sz w:val="24"/>
              </w:rPr>
              <w:t>Std.</w:t>
            </w:r>
          </w:p>
          <w:p w:rsidR="00AC5319" w:rsidRDefault="00CE582C">
            <w:pPr>
              <w:pStyle w:val="TableParagraph"/>
              <w:spacing w:line="227" w:lineRule="exact"/>
              <w:ind w:left="283"/>
              <w:jc w:val="left"/>
              <w:rPr>
                <w:sz w:val="24"/>
              </w:rPr>
            </w:pPr>
            <w:r>
              <w:rPr>
                <w:spacing w:val="-2"/>
                <w:sz w:val="24"/>
              </w:rPr>
              <w:t>Error</w:t>
            </w:r>
          </w:p>
        </w:tc>
        <w:tc>
          <w:tcPr>
            <w:tcW w:w="1686" w:type="dxa"/>
          </w:tcPr>
          <w:p w:rsidR="00AC5319" w:rsidRDefault="00CE582C">
            <w:pPr>
              <w:pStyle w:val="TableParagraph"/>
              <w:spacing w:before="102" w:line="240" w:lineRule="auto"/>
              <w:ind w:left="37"/>
              <w:rPr>
                <w:sz w:val="24"/>
              </w:rPr>
            </w:pPr>
            <w:r>
              <w:rPr>
                <w:spacing w:val="-4"/>
                <w:sz w:val="24"/>
              </w:rPr>
              <w:t>Beta</w:t>
            </w:r>
          </w:p>
        </w:tc>
        <w:tc>
          <w:tcPr>
            <w:tcW w:w="975" w:type="dxa"/>
            <w:vMerge/>
            <w:tcBorders>
              <w:top w:val="nil"/>
            </w:tcBorders>
          </w:tcPr>
          <w:p w:rsidR="00AC5319" w:rsidRDefault="00AC5319">
            <w:pPr>
              <w:rPr>
                <w:sz w:val="2"/>
                <w:szCs w:val="2"/>
              </w:rPr>
            </w:pPr>
          </w:p>
        </w:tc>
        <w:tc>
          <w:tcPr>
            <w:tcW w:w="745" w:type="dxa"/>
            <w:vMerge/>
            <w:tcBorders>
              <w:top w:val="nil"/>
            </w:tcBorders>
          </w:tcPr>
          <w:p w:rsidR="00AC5319" w:rsidRDefault="00AC5319">
            <w:pPr>
              <w:rPr>
                <w:sz w:val="2"/>
                <w:szCs w:val="2"/>
              </w:rPr>
            </w:pPr>
          </w:p>
        </w:tc>
      </w:tr>
      <w:tr w:rsidR="00AC5319">
        <w:trPr>
          <w:trHeight w:val="369"/>
        </w:trPr>
        <w:tc>
          <w:tcPr>
            <w:tcW w:w="2343" w:type="dxa"/>
          </w:tcPr>
          <w:p w:rsidR="00AC5319" w:rsidRDefault="00CE582C">
            <w:pPr>
              <w:pStyle w:val="TableParagraph"/>
              <w:spacing w:before="25" w:line="240" w:lineRule="auto"/>
              <w:ind w:left="38" w:right="32"/>
              <w:rPr>
                <w:sz w:val="24"/>
              </w:rPr>
            </w:pPr>
            <w:r>
              <w:rPr>
                <w:spacing w:val="-2"/>
                <w:sz w:val="24"/>
              </w:rPr>
              <w:t>(Constant)</w:t>
            </w:r>
          </w:p>
        </w:tc>
        <w:tc>
          <w:tcPr>
            <w:tcW w:w="1042" w:type="dxa"/>
          </w:tcPr>
          <w:p w:rsidR="00AC5319" w:rsidRDefault="00CE582C">
            <w:pPr>
              <w:pStyle w:val="TableParagraph"/>
              <w:spacing w:before="45" w:line="240" w:lineRule="auto"/>
              <w:ind w:left="30" w:right="1"/>
              <w:rPr>
                <w:sz w:val="24"/>
              </w:rPr>
            </w:pPr>
            <w:r>
              <w:rPr>
                <w:spacing w:val="-2"/>
                <w:sz w:val="24"/>
              </w:rPr>
              <w:t>2,314</w:t>
            </w:r>
          </w:p>
        </w:tc>
        <w:tc>
          <w:tcPr>
            <w:tcW w:w="1028" w:type="dxa"/>
          </w:tcPr>
          <w:p w:rsidR="00AC5319" w:rsidRDefault="00CE582C">
            <w:pPr>
              <w:pStyle w:val="TableParagraph"/>
              <w:spacing w:before="45" w:line="240" w:lineRule="auto"/>
              <w:ind w:left="4"/>
              <w:rPr>
                <w:sz w:val="24"/>
              </w:rPr>
            </w:pPr>
            <w:r>
              <w:rPr>
                <w:spacing w:val="-2"/>
                <w:sz w:val="24"/>
              </w:rPr>
              <w:t>2,643</w:t>
            </w:r>
          </w:p>
        </w:tc>
        <w:tc>
          <w:tcPr>
            <w:tcW w:w="1686" w:type="dxa"/>
          </w:tcPr>
          <w:p w:rsidR="00AC5319" w:rsidRDefault="00AC5319">
            <w:pPr>
              <w:pStyle w:val="TableParagraph"/>
              <w:spacing w:line="240" w:lineRule="auto"/>
              <w:jc w:val="left"/>
              <w:rPr>
                <w:sz w:val="24"/>
              </w:rPr>
            </w:pPr>
          </w:p>
        </w:tc>
        <w:tc>
          <w:tcPr>
            <w:tcW w:w="975" w:type="dxa"/>
          </w:tcPr>
          <w:p w:rsidR="00AC5319" w:rsidRDefault="00CE582C">
            <w:pPr>
              <w:pStyle w:val="TableParagraph"/>
              <w:spacing w:before="45" w:line="240" w:lineRule="auto"/>
              <w:ind w:left="34" w:right="27"/>
              <w:rPr>
                <w:sz w:val="24"/>
              </w:rPr>
            </w:pPr>
            <w:r>
              <w:rPr>
                <w:spacing w:val="-2"/>
                <w:sz w:val="24"/>
              </w:rPr>
              <w:t>0,875</w:t>
            </w:r>
          </w:p>
        </w:tc>
        <w:tc>
          <w:tcPr>
            <w:tcW w:w="745" w:type="dxa"/>
          </w:tcPr>
          <w:p w:rsidR="00AC5319" w:rsidRDefault="00CE582C">
            <w:pPr>
              <w:pStyle w:val="TableParagraph"/>
              <w:spacing w:before="45" w:line="240" w:lineRule="auto"/>
              <w:rPr>
                <w:sz w:val="24"/>
              </w:rPr>
            </w:pPr>
            <w:r>
              <w:rPr>
                <w:spacing w:val="-2"/>
                <w:sz w:val="24"/>
              </w:rPr>
              <w:t>0,384</w:t>
            </w:r>
          </w:p>
        </w:tc>
      </w:tr>
      <w:tr w:rsidR="00AC5319">
        <w:trPr>
          <w:trHeight w:val="412"/>
        </w:trPr>
        <w:tc>
          <w:tcPr>
            <w:tcW w:w="2343" w:type="dxa"/>
          </w:tcPr>
          <w:p w:rsidR="00AC5319" w:rsidRDefault="00CE582C">
            <w:pPr>
              <w:pStyle w:val="TableParagraph"/>
              <w:spacing w:before="54" w:line="240" w:lineRule="auto"/>
              <w:ind w:left="38" w:right="43"/>
              <w:rPr>
                <w:sz w:val="24"/>
              </w:rPr>
            </w:pPr>
            <w:r>
              <w:rPr>
                <w:sz w:val="24"/>
              </w:rPr>
              <w:t>Penagihan</w:t>
            </w:r>
            <w:r>
              <w:rPr>
                <w:spacing w:val="-4"/>
                <w:sz w:val="24"/>
              </w:rPr>
              <w:t>Pajak</w:t>
            </w:r>
          </w:p>
        </w:tc>
        <w:tc>
          <w:tcPr>
            <w:tcW w:w="1042" w:type="dxa"/>
          </w:tcPr>
          <w:p w:rsidR="00AC5319" w:rsidRDefault="00CE582C">
            <w:pPr>
              <w:pStyle w:val="TableParagraph"/>
              <w:spacing w:before="83" w:line="240" w:lineRule="auto"/>
              <w:ind w:left="30" w:right="11"/>
              <w:rPr>
                <w:sz w:val="24"/>
              </w:rPr>
            </w:pPr>
            <w:r>
              <w:rPr>
                <w:spacing w:val="-2"/>
                <w:sz w:val="24"/>
              </w:rPr>
              <w:t>0,225</w:t>
            </w:r>
          </w:p>
        </w:tc>
        <w:tc>
          <w:tcPr>
            <w:tcW w:w="1028" w:type="dxa"/>
          </w:tcPr>
          <w:p w:rsidR="00AC5319" w:rsidRDefault="00CE582C">
            <w:pPr>
              <w:pStyle w:val="TableParagraph"/>
              <w:spacing w:before="83" w:line="240" w:lineRule="auto"/>
              <w:ind w:left="4"/>
              <w:rPr>
                <w:sz w:val="24"/>
              </w:rPr>
            </w:pPr>
            <w:r>
              <w:rPr>
                <w:spacing w:val="-2"/>
                <w:sz w:val="24"/>
              </w:rPr>
              <w:t>0,098</w:t>
            </w:r>
          </w:p>
        </w:tc>
        <w:tc>
          <w:tcPr>
            <w:tcW w:w="1686" w:type="dxa"/>
          </w:tcPr>
          <w:p w:rsidR="00AC5319" w:rsidRDefault="00CE582C">
            <w:pPr>
              <w:pStyle w:val="TableParagraph"/>
              <w:spacing w:before="83" w:line="240" w:lineRule="auto"/>
              <w:ind w:left="37"/>
              <w:rPr>
                <w:sz w:val="24"/>
              </w:rPr>
            </w:pPr>
            <w:r>
              <w:rPr>
                <w:spacing w:val="-2"/>
                <w:sz w:val="24"/>
              </w:rPr>
              <w:t>0,198</w:t>
            </w:r>
          </w:p>
        </w:tc>
        <w:tc>
          <w:tcPr>
            <w:tcW w:w="975" w:type="dxa"/>
          </w:tcPr>
          <w:p w:rsidR="00AC5319" w:rsidRDefault="00CE582C">
            <w:pPr>
              <w:pStyle w:val="TableParagraph"/>
              <w:spacing w:before="83" w:line="240" w:lineRule="auto"/>
              <w:ind w:left="34" w:right="27"/>
              <w:rPr>
                <w:sz w:val="24"/>
              </w:rPr>
            </w:pPr>
            <w:r>
              <w:rPr>
                <w:spacing w:val="-2"/>
                <w:sz w:val="24"/>
              </w:rPr>
              <w:t>2,296</w:t>
            </w:r>
          </w:p>
        </w:tc>
        <w:tc>
          <w:tcPr>
            <w:tcW w:w="745" w:type="dxa"/>
          </w:tcPr>
          <w:p w:rsidR="00AC5319" w:rsidRDefault="00CE582C">
            <w:pPr>
              <w:pStyle w:val="TableParagraph"/>
              <w:spacing w:before="83" w:line="240" w:lineRule="auto"/>
              <w:rPr>
                <w:sz w:val="24"/>
              </w:rPr>
            </w:pPr>
            <w:r>
              <w:rPr>
                <w:spacing w:val="-2"/>
                <w:sz w:val="24"/>
              </w:rPr>
              <w:t>0,024</w:t>
            </w:r>
          </w:p>
        </w:tc>
      </w:tr>
      <w:tr w:rsidR="00AC5319">
        <w:trPr>
          <w:trHeight w:val="407"/>
        </w:trPr>
        <w:tc>
          <w:tcPr>
            <w:tcW w:w="2343" w:type="dxa"/>
          </w:tcPr>
          <w:p w:rsidR="00AC5319" w:rsidRDefault="00CE582C">
            <w:pPr>
              <w:pStyle w:val="TableParagraph"/>
              <w:spacing w:before="54" w:line="240" w:lineRule="auto"/>
              <w:ind w:left="38" w:right="31"/>
              <w:rPr>
                <w:sz w:val="24"/>
              </w:rPr>
            </w:pPr>
            <w:r>
              <w:rPr>
                <w:spacing w:val="-2"/>
                <w:sz w:val="24"/>
              </w:rPr>
              <w:t>Sanksi</w:t>
            </w:r>
            <w:r>
              <w:rPr>
                <w:spacing w:val="-2"/>
                <w:sz w:val="24"/>
              </w:rPr>
              <w:t>Perpajakan</w:t>
            </w:r>
          </w:p>
        </w:tc>
        <w:tc>
          <w:tcPr>
            <w:tcW w:w="1042" w:type="dxa"/>
          </w:tcPr>
          <w:p w:rsidR="00AC5319" w:rsidRDefault="00CE582C">
            <w:pPr>
              <w:pStyle w:val="TableParagraph"/>
              <w:spacing w:before="35" w:line="240" w:lineRule="auto"/>
              <w:ind w:left="30" w:right="11"/>
              <w:rPr>
                <w:sz w:val="24"/>
              </w:rPr>
            </w:pPr>
            <w:r>
              <w:rPr>
                <w:spacing w:val="-2"/>
                <w:sz w:val="24"/>
              </w:rPr>
              <w:t>0,662</w:t>
            </w:r>
          </w:p>
        </w:tc>
        <w:tc>
          <w:tcPr>
            <w:tcW w:w="1028" w:type="dxa"/>
          </w:tcPr>
          <w:p w:rsidR="00AC5319" w:rsidRDefault="00CE582C">
            <w:pPr>
              <w:pStyle w:val="TableParagraph"/>
              <w:spacing w:before="35" w:line="240" w:lineRule="auto"/>
              <w:ind w:left="4"/>
              <w:rPr>
                <w:sz w:val="24"/>
              </w:rPr>
            </w:pPr>
            <w:r>
              <w:rPr>
                <w:spacing w:val="-2"/>
                <w:sz w:val="24"/>
              </w:rPr>
              <w:t>0,109</w:t>
            </w:r>
          </w:p>
        </w:tc>
        <w:tc>
          <w:tcPr>
            <w:tcW w:w="1686" w:type="dxa"/>
          </w:tcPr>
          <w:p w:rsidR="00AC5319" w:rsidRDefault="00CE582C">
            <w:pPr>
              <w:pStyle w:val="TableParagraph"/>
              <w:spacing w:before="35" w:line="240" w:lineRule="auto"/>
              <w:ind w:left="37" w:right="19"/>
              <w:rPr>
                <w:sz w:val="24"/>
              </w:rPr>
            </w:pPr>
            <w:r>
              <w:rPr>
                <w:spacing w:val="-2"/>
                <w:sz w:val="24"/>
              </w:rPr>
              <w:t>0,528</w:t>
            </w:r>
          </w:p>
        </w:tc>
        <w:tc>
          <w:tcPr>
            <w:tcW w:w="975" w:type="dxa"/>
          </w:tcPr>
          <w:p w:rsidR="00AC5319" w:rsidRDefault="00CE582C">
            <w:pPr>
              <w:pStyle w:val="TableParagraph"/>
              <w:spacing w:before="35" w:line="240" w:lineRule="auto"/>
              <w:ind w:left="34" w:right="27"/>
              <w:rPr>
                <w:sz w:val="24"/>
              </w:rPr>
            </w:pPr>
            <w:r>
              <w:rPr>
                <w:spacing w:val="-2"/>
                <w:sz w:val="24"/>
              </w:rPr>
              <w:t>6,073</w:t>
            </w:r>
          </w:p>
        </w:tc>
        <w:tc>
          <w:tcPr>
            <w:tcW w:w="745" w:type="dxa"/>
          </w:tcPr>
          <w:p w:rsidR="00AC5319" w:rsidRDefault="00CE582C">
            <w:pPr>
              <w:pStyle w:val="TableParagraph"/>
              <w:spacing w:before="35" w:line="240" w:lineRule="auto"/>
              <w:rPr>
                <w:sz w:val="24"/>
              </w:rPr>
            </w:pPr>
            <w:r>
              <w:rPr>
                <w:spacing w:val="-2"/>
                <w:sz w:val="24"/>
              </w:rPr>
              <w:t>0,000</w:t>
            </w:r>
          </w:p>
        </w:tc>
      </w:tr>
    </w:tbl>
    <w:p w:rsidR="00AC5319" w:rsidRDefault="00CE582C">
      <w:pPr>
        <w:pStyle w:val="BodyText"/>
        <w:spacing w:before="205" w:line="480" w:lineRule="auto"/>
        <w:ind w:right="986" w:firstLine="2285"/>
        <w:jc w:val="left"/>
      </w:pPr>
      <w:r>
        <w:t>Sumber: Hasil Pengolahan SPSS Versi 21.00 Berdasarkantabeldiatas, diperolehpersamaanregresisebagaiberikut:</w:t>
      </w:r>
    </w:p>
    <w:p w:rsidR="00AC5319" w:rsidRDefault="00CE582C">
      <w:pPr>
        <w:pStyle w:val="ListParagraph"/>
        <w:numPr>
          <w:ilvl w:val="0"/>
          <w:numId w:val="3"/>
        </w:numPr>
        <w:tabs>
          <w:tab w:val="left" w:pos="877"/>
          <w:tab w:val="left" w:pos="3519"/>
        </w:tabs>
        <w:spacing w:before="1"/>
        <w:ind w:left="877" w:hanging="301"/>
        <w:jc w:val="both"/>
        <w:rPr>
          <w:sz w:val="24"/>
        </w:rPr>
      </w:pPr>
      <w:r>
        <w:rPr>
          <w:spacing w:val="-2"/>
          <w:sz w:val="24"/>
        </w:rPr>
        <w:t>Konstanta</w:t>
      </w:r>
      <w:r>
        <w:rPr>
          <w:sz w:val="24"/>
        </w:rPr>
        <w:tab/>
        <w:t>=</w:t>
      </w:r>
      <w:r>
        <w:rPr>
          <w:spacing w:val="-4"/>
          <w:sz w:val="24"/>
        </w:rPr>
        <w:t>1,439</w:t>
      </w:r>
    </w:p>
    <w:p w:rsidR="00AC5319" w:rsidRDefault="00AC5319">
      <w:pPr>
        <w:pStyle w:val="BodyText"/>
        <w:ind w:left="0"/>
        <w:jc w:val="left"/>
      </w:pPr>
    </w:p>
    <w:p w:rsidR="00AC5319" w:rsidRDefault="00CE582C">
      <w:pPr>
        <w:pStyle w:val="ListParagraph"/>
        <w:numPr>
          <w:ilvl w:val="0"/>
          <w:numId w:val="3"/>
        </w:numPr>
        <w:tabs>
          <w:tab w:val="left" w:pos="877"/>
          <w:tab w:val="left" w:pos="3519"/>
        </w:tabs>
        <w:ind w:left="877" w:hanging="301"/>
        <w:jc w:val="both"/>
        <w:rPr>
          <w:sz w:val="24"/>
        </w:rPr>
      </w:pPr>
      <w:r>
        <w:rPr>
          <w:sz w:val="24"/>
        </w:rPr>
        <w:t>Penagihan</w:t>
      </w:r>
      <w:r>
        <w:rPr>
          <w:spacing w:val="-4"/>
          <w:sz w:val="24"/>
        </w:rPr>
        <w:t>Pajak</w:t>
      </w:r>
      <w:r>
        <w:rPr>
          <w:sz w:val="24"/>
        </w:rPr>
        <w:tab/>
        <w:t>=</w:t>
      </w:r>
      <w:r>
        <w:rPr>
          <w:spacing w:val="-4"/>
          <w:sz w:val="24"/>
        </w:rPr>
        <w:t>0,178</w:t>
      </w:r>
    </w:p>
    <w:p w:rsidR="00AC5319" w:rsidRDefault="00AC5319">
      <w:pPr>
        <w:pStyle w:val="BodyText"/>
        <w:ind w:left="0"/>
        <w:jc w:val="left"/>
      </w:pPr>
    </w:p>
    <w:p w:rsidR="00AC5319" w:rsidRDefault="00CE582C">
      <w:pPr>
        <w:pStyle w:val="ListParagraph"/>
        <w:numPr>
          <w:ilvl w:val="0"/>
          <w:numId w:val="3"/>
        </w:numPr>
        <w:tabs>
          <w:tab w:val="left" w:pos="877"/>
          <w:tab w:val="left" w:pos="3519"/>
        </w:tabs>
        <w:ind w:left="877" w:hanging="301"/>
        <w:jc w:val="both"/>
        <w:rPr>
          <w:sz w:val="24"/>
        </w:rPr>
      </w:pPr>
      <w:r>
        <w:rPr>
          <w:sz w:val="24"/>
        </w:rPr>
        <w:t>Sanksi</w:t>
      </w:r>
      <w:r>
        <w:rPr>
          <w:spacing w:val="-2"/>
          <w:sz w:val="24"/>
        </w:rPr>
        <w:t>Perpajakan</w:t>
      </w:r>
      <w:r>
        <w:rPr>
          <w:sz w:val="24"/>
        </w:rPr>
        <w:tab/>
        <w:t>=</w:t>
      </w:r>
      <w:r>
        <w:rPr>
          <w:spacing w:val="-4"/>
          <w:sz w:val="24"/>
        </w:rPr>
        <w:t>0,779</w:t>
      </w:r>
    </w:p>
    <w:p w:rsidR="00AC5319" w:rsidRDefault="00AC5319">
      <w:pPr>
        <w:pStyle w:val="BodyText"/>
        <w:ind w:left="0"/>
        <w:jc w:val="left"/>
      </w:pPr>
    </w:p>
    <w:p w:rsidR="00AC5319" w:rsidRDefault="00CE582C">
      <w:pPr>
        <w:pStyle w:val="BodyText"/>
        <w:spacing w:line="480" w:lineRule="auto"/>
        <w:ind w:right="847"/>
      </w:pPr>
      <w:r>
        <w:t>Hasil tersebut dimasukkan kedalam persamaan regresi linier berganda sehingga diketahui persamaan berikut:</w:t>
      </w:r>
    </w:p>
    <w:p w:rsidR="00AC5319" w:rsidRDefault="00CE582C">
      <w:pPr>
        <w:pStyle w:val="Heading1"/>
        <w:spacing w:before="6"/>
        <w:ind w:left="2809"/>
        <w:jc w:val="left"/>
      </w:pPr>
      <w:r>
        <w:t>Y =2.314+0.225(X1)+</w:t>
      </w:r>
      <w:r>
        <w:rPr>
          <w:spacing w:val="-2"/>
        </w:rPr>
        <w:t>0.662(X2)</w:t>
      </w:r>
    </w:p>
    <w:p w:rsidR="00AC5319" w:rsidRDefault="00AC5319">
      <w:pPr>
        <w:pStyle w:val="Heading1"/>
        <w:jc w:val="left"/>
        <w:sectPr w:rsidR="00AC5319">
          <w:pgSz w:w="11910" w:h="16840"/>
          <w:pgMar w:top="1600" w:right="850" w:bottom="280" w:left="1700" w:header="766" w:footer="0" w:gutter="0"/>
          <w:cols w:space="720"/>
        </w:sectPr>
      </w:pPr>
    </w:p>
    <w:p w:rsidR="00AC5319" w:rsidRDefault="00CE582C">
      <w:pPr>
        <w:pStyle w:val="BodyText"/>
        <w:spacing w:before="80"/>
        <w:jc w:val="left"/>
      </w:pPr>
      <w:r>
        <w:lastRenderedPageBreak/>
        <w:t>Persamaantersebutmengindikasikan</w:t>
      </w:r>
      <w:r>
        <w:rPr>
          <w:spacing w:val="-2"/>
        </w:rPr>
        <w:t>bahwa:</w:t>
      </w:r>
    </w:p>
    <w:p w:rsidR="00AC5319" w:rsidRDefault="00CE582C">
      <w:pPr>
        <w:pStyle w:val="ListParagraph"/>
        <w:numPr>
          <w:ilvl w:val="1"/>
          <w:numId w:val="3"/>
        </w:numPr>
        <w:tabs>
          <w:tab w:val="left" w:pos="1294"/>
          <w:tab w:val="left" w:pos="1296"/>
        </w:tabs>
        <w:spacing w:before="276" w:line="480" w:lineRule="auto"/>
        <w:ind w:right="843"/>
        <w:rPr>
          <w:sz w:val="24"/>
        </w:rPr>
      </w:pPr>
      <w:r>
        <w:rPr>
          <w:sz w:val="24"/>
        </w:rPr>
        <w:t>Konstanta sebesar 2.314 berartiapabila variabelPenagihanPajak (X</w:t>
      </w:r>
      <w:r>
        <w:rPr>
          <w:sz w:val="24"/>
        </w:rPr>
        <w:t>1) dan Sanksi Perpajakan (X2) diasumsikan bernilai nol, maka nilai Kepatuhan Wajib Pajak (Y) adalah sebesar 2.314.</w:t>
      </w:r>
    </w:p>
    <w:p w:rsidR="00AC5319" w:rsidRDefault="00CE582C">
      <w:pPr>
        <w:pStyle w:val="ListParagraph"/>
        <w:numPr>
          <w:ilvl w:val="1"/>
          <w:numId w:val="3"/>
        </w:numPr>
        <w:tabs>
          <w:tab w:val="left" w:pos="1294"/>
          <w:tab w:val="left" w:pos="1296"/>
        </w:tabs>
        <w:spacing w:line="480" w:lineRule="auto"/>
        <w:ind w:right="847"/>
        <w:rPr>
          <w:sz w:val="24"/>
        </w:rPr>
      </w:pPr>
      <w:r>
        <w:rPr>
          <w:sz w:val="24"/>
        </w:rPr>
        <w:t>Koefisien regresi Penagihan Pajak sebesar 0.225 menunjukkan bahwa setiap peningkatan 1 satuan dalam Penagihan Pajak akan meningkatkan Kepatuh</w:t>
      </w:r>
      <w:r>
        <w:rPr>
          <w:sz w:val="24"/>
        </w:rPr>
        <w:t>an Wajib Pajak sebesar 0.225 satuan, dengan asumsi variabel lainnya tetap.</w:t>
      </w:r>
    </w:p>
    <w:p w:rsidR="00AC5319" w:rsidRDefault="00CE582C">
      <w:pPr>
        <w:pStyle w:val="ListParagraph"/>
        <w:numPr>
          <w:ilvl w:val="1"/>
          <w:numId w:val="3"/>
        </w:numPr>
        <w:tabs>
          <w:tab w:val="left" w:pos="1294"/>
          <w:tab w:val="left" w:pos="1296"/>
        </w:tabs>
        <w:spacing w:before="1" w:line="480" w:lineRule="auto"/>
        <w:ind w:right="847"/>
        <w:rPr>
          <w:sz w:val="24"/>
        </w:rPr>
      </w:pPr>
      <w:r>
        <w:rPr>
          <w:sz w:val="24"/>
        </w:rPr>
        <w:t>Koefisien regresi Sanksi Perpajakan sebesar 0.662 menunjukkan bahwa setiap peningkatan 1 satuan dalam Sanksi Perpajakan akan meningkatkan Kepatuhan Wajib Pajak sebesar 0.662 satuan, dengan asumsi variabel lainnya tetap.</w:t>
      </w:r>
    </w:p>
    <w:p w:rsidR="00AC5319" w:rsidRDefault="00CE582C">
      <w:pPr>
        <w:pStyle w:val="BodyText"/>
        <w:spacing w:before="1" w:line="480" w:lineRule="auto"/>
        <w:ind w:right="841" w:firstLine="720"/>
      </w:pPr>
      <w:r>
        <w:t>Selain itu, nilai signifikansi (Sig.</w:t>
      </w:r>
      <w:r>
        <w:t>) dari kedua variabel independen juga menunjukkan bahwa keduanya berpengaruh signifikan terhadap variabel dependen, karena nilai Sig. &lt; 0.05. Penagihan Pajak memiliki nilai signifikansi sebesar 0.024 dan Sanksi Perpajakan sebesar 0.000, yang berarti keduan</w:t>
      </w:r>
      <w:r>
        <w:t>ya signifikan secara statistik.</w:t>
      </w:r>
    </w:p>
    <w:p w:rsidR="00AC5319" w:rsidRDefault="00CE582C">
      <w:pPr>
        <w:pStyle w:val="BodyText"/>
        <w:spacing w:before="1" w:line="480" w:lineRule="auto"/>
        <w:ind w:right="845" w:firstLine="720"/>
      </w:pPr>
      <w:r>
        <w:t>Dengan demikian, dapat disimpulkan bahwa baik Penagihan Pajakmaupun Sanksi Perpajakan memiliki pengaruh positif dan signifikan terhadap Kepatuhan Wajib Pajak. Artinya, semakin tinggi intensitas penagihan dan pemberlakuan san</w:t>
      </w:r>
      <w:r>
        <w:t>ksi perpajakan yang dilakukan oleh otoritas pajak, maka semakin tinggipula tingkat kepatuhan yang ditunjukkan oleh wajib pajak. Hal ini sejalandenganteorikepatuhanyangmenyatakanbahwapenegakanhukum</w:t>
      </w:r>
      <w:r>
        <w:rPr>
          <w:spacing w:val="-4"/>
        </w:rPr>
        <w:t>yang</w:t>
      </w:r>
    </w:p>
    <w:p w:rsidR="00AC5319" w:rsidRDefault="00AC5319">
      <w:pPr>
        <w:pStyle w:val="BodyText"/>
        <w:spacing w:line="480" w:lineRule="auto"/>
        <w:sectPr w:rsidR="00AC5319">
          <w:pgSz w:w="11910" w:h="16840"/>
          <w:pgMar w:top="1600" w:right="850" w:bottom="280" w:left="1700" w:header="766" w:footer="0" w:gutter="0"/>
          <w:cols w:space="720"/>
        </w:sectPr>
      </w:pPr>
    </w:p>
    <w:p w:rsidR="00AC5319" w:rsidRDefault="00CE582C">
      <w:pPr>
        <w:pStyle w:val="BodyText"/>
        <w:spacing w:before="80" w:line="480" w:lineRule="auto"/>
        <w:ind w:right="854"/>
      </w:pPr>
      <w:r>
        <w:lastRenderedPageBreak/>
        <w:t>tegas melaluipenagihandanpemberiansan</w:t>
      </w:r>
      <w:r>
        <w:t>ksidapat meningkatkankesadarandan kepatuhan perpajakan masyarakat.</w:t>
      </w:r>
    </w:p>
    <w:p w:rsidR="00AC5319" w:rsidRDefault="00CE582C">
      <w:pPr>
        <w:pStyle w:val="Heading1"/>
        <w:numPr>
          <w:ilvl w:val="2"/>
          <w:numId w:val="6"/>
        </w:numPr>
        <w:tabs>
          <w:tab w:val="left" w:pos="1179"/>
        </w:tabs>
        <w:spacing w:before="5"/>
        <w:ind w:left="1179" w:hanging="603"/>
        <w:jc w:val="both"/>
      </w:pPr>
      <w:r>
        <w:t>Uji</w:t>
      </w:r>
      <w:r>
        <w:rPr>
          <w:spacing w:val="-2"/>
        </w:rPr>
        <w:t>Hipotesis</w:t>
      </w:r>
    </w:p>
    <w:p w:rsidR="00AC5319" w:rsidRDefault="00AC5319">
      <w:pPr>
        <w:pStyle w:val="BodyText"/>
        <w:ind w:left="0"/>
        <w:jc w:val="left"/>
        <w:rPr>
          <w:b/>
        </w:rPr>
      </w:pPr>
    </w:p>
    <w:p w:rsidR="00AC5319" w:rsidRDefault="00CE582C">
      <w:pPr>
        <w:pStyle w:val="ListParagraph"/>
        <w:numPr>
          <w:ilvl w:val="3"/>
          <w:numId w:val="6"/>
        </w:numPr>
        <w:tabs>
          <w:tab w:val="left" w:pos="1356"/>
        </w:tabs>
        <w:ind w:left="1356" w:hanging="780"/>
        <w:rPr>
          <w:b/>
          <w:sz w:val="24"/>
        </w:rPr>
      </w:pPr>
      <w:r>
        <w:rPr>
          <w:b/>
          <w:sz w:val="24"/>
        </w:rPr>
        <w:t>UjiParsial</w:t>
      </w:r>
      <w:r>
        <w:rPr>
          <w:b/>
          <w:spacing w:val="-5"/>
          <w:sz w:val="24"/>
        </w:rPr>
        <w:t>(t)</w:t>
      </w:r>
    </w:p>
    <w:p w:rsidR="00AC5319" w:rsidRDefault="00CE582C">
      <w:pPr>
        <w:pStyle w:val="BodyText"/>
        <w:spacing w:before="271" w:line="480" w:lineRule="auto"/>
        <w:ind w:right="848" w:firstLine="720"/>
      </w:pPr>
      <w:r>
        <w:t>Uji t digunakan dalam penelitian ini digunakan untuk mengetahui kemampuan dari masing-masing variabel independen. Alasan lain uji t dilakukan untuk menguji apaka</w:t>
      </w:r>
      <w:r>
        <w:t>h variabel bebas (X) secara parsial atau individual mempunyai hubungan signifikan atau tidak terhadap variabel terikat (Y).</w:t>
      </w:r>
    </w:p>
    <w:p w:rsidR="00AC5319" w:rsidRDefault="00CE582C">
      <w:pPr>
        <w:pStyle w:val="BodyText"/>
        <w:spacing w:before="1"/>
      </w:pPr>
      <w:r>
        <w:t>Kriteria</w:t>
      </w:r>
      <w:r>
        <w:rPr>
          <w:spacing w:val="-2"/>
        </w:rPr>
        <w:t>pengujian:</w:t>
      </w:r>
    </w:p>
    <w:p w:rsidR="00AC5319" w:rsidRDefault="00AC5319">
      <w:pPr>
        <w:pStyle w:val="BodyText"/>
        <w:ind w:left="0"/>
        <w:jc w:val="left"/>
      </w:pPr>
    </w:p>
    <w:p w:rsidR="00AC5319" w:rsidRDefault="00CE582C">
      <w:pPr>
        <w:pStyle w:val="ListParagraph"/>
        <w:numPr>
          <w:ilvl w:val="4"/>
          <w:numId w:val="6"/>
        </w:numPr>
        <w:tabs>
          <w:tab w:val="left" w:pos="1296"/>
        </w:tabs>
        <w:spacing w:before="1"/>
        <w:ind w:hanging="360"/>
        <w:rPr>
          <w:sz w:val="24"/>
        </w:rPr>
      </w:pPr>
      <w:r>
        <w:rPr>
          <w:sz w:val="24"/>
        </w:rPr>
        <w:t>Jikathitung &gt; t tabeldanSig &lt; 0,05 →variabelberpengaruh</w:t>
      </w:r>
      <w:r>
        <w:rPr>
          <w:spacing w:val="-2"/>
          <w:sz w:val="24"/>
        </w:rPr>
        <w:t>signifikan.</w:t>
      </w:r>
    </w:p>
    <w:p w:rsidR="00AC5319" w:rsidRDefault="00CE582C">
      <w:pPr>
        <w:pStyle w:val="ListParagraph"/>
        <w:numPr>
          <w:ilvl w:val="4"/>
          <w:numId w:val="6"/>
        </w:numPr>
        <w:tabs>
          <w:tab w:val="left" w:pos="1296"/>
        </w:tabs>
        <w:spacing w:before="276" w:line="480" w:lineRule="auto"/>
        <w:ind w:right="851"/>
        <w:rPr>
          <w:sz w:val="24"/>
        </w:rPr>
      </w:pPr>
      <w:r>
        <w:rPr>
          <w:sz w:val="24"/>
        </w:rPr>
        <w:t>Jikathitung&lt;ttabeldanSig&gt;0,05→variabeltidak</w:t>
      </w:r>
      <w:r>
        <w:rPr>
          <w:sz w:val="24"/>
        </w:rPr>
        <w:t>berpengaruh</w:t>
      </w:r>
      <w:r>
        <w:rPr>
          <w:spacing w:val="-2"/>
          <w:sz w:val="24"/>
        </w:rPr>
        <w:t>signifikan.</w:t>
      </w:r>
    </w:p>
    <w:p w:rsidR="00AC5319" w:rsidRDefault="00CE582C">
      <w:pPr>
        <w:spacing w:line="477" w:lineRule="auto"/>
        <w:ind w:left="576" w:right="466" w:firstLine="360"/>
      </w:pPr>
      <w:r>
        <w:t>Berdasarkanhasilpengelolaandata,makadiperolehhasilujistatistiktsebagai</w:t>
      </w:r>
      <w:r>
        <w:rPr>
          <w:spacing w:val="-2"/>
        </w:rPr>
        <w:t>berikut:</w:t>
      </w:r>
    </w:p>
    <w:p w:rsidR="00AC5319" w:rsidRDefault="00CE582C">
      <w:pPr>
        <w:pStyle w:val="Heading1"/>
        <w:spacing w:before="6" w:after="4"/>
        <w:ind w:left="4312" w:right="4279" w:hanging="303"/>
        <w:jc w:val="left"/>
      </w:pPr>
      <w:r>
        <w:t>Tabel4.16 Uji t</w:t>
      </w:r>
    </w:p>
    <w:tbl>
      <w:tblPr>
        <w:tblW w:w="0" w:type="auto"/>
        <w:tblInd w:w="1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3"/>
        <w:gridCol w:w="1075"/>
        <w:gridCol w:w="945"/>
        <w:gridCol w:w="753"/>
        <w:gridCol w:w="1338"/>
      </w:tblGrid>
      <w:tr w:rsidR="00AC5319">
        <w:trPr>
          <w:trHeight w:val="412"/>
        </w:trPr>
        <w:tc>
          <w:tcPr>
            <w:tcW w:w="1983" w:type="dxa"/>
          </w:tcPr>
          <w:p w:rsidR="00AC5319" w:rsidRDefault="00CE582C">
            <w:pPr>
              <w:pStyle w:val="TableParagraph"/>
              <w:spacing w:line="273" w:lineRule="exact"/>
              <w:ind w:left="3"/>
              <w:rPr>
                <w:b/>
                <w:sz w:val="24"/>
              </w:rPr>
            </w:pPr>
            <w:r>
              <w:rPr>
                <w:b/>
                <w:spacing w:val="-2"/>
                <w:sz w:val="24"/>
              </w:rPr>
              <w:t>Variabel</w:t>
            </w:r>
          </w:p>
        </w:tc>
        <w:tc>
          <w:tcPr>
            <w:tcW w:w="1075" w:type="dxa"/>
          </w:tcPr>
          <w:p w:rsidR="00AC5319" w:rsidRDefault="00CE582C">
            <w:pPr>
              <w:pStyle w:val="TableParagraph"/>
              <w:spacing w:line="273" w:lineRule="exact"/>
              <w:ind w:left="9"/>
              <w:rPr>
                <w:b/>
                <w:sz w:val="24"/>
              </w:rPr>
            </w:pPr>
            <w:r>
              <w:rPr>
                <w:b/>
                <w:sz w:val="24"/>
              </w:rPr>
              <w:t>t</w:t>
            </w:r>
            <w:r>
              <w:rPr>
                <w:b/>
                <w:spacing w:val="-2"/>
                <w:sz w:val="24"/>
              </w:rPr>
              <w:t>Hitung</w:t>
            </w:r>
          </w:p>
        </w:tc>
        <w:tc>
          <w:tcPr>
            <w:tcW w:w="945" w:type="dxa"/>
          </w:tcPr>
          <w:p w:rsidR="00AC5319" w:rsidRDefault="00CE582C">
            <w:pPr>
              <w:pStyle w:val="TableParagraph"/>
              <w:spacing w:line="273" w:lineRule="exact"/>
              <w:ind w:left="15"/>
              <w:rPr>
                <w:b/>
                <w:sz w:val="24"/>
              </w:rPr>
            </w:pPr>
            <w:r>
              <w:rPr>
                <w:b/>
                <w:sz w:val="24"/>
              </w:rPr>
              <w:t>t</w:t>
            </w:r>
            <w:r>
              <w:rPr>
                <w:b/>
                <w:spacing w:val="-2"/>
                <w:sz w:val="24"/>
              </w:rPr>
              <w:t>Tabel</w:t>
            </w:r>
          </w:p>
        </w:tc>
        <w:tc>
          <w:tcPr>
            <w:tcW w:w="753" w:type="dxa"/>
          </w:tcPr>
          <w:p w:rsidR="00AC5319" w:rsidRDefault="00CE582C">
            <w:pPr>
              <w:pStyle w:val="TableParagraph"/>
              <w:spacing w:line="273" w:lineRule="exact"/>
              <w:ind w:left="15"/>
              <w:rPr>
                <w:b/>
                <w:sz w:val="24"/>
              </w:rPr>
            </w:pPr>
            <w:r>
              <w:rPr>
                <w:b/>
                <w:spacing w:val="-4"/>
                <w:sz w:val="24"/>
              </w:rPr>
              <w:t>Sig.</w:t>
            </w:r>
          </w:p>
        </w:tc>
        <w:tc>
          <w:tcPr>
            <w:tcW w:w="1338" w:type="dxa"/>
          </w:tcPr>
          <w:p w:rsidR="00AC5319" w:rsidRDefault="00CE582C">
            <w:pPr>
              <w:pStyle w:val="TableParagraph"/>
              <w:spacing w:line="273" w:lineRule="exact"/>
              <w:ind w:left="20" w:right="1"/>
              <w:rPr>
                <w:b/>
                <w:sz w:val="24"/>
              </w:rPr>
            </w:pPr>
            <w:r>
              <w:rPr>
                <w:b/>
                <w:spacing w:val="-2"/>
                <w:sz w:val="24"/>
              </w:rPr>
              <w:t>Keputusan</w:t>
            </w:r>
          </w:p>
        </w:tc>
      </w:tr>
      <w:tr w:rsidR="00AC5319">
        <w:trPr>
          <w:trHeight w:val="412"/>
        </w:trPr>
        <w:tc>
          <w:tcPr>
            <w:tcW w:w="1983" w:type="dxa"/>
          </w:tcPr>
          <w:p w:rsidR="00AC5319" w:rsidRDefault="00CE582C">
            <w:pPr>
              <w:pStyle w:val="TableParagraph"/>
              <w:ind w:left="3" w:right="3"/>
              <w:rPr>
                <w:sz w:val="24"/>
              </w:rPr>
            </w:pPr>
            <w:r>
              <w:rPr>
                <w:sz w:val="24"/>
              </w:rPr>
              <w:t>Penagihan</w:t>
            </w:r>
            <w:r>
              <w:rPr>
                <w:spacing w:val="-4"/>
                <w:sz w:val="24"/>
              </w:rPr>
              <w:t>Pajak</w:t>
            </w:r>
          </w:p>
        </w:tc>
        <w:tc>
          <w:tcPr>
            <w:tcW w:w="1075" w:type="dxa"/>
          </w:tcPr>
          <w:p w:rsidR="00AC5319" w:rsidRDefault="00CE582C">
            <w:pPr>
              <w:pStyle w:val="TableParagraph"/>
              <w:ind w:left="9" w:right="4"/>
              <w:rPr>
                <w:sz w:val="24"/>
              </w:rPr>
            </w:pPr>
            <w:r>
              <w:rPr>
                <w:spacing w:val="-4"/>
                <w:sz w:val="24"/>
              </w:rPr>
              <w:t>2.296</w:t>
            </w:r>
          </w:p>
        </w:tc>
        <w:tc>
          <w:tcPr>
            <w:tcW w:w="945" w:type="dxa"/>
          </w:tcPr>
          <w:p w:rsidR="00AC5319" w:rsidRDefault="00CE582C">
            <w:pPr>
              <w:pStyle w:val="TableParagraph"/>
              <w:ind w:left="15" w:right="4"/>
              <w:rPr>
                <w:sz w:val="24"/>
              </w:rPr>
            </w:pPr>
            <w:r>
              <w:rPr>
                <w:spacing w:val="-4"/>
                <w:sz w:val="24"/>
              </w:rPr>
              <w:t>1.985</w:t>
            </w:r>
          </w:p>
        </w:tc>
        <w:tc>
          <w:tcPr>
            <w:tcW w:w="753" w:type="dxa"/>
          </w:tcPr>
          <w:p w:rsidR="00AC5319" w:rsidRDefault="00CE582C">
            <w:pPr>
              <w:pStyle w:val="TableParagraph"/>
              <w:ind w:left="15" w:right="2"/>
              <w:rPr>
                <w:sz w:val="24"/>
              </w:rPr>
            </w:pPr>
            <w:r>
              <w:rPr>
                <w:spacing w:val="-4"/>
                <w:sz w:val="24"/>
              </w:rPr>
              <w:t>0.024</w:t>
            </w:r>
          </w:p>
        </w:tc>
        <w:tc>
          <w:tcPr>
            <w:tcW w:w="1338" w:type="dxa"/>
          </w:tcPr>
          <w:p w:rsidR="00AC5319" w:rsidRDefault="00CE582C">
            <w:pPr>
              <w:pStyle w:val="TableParagraph"/>
              <w:ind w:left="20"/>
              <w:rPr>
                <w:sz w:val="24"/>
              </w:rPr>
            </w:pPr>
            <w:r>
              <w:rPr>
                <w:spacing w:val="-2"/>
                <w:sz w:val="24"/>
              </w:rPr>
              <w:t>Signifikan</w:t>
            </w:r>
          </w:p>
        </w:tc>
      </w:tr>
      <w:tr w:rsidR="00AC5319">
        <w:trPr>
          <w:trHeight w:val="417"/>
        </w:trPr>
        <w:tc>
          <w:tcPr>
            <w:tcW w:w="1983" w:type="dxa"/>
          </w:tcPr>
          <w:p w:rsidR="00AC5319" w:rsidRDefault="00CE582C">
            <w:pPr>
              <w:pStyle w:val="TableParagraph"/>
              <w:ind w:left="3" w:right="1"/>
              <w:rPr>
                <w:sz w:val="24"/>
              </w:rPr>
            </w:pPr>
            <w:r>
              <w:rPr>
                <w:sz w:val="24"/>
              </w:rPr>
              <w:t>Sanksi</w:t>
            </w:r>
            <w:r>
              <w:rPr>
                <w:spacing w:val="-2"/>
                <w:sz w:val="24"/>
              </w:rPr>
              <w:t>Perpajakan</w:t>
            </w:r>
          </w:p>
        </w:tc>
        <w:tc>
          <w:tcPr>
            <w:tcW w:w="1075" w:type="dxa"/>
          </w:tcPr>
          <w:p w:rsidR="00AC5319" w:rsidRDefault="00CE582C">
            <w:pPr>
              <w:pStyle w:val="TableParagraph"/>
              <w:ind w:left="9" w:right="4"/>
              <w:rPr>
                <w:sz w:val="24"/>
              </w:rPr>
            </w:pPr>
            <w:r>
              <w:rPr>
                <w:spacing w:val="-4"/>
                <w:sz w:val="24"/>
              </w:rPr>
              <w:t>6.073</w:t>
            </w:r>
          </w:p>
        </w:tc>
        <w:tc>
          <w:tcPr>
            <w:tcW w:w="945" w:type="dxa"/>
          </w:tcPr>
          <w:p w:rsidR="00AC5319" w:rsidRDefault="00CE582C">
            <w:pPr>
              <w:pStyle w:val="TableParagraph"/>
              <w:ind w:left="15" w:right="4"/>
              <w:rPr>
                <w:sz w:val="24"/>
              </w:rPr>
            </w:pPr>
            <w:r>
              <w:rPr>
                <w:spacing w:val="-4"/>
                <w:sz w:val="24"/>
              </w:rPr>
              <w:t>1.985</w:t>
            </w:r>
          </w:p>
        </w:tc>
        <w:tc>
          <w:tcPr>
            <w:tcW w:w="753" w:type="dxa"/>
          </w:tcPr>
          <w:p w:rsidR="00AC5319" w:rsidRDefault="00CE582C">
            <w:pPr>
              <w:pStyle w:val="TableParagraph"/>
              <w:ind w:left="15" w:right="2"/>
              <w:rPr>
                <w:sz w:val="24"/>
              </w:rPr>
            </w:pPr>
            <w:r>
              <w:rPr>
                <w:spacing w:val="-4"/>
                <w:sz w:val="24"/>
              </w:rPr>
              <w:t>0.000</w:t>
            </w:r>
          </w:p>
        </w:tc>
        <w:tc>
          <w:tcPr>
            <w:tcW w:w="1338" w:type="dxa"/>
          </w:tcPr>
          <w:p w:rsidR="00AC5319" w:rsidRDefault="00CE582C">
            <w:pPr>
              <w:pStyle w:val="TableParagraph"/>
              <w:ind w:left="20"/>
              <w:rPr>
                <w:sz w:val="24"/>
              </w:rPr>
            </w:pPr>
            <w:r>
              <w:rPr>
                <w:spacing w:val="-2"/>
                <w:sz w:val="24"/>
              </w:rPr>
              <w:t>Signifikan</w:t>
            </w:r>
          </w:p>
        </w:tc>
      </w:tr>
    </w:tbl>
    <w:p w:rsidR="00AC5319" w:rsidRDefault="00CE582C">
      <w:pPr>
        <w:pStyle w:val="BodyText"/>
        <w:ind w:left="861" w:right="412"/>
        <w:jc w:val="center"/>
      </w:pPr>
      <w:r>
        <w:t>Sumber:HasilPengolahanSPSSVersi</w:t>
      </w:r>
      <w:r>
        <w:rPr>
          <w:spacing w:val="-4"/>
        </w:rPr>
        <w:t>21.00</w:t>
      </w:r>
    </w:p>
    <w:p w:rsidR="00AC5319" w:rsidRDefault="00CE582C">
      <w:pPr>
        <w:pStyle w:val="ListParagraph"/>
        <w:numPr>
          <w:ilvl w:val="0"/>
          <w:numId w:val="2"/>
        </w:numPr>
        <w:tabs>
          <w:tab w:val="left" w:pos="1296"/>
        </w:tabs>
        <w:spacing w:before="274"/>
        <w:ind w:hanging="360"/>
        <w:rPr>
          <w:sz w:val="24"/>
        </w:rPr>
      </w:pPr>
      <w:r>
        <w:rPr>
          <w:sz w:val="24"/>
        </w:rPr>
        <w:t>PenagihanPajakmemilikinilaithitung2.296&gt;ttabel1.985dan</w:t>
      </w:r>
      <w:r>
        <w:rPr>
          <w:spacing w:val="-5"/>
          <w:sz w:val="24"/>
        </w:rPr>
        <w:t>Sig</w:t>
      </w:r>
    </w:p>
    <w:p w:rsidR="00AC5319" w:rsidRDefault="00AC5319">
      <w:pPr>
        <w:pStyle w:val="BodyText"/>
        <w:ind w:left="0"/>
        <w:jc w:val="left"/>
      </w:pPr>
    </w:p>
    <w:p w:rsidR="00AC5319" w:rsidRDefault="00CE582C">
      <w:pPr>
        <w:pStyle w:val="BodyText"/>
        <w:spacing w:line="480" w:lineRule="auto"/>
        <w:ind w:left="1296" w:right="466"/>
        <w:jc w:val="left"/>
      </w:pPr>
      <w:r>
        <w:t xml:space="preserve">0.024&lt;0.05,makaberpengaruhsignifikanterhadapKepatuhanWajib </w:t>
      </w:r>
      <w:r>
        <w:rPr>
          <w:spacing w:val="-2"/>
        </w:rPr>
        <w:t>Pajak.</w:t>
      </w:r>
    </w:p>
    <w:p w:rsidR="00AC5319" w:rsidRDefault="00CE582C">
      <w:pPr>
        <w:pStyle w:val="ListParagraph"/>
        <w:numPr>
          <w:ilvl w:val="0"/>
          <w:numId w:val="2"/>
        </w:numPr>
        <w:tabs>
          <w:tab w:val="left" w:pos="1296"/>
        </w:tabs>
        <w:spacing w:line="480" w:lineRule="auto"/>
        <w:ind w:right="858"/>
        <w:rPr>
          <w:sz w:val="24"/>
        </w:rPr>
      </w:pPr>
      <w:r>
        <w:rPr>
          <w:sz w:val="24"/>
        </w:rPr>
        <w:t>Sanksi Perpajakan memiliki t hitung 6.073 &gt; t tabel1.985 dan Sig 0.000 &lt; 0.05, maka berpengaru</w:t>
      </w:r>
      <w:r>
        <w:rPr>
          <w:sz w:val="24"/>
        </w:rPr>
        <w:t>h signifikan terhadap Kepatuhan Wajib Pajak.</w:t>
      </w:r>
    </w:p>
    <w:p w:rsidR="00AC5319" w:rsidRDefault="00AC5319">
      <w:pPr>
        <w:pStyle w:val="ListParagraph"/>
        <w:spacing w:line="480" w:lineRule="auto"/>
        <w:jc w:val="left"/>
        <w:rPr>
          <w:sz w:val="24"/>
        </w:rPr>
        <w:sectPr w:rsidR="00AC5319">
          <w:pgSz w:w="11910" w:h="16840"/>
          <w:pgMar w:top="1600" w:right="850" w:bottom="280" w:left="1700" w:header="766" w:footer="0" w:gutter="0"/>
          <w:cols w:space="720"/>
        </w:sectPr>
      </w:pPr>
    </w:p>
    <w:p w:rsidR="00AC5319" w:rsidRDefault="00CE582C">
      <w:pPr>
        <w:pStyle w:val="BodyText"/>
        <w:spacing w:before="80" w:line="480" w:lineRule="auto"/>
        <w:ind w:right="842" w:firstLine="360"/>
      </w:pPr>
      <w:r>
        <w:lastRenderedPageBreak/>
        <w:t xml:space="preserve">Nilai t tabel digunakan sebagai batas pembanding dalam pengujian hipotesis parsial (uji t) untuk mengetahui apakah masing-masing variabel independen memiliki pengaruh yang signifikan terhadap variabel dependen. Dalam penelitian ini, jumlah sampel sebanyak </w:t>
      </w:r>
      <w:r>
        <w:t>100 responden, dengan dua variabel independenyaitu Penagihan Pajak dan Sanksi Perpajakan, sehingga derajat kebebasan (df) diperoleh dari rumus df=n−k=100−3=97df = n- k = 100-3 =97df=n−k=100−3=97.Berdasarkandistribusituntuktarafsignifikansi5%</w:t>
      </w:r>
      <w:r>
        <w:rPr>
          <w:spacing w:val="-5"/>
        </w:rPr>
        <w:t>(α</w:t>
      </w:r>
    </w:p>
    <w:p w:rsidR="00AC5319" w:rsidRDefault="00CE582C">
      <w:pPr>
        <w:pStyle w:val="BodyText"/>
        <w:spacing w:before="1"/>
      </w:pPr>
      <w:r>
        <w:t>=0,05)dengan</w:t>
      </w:r>
      <w:r>
        <w:t>ujiduasisi(two-tailed),makadiperoleht tabelsebesar</w:t>
      </w:r>
      <w:r>
        <w:rPr>
          <w:spacing w:val="-2"/>
        </w:rPr>
        <w:t>1,984.</w:t>
      </w:r>
    </w:p>
    <w:p w:rsidR="00AC5319" w:rsidRDefault="00AC5319">
      <w:pPr>
        <w:pStyle w:val="BodyText"/>
        <w:ind w:left="0"/>
        <w:jc w:val="left"/>
      </w:pPr>
    </w:p>
    <w:p w:rsidR="00AC5319" w:rsidRDefault="00CE582C">
      <w:pPr>
        <w:pStyle w:val="BodyText"/>
        <w:spacing w:line="480" w:lineRule="auto"/>
        <w:ind w:right="845" w:firstLine="360"/>
      </w:pPr>
      <w:r>
        <w:t>Sementara itu, nilai t hitung diperoleh dari output hasil analisis regresi linier berganda menggunakan program SPSS, yang menunjukkan kekuatan pengaruh masing-masing variabel independen secara indiv</w:t>
      </w:r>
      <w:r>
        <w:t>idu terhadap variabel dependen. Jika nilai t hitung &gt; t tabel dan nilai signifikansi &lt; 0,05, maka dapat disimpulkan bahwa variabel tersebut berpengaruh signifikan. Dalam hasil penelitian ini, variabel Penagihan Pajak memiliki nilai t hitung sebesar 2,296 d</w:t>
      </w:r>
      <w:r>
        <w:t>an variabelSanksi Perpajakan sebesar 6,073, yang keduanya lebih besar dari t tabel (1,984) dan nilai signifikansi masing-masing &lt; 0,05. Hal ini mengindikasikan bah</w:t>
      </w:r>
    </w:p>
    <w:p w:rsidR="00AC5319" w:rsidRDefault="00CE582C">
      <w:pPr>
        <w:pStyle w:val="Heading1"/>
        <w:numPr>
          <w:ilvl w:val="3"/>
          <w:numId w:val="6"/>
        </w:numPr>
        <w:tabs>
          <w:tab w:val="left" w:pos="1356"/>
        </w:tabs>
        <w:spacing w:before="6"/>
        <w:ind w:left="1356" w:hanging="780"/>
        <w:jc w:val="both"/>
      </w:pPr>
      <w:r>
        <w:t>UjiSimultan</w:t>
      </w:r>
      <w:r>
        <w:rPr>
          <w:spacing w:val="-5"/>
        </w:rPr>
        <w:t>(F)</w:t>
      </w:r>
    </w:p>
    <w:p w:rsidR="00AC5319" w:rsidRDefault="00CE582C">
      <w:pPr>
        <w:spacing w:before="266" w:line="480" w:lineRule="auto"/>
        <w:ind w:left="576" w:right="839" w:firstLine="720"/>
        <w:jc w:val="both"/>
      </w:pPr>
      <w:r>
        <w:t>Uji statistik F digunakan untuk menunjukkan pengaruh variabel independen seca</w:t>
      </w:r>
      <w:r>
        <w:t>ra individual terhadap variabel independen. Uji statistik F dilakukan dengan cara melihat nilai F hitungterhadap F tabel. Apabila F hitung&gt; nilai F tabel, maka Ho ditolak atau Ha diterima (terdapat pengaruh secara parsial) dan apabila nilai F hitung &lt; nila</w:t>
      </w:r>
      <w:r>
        <w:t xml:space="preserve">itabel, maka Ho diterima atau Ha ditolak (tidak terdapat pengaruh secara parsial). Uji statistik f juga dapat dilakukan dengan melihat </w:t>
      </w:r>
      <w:r>
        <w:rPr>
          <w:i/>
        </w:rPr>
        <w:t xml:space="preserve">probability value </w:t>
      </w:r>
      <w:r>
        <w:t>&gt; 0,05, maka Ho diterima atau Ha ditolak (tidak terdapat pengaruh secara simultan).</w:t>
      </w:r>
    </w:p>
    <w:p w:rsidR="00AC5319" w:rsidRDefault="00CE582C">
      <w:pPr>
        <w:pStyle w:val="BodyText"/>
        <w:spacing w:before="7"/>
        <w:jc w:val="left"/>
      </w:pPr>
      <w:r>
        <w:rPr>
          <w:spacing w:val="-2"/>
        </w:rPr>
        <w:t>Kriteria:</w:t>
      </w:r>
    </w:p>
    <w:p w:rsidR="00AC5319" w:rsidRDefault="00AC5319">
      <w:pPr>
        <w:pStyle w:val="BodyText"/>
        <w:jc w:val="left"/>
        <w:sectPr w:rsidR="00AC5319">
          <w:pgSz w:w="11910" w:h="16840"/>
          <w:pgMar w:top="1600" w:right="850" w:bottom="280" w:left="1700" w:header="766" w:footer="0" w:gutter="0"/>
          <w:cols w:space="720"/>
        </w:sectPr>
      </w:pPr>
    </w:p>
    <w:p w:rsidR="00AC5319" w:rsidRDefault="00CE582C">
      <w:pPr>
        <w:pStyle w:val="ListParagraph"/>
        <w:numPr>
          <w:ilvl w:val="4"/>
          <w:numId w:val="6"/>
        </w:numPr>
        <w:tabs>
          <w:tab w:val="left" w:pos="1296"/>
        </w:tabs>
        <w:spacing w:before="80"/>
        <w:ind w:hanging="360"/>
        <w:rPr>
          <w:sz w:val="24"/>
        </w:rPr>
      </w:pPr>
      <w:r>
        <w:rPr>
          <w:sz w:val="24"/>
        </w:rPr>
        <w:lastRenderedPageBreak/>
        <w:t>Fhitung&gt;FtabeldanSig&lt; 0,05→berpengaruh</w:t>
      </w:r>
      <w:r>
        <w:rPr>
          <w:spacing w:val="-2"/>
          <w:sz w:val="24"/>
        </w:rPr>
        <w:t>signifikan.</w:t>
      </w:r>
    </w:p>
    <w:p w:rsidR="00AC5319" w:rsidRDefault="00CE582C">
      <w:pPr>
        <w:pStyle w:val="ListParagraph"/>
        <w:numPr>
          <w:ilvl w:val="4"/>
          <w:numId w:val="6"/>
        </w:numPr>
        <w:tabs>
          <w:tab w:val="left" w:pos="1296"/>
        </w:tabs>
        <w:spacing w:before="276"/>
        <w:ind w:hanging="360"/>
        <w:rPr>
          <w:sz w:val="24"/>
        </w:rPr>
      </w:pPr>
      <w:r>
        <w:rPr>
          <w:sz w:val="24"/>
        </w:rPr>
        <w:t>Fhitung&lt; FtabeldanSig&gt;0,05→tidak</w:t>
      </w:r>
      <w:r>
        <w:rPr>
          <w:spacing w:val="-2"/>
          <w:sz w:val="24"/>
        </w:rPr>
        <w:t>signifikan.</w:t>
      </w:r>
    </w:p>
    <w:p w:rsidR="00AC5319" w:rsidRDefault="00CE582C">
      <w:pPr>
        <w:spacing w:before="271"/>
        <w:ind w:left="576"/>
      </w:pPr>
      <w:r>
        <w:t>Berdasarkanhasilpengelolaandata,makadiperolehhasilujiFsebagai</w:t>
      </w:r>
      <w:r>
        <w:rPr>
          <w:spacing w:val="-2"/>
        </w:rPr>
        <w:t>berikut:</w:t>
      </w:r>
    </w:p>
    <w:p w:rsidR="00AC5319" w:rsidRDefault="00CE582C">
      <w:pPr>
        <w:pStyle w:val="Heading1"/>
        <w:spacing w:before="242" w:after="6"/>
        <w:ind w:left="3972" w:right="4244"/>
      </w:pPr>
      <w:r>
        <w:t xml:space="preserve">Tabel4.17 Uji F </w:t>
      </w:r>
      <w:r>
        <w:rPr>
          <w:spacing w:val="-2"/>
        </w:rPr>
        <w:t>Anova</w:t>
      </w:r>
    </w:p>
    <w:tbl>
      <w:tblPr>
        <w:tblW w:w="0" w:type="auto"/>
        <w:tblInd w:w="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82"/>
        <w:gridCol w:w="1835"/>
        <w:gridCol w:w="471"/>
        <w:gridCol w:w="1595"/>
        <w:gridCol w:w="879"/>
        <w:gridCol w:w="755"/>
      </w:tblGrid>
      <w:tr w:rsidR="00AC5319">
        <w:trPr>
          <w:trHeight w:val="412"/>
        </w:trPr>
        <w:tc>
          <w:tcPr>
            <w:tcW w:w="1282" w:type="dxa"/>
          </w:tcPr>
          <w:p w:rsidR="00AC5319" w:rsidRDefault="00CE582C">
            <w:pPr>
              <w:pStyle w:val="TableParagraph"/>
              <w:spacing w:line="273" w:lineRule="exact"/>
              <w:ind w:left="18" w:right="1"/>
              <w:rPr>
                <w:b/>
                <w:sz w:val="24"/>
              </w:rPr>
            </w:pPr>
            <w:r>
              <w:rPr>
                <w:b/>
                <w:spacing w:val="-2"/>
                <w:sz w:val="24"/>
              </w:rPr>
              <w:t>Model</w:t>
            </w:r>
          </w:p>
        </w:tc>
        <w:tc>
          <w:tcPr>
            <w:tcW w:w="1835" w:type="dxa"/>
          </w:tcPr>
          <w:p w:rsidR="00AC5319" w:rsidRDefault="00CE582C">
            <w:pPr>
              <w:pStyle w:val="TableParagraph"/>
              <w:spacing w:line="273" w:lineRule="exact"/>
              <w:ind w:left="9" w:right="5"/>
              <w:rPr>
                <w:b/>
                <w:sz w:val="24"/>
              </w:rPr>
            </w:pPr>
            <w:r>
              <w:rPr>
                <w:b/>
                <w:sz w:val="24"/>
              </w:rPr>
              <w:t>Sumof</w:t>
            </w:r>
            <w:r>
              <w:rPr>
                <w:b/>
                <w:spacing w:val="-2"/>
                <w:sz w:val="24"/>
              </w:rPr>
              <w:t>Squares</w:t>
            </w:r>
          </w:p>
        </w:tc>
        <w:tc>
          <w:tcPr>
            <w:tcW w:w="471" w:type="dxa"/>
          </w:tcPr>
          <w:p w:rsidR="00AC5319" w:rsidRDefault="00CE582C">
            <w:pPr>
              <w:pStyle w:val="TableParagraph"/>
              <w:spacing w:line="273" w:lineRule="exact"/>
              <w:ind w:left="3" w:right="2"/>
              <w:rPr>
                <w:b/>
                <w:sz w:val="24"/>
              </w:rPr>
            </w:pPr>
            <w:r>
              <w:rPr>
                <w:b/>
                <w:spacing w:val="-5"/>
                <w:sz w:val="24"/>
              </w:rPr>
              <w:t>Df</w:t>
            </w:r>
          </w:p>
        </w:tc>
        <w:tc>
          <w:tcPr>
            <w:tcW w:w="1595" w:type="dxa"/>
          </w:tcPr>
          <w:p w:rsidR="00AC5319" w:rsidRDefault="00CE582C">
            <w:pPr>
              <w:pStyle w:val="TableParagraph"/>
              <w:spacing w:line="273" w:lineRule="exact"/>
              <w:ind w:left="11" w:right="10"/>
              <w:rPr>
                <w:b/>
                <w:sz w:val="24"/>
              </w:rPr>
            </w:pPr>
            <w:r>
              <w:rPr>
                <w:b/>
                <w:sz w:val="24"/>
              </w:rPr>
              <w:t xml:space="preserve">Mean </w:t>
            </w:r>
            <w:r>
              <w:rPr>
                <w:b/>
                <w:spacing w:val="-2"/>
                <w:sz w:val="24"/>
              </w:rPr>
              <w:t>Square</w:t>
            </w:r>
          </w:p>
        </w:tc>
        <w:tc>
          <w:tcPr>
            <w:tcW w:w="879" w:type="dxa"/>
          </w:tcPr>
          <w:p w:rsidR="00AC5319" w:rsidRDefault="00CE582C">
            <w:pPr>
              <w:pStyle w:val="TableParagraph"/>
              <w:spacing w:line="273" w:lineRule="exact"/>
              <w:ind w:left="1" w:right="4"/>
              <w:rPr>
                <w:b/>
                <w:sz w:val="24"/>
              </w:rPr>
            </w:pPr>
            <w:r>
              <w:rPr>
                <w:b/>
                <w:spacing w:val="-10"/>
                <w:sz w:val="24"/>
              </w:rPr>
              <w:t>F</w:t>
            </w:r>
          </w:p>
        </w:tc>
        <w:tc>
          <w:tcPr>
            <w:tcW w:w="755" w:type="dxa"/>
          </w:tcPr>
          <w:p w:rsidR="00AC5319" w:rsidRDefault="00CE582C">
            <w:pPr>
              <w:pStyle w:val="TableParagraph"/>
              <w:spacing w:line="273" w:lineRule="exact"/>
              <w:ind w:left="5"/>
              <w:rPr>
                <w:b/>
                <w:sz w:val="24"/>
              </w:rPr>
            </w:pPr>
            <w:r>
              <w:rPr>
                <w:b/>
                <w:spacing w:val="-4"/>
                <w:sz w:val="24"/>
              </w:rPr>
              <w:t>Sig.</w:t>
            </w:r>
          </w:p>
        </w:tc>
      </w:tr>
      <w:tr w:rsidR="00AC5319">
        <w:trPr>
          <w:trHeight w:val="412"/>
        </w:trPr>
        <w:tc>
          <w:tcPr>
            <w:tcW w:w="1282" w:type="dxa"/>
          </w:tcPr>
          <w:p w:rsidR="00AC5319" w:rsidRDefault="00CE582C">
            <w:pPr>
              <w:pStyle w:val="TableParagraph"/>
              <w:ind w:left="18" w:right="5"/>
              <w:rPr>
                <w:sz w:val="24"/>
              </w:rPr>
            </w:pPr>
            <w:r>
              <w:rPr>
                <w:spacing w:val="-2"/>
                <w:sz w:val="24"/>
              </w:rPr>
              <w:t>Regression</w:t>
            </w:r>
          </w:p>
        </w:tc>
        <w:tc>
          <w:tcPr>
            <w:tcW w:w="1835" w:type="dxa"/>
          </w:tcPr>
          <w:p w:rsidR="00AC5319" w:rsidRDefault="00CE582C">
            <w:pPr>
              <w:pStyle w:val="TableParagraph"/>
              <w:ind w:left="9"/>
              <w:rPr>
                <w:sz w:val="24"/>
              </w:rPr>
            </w:pPr>
            <w:r>
              <w:rPr>
                <w:spacing w:val="-2"/>
                <w:sz w:val="24"/>
              </w:rPr>
              <w:t>1847.215</w:t>
            </w:r>
          </w:p>
        </w:tc>
        <w:tc>
          <w:tcPr>
            <w:tcW w:w="471" w:type="dxa"/>
          </w:tcPr>
          <w:p w:rsidR="00AC5319" w:rsidRDefault="00CE582C">
            <w:pPr>
              <w:pStyle w:val="TableParagraph"/>
              <w:ind w:left="4" w:right="1"/>
              <w:rPr>
                <w:sz w:val="24"/>
              </w:rPr>
            </w:pPr>
            <w:r>
              <w:rPr>
                <w:spacing w:val="-10"/>
                <w:sz w:val="24"/>
              </w:rPr>
              <w:t>2</w:t>
            </w:r>
          </w:p>
        </w:tc>
        <w:tc>
          <w:tcPr>
            <w:tcW w:w="1595" w:type="dxa"/>
          </w:tcPr>
          <w:p w:rsidR="00AC5319" w:rsidRDefault="00CE582C">
            <w:pPr>
              <w:pStyle w:val="TableParagraph"/>
              <w:ind w:left="11"/>
              <w:rPr>
                <w:sz w:val="24"/>
              </w:rPr>
            </w:pPr>
            <w:r>
              <w:rPr>
                <w:spacing w:val="-2"/>
                <w:sz w:val="24"/>
              </w:rPr>
              <w:t>923.608</w:t>
            </w:r>
          </w:p>
        </w:tc>
        <w:tc>
          <w:tcPr>
            <w:tcW w:w="879" w:type="dxa"/>
          </w:tcPr>
          <w:p w:rsidR="00AC5319" w:rsidRDefault="00CE582C">
            <w:pPr>
              <w:pStyle w:val="TableParagraph"/>
              <w:ind w:left="4" w:right="3"/>
              <w:rPr>
                <w:sz w:val="24"/>
              </w:rPr>
            </w:pPr>
            <w:r>
              <w:rPr>
                <w:spacing w:val="-2"/>
                <w:sz w:val="24"/>
              </w:rPr>
              <w:t>44.944</w:t>
            </w:r>
          </w:p>
        </w:tc>
        <w:tc>
          <w:tcPr>
            <w:tcW w:w="755" w:type="dxa"/>
          </w:tcPr>
          <w:p w:rsidR="00AC5319" w:rsidRDefault="00CE582C">
            <w:pPr>
              <w:pStyle w:val="TableParagraph"/>
              <w:ind w:left="5" w:right="2"/>
              <w:rPr>
                <w:sz w:val="24"/>
              </w:rPr>
            </w:pPr>
            <w:r>
              <w:rPr>
                <w:spacing w:val="-4"/>
                <w:sz w:val="24"/>
              </w:rPr>
              <w:t>0.000</w:t>
            </w:r>
          </w:p>
        </w:tc>
      </w:tr>
      <w:tr w:rsidR="00AC5319">
        <w:trPr>
          <w:trHeight w:val="431"/>
        </w:trPr>
        <w:tc>
          <w:tcPr>
            <w:tcW w:w="1282" w:type="dxa"/>
          </w:tcPr>
          <w:p w:rsidR="00AC5319" w:rsidRDefault="00CE582C">
            <w:pPr>
              <w:pStyle w:val="TableParagraph"/>
              <w:ind w:left="18" w:right="10"/>
              <w:rPr>
                <w:sz w:val="24"/>
              </w:rPr>
            </w:pPr>
            <w:r>
              <w:rPr>
                <w:spacing w:val="-2"/>
                <w:sz w:val="24"/>
              </w:rPr>
              <w:t>Residual</w:t>
            </w:r>
          </w:p>
        </w:tc>
        <w:tc>
          <w:tcPr>
            <w:tcW w:w="1835" w:type="dxa"/>
          </w:tcPr>
          <w:p w:rsidR="00AC5319" w:rsidRDefault="00CE582C">
            <w:pPr>
              <w:pStyle w:val="TableParagraph"/>
              <w:ind w:left="9"/>
              <w:rPr>
                <w:sz w:val="24"/>
              </w:rPr>
            </w:pPr>
            <w:r>
              <w:rPr>
                <w:spacing w:val="-2"/>
                <w:sz w:val="24"/>
              </w:rPr>
              <w:t>1993.443</w:t>
            </w:r>
          </w:p>
        </w:tc>
        <w:tc>
          <w:tcPr>
            <w:tcW w:w="471" w:type="dxa"/>
          </w:tcPr>
          <w:p w:rsidR="00AC5319" w:rsidRDefault="00CE582C">
            <w:pPr>
              <w:pStyle w:val="TableParagraph"/>
              <w:ind w:left="3" w:right="4"/>
              <w:rPr>
                <w:sz w:val="24"/>
              </w:rPr>
            </w:pPr>
            <w:r>
              <w:rPr>
                <w:spacing w:val="-5"/>
                <w:sz w:val="24"/>
              </w:rPr>
              <w:t>97</w:t>
            </w:r>
          </w:p>
        </w:tc>
        <w:tc>
          <w:tcPr>
            <w:tcW w:w="1595" w:type="dxa"/>
          </w:tcPr>
          <w:p w:rsidR="00AC5319" w:rsidRDefault="00CE582C">
            <w:pPr>
              <w:pStyle w:val="TableParagraph"/>
              <w:ind w:left="11" w:right="5"/>
              <w:rPr>
                <w:sz w:val="24"/>
              </w:rPr>
            </w:pPr>
            <w:r>
              <w:rPr>
                <w:spacing w:val="-2"/>
                <w:sz w:val="24"/>
              </w:rPr>
              <w:t>20.550</w:t>
            </w:r>
          </w:p>
        </w:tc>
        <w:tc>
          <w:tcPr>
            <w:tcW w:w="879" w:type="dxa"/>
          </w:tcPr>
          <w:p w:rsidR="00AC5319" w:rsidRDefault="00AC5319">
            <w:pPr>
              <w:pStyle w:val="TableParagraph"/>
              <w:spacing w:line="240" w:lineRule="auto"/>
              <w:jc w:val="left"/>
            </w:pPr>
          </w:p>
        </w:tc>
        <w:tc>
          <w:tcPr>
            <w:tcW w:w="755" w:type="dxa"/>
          </w:tcPr>
          <w:p w:rsidR="00AC5319" w:rsidRDefault="00AC5319">
            <w:pPr>
              <w:pStyle w:val="TableParagraph"/>
              <w:spacing w:line="240" w:lineRule="auto"/>
              <w:jc w:val="left"/>
            </w:pPr>
          </w:p>
        </w:tc>
      </w:tr>
      <w:tr w:rsidR="00AC5319">
        <w:trPr>
          <w:trHeight w:val="417"/>
        </w:trPr>
        <w:tc>
          <w:tcPr>
            <w:tcW w:w="1282" w:type="dxa"/>
          </w:tcPr>
          <w:p w:rsidR="00AC5319" w:rsidRDefault="00CE582C">
            <w:pPr>
              <w:pStyle w:val="TableParagraph"/>
              <w:ind w:left="18"/>
              <w:rPr>
                <w:sz w:val="24"/>
              </w:rPr>
            </w:pPr>
            <w:r>
              <w:rPr>
                <w:spacing w:val="-2"/>
                <w:sz w:val="24"/>
              </w:rPr>
              <w:t>Total</w:t>
            </w:r>
          </w:p>
        </w:tc>
        <w:tc>
          <w:tcPr>
            <w:tcW w:w="1835" w:type="dxa"/>
          </w:tcPr>
          <w:p w:rsidR="00AC5319" w:rsidRDefault="00CE582C">
            <w:pPr>
              <w:pStyle w:val="TableParagraph"/>
              <w:ind w:left="9"/>
              <w:rPr>
                <w:sz w:val="24"/>
              </w:rPr>
            </w:pPr>
            <w:r>
              <w:rPr>
                <w:spacing w:val="-2"/>
                <w:sz w:val="24"/>
              </w:rPr>
              <w:t>3840.658</w:t>
            </w:r>
          </w:p>
        </w:tc>
        <w:tc>
          <w:tcPr>
            <w:tcW w:w="471" w:type="dxa"/>
          </w:tcPr>
          <w:p w:rsidR="00AC5319" w:rsidRDefault="00CE582C">
            <w:pPr>
              <w:pStyle w:val="TableParagraph"/>
              <w:ind w:left="3" w:right="4"/>
              <w:rPr>
                <w:sz w:val="24"/>
              </w:rPr>
            </w:pPr>
            <w:r>
              <w:rPr>
                <w:spacing w:val="-5"/>
                <w:sz w:val="24"/>
              </w:rPr>
              <w:t>99</w:t>
            </w:r>
          </w:p>
        </w:tc>
        <w:tc>
          <w:tcPr>
            <w:tcW w:w="1595" w:type="dxa"/>
          </w:tcPr>
          <w:p w:rsidR="00AC5319" w:rsidRDefault="00AC5319">
            <w:pPr>
              <w:pStyle w:val="TableParagraph"/>
              <w:spacing w:line="240" w:lineRule="auto"/>
              <w:jc w:val="left"/>
            </w:pPr>
          </w:p>
        </w:tc>
        <w:tc>
          <w:tcPr>
            <w:tcW w:w="879" w:type="dxa"/>
          </w:tcPr>
          <w:p w:rsidR="00AC5319" w:rsidRDefault="00AC5319">
            <w:pPr>
              <w:pStyle w:val="TableParagraph"/>
              <w:spacing w:line="240" w:lineRule="auto"/>
              <w:jc w:val="left"/>
            </w:pPr>
          </w:p>
        </w:tc>
        <w:tc>
          <w:tcPr>
            <w:tcW w:w="755" w:type="dxa"/>
          </w:tcPr>
          <w:p w:rsidR="00AC5319" w:rsidRDefault="00AC5319">
            <w:pPr>
              <w:pStyle w:val="TableParagraph"/>
              <w:spacing w:line="240" w:lineRule="auto"/>
              <w:jc w:val="left"/>
            </w:pPr>
          </w:p>
        </w:tc>
      </w:tr>
    </w:tbl>
    <w:p w:rsidR="00AC5319" w:rsidRDefault="00CE582C">
      <w:pPr>
        <w:pStyle w:val="BodyText"/>
        <w:ind w:left="857" w:right="412"/>
        <w:jc w:val="center"/>
      </w:pPr>
      <w:r>
        <w:t>Sumber:HasilPengolahanSPSS Versi</w:t>
      </w:r>
      <w:r>
        <w:rPr>
          <w:spacing w:val="-4"/>
        </w:rPr>
        <w:t>21.00</w:t>
      </w:r>
    </w:p>
    <w:p w:rsidR="00AC5319" w:rsidRDefault="00CE582C">
      <w:pPr>
        <w:pStyle w:val="BodyText"/>
        <w:tabs>
          <w:tab w:val="left" w:pos="1348"/>
          <w:tab w:val="left" w:pos="1823"/>
          <w:tab w:val="left" w:pos="2638"/>
          <w:tab w:val="left" w:pos="3242"/>
          <w:tab w:val="left" w:pos="4331"/>
          <w:tab w:val="left" w:pos="5573"/>
          <w:tab w:val="left" w:pos="6518"/>
          <w:tab w:val="left" w:pos="7209"/>
        </w:tabs>
        <w:spacing w:before="275" w:line="480" w:lineRule="auto"/>
        <w:ind w:right="845" w:firstLine="720"/>
        <w:jc w:val="right"/>
      </w:pPr>
      <w:r>
        <w:t>Tabel 4.17 diatas menunjukkan bahwa nilai F hitung sebesar 45,019 lebih besardaripadaFtabelsebesar3,09,sertanilai</w:t>
      </w:r>
      <w:r>
        <w:t>signifikansisebesar0,000yang lebih kecildari0,05. Berdasarkan hasil ini, maka dapat disimpulkan bahwa model regresiyangterdiridarivariabelPenagihanPajak(X</w:t>
      </w:r>
      <w:r>
        <w:rPr>
          <w:rFonts w:ascii="Cambria Math" w:hAnsi="Cambria Math"/>
        </w:rPr>
        <w:t>₁</w:t>
      </w:r>
      <w:r>
        <w:t>)danSanksiPerpajakan (X</w:t>
      </w:r>
      <w:r>
        <w:rPr>
          <w:rFonts w:ascii="Cambria Math" w:hAnsi="Cambria Math"/>
        </w:rPr>
        <w:t>₂</w:t>
      </w:r>
      <w:r>
        <w:t xml:space="preserve">)secarasimultanberpengaruhsignifikanterhadapKepatuhanWajibPajak(Y). </w:t>
      </w:r>
      <w:r>
        <w:rPr>
          <w:spacing w:val="-2"/>
        </w:rPr>
        <w:t>Tabel</w:t>
      </w:r>
      <w:r>
        <w:tab/>
      </w:r>
      <w:r>
        <w:rPr>
          <w:spacing w:val="-4"/>
        </w:rPr>
        <w:t>ini</w:t>
      </w:r>
      <w:r>
        <w:tab/>
      </w:r>
      <w:r>
        <w:rPr>
          <w:spacing w:val="-2"/>
        </w:rPr>
        <w:t>terdiri</w:t>
      </w:r>
      <w:r>
        <w:tab/>
      </w:r>
      <w:r>
        <w:rPr>
          <w:spacing w:val="-4"/>
        </w:rPr>
        <w:t>dari</w:t>
      </w:r>
      <w:r>
        <w:tab/>
      </w:r>
      <w:r>
        <w:rPr>
          <w:spacing w:val="-2"/>
        </w:rPr>
        <w:t>beberapa</w:t>
      </w:r>
      <w:r>
        <w:tab/>
      </w:r>
      <w:r>
        <w:rPr>
          <w:spacing w:val="-2"/>
        </w:rPr>
        <w:t>komponen</w:t>
      </w:r>
      <w:r>
        <w:tab/>
      </w:r>
      <w:r>
        <w:rPr>
          <w:spacing w:val="-2"/>
        </w:rPr>
        <w:t>penting</w:t>
      </w:r>
      <w:r>
        <w:tab/>
      </w:r>
      <w:r>
        <w:rPr>
          <w:spacing w:val="-4"/>
        </w:rPr>
        <w:t>yang</w:t>
      </w:r>
      <w:r>
        <w:tab/>
      </w:r>
      <w:r>
        <w:rPr>
          <w:spacing w:val="-2"/>
        </w:rPr>
        <w:t xml:space="preserve">saling </w:t>
      </w:r>
      <w:r>
        <w:t>berhubungan.</w:t>
      </w:r>
      <w:r>
        <w:rPr>
          <w:i/>
        </w:rPr>
        <w:t>Regression</w:t>
      </w:r>
      <w:r>
        <w:t xml:space="preserve">menunjukkanvariasitotaldalamvariabeldependen yang dapat dijelaskan oleh model, sedangkan Residual menunjukkan variasi yang tidakdapat dijelaskanolehmodel(sisakesalahan). </w:t>
      </w:r>
      <w:r>
        <w:rPr>
          <w:i/>
        </w:rPr>
        <w:t>SumofSquares</w:t>
      </w:r>
      <w:r>
        <w:rPr>
          <w:i/>
        </w:rPr>
        <w:t xml:space="preserve">(SS) </w:t>
      </w:r>
      <w:r>
        <w:t>mengukur totalpenyimpangandatadarirata-ratanya,yangdibagimenjadidua:</w:t>
      </w:r>
      <w:r>
        <w:rPr>
          <w:i/>
        </w:rPr>
        <w:t>SS Regression</w:t>
      </w:r>
      <w:r>
        <w:t>(variasiyangdijelaskanmodel)dan</w:t>
      </w:r>
      <w:r>
        <w:rPr>
          <w:i/>
        </w:rPr>
        <w:t>SSResidual</w:t>
      </w:r>
      <w:r>
        <w:t>(variasiyang</w:t>
      </w:r>
      <w:r>
        <w:rPr>
          <w:spacing w:val="-2"/>
        </w:rPr>
        <w:t>tidak</w:t>
      </w:r>
    </w:p>
    <w:p w:rsidR="00AC5319" w:rsidRDefault="00CE582C">
      <w:pPr>
        <w:pStyle w:val="BodyText"/>
        <w:spacing w:line="276" w:lineRule="exact"/>
        <w:jc w:val="left"/>
      </w:pPr>
      <w:r>
        <w:t>dijelaskanmodel). TotalSSmerupakanjumlahdari</w:t>
      </w:r>
      <w:r>
        <w:rPr>
          <w:spacing w:val="-2"/>
        </w:rPr>
        <w:t>keduanya.</w:t>
      </w:r>
    </w:p>
    <w:p w:rsidR="00AC5319" w:rsidRDefault="00AC5319">
      <w:pPr>
        <w:pStyle w:val="BodyText"/>
        <w:ind w:left="0"/>
        <w:jc w:val="left"/>
      </w:pPr>
    </w:p>
    <w:p w:rsidR="00AC5319" w:rsidRDefault="00CE582C">
      <w:pPr>
        <w:spacing w:line="480" w:lineRule="auto"/>
        <w:ind w:left="576" w:right="845" w:firstLine="720"/>
        <w:jc w:val="both"/>
        <w:rPr>
          <w:sz w:val="24"/>
        </w:rPr>
      </w:pPr>
      <w:r>
        <w:rPr>
          <w:i/>
          <w:sz w:val="24"/>
        </w:rPr>
        <w:t xml:space="preserve">Degrees of Freedom (df) </w:t>
      </w:r>
      <w:r>
        <w:rPr>
          <w:sz w:val="24"/>
        </w:rPr>
        <w:t>mengukur jumlah nilai yang bebas</w:t>
      </w:r>
      <w:r>
        <w:rPr>
          <w:sz w:val="24"/>
        </w:rPr>
        <w:t xml:space="preserve"> untuk bervariasi, dengan </w:t>
      </w:r>
      <w:r>
        <w:rPr>
          <w:i/>
          <w:sz w:val="24"/>
        </w:rPr>
        <w:t xml:space="preserve">df Regression </w:t>
      </w:r>
      <w:r>
        <w:rPr>
          <w:sz w:val="24"/>
        </w:rPr>
        <w:t xml:space="preserve">sebanyak 2 (sesuai jumlah variabel independen) dan </w:t>
      </w:r>
      <w:r>
        <w:rPr>
          <w:i/>
          <w:sz w:val="24"/>
        </w:rPr>
        <w:t xml:space="preserve">df Residual </w:t>
      </w:r>
      <w:r>
        <w:rPr>
          <w:sz w:val="24"/>
        </w:rPr>
        <w:t xml:space="preserve">sebanyak 97 (n – k – 1). </w:t>
      </w:r>
      <w:r>
        <w:rPr>
          <w:i/>
          <w:sz w:val="24"/>
        </w:rPr>
        <w:t xml:space="preserve">Mean Square (MS) </w:t>
      </w:r>
      <w:r>
        <w:rPr>
          <w:sz w:val="24"/>
        </w:rPr>
        <w:t>diperoleh dengan membagiSSdengandfmasing-masing,dandigunakanuntukmenghitungnilai</w:t>
      </w:r>
      <w:r>
        <w:rPr>
          <w:spacing w:val="-5"/>
          <w:sz w:val="24"/>
        </w:rPr>
        <w:t>F.</w:t>
      </w:r>
    </w:p>
    <w:p w:rsidR="00AC5319" w:rsidRDefault="00AC5319">
      <w:pPr>
        <w:spacing w:line="480" w:lineRule="auto"/>
        <w:jc w:val="both"/>
        <w:rPr>
          <w:sz w:val="24"/>
        </w:rPr>
        <w:sectPr w:rsidR="00AC5319">
          <w:pgSz w:w="11910" w:h="16840"/>
          <w:pgMar w:top="1600" w:right="850" w:bottom="280" w:left="1700" w:header="766" w:footer="0" w:gutter="0"/>
          <w:cols w:space="720"/>
        </w:sectPr>
      </w:pPr>
    </w:p>
    <w:p w:rsidR="00AC5319" w:rsidRDefault="00CE582C">
      <w:pPr>
        <w:pStyle w:val="BodyText"/>
        <w:spacing w:before="80" w:line="480" w:lineRule="auto"/>
        <w:ind w:right="843"/>
      </w:pPr>
      <w:r>
        <w:lastRenderedPageBreak/>
        <w:t>Nilai F me</w:t>
      </w:r>
      <w:r>
        <w:t xml:space="preserve">rupakan rasio antara MS </w:t>
      </w:r>
      <w:r>
        <w:rPr>
          <w:i/>
        </w:rPr>
        <w:t xml:space="preserve">Regression </w:t>
      </w:r>
      <w:r>
        <w:t xml:space="preserve">dan MS </w:t>
      </w:r>
      <w:r>
        <w:rPr>
          <w:i/>
        </w:rPr>
        <w:t>Residual</w:t>
      </w:r>
      <w:r>
        <w:t>, yang menggambarkan seberapa baik model dalam menjelaskan variabel dependen dibandingkan dengan kesalahan acak. Signifikansi (Sig.) menunjukkan probabilitas bahwa hasil tersebut terjadi secara kebetulan; j</w:t>
      </w:r>
      <w:r>
        <w:t>ika lebih kecil dari 0,05, maka hasil dianggap signifikan.</w:t>
      </w:r>
    </w:p>
    <w:p w:rsidR="00AC5319" w:rsidRDefault="00CE582C">
      <w:pPr>
        <w:pStyle w:val="BodyText"/>
        <w:spacing w:before="1" w:line="480" w:lineRule="auto"/>
        <w:ind w:right="848" w:firstLine="720"/>
      </w:pPr>
      <w:r>
        <w:t>Dengan demikian, dapat disimpulkan bahwa Penagihan Pajak dan Sanksi Perpajakan secara simultan berpengaruh nyata terhadap tingkat kepatuhan wajib pajak. Hal ini menunjukkan bahwa kedua variabel ter</w:t>
      </w:r>
      <w:r>
        <w:t>sebut memiliki kontribusi penting dalam menjelaskanvariabilitas kepatuhan wajib pajak. Strategipenagihan yang efektif dan penerapan sanksi perpajakan yang tegas dapat membentuk perilaku patuh dariwajib pajak. Oleh karena itu, instansi pajak daerah disarank</w:t>
      </w:r>
      <w:r>
        <w:t>an untuk memperkuat sinergi antara pelaksanaan penagihan dan penegakan sanksi guna meningkatkan efektivitas sistem perpajakan di Kabupaten Batu Bara.</w:t>
      </w:r>
    </w:p>
    <w:p w:rsidR="00AC5319" w:rsidRDefault="00CE582C">
      <w:pPr>
        <w:pStyle w:val="Heading1"/>
        <w:numPr>
          <w:ilvl w:val="3"/>
          <w:numId w:val="6"/>
        </w:numPr>
        <w:tabs>
          <w:tab w:val="left" w:pos="1356"/>
        </w:tabs>
        <w:spacing w:before="6"/>
        <w:ind w:left="1356" w:hanging="780"/>
        <w:jc w:val="both"/>
      </w:pPr>
      <w:r>
        <w:t>UjiKoefisienDeterminasi</w:t>
      </w:r>
      <w:r>
        <w:rPr>
          <w:spacing w:val="-4"/>
        </w:rPr>
        <w:t>(R²)</w:t>
      </w:r>
    </w:p>
    <w:p w:rsidR="00AC5319" w:rsidRDefault="00CE582C">
      <w:pPr>
        <w:pStyle w:val="BodyText"/>
        <w:spacing w:before="271" w:line="480" w:lineRule="auto"/>
        <w:ind w:right="858" w:firstLine="720"/>
      </w:pPr>
      <w:r>
        <w:t>Uji koefisien determinasi digunakan untuk mengetahui seberapa besar variabel i</w:t>
      </w:r>
      <w:r>
        <w:t>ndependen mampu menjelaskan variabel dependen.</w:t>
      </w:r>
    </w:p>
    <w:p w:rsidR="00AC5319" w:rsidRDefault="00CE582C">
      <w:pPr>
        <w:pStyle w:val="Heading1"/>
        <w:spacing w:before="3" w:after="7" w:line="237" w:lineRule="auto"/>
        <w:ind w:left="3678" w:right="3956" w:firstLine="5"/>
      </w:pPr>
      <w:r>
        <w:t>Tabel 4.18 ModelSummary</w:t>
      </w:r>
    </w:p>
    <w:tbl>
      <w:tblPr>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9"/>
        <w:gridCol w:w="759"/>
        <w:gridCol w:w="1148"/>
        <w:gridCol w:w="2017"/>
        <w:gridCol w:w="2623"/>
      </w:tblGrid>
      <w:tr w:rsidR="00AC5319">
        <w:trPr>
          <w:trHeight w:val="825"/>
        </w:trPr>
        <w:tc>
          <w:tcPr>
            <w:tcW w:w="869" w:type="dxa"/>
          </w:tcPr>
          <w:p w:rsidR="00AC5319" w:rsidRDefault="00CE582C">
            <w:pPr>
              <w:pStyle w:val="TableParagraph"/>
              <w:spacing w:line="273" w:lineRule="exact"/>
              <w:ind w:left="18"/>
              <w:rPr>
                <w:b/>
                <w:sz w:val="24"/>
              </w:rPr>
            </w:pPr>
            <w:r>
              <w:rPr>
                <w:b/>
                <w:spacing w:val="-2"/>
                <w:sz w:val="24"/>
              </w:rPr>
              <w:t>Model</w:t>
            </w:r>
          </w:p>
        </w:tc>
        <w:tc>
          <w:tcPr>
            <w:tcW w:w="759" w:type="dxa"/>
          </w:tcPr>
          <w:p w:rsidR="00AC5319" w:rsidRDefault="00CE582C">
            <w:pPr>
              <w:pStyle w:val="TableParagraph"/>
              <w:spacing w:line="273" w:lineRule="exact"/>
              <w:ind w:left="13" w:right="4"/>
              <w:rPr>
                <w:b/>
                <w:sz w:val="24"/>
              </w:rPr>
            </w:pPr>
            <w:r>
              <w:rPr>
                <w:b/>
                <w:spacing w:val="-10"/>
                <w:sz w:val="24"/>
              </w:rPr>
              <w:t>R</w:t>
            </w:r>
          </w:p>
        </w:tc>
        <w:tc>
          <w:tcPr>
            <w:tcW w:w="1148" w:type="dxa"/>
          </w:tcPr>
          <w:p w:rsidR="00AC5319" w:rsidRDefault="00CE582C">
            <w:pPr>
              <w:pStyle w:val="TableParagraph"/>
              <w:spacing w:line="273" w:lineRule="exact"/>
              <w:ind w:left="6" w:right="2"/>
              <w:rPr>
                <w:b/>
                <w:sz w:val="24"/>
              </w:rPr>
            </w:pPr>
            <w:r>
              <w:rPr>
                <w:b/>
                <w:spacing w:val="-10"/>
                <w:sz w:val="24"/>
              </w:rPr>
              <w:t>R</w:t>
            </w:r>
          </w:p>
          <w:p w:rsidR="00AC5319" w:rsidRDefault="00CE582C">
            <w:pPr>
              <w:pStyle w:val="TableParagraph"/>
              <w:spacing w:before="137" w:line="240" w:lineRule="auto"/>
              <w:ind w:left="4" w:right="6"/>
              <w:rPr>
                <w:b/>
                <w:sz w:val="24"/>
              </w:rPr>
            </w:pPr>
            <w:r>
              <w:rPr>
                <w:b/>
                <w:spacing w:val="-2"/>
                <w:sz w:val="24"/>
              </w:rPr>
              <w:t>Square</w:t>
            </w:r>
          </w:p>
        </w:tc>
        <w:tc>
          <w:tcPr>
            <w:tcW w:w="2017" w:type="dxa"/>
          </w:tcPr>
          <w:p w:rsidR="00AC5319" w:rsidRDefault="00CE582C">
            <w:pPr>
              <w:pStyle w:val="TableParagraph"/>
              <w:spacing w:line="273" w:lineRule="exact"/>
              <w:ind w:left="12" w:right="5"/>
              <w:rPr>
                <w:b/>
                <w:sz w:val="24"/>
              </w:rPr>
            </w:pPr>
            <w:r>
              <w:rPr>
                <w:b/>
                <w:sz w:val="24"/>
              </w:rPr>
              <w:t xml:space="preserve">Adjusted </w:t>
            </w:r>
            <w:r>
              <w:rPr>
                <w:b/>
                <w:spacing w:val="-10"/>
                <w:sz w:val="24"/>
              </w:rPr>
              <w:t>R</w:t>
            </w:r>
          </w:p>
          <w:p w:rsidR="00AC5319" w:rsidRDefault="00CE582C">
            <w:pPr>
              <w:pStyle w:val="TableParagraph"/>
              <w:spacing w:before="137" w:line="240" w:lineRule="auto"/>
              <w:ind w:left="12" w:right="13"/>
              <w:rPr>
                <w:b/>
                <w:sz w:val="24"/>
              </w:rPr>
            </w:pPr>
            <w:r>
              <w:rPr>
                <w:b/>
                <w:spacing w:val="-2"/>
                <w:sz w:val="24"/>
              </w:rPr>
              <w:t>Square</w:t>
            </w:r>
          </w:p>
        </w:tc>
        <w:tc>
          <w:tcPr>
            <w:tcW w:w="2623" w:type="dxa"/>
          </w:tcPr>
          <w:p w:rsidR="00AC5319" w:rsidRDefault="00CE582C">
            <w:pPr>
              <w:pStyle w:val="TableParagraph"/>
              <w:spacing w:line="273" w:lineRule="exact"/>
              <w:ind w:left="11" w:right="11"/>
              <w:rPr>
                <w:b/>
                <w:sz w:val="24"/>
              </w:rPr>
            </w:pPr>
            <w:r>
              <w:rPr>
                <w:b/>
                <w:sz w:val="24"/>
              </w:rPr>
              <w:t>Std.Errorof</w:t>
            </w:r>
            <w:r>
              <w:rPr>
                <w:b/>
                <w:spacing w:val="-5"/>
                <w:sz w:val="24"/>
              </w:rPr>
              <w:t>the</w:t>
            </w:r>
          </w:p>
          <w:p w:rsidR="00AC5319" w:rsidRDefault="00CE582C">
            <w:pPr>
              <w:pStyle w:val="TableParagraph"/>
              <w:spacing w:before="137" w:line="240" w:lineRule="auto"/>
              <w:ind w:left="11" w:right="11"/>
              <w:rPr>
                <w:b/>
                <w:sz w:val="24"/>
              </w:rPr>
            </w:pPr>
            <w:r>
              <w:rPr>
                <w:b/>
                <w:spacing w:val="-2"/>
                <w:sz w:val="24"/>
              </w:rPr>
              <w:t>Estimate</w:t>
            </w:r>
          </w:p>
        </w:tc>
      </w:tr>
      <w:tr w:rsidR="00AC5319">
        <w:trPr>
          <w:trHeight w:val="417"/>
        </w:trPr>
        <w:tc>
          <w:tcPr>
            <w:tcW w:w="869" w:type="dxa"/>
          </w:tcPr>
          <w:p w:rsidR="00AC5319" w:rsidRDefault="00CE582C">
            <w:pPr>
              <w:pStyle w:val="TableParagraph"/>
              <w:ind w:left="18" w:right="8"/>
              <w:rPr>
                <w:sz w:val="24"/>
              </w:rPr>
            </w:pPr>
            <w:r>
              <w:rPr>
                <w:spacing w:val="-10"/>
                <w:sz w:val="24"/>
              </w:rPr>
              <w:t>1</w:t>
            </w:r>
          </w:p>
        </w:tc>
        <w:tc>
          <w:tcPr>
            <w:tcW w:w="759" w:type="dxa"/>
          </w:tcPr>
          <w:p w:rsidR="00AC5319" w:rsidRDefault="00CE582C">
            <w:pPr>
              <w:pStyle w:val="TableParagraph"/>
              <w:ind w:left="13"/>
              <w:rPr>
                <w:sz w:val="24"/>
              </w:rPr>
            </w:pPr>
            <w:r>
              <w:rPr>
                <w:spacing w:val="-4"/>
                <w:sz w:val="24"/>
              </w:rPr>
              <w:t>0.694</w:t>
            </w:r>
          </w:p>
        </w:tc>
        <w:tc>
          <w:tcPr>
            <w:tcW w:w="1148" w:type="dxa"/>
          </w:tcPr>
          <w:p w:rsidR="00AC5319" w:rsidRDefault="00CE582C">
            <w:pPr>
              <w:pStyle w:val="TableParagraph"/>
              <w:ind w:left="302"/>
              <w:jc w:val="left"/>
              <w:rPr>
                <w:sz w:val="24"/>
              </w:rPr>
            </w:pPr>
            <w:r>
              <w:rPr>
                <w:spacing w:val="-4"/>
                <w:sz w:val="24"/>
              </w:rPr>
              <w:t>0.482</w:t>
            </w:r>
          </w:p>
        </w:tc>
        <w:tc>
          <w:tcPr>
            <w:tcW w:w="2017" w:type="dxa"/>
          </w:tcPr>
          <w:p w:rsidR="00AC5319" w:rsidRDefault="00CE582C">
            <w:pPr>
              <w:pStyle w:val="TableParagraph"/>
              <w:ind w:left="13" w:right="1"/>
              <w:rPr>
                <w:sz w:val="24"/>
              </w:rPr>
            </w:pPr>
            <w:r>
              <w:rPr>
                <w:spacing w:val="-4"/>
                <w:sz w:val="24"/>
              </w:rPr>
              <w:t>0.472</w:t>
            </w:r>
          </w:p>
        </w:tc>
        <w:tc>
          <w:tcPr>
            <w:tcW w:w="2623" w:type="dxa"/>
          </w:tcPr>
          <w:p w:rsidR="00AC5319" w:rsidRDefault="00CE582C">
            <w:pPr>
              <w:pStyle w:val="TableParagraph"/>
              <w:ind w:left="11"/>
              <w:rPr>
                <w:sz w:val="24"/>
              </w:rPr>
            </w:pPr>
            <w:r>
              <w:rPr>
                <w:spacing w:val="-2"/>
                <w:sz w:val="24"/>
              </w:rPr>
              <w:t>4.53378</w:t>
            </w:r>
          </w:p>
        </w:tc>
      </w:tr>
    </w:tbl>
    <w:p w:rsidR="00AC5319" w:rsidRDefault="00CE582C">
      <w:pPr>
        <w:pStyle w:val="BodyText"/>
        <w:ind w:left="449" w:right="721"/>
        <w:jc w:val="center"/>
      </w:pPr>
      <w:r>
        <w:t>Sumber:HasilPengolahanSPSS Versi</w:t>
      </w:r>
      <w:r>
        <w:rPr>
          <w:spacing w:val="-4"/>
        </w:rPr>
        <w:t>21.00</w:t>
      </w:r>
    </w:p>
    <w:p w:rsidR="00AC5319" w:rsidRDefault="00CE582C">
      <w:pPr>
        <w:pStyle w:val="BodyText"/>
        <w:spacing w:before="273" w:line="480" w:lineRule="auto"/>
        <w:ind w:right="848" w:firstLine="720"/>
      </w:pPr>
      <w:r>
        <w:t>Berdasarkan Tabel 4.18 diperoleh nilai R sebesar 0,694, yang menunjukkan adanya hubungan yang cukup kuat antara variabel Penagihan Pajak danSanksiPerpajakanterhadapKepatuhanWajibPajak.Nilai</w:t>
      </w:r>
      <w:r>
        <w:rPr>
          <w:spacing w:val="-5"/>
        </w:rPr>
        <w:t>ini</w:t>
      </w:r>
    </w:p>
    <w:p w:rsidR="00AC5319" w:rsidRDefault="00AC5319">
      <w:pPr>
        <w:pStyle w:val="BodyText"/>
        <w:spacing w:line="480" w:lineRule="auto"/>
        <w:sectPr w:rsidR="00AC5319">
          <w:pgSz w:w="11910" w:h="16840"/>
          <w:pgMar w:top="1600" w:right="850" w:bottom="280" w:left="1700" w:header="766" w:footer="0" w:gutter="0"/>
          <w:cols w:space="720"/>
        </w:sectPr>
      </w:pPr>
    </w:p>
    <w:p w:rsidR="00AC5319" w:rsidRDefault="00CE582C">
      <w:pPr>
        <w:pStyle w:val="BodyText"/>
        <w:spacing w:before="80" w:line="480" w:lineRule="auto"/>
        <w:ind w:right="847"/>
      </w:pPr>
      <w:r>
        <w:lastRenderedPageBreak/>
        <w:t>mengindikasikan bahwa kedua variabel independ</w:t>
      </w:r>
      <w:r>
        <w:t>en tersebut secara bersama-sama memiliki korelasi positif terhadap variabel dependen.</w:t>
      </w:r>
    </w:p>
    <w:p w:rsidR="00AC5319" w:rsidRDefault="00CE582C">
      <w:pPr>
        <w:pStyle w:val="BodyText"/>
        <w:spacing w:line="480" w:lineRule="auto"/>
        <w:ind w:right="846" w:firstLine="782"/>
      </w:pPr>
      <w:r>
        <w:rPr>
          <w:i/>
        </w:rPr>
        <w:t xml:space="preserve">Nilai R Square </w:t>
      </w:r>
      <w:r>
        <w:t>sebesar 0,482 atau 48,2% menunjukkan bahwa Penagihan Pajak danSanksiPerpajakan mampu menjelaskan variasidalamKepatuhanWajib Pajak sebesar 48,2%. Dengan kat</w:t>
      </w:r>
      <w:r>
        <w:t>a lain, hampir setengah dari perubahan tingkat kepatuhanwajib pajak dapat dijelaskanoleh modelregresiyang dibangun melalui dua variabel tersebut. Hal ini mencerminkan bahwa model memiliki kekuatan penjelas yang cukup baik dalam konteks penelitian ini.</w:t>
      </w:r>
    </w:p>
    <w:p w:rsidR="00AC5319" w:rsidRDefault="00CE582C">
      <w:pPr>
        <w:pStyle w:val="BodyText"/>
        <w:spacing w:before="1" w:line="480" w:lineRule="auto"/>
        <w:ind w:right="844" w:firstLine="720"/>
      </w:pPr>
      <w:r>
        <w:t>Sela</w:t>
      </w:r>
      <w:r>
        <w:t xml:space="preserve">njutnya, nilai </w:t>
      </w:r>
      <w:r>
        <w:rPr>
          <w:i/>
        </w:rPr>
        <w:t xml:space="preserve">Adjusted R Square </w:t>
      </w:r>
      <w:r>
        <w:t xml:space="preserve">sebesar 0,472 atau 47,2% merupakan bentuk penyesuaian dari </w:t>
      </w:r>
      <w:r>
        <w:rPr>
          <w:i/>
        </w:rPr>
        <w:t>R Squa</w:t>
      </w:r>
      <w:r>
        <w:t xml:space="preserve">re yang mempertimbangkan jumlah variabel independen dalam model. </w:t>
      </w:r>
      <w:r>
        <w:rPr>
          <w:i/>
        </w:rPr>
        <w:t xml:space="preserve">Adjusted R Square </w:t>
      </w:r>
      <w:r>
        <w:t>memberikan estimasi yang lebih akurat terhadap kemampuan model ketika diapl</w:t>
      </w:r>
      <w:r>
        <w:t xml:space="preserve">ikasikan pada populasi yang lebih luas. Nilai ini menunjukkan bahwa meskipun ada sedikit penurunan dari </w:t>
      </w:r>
      <w:r>
        <w:rPr>
          <w:i/>
        </w:rPr>
        <w:t>RSquare</w:t>
      </w:r>
      <w:r>
        <w:t>, model tetap memiliki daya jelaskan yang memadai.</w:t>
      </w:r>
    </w:p>
    <w:p w:rsidR="00AC5319" w:rsidRDefault="00CE582C">
      <w:pPr>
        <w:pStyle w:val="BodyText"/>
        <w:spacing w:before="1" w:line="480" w:lineRule="auto"/>
        <w:ind w:right="844" w:firstLine="720"/>
      </w:pPr>
      <w:r>
        <w:t xml:space="preserve">Sementara itu, nilai </w:t>
      </w:r>
      <w:r>
        <w:rPr>
          <w:i/>
        </w:rPr>
        <w:t xml:space="preserve">Standard Error of the Estimate </w:t>
      </w:r>
      <w:r>
        <w:t>sebesar 4.53378 menunjukkan rata-rata kesa</w:t>
      </w:r>
      <w:r>
        <w:t>lahan prediksi model regresi terhadap nilai aktual. Nilai ini mengindikasikan bahwa masih terdapat perbedaan antara hasil prediksi model dan kenyataan di lapangan, namun kesalahan tersebut masih berada dalam batas yang dapat diterima untuk penelitian sosia</w:t>
      </w:r>
      <w:r>
        <w:t>l.</w:t>
      </w:r>
    </w:p>
    <w:p w:rsidR="00AC5319" w:rsidRDefault="00CE582C">
      <w:pPr>
        <w:pStyle w:val="BodyText"/>
        <w:spacing w:before="1" w:line="480" w:lineRule="auto"/>
        <w:ind w:right="848" w:firstLine="720"/>
      </w:pPr>
      <w:r>
        <w:t>Secara keseluruhan, hasil ini memperkuat bahwa Penagihan Pajak dan Sanksi Perpajakan memiliki kontribusi signifikan dalam menjelaskan Kepatuhan Wajib Pajak. Namun demikian, terdapat sekitar 51,8% variasi lain yang dipengaruhi oleh faktor-faktor di luar mod</w:t>
      </w:r>
      <w:r>
        <w:t>el ini. Faktor tersebut dapat mencakup tingkatkesadaranwajibpajak,pemahamantentangperaturanperpajakan,</w:t>
      </w:r>
      <w:r>
        <w:rPr>
          <w:spacing w:val="-2"/>
        </w:rPr>
        <w:t>kualitas</w:t>
      </w:r>
    </w:p>
    <w:p w:rsidR="00AC5319" w:rsidRDefault="00AC5319">
      <w:pPr>
        <w:pStyle w:val="BodyText"/>
        <w:spacing w:line="480" w:lineRule="auto"/>
        <w:sectPr w:rsidR="00AC5319">
          <w:pgSz w:w="11910" w:h="16840"/>
          <w:pgMar w:top="1600" w:right="850" w:bottom="280" w:left="1700" w:header="766" w:footer="0" w:gutter="0"/>
          <w:cols w:space="720"/>
        </w:sectPr>
      </w:pPr>
    </w:p>
    <w:p w:rsidR="00AC5319" w:rsidRDefault="00CE582C">
      <w:pPr>
        <w:pStyle w:val="BodyText"/>
        <w:spacing w:before="80" w:line="480" w:lineRule="auto"/>
        <w:ind w:right="841"/>
      </w:pPr>
      <w:r>
        <w:lastRenderedPageBreak/>
        <w:t>pelayanan fiskus, kondisi ekonomi, pengaruh lingkungan sosial, dan motivasi pribadi. Oleh karena itu, penelitian selanjutnya di</w:t>
      </w:r>
      <w:r>
        <w:t>sarankan untuk memasukkan variabel-variabel lain agar dapat memperoleh gambaran yang lebih komprehensif mengenai faktor-faktor yang memengaruhi kepatuhan wajib pajak.</w:t>
      </w:r>
    </w:p>
    <w:p w:rsidR="00AC5319" w:rsidRDefault="00CE582C">
      <w:pPr>
        <w:pStyle w:val="Heading1"/>
        <w:numPr>
          <w:ilvl w:val="1"/>
          <w:numId w:val="1"/>
        </w:numPr>
        <w:tabs>
          <w:tab w:val="left" w:pos="940"/>
        </w:tabs>
        <w:spacing w:before="5"/>
        <w:ind w:hanging="364"/>
        <w:jc w:val="both"/>
      </w:pPr>
      <w:r>
        <w:rPr>
          <w:spacing w:val="-2"/>
        </w:rPr>
        <w:t>Pembahasan</w:t>
      </w:r>
    </w:p>
    <w:p w:rsidR="00AC5319" w:rsidRDefault="00CE582C">
      <w:pPr>
        <w:pStyle w:val="BodyText"/>
        <w:spacing w:before="272" w:line="480" w:lineRule="auto"/>
        <w:ind w:right="850" w:firstLine="720"/>
      </w:pPr>
      <w:r>
        <w:t>Hasil temuan dalam penelitian ini mengkaji sejauh mana pengaruh penagihan paja</w:t>
      </w:r>
      <w:r>
        <w:t>k dan sanksi perpajakan terhadap kepatuhan wajib pajak bumi dan bangunan. Pembahasan ini mengacu pada kesesuaian antara hasil penelitian denganteoriyangrelevan, pendapat para ahli, danpenelitianterdahulu. Selainitu, pembahasaninijugamenelaahpolaperilakuwaj</w:t>
      </w:r>
      <w:r>
        <w:t xml:space="preserve">ibpajakyangdapatmemengaruhi kepatuhanmereka. Adapunpembahasandibagimenjaditiga bagianutamasebagai </w:t>
      </w:r>
      <w:r>
        <w:rPr>
          <w:spacing w:val="-2"/>
        </w:rPr>
        <w:t>berikut:</w:t>
      </w:r>
    </w:p>
    <w:p w:rsidR="00AC5319" w:rsidRDefault="00CE582C">
      <w:pPr>
        <w:pStyle w:val="Heading1"/>
        <w:numPr>
          <w:ilvl w:val="2"/>
          <w:numId w:val="1"/>
        </w:numPr>
        <w:tabs>
          <w:tab w:val="left" w:pos="1118"/>
        </w:tabs>
        <w:spacing w:before="6"/>
        <w:ind w:hanging="542"/>
        <w:jc w:val="both"/>
      </w:pPr>
      <w:r>
        <w:t>PengaruhPenagihanPajakterhadapKepatuhanWajib</w:t>
      </w:r>
      <w:r>
        <w:rPr>
          <w:spacing w:val="-2"/>
        </w:rPr>
        <w:t>Pajak</w:t>
      </w:r>
    </w:p>
    <w:p w:rsidR="00AC5319" w:rsidRDefault="00CE582C">
      <w:pPr>
        <w:pStyle w:val="BodyText"/>
        <w:spacing w:before="271" w:line="480" w:lineRule="auto"/>
        <w:ind w:right="840" w:firstLine="720"/>
      </w:pPr>
      <w:r>
        <w:t>Berdasarkan hasil penelitian yang diperoleh mengenai pengaruhPenagihan Pajak terhadap Kepatuhan Waj</w:t>
      </w:r>
      <w:r>
        <w:t>ib Pajak Bumi dan Bangunan pada Badan Pengelolaan Pajak dan Retribusi Daerah Kabupaten Batu Bara, diketahui bahwa nilait hitung sebesar 2.296lebih besar darittabelsebesar 1.985,sertanilai signifikansi sebesar 0.024 lebih kecil dari 0.05. Berdasarkan kriter</w:t>
      </w:r>
      <w:r>
        <w:t xml:space="preserve">ia pengujian, jika nilai t hitung &gt; t tabel dan nilai Sig. &lt; 0.05, maka dapat disimpulkan bahwa terdapat pengaruh yang signifikan antara variabel independen terhadap variabel dependen. Dengan demikian, hipotesis alternatif (H1) diterima, dan hipotesis nol </w:t>
      </w:r>
      <w:r>
        <w:t>(H0) ditolak.</w:t>
      </w:r>
    </w:p>
    <w:p w:rsidR="00AC5319" w:rsidRDefault="00CE582C">
      <w:pPr>
        <w:pStyle w:val="BodyText"/>
        <w:spacing w:before="2" w:line="480" w:lineRule="auto"/>
        <w:ind w:right="848" w:firstLine="720"/>
      </w:pPr>
      <w:r>
        <w:t>Hasil ini menunjukkan bahwa tindakan penagihan pajak yang dilakukan olehotoritaspajakdaerahterbuktimampumeningkatkankepatuhanwajib</w:t>
      </w:r>
      <w:r>
        <w:rPr>
          <w:spacing w:val="-2"/>
        </w:rPr>
        <w:t>pajak.</w:t>
      </w:r>
    </w:p>
    <w:p w:rsidR="00AC5319" w:rsidRDefault="00AC5319">
      <w:pPr>
        <w:pStyle w:val="BodyText"/>
        <w:spacing w:line="480" w:lineRule="auto"/>
        <w:sectPr w:rsidR="00AC5319">
          <w:pgSz w:w="11910" w:h="16840"/>
          <w:pgMar w:top="1600" w:right="850" w:bottom="280" w:left="1700" w:header="766" w:footer="0" w:gutter="0"/>
          <w:cols w:space="720"/>
        </w:sectPr>
      </w:pPr>
    </w:p>
    <w:p w:rsidR="00AC5319" w:rsidRDefault="00CE582C">
      <w:pPr>
        <w:pStyle w:val="BodyText"/>
        <w:spacing w:before="80" w:line="480" w:lineRule="auto"/>
        <w:ind w:right="849"/>
      </w:pPr>
      <w:r>
        <w:lastRenderedPageBreak/>
        <w:t xml:space="preserve">Ketika penagihan dilaksanakan secara aktif, melalui pengiriman surat tagihan, teguran, </w:t>
      </w:r>
      <w:r>
        <w:t>maupun bentuk komunikasi langsung, wajib pajak cenderung merasa terdorong untuk segera melaksanakan kewajiban perpajakannya gunamenghindarikonsekuensiyang lebih besar. Halini sejalandengan hasil penelitian dari Ramadhani dan Hardiningsih (2021) yang menyat</w:t>
      </w:r>
      <w:r>
        <w:t>akan bahwa penagihan pajak memiliki pengaruh positif dan signifikan terhadap kepatuhan wajib pajak. Penagihan yang tegas dapat memberikan tekanan eksternal yang efektif untuk mendorong kepatuhan.</w:t>
      </w:r>
    </w:p>
    <w:p w:rsidR="00AC5319" w:rsidRDefault="00CE582C">
      <w:pPr>
        <w:pStyle w:val="BodyText"/>
        <w:spacing w:before="1" w:line="480" w:lineRule="auto"/>
        <w:ind w:right="841" w:firstLine="720"/>
      </w:pPr>
      <w:r>
        <w:t>Selain itu, temuan ini memperkuat pandangan bahwa faktor eks</w:t>
      </w:r>
      <w:r>
        <w:t>ternal sepertipenagihandantindakanadministratif daripihak berwenang memilikiperan penting dalam membentuk perilaku patuh, khususnya di kalangan wajib pajak yang belum memiliki kesadaran penuh atas pentingnya membayar pajak secara sukarela. Artinya, dalam k</w:t>
      </w:r>
      <w:r>
        <w:t>onteks ini, penagihan berfungsi bukan hanya sebagai prosedurhukum, tetapijugasebagaialat komunikasidankontrolsosialyang dapat mempengaruhi perilaku fiskal masyarakat (Lubis &amp; Huda, 2021).</w:t>
      </w:r>
    </w:p>
    <w:p w:rsidR="00AC5319" w:rsidRDefault="00CE582C">
      <w:pPr>
        <w:pStyle w:val="BodyText"/>
        <w:spacing w:before="2" w:line="480" w:lineRule="auto"/>
        <w:ind w:right="842" w:firstLine="720"/>
      </w:pPr>
      <w:r>
        <w:t>Meskipundemikian,efektivitaspenagihansangat bergantungpada</w:t>
      </w:r>
      <w:r>
        <w:t xml:space="preserve">kualitas pelaksanaan dan kesiapan sistem informasi perpajakan yang digunakan oleh pemerintah daerah. Penagihan yang tidak dilakukan secara konsisten, atau tanpa basis data yang akurat, dapat mengurangi kepercayaan dan respons positif dari masyarakat. Oleh </w:t>
      </w:r>
      <w:r>
        <w:t xml:space="preserve">sebab itu, selain mengoptimalkan mekanisme penagihan,strategi peningkatan kepatuhan wajib pajak juga perlu dilengkapi dengan pendekatan edukatif dan persuasif, seperti penyuluhan dan sosialisasi tentang manfaat pajak dan konsekuensi ketidak patuhan (Putra </w:t>
      </w:r>
      <w:r>
        <w:t>&amp; Yustitia, 2021).</w:t>
      </w:r>
    </w:p>
    <w:p w:rsidR="00AC5319" w:rsidRDefault="00AC5319">
      <w:pPr>
        <w:pStyle w:val="BodyText"/>
        <w:spacing w:line="480" w:lineRule="auto"/>
        <w:sectPr w:rsidR="00AC5319">
          <w:pgSz w:w="11910" w:h="16840"/>
          <w:pgMar w:top="1600" w:right="850" w:bottom="280" w:left="1700" w:header="766" w:footer="0" w:gutter="0"/>
          <w:cols w:space="720"/>
        </w:sectPr>
      </w:pPr>
    </w:p>
    <w:p w:rsidR="00AC5319" w:rsidRDefault="00CE582C">
      <w:pPr>
        <w:pStyle w:val="BodyText"/>
        <w:spacing w:before="80" w:line="480" w:lineRule="auto"/>
        <w:ind w:right="844" w:firstLine="720"/>
      </w:pPr>
      <w:r>
        <w:lastRenderedPageBreak/>
        <w:t>Penelitian ini juga didukung oleh studi dari Wibowo dan Nugroho (2020) yang menyatakan bahwa efektivitas penagihan berbanding lurus dengan tingkat kepatuhan apabila diiringi dengan sistem pengawasan dan pelaporan yang b</w:t>
      </w:r>
      <w:r>
        <w:t>aik. Penelitian lain oleh Hidayati dan Zulaikha (2022) menegaskan bahwa kepatuhan wajib pajak meningkat secara signifikan ketika wajib pajak mendapatkan peringatan secara langsung, baik dalam bentuk fisik maupun digital.</w:t>
      </w:r>
    </w:p>
    <w:p w:rsidR="00AC5319" w:rsidRDefault="00CE582C">
      <w:pPr>
        <w:pStyle w:val="BodyText"/>
        <w:spacing w:before="1" w:line="480" w:lineRule="auto"/>
        <w:ind w:right="844" w:firstLine="720"/>
      </w:pPr>
      <w:r>
        <w:t>Dengan demikian, dari hasil analisi</w:t>
      </w:r>
      <w:r>
        <w:t xml:space="preserve">s dapat disimpulkan bahwa Penagihan Pajak memiliki pengaruh yang signifikan terhadap Kepatuhan Wajib Pajak Bumi dan Bangunan. Hal ini sejalan dengan temuan Sutomo dan Suryani (2020) yang menyatakan bahwa penagihan pajak yang dilakukan secara konsisten dan </w:t>
      </w:r>
      <w:r>
        <w:t>profesional dapat meningkatkan kepatuhan wajib pajak. Oleh karena itu, disarankan agar pemerintah daerah terus mengembangkan sistem penagihan yang lebih profesional, berbasis data, dan terintegrasi dengan sistem pelayanan pajak secarakeseluruhan. Wibowo (2</w:t>
      </w:r>
      <w:r>
        <w:t>022)juga menekankanpentingnya integrasisistem penagihan dengan teknologi informasi agar efisiensi dan efektivitas pengelolaan pajak dapat ditingkatkan. Halinidiharapkandapat meningkatkankepatuhanpajak secara menyeluruh dan berkelanjutan.</w:t>
      </w:r>
    </w:p>
    <w:p w:rsidR="00AC5319" w:rsidRDefault="00CE582C">
      <w:pPr>
        <w:pStyle w:val="Heading1"/>
        <w:numPr>
          <w:ilvl w:val="2"/>
          <w:numId w:val="1"/>
        </w:numPr>
        <w:tabs>
          <w:tab w:val="left" w:pos="1117"/>
        </w:tabs>
        <w:spacing w:before="7"/>
        <w:ind w:left="1117" w:hanging="541"/>
        <w:jc w:val="both"/>
      </w:pPr>
      <w:r>
        <w:t>PengaruhSanksiPerp</w:t>
      </w:r>
      <w:r>
        <w:t>ajakanterhadapKepatuhanWajib</w:t>
      </w:r>
      <w:r>
        <w:rPr>
          <w:spacing w:val="-2"/>
        </w:rPr>
        <w:t>Pajak</w:t>
      </w:r>
    </w:p>
    <w:p w:rsidR="00AC5319" w:rsidRDefault="00CE582C">
      <w:pPr>
        <w:pStyle w:val="BodyText"/>
        <w:spacing w:before="271" w:line="480" w:lineRule="auto"/>
        <w:ind w:right="839" w:firstLine="720"/>
      </w:pPr>
      <w:r>
        <w:t xml:space="preserve">Berdasarkan hasil penelitian yang diperoleh mengenai pengaruh Sanksi Perpajakan terhadap Kepatuhan Wajib Pajak Bumi dan Bangunan pada Badan Pengelolaan Pajak dan Retribusi Daerah Kabupaten Batu Bara, diketahui bahwa nilai </w:t>
      </w:r>
      <w:r>
        <w:t>t hitung sebesar 6.073 lebih besar dari t tabel sebesar 1.985, serta nilai signifikansi sebesar 0.000 lebih kecil dari 0.05. Berdasarkan kriteria uji hipotesis, jikanilaithitung&gt;ttabeldannilaisignifikansi&lt;0.05,makavariabel</w:t>
      </w:r>
      <w:r>
        <w:rPr>
          <w:spacing w:val="-2"/>
        </w:rPr>
        <w:t>Sanksi</w:t>
      </w:r>
    </w:p>
    <w:p w:rsidR="00AC5319" w:rsidRDefault="00AC5319">
      <w:pPr>
        <w:pStyle w:val="BodyText"/>
        <w:spacing w:line="480" w:lineRule="auto"/>
        <w:sectPr w:rsidR="00AC5319">
          <w:pgSz w:w="11910" w:h="16840"/>
          <w:pgMar w:top="1600" w:right="850" w:bottom="280" w:left="1700" w:header="766" w:footer="0" w:gutter="0"/>
          <w:cols w:space="720"/>
        </w:sectPr>
      </w:pPr>
    </w:p>
    <w:p w:rsidR="00AC5319" w:rsidRDefault="00CE582C">
      <w:pPr>
        <w:pStyle w:val="BodyText"/>
        <w:spacing w:before="80" w:line="480" w:lineRule="auto"/>
        <w:ind w:right="848"/>
      </w:pPr>
      <w:r>
        <w:lastRenderedPageBreak/>
        <w:t>Perpajaka</w:t>
      </w:r>
      <w:r>
        <w:t>n berpengaruh signifikan terhadap Kepatuhan Wajib Pajak. Oleh karena itu, hipotesis alternatif (H1) diterima, dan hipotesis nol (H0) ditolak.</w:t>
      </w:r>
    </w:p>
    <w:p w:rsidR="00AC5319" w:rsidRDefault="00CE582C">
      <w:pPr>
        <w:pStyle w:val="BodyText"/>
        <w:spacing w:line="480" w:lineRule="auto"/>
        <w:ind w:right="847" w:firstLine="720"/>
      </w:pPr>
      <w:r>
        <w:t>Hasil ini menunjukkan bahwa Sanksi Perpajakan, yang meliputi denda, bunga, atau bahkan tindakan hukum lainnya, mem</w:t>
      </w:r>
      <w:r>
        <w:t xml:space="preserve">iliki dampak yang besar terhadap keputusan wajib pajak untuk memenuhi kewajiban perpajakannya. Sanksi berfungsi sebagai bentuk pencegahan dan sebagai pengingat bahwa ketidakpatuhan dalam memenuhi kewajiban pajak akan berdampak pada kerugian finansial atau </w:t>
      </w:r>
      <w:r>
        <w:t>legal bagi wajib pajak. Penelitian ini mendukung temuan yang diungkapkan oleh Puspitasari dan Siregar (2020), yang menunjukkan bahwa sanksi perpajakan dapat mendorong wajib pajak untuk mematuhi kewajibannya dengan lebih serius, karena adanya ancaman atas k</w:t>
      </w:r>
      <w:r>
        <w:t>etidakpatuhan.</w:t>
      </w:r>
    </w:p>
    <w:p w:rsidR="00AC5319" w:rsidRDefault="00CE582C">
      <w:pPr>
        <w:pStyle w:val="BodyText"/>
        <w:spacing w:before="2" w:line="480" w:lineRule="auto"/>
        <w:ind w:right="847" w:firstLine="720"/>
      </w:pPr>
      <w:r>
        <w:t>Dalam hal ini, sanksi berfungsi sebagai alat pendorong (enforcement mechanism) yang meningkatkan kesadaran dan kepatuhan wajib pajak untuk melaksanakan kewajiban mereka tepat waktu. Ketika wajib pajak menyadari bahwa pelanggaran perpajakan d</w:t>
      </w:r>
      <w:r>
        <w:t>apat mengakibatkan beban tambahan berupa denda atau bunga, mereka lebih cenderung untuk mematuhi aturan perpajakanagar terhindar dari konsekuensi tersebut. Penelitian oleh Fitria dan Rahmawati (2021) juga menunjukkan bahwa sanksi perpajakan yang tegas dapa</w:t>
      </w:r>
      <w:r>
        <w:t>t memotivasi wajib pajak untuk melaporkan dan membayar pajak mereka dengan lebih akurat dan tepat waktu.</w:t>
      </w:r>
    </w:p>
    <w:p w:rsidR="00AC5319" w:rsidRDefault="00CE582C">
      <w:pPr>
        <w:pStyle w:val="BodyText"/>
        <w:spacing w:before="1" w:line="480" w:lineRule="auto"/>
        <w:ind w:right="847" w:firstLine="720"/>
      </w:pPr>
      <w:r>
        <w:t>Namun, efektivitas sanksi ini juga bergantung pada konsistensi dan ketegasan pelaksanaannya. Menurut Rahayu (2020), sanksi yang diterapkan</w:t>
      </w:r>
      <w:r>
        <w:t>secara adil, transparan, dan konsisten memiliki dampak yang lebih besar dibandingkandengansanksiyanghanyadiberlakukansecarasporadisatau</w:t>
      </w:r>
      <w:r>
        <w:rPr>
          <w:spacing w:val="-2"/>
        </w:rPr>
        <w:t>tidak</w:t>
      </w:r>
    </w:p>
    <w:p w:rsidR="00AC5319" w:rsidRDefault="00AC5319">
      <w:pPr>
        <w:pStyle w:val="BodyText"/>
        <w:spacing w:line="480" w:lineRule="auto"/>
        <w:sectPr w:rsidR="00AC5319">
          <w:pgSz w:w="11910" w:h="16840"/>
          <w:pgMar w:top="1600" w:right="850" w:bottom="280" w:left="1700" w:header="766" w:footer="0" w:gutter="0"/>
          <w:cols w:space="720"/>
        </w:sectPr>
      </w:pPr>
    </w:p>
    <w:p w:rsidR="00AC5319" w:rsidRDefault="00CE582C">
      <w:pPr>
        <w:pStyle w:val="BodyText"/>
        <w:spacing w:before="80" w:line="480" w:lineRule="auto"/>
        <w:ind w:right="839"/>
      </w:pPr>
      <w:r>
        <w:lastRenderedPageBreak/>
        <w:t>jelas. Jika petugas pajak tidak menegakkan sanksi dengan tegas, maka keberhasilan sanksi tersebut dalam mempengaruhi perilaku wajib pajak akan menurun. Sebagaimana dikemukakan oleh Lubis dan Huda (2021), sistem pengawasan yang kuat dan dukungan sumber daya</w:t>
      </w:r>
      <w:r>
        <w:t xml:space="preserve"> yang memadai sangat diperlukan untuk memastikan penerapan sanksi berjalan dengan efektif dan memberikan efek jera yang optimal.</w:t>
      </w:r>
    </w:p>
    <w:p w:rsidR="00AC5319" w:rsidRDefault="00CE582C">
      <w:pPr>
        <w:pStyle w:val="BodyText"/>
        <w:spacing w:before="1" w:line="480" w:lineRule="auto"/>
        <w:ind w:right="843" w:firstLine="720"/>
      </w:pPr>
      <w:r>
        <w:t>Sanksi perpajakan juga tidak hanya berfungsi sebagai bentuk pembalasan, tetapi juga sebagai bentuk edukasi bagi wajib pajak men</w:t>
      </w:r>
      <w:r>
        <w:t>genai pentingnya kepatuhan terhadap kewajiban perpajakan. Menurut penelitian oleh Hidayati dan Zulkarnain (2023), sanksi perpajakan dapat menciptakan efek jera yang mengurangi potensi pelanggaran di masa mendatang, serta meningkatkan kesadaran kolektif aka</w:t>
      </w:r>
      <w:r>
        <w:t>n kewajiban perpajakan sebagai bagian dari kontribusi terhadap pembangunan negara.</w:t>
      </w:r>
    </w:p>
    <w:p w:rsidR="00AC5319" w:rsidRDefault="00CE582C">
      <w:pPr>
        <w:pStyle w:val="BodyText"/>
        <w:spacing w:before="1" w:line="480" w:lineRule="auto"/>
        <w:ind w:right="844" w:firstLine="720"/>
      </w:pPr>
      <w:r>
        <w:t>Penemuan ini memperkuat teori yang menyatakan bahwa penegakan hukum perpajakan, termasuk penerapan sanksi yang efektif, berfungsi sebagai mekanisme yang meningkatkan kepatuh</w:t>
      </w:r>
      <w:r>
        <w:t xml:space="preserve">an wajib pajak. Dalam konteks ini, pemerintah daerah diharapkan untuk lebih memperkuat implementasi sanksi perpajakan dan meningkatkan pengetahuan wajib pajak tentang konsekuensi dari </w:t>
      </w:r>
      <w:r>
        <w:rPr>
          <w:spacing w:val="-2"/>
        </w:rPr>
        <w:t>ketidakpatuhan.</w:t>
      </w:r>
    </w:p>
    <w:p w:rsidR="00AC5319" w:rsidRDefault="00CE582C">
      <w:pPr>
        <w:pStyle w:val="BodyText"/>
        <w:spacing w:before="1" w:line="480" w:lineRule="auto"/>
        <w:ind w:right="844" w:firstLine="720"/>
      </w:pPr>
      <w:r>
        <w:t>Dengan demikian, dapat disimpulkan bahwa Sanksi Perpajak</w:t>
      </w:r>
      <w:r>
        <w:t>an memiliki pengaruh yang signifikan terhadap Kepatuhan Wajib Pajak Bumi dan Bangunan. Oleh karena itu, disarankan agar pemerintah daerah terus memperkuat dan memperjelas peraturan mengenai sanksi perpajakan, serta meningkatkan pelaksanaanpengawasandaneduk</w:t>
      </w:r>
      <w:r>
        <w:t>asikepadawajibpajak.Halinibertujuan</w:t>
      </w:r>
      <w:r>
        <w:rPr>
          <w:spacing w:val="-2"/>
        </w:rPr>
        <w:t>untuk</w:t>
      </w:r>
    </w:p>
    <w:p w:rsidR="00AC5319" w:rsidRDefault="00AC5319">
      <w:pPr>
        <w:pStyle w:val="BodyText"/>
        <w:spacing w:line="480" w:lineRule="auto"/>
        <w:sectPr w:rsidR="00AC5319">
          <w:pgSz w:w="11910" w:h="16840"/>
          <w:pgMar w:top="1600" w:right="850" w:bottom="280" w:left="1700" w:header="766" w:footer="0" w:gutter="0"/>
          <w:cols w:space="720"/>
        </w:sectPr>
      </w:pPr>
    </w:p>
    <w:p w:rsidR="00AC5319" w:rsidRDefault="00CE582C">
      <w:pPr>
        <w:pStyle w:val="BodyText"/>
        <w:spacing w:before="80" w:line="480" w:lineRule="auto"/>
        <w:ind w:right="859"/>
      </w:pPr>
      <w:r>
        <w:lastRenderedPageBreak/>
        <w:t>memastikan bahwa sanksi yang diterapkan dapat memberikan efek jera yang maksimal dan mendorong kepatuhan pajak yang lebih tinggi di masa depan.</w:t>
      </w:r>
    </w:p>
    <w:p w:rsidR="00AC5319" w:rsidRDefault="00CE582C">
      <w:pPr>
        <w:pStyle w:val="Heading1"/>
        <w:numPr>
          <w:ilvl w:val="2"/>
          <w:numId w:val="1"/>
        </w:numPr>
        <w:tabs>
          <w:tab w:val="left" w:pos="1285"/>
        </w:tabs>
        <w:spacing w:before="5" w:line="480" w:lineRule="auto"/>
        <w:ind w:left="576" w:right="848"/>
        <w:jc w:val="both"/>
      </w:pPr>
      <w:r>
        <w:t>Pengaruh Penagihan Pajak dan Sanksi Perpajakan terhad</w:t>
      </w:r>
      <w:r>
        <w:t>ap Kepatuhan Wajib Pajak</w:t>
      </w:r>
    </w:p>
    <w:p w:rsidR="00AC5319" w:rsidRDefault="00CE582C">
      <w:pPr>
        <w:pStyle w:val="BodyText"/>
        <w:spacing w:line="480" w:lineRule="auto"/>
        <w:ind w:right="842" w:firstLine="720"/>
      </w:pPr>
      <w:r>
        <w:t>Berdasarkan hasil uji F, diketahui bahwa nilai F hitung sebesar 45,019 lebih besar dari F tabel sebesar 3,09, dengan nilai signifikansi sebesar 0,000 &lt; 0,05. Hal ini menunjukkan bahwa secara simultan, Penagihan Pajak (X1) dan Sanks</w:t>
      </w:r>
      <w:r>
        <w:t>iPerpajakan(X2)berpengaruhsignifikanterhadapKepatuhanWajib</w:t>
      </w:r>
      <w:r>
        <w:rPr>
          <w:spacing w:val="-2"/>
        </w:rPr>
        <w:t>Pajak</w:t>
      </w:r>
    </w:p>
    <w:p w:rsidR="00AC5319" w:rsidRDefault="00CE582C">
      <w:pPr>
        <w:pStyle w:val="BodyText"/>
        <w:spacing w:line="480" w:lineRule="auto"/>
        <w:ind w:right="848"/>
      </w:pPr>
      <w:r>
        <w:t>(Y). Dengan demikian, hipotesis ketiga (H3) diterima, yang berarti bahwa kedua variabel bebas secara bersama-sama mampu memengaruhi tingkat kepatuhan wajib pajak bumi dan bangunan di Kabupaten</w:t>
      </w:r>
      <w:r>
        <w:t xml:space="preserve"> Batu Bara.</w:t>
      </w:r>
    </w:p>
    <w:p w:rsidR="00AC5319" w:rsidRDefault="00CE582C">
      <w:pPr>
        <w:pStyle w:val="BodyText"/>
        <w:spacing w:line="480" w:lineRule="auto"/>
        <w:ind w:right="843" w:firstLine="720"/>
      </w:pPr>
      <w:r>
        <w:t>Temuan ini menegaskan pentingnya penerapan kebijakan perpajakan yang bersifatterintegrasi. Tidakcukuphanya mengandalkanpenagihantanpadukungan sanksi yang tegas, demikian pula sebaliknya. Kombinasi antara tindakan administratif dan pemaksaan huk</w:t>
      </w:r>
      <w:r>
        <w:t xml:space="preserve">um mampu menciptakan sistemperpajakan yang lebih kuat dan mendorong kepatuhan secara lebih efektif. Hal ini sejalan dengan penelitian Fitria dan Rahmawati (2021) yang menyimpulkan bahwa perpaduan antara penagihandan sanksidapat meningkatkan kepatuhanwajib </w:t>
      </w:r>
      <w:r>
        <w:t>pajak, terutama jika diiringi dengan pelayanan yang baik dan edukasi yang berkelanjutan.</w:t>
      </w:r>
    </w:p>
    <w:p w:rsidR="00AC5319" w:rsidRDefault="00CE582C">
      <w:pPr>
        <w:pStyle w:val="BodyText"/>
        <w:spacing w:line="480" w:lineRule="auto"/>
        <w:ind w:right="839" w:firstLine="720"/>
      </w:pPr>
      <w:r>
        <w:t>Dengan demikian, hasil penelitian ini mengindikasikan bahwa strategi penguatan penagihan pajak dan pemberlakuan sanksi perpajakan yang tegas dapat menjadi kebijakan ya</w:t>
      </w:r>
      <w:r>
        <w:t>ng efektif dalam mendukung peningkatan kepatuhan wajib pajak serta realisasi penerimaan pajak daerah secara optimal.</w:t>
      </w:r>
    </w:p>
    <w:sectPr w:rsidR="00AC5319" w:rsidSect="00AC5319">
      <w:pgSz w:w="11910" w:h="16840"/>
      <w:pgMar w:top="1600" w:right="850" w:bottom="280" w:left="1700" w:header="766"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82C" w:rsidRDefault="00CE582C" w:rsidP="00AC5319">
      <w:r>
        <w:separator/>
      </w:r>
    </w:p>
  </w:endnote>
  <w:endnote w:type="continuationSeparator" w:id="1">
    <w:p w:rsidR="00CE582C" w:rsidRDefault="00CE582C" w:rsidP="00AC53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256" w:rsidRDefault="001C02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256" w:rsidRDefault="001C02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256" w:rsidRDefault="001C02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82C" w:rsidRDefault="00CE582C" w:rsidP="00AC5319">
      <w:r>
        <w:separator/>
      </w:r>
    </w:p>
  </w:footnote>
  <w:footnote w:type="continuationSeparator" w:id="1">
    <w:p w:rsidR="00CE582C" w:rsidRDefault="00CE582C" w:rsidP="00AC53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256" w:rsidRDefault="001C025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07886" o:spid="_x0000_s1028" type="#_x0000_t75" style="position:absolute;margin-left:0;margin-top:0;width:467.75pt;height:461.25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256" w:rsidRDefault="001C025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07887" o:spid="_x0000_s1029" type="#_x0000_t75" style="position:absolute;margin-left:0;margin-top:0;width:467.75pt;height:461.25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256" w:rsidRDefault="001C025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07885" o:spid="_x0000_s1027" type="#_x0000_t75" style="position:absolute;margin-left:0;margin-top:0;width:467.75pt;height:461.25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256" w:rsidRDefault="001C025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07889" o:spid="_x0000_s1031" type="#_x0000_t75" style="position:absolute;margin-left:0;margin-top:0;width:467.75pt;height:461.25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319" w:rsidRDefault="001C0256">
    <w:pPr>
      <w:pStyle w:val="BodyText"/>
      <w:spacing w:line="14" w:lineRule="auto"/>
      <w:ind w:left="0"/>
      <w:jc w:val="left"/>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07890" o:spid="_x0000_s1032" type="#_x0000_t75" style="position:absolute;margin-left:0;margin-top:0;width:467.75pt;height:461.25pt;z-index:-251652608;mso-position-horizontal:center;mso-position-horizontal-relative:margin;mso-position-vertical:center;mso-position-vertical-relative:margin" o:allowincell="f">
          <v:imagedata r:id="rId1" o:title="WhatsApp Image 2024-11-18 at 09" gain="19661f" blacklevel="22938f"/>
        </v:shape>
      </w:pict>
    </w:r>
    <w:r w:rsidR="00AC5319" w:rsidRPr="00AC5319">
      <w:rPr>
        <w:sz w:val="20"/>
      </w:rPr>
      <w:pict>
        <v:shapetype id="_x0000_t202" coordsize="21600,21600" o:spt="202" path="m,l,21600r21600,l21600,xe">
          <v:stroke joinstyle="miter"/>
          <v:path gradientshapeok="t" o:connecttype="rect"/>
        </v:shapetype>
        <v:shape id="docshape1" o:spid="_x0000_s1025" type="#_x0000_t202" style="position:absolute;margin-left:496.65pt;margin-top:37.3pt;width:18.05pt;height:13.05pt;z-index:-251658752;mso-position-horizontal-relative:page;mso-position-vertical-relative:page" filled="f" stroked="f">
          <v:textbox inset="0,0,0,0">
            <w:txbxContent>
              <w:p w:rsidR="00AC5319" w:rsidRDefault="00AC5319">
                <w:pPr>
                  <w:spacing w:line="245" w:lineRule="exact"/>
                  <w:ind w:left="60"/>
                  <w:rPr>
                    <w:rFonts w:ascii="Calibri"/>
                  </w:rPr>
                </w:pPr>
                <w:r>
                  <w:rPr>
                    <w:rFonts w:ascii="Calibri"/>
                    <w:spacing w:val="-5"/>
                  </w:rPr>
                  <w:fldChar w:fldCharType="begin"/>
                </w:r>
                <w:r w:rsidR="00CE582C">
                  <w:rPr>
                    <w:rFonts w:ascii="Calibri"/>
                    <w:spacing w:val="-5"/>
                  </w:rPr>
                  <w:instrText xml:space="preserve"> PAGE </w:instrText>
                </w:r>
                <w:r>
                  <w:rPr>
                    <w:rFonts w:ascii="Calibri"/>
                    <w:spacing w:val="-5"/>
                  </w:rPr>
                  <w:fldChar w:fldCharType="separate"/>
                </w:r>
                <w:r w:rsidR="001C0256">
                  <w:rPr>
                    <w:rFonts w:ascii="Calibri"/>
                    <w:noProof/>
                    <w:spacing w:val="-5"/>
                  </w:rPr>
                  <w:t>71</w:t>
                </w:r>
                <w:r>
                  <w:rPr>
                    <w:rFonts w:ascii="Calibri"/>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256" w:rsidRDefault="001C025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07888" o:spid="_x0000_s1030" type="#_x0000_t75" style="position:absolute;margin-left:0;margin-top:0;width:467.75pt;height:461.25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131CB"/>
    <w:multiLevelType w:val="hybridMultilevel"/>
    <w:tmpl w:val="EB54A8C6"/>
    <w:lvl w:ilvl="0" w:tplc="5DB43718">
      <w:start w:val="1"/>
      <w:numFmt w:val="decimal"/>
      <w:lvlText w:val="%1."/>
      <w:lvlJc w:val="left"/>
      <w:pPr>
        <w:ind w:left="129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C682EC0">
      <w:numFmt w:val="bullet"/>
      <w:lvlText w:val="•"/>
      <w:lvlJc w:val="left"/>
      <w:pPr>
        <w:ind w:left="2105" w:hanging="361"/>
      </w:pPr>
      <w:rPr>
        <w:rFonts w:hint="default"/>
        <w:lang w:eastAsia="en-US" w:bidi="ar-SA"/>
      </w:rPr>
    </w:lvl>
    <w:lvl w:ilvl="2" w:tplc="C8E20E46">
      <w:numFmt w:val="bullet"/>
      <w:lvlText w:val="•"/>
      <w:lvlJc w:val="left"/>
      <w:pPr>
        <w:ind w:left="2911" w:hanging="361"/>
      </w:pPr>
      <w:rPr>
        <w:rFonts w:hint="default"/>
        <w:lang w:eastAsia="en-US" w:bidi="ar-SA"/>
      </w:rPr>
    </w:lvl>
    <w:lvl w:ilvl="3" w:tplc="058E7966">
      <w:numFmt w:val="bullet"/>
      <w:lvlText w:val="•"/>
      <w:lvlJc w:val="left"/>
      <w:pPr>
        <w:ind w:left="3717" w:hanging="361"/>
      </w:pPr>
      <w:rPr>
        <w:rFonts w:hint="default"/>
        <w:lang w:eastAsia="en-US" w:bidi="ar-SA"/>
      </w:rPr>
    </w:lvl>
    <w:lvl w:ilvl="4" w:tplc="B3D43EA6">
      <w:numFmt w:val="bullet"/>
      <w:lvlText w:val="•"/>
      <w:lvlJc w:val="left"/>
      <w:pPr>
        <w:ind w:left="4523" w:hanging="361"/>
      </w:pPr>
      <w:rPr>
        <w:rFonts w:hint="default"/>
        <w:lang w:eastAsia="en-US" w:bidi="ar-SA"/>
      </w:rPr>
    </w:lvl>
    <w:lvl w:ilvl="5" w:tplc="FAB2264E">
      <w:numFmt w:val="bullet"/>
      <w:lvlText w:val="•"/>
      <w:lvlJc w:val="left"/>
      <w:pPr>
        <w:ind w:left="5329" w:hanging="361"/>
      </w:pPr>
      <w:rPr>
        <w:rFonts w:hint="default"/>
        <w:lang w:eastAsia="en-US" w:bidi="ar-SA"/>
      </w:rPr>
    </w:lvl>
    <w:lvl w:ilvl="6" w:tplc="E6027902">
      <w:numFmt w:val="bullet"/>
      <w:lvlText w:val="•"/>
      <w:lvlJc w:val="left"/>
      <w:pPr>
        <w:ind w:left="6135" w:hanging="361"/>
      </w:pPr>
      <w:rPr>
        <w:rFonts w:hint="default"/>
        <w:lang w:eastAsia="en-US" w:bidi="ar-SA"/>
      </w:rPr>
    </w:lvl>
    <w:lvl w:ilvl="7" w:tplc="CA98D0BC">
      <w:numFmt w:val="bullet"/>
      <w:lvlText w:val="•"/>
      <w:lvlJc w:val="left"/>
      <w:pPr>
        <w:ind w:left="6941" w:hanging="361"/>
      </w:pPr>
      <w:rPr>
        <w:rFonts w:hint="default"/>
        <w:lang w:eastAsia="en-US" w:bidi="ar-SA"/>
      </w:rPr>
    </w:lvl>
    <w:lvl w:ilvl="8" w:tplc="34EC9BB0">
      <w:numFmt w:val="bullet"/>
      <w:lvlText w:val="•"/>
      <w:lvlJc w:val="left"/>
      <w:pPr>
        <w:ind w:left="7747" w:hanging="361"/>
      </w:pPr>
      <w:rPr>
        <w:rFonts w:hint="default"/>
        <w:lang w:eastAsia="en-US" w:bidi="ar-SA"/>
      </w:rPr>
    </w:lvl>
  </w:abstractNum>
  <w:abstractNum w:abstractNumId="1">
    <w:nsid w:val="0D9C3B7E"/>
    <w:multiLevelType w:val="hybridMultilevel"/>
    <w:tmpl w:val="26B8D504"/>
    <w:lvl w:ilvl="0" w:tplc="B080CD90">
      <w:start w:val="1"/>
      <w:numFmt w:val="decimal"/>
      <w:lvlText w:val="%1."/>
      <w:lvlJc w:val="left"/>
      <w:pPr>
        <w:ind w:left="878" w:hanging="30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490CEF2">
      <w:numFmt w:val="bullet"/>
      <w:lvlText w:val=""/>
      <w:lvlJc w:val="left"/>
      <w:pPr>
        <w:ind w:left="1296" w:hanging="361"/>
      </w:pPr>
      <w:rPr>
        <w:rFonts w:ascii="Symbol" w:eastAsia="Symbol" w:hAnsi="Symbol" w:cs="Symbol" w:hint="default"/>
        <w:b w:val="0"/>
        <w:bCs w:val="0"/>
        <w:i w:val="0"/>
        <w:iCs w:val="0"/>
        <w:spacing w:val="0"/>
        <w:w w:val="100"/>
        <w:sz w:val="20"/>
        <w:szCs w:val="20"/>
        <w:lang w:eastAsia="en-US" w:bidi="ar-SA"/>
      </w:rPr>
    </w:lvl>
    <w:lvl w:ilvl="2" w:tplc="A2D665FA">
      <w:numFmt w:val="bullet"/>
      <w:lvlText w:val="•"/>
      <w:lvlJc w:val="left"/>
      <w:pPr>
        <w:ind w:left="2195" w:hanging="361"/>
      </w:pPr>
      <w:rPr>
        <w:rFonts w:hint="default"/>
        <w:lang w:eastAsia="en-US" w:bidi="ar-SA"/>
      </w:rPr>
    </w:lvl>
    <w:lvl w:ilvl="3" w:tplc="C1F09D5A">
      <w:numFmt w:val="bullet"/>
      <w:lvlText w:val="•"/>
      <w:lvlJc w:val="left"/>
      <w:pPr>
        <w:ind w:left="3090" w:hanging="361"/>
      </w:pPr>
      <w:rPr>
        <w:rFonts w:hint="default"/>
        <w:lang w:eastAsia="en-US" w:bidi="ar-SA"/>
      </w:rPr>
    </w:lvl>
    <w:lvl w:ilvl="4" w:tplc="F956F3B2">
      <w:numFmt w:val="bullet"/>
      <w:lvlText w:val="•"/>
      <w:lvlJc w:val="left"/>
      <w:pPr>
        <w:ind w:left="3986" w:hanging="361"/>
      </w:pPr>
      <w:rPr>
        <w:rFonts w:hint="default"/>
        <w:lang w:eastAsia="en-US" w:bidi="ar-SA"/>
      </w:rPr>
    </w:lvl>
    <w:lvl w:ilvl="5" w:tplc="A9B4E2FA">
      <w:numFmt w:val="bullet"/>
      <w:lvlText w:val="•"/>
      <w:lvlJc w:val="left"/>
      <w:pPr>
        <w:ind w:left="4881" w:hanging="361"/>
      </w:pPr>
      <w:rPr>
        <w:rFonts w:hint="default"/>
        <w:lang w:eastAsia="en-US" w:bidi="ar-SA"/>
      </w:rPr>
    </w:lvl>
    <w:lvl w:ilvl="6" w:tplc="3606F4EE">
      <w:numFmt w:val="bullet"/>
      <w:lvlText w:val="•"/>
      <w:lvlJc w:val="left"/>
      <w:pPr>
        <w:ind w:left="5777" w:hanging="361"/>
      </w:pPr>
      <w:rPr>
        <w:rFonts w:hint="default"/>
        <w:lang w:eastAsia="en-US" w:bidi="ar-SA"/>
      </w:rPr>
    </w:lvl>
    <w:lvl w:ilvl="7" w:tplc="FAAC3AAE">
      <w:numFmt w:val="bullet"/>
      <w:lvlText w:val="•"/>
      <w:lvlJc w:val="left"/>
      <w:pPr>
        <w:ind w:left="6672" w:hanging="361"/>
      </w:pPr>
      <w:rPr>
        <w:rFonts w:hint="default"/>
        <w:lang w:eastAsia="en-US" w:bidi="ar-SA"/>
      </w:rPr>
    </w:lvl>
    <w:lvl w:ilvl="8" w:tplc="91BED088">
      <w:numFmt w:val="bullet"/>
      <w:lvlText w:val="•"/>
      <w:lvlJc w:val="left"/>
      <w:pPr>
        <w:ind w:left="7567" w:hanging="361"/>
      </w:pPr>
      <w:rPr>
        <w:rFonts w:hint="default"/>
        <w:lang w:eastAsia="en-US" w:bidi="ar-SA"/>
      </w:rPr>
    </w:lvl>
  </w:abstractNum>
  <w:abstractNum w:abstractNumId="2">
    <w:nsid w:val="24411B64"/>
    <w:multiLevelType w:val="hybridMultilevel"/>
    <w:tmpl w:val="464AEBEA"/>
    <w:lvl w:ilvl="0" w:tplc="2DF6A7C6">
      <w:start w:val="4"/>
      <w:numFmt w:val="decimal"/>
      <w:lvlText w:val="%1"/>
      <w:lvlJc w:val="left"/>
      <w:pPr>
        <w:ind w:left="1060" w:hanging="485"/>
        <w:jc w:val="left"/>
      </w:pPr>
      <w:rPr>
        <w:rFonts w:hint="default"/>
        <w:lang w:eastAsia="en-US" w:bidi="ar-SA"/>
      </w:rPr>
    </w:lvl>
    <w:lvl w:ilvl="1" w:tplc="E8D00AEA">
      <w:numFmt w:val="none"/>
      <w:lvlText w:val=""/>
      <w:lvlJc w:val="left"/>
      <w:pPr>
        <w:tabs>
          <w:tab w:val="num" w:pos="360"/>
        </w:tabs>
      </w:pPr>
    </w:lvl>
    <w:lvl w:ilvl="2" w:tplc="2708BCB2">
      <w:numFmt w:val="none"/>
      <w:lvlText w:val=""/>
      <w:lvlJc w:val="left"/>
      <w:pPr>
        <w:tabs>
          <w:tab w:val="num" w:pos="360"/>
        </w:tabs>
      </w:pPr>
    </w:lvl>
    <w:lvl w:ilvl="3" w:tplc="9EAA4E66">
      <w:numFmt w:val="none"/>
      <w:lvlText w:val=""/>
      <w:lvlJc w:val="left"/>
      <w:pPr>
        <w:tabs>
          <w:tab w:val="num" w:pos="360"/>
        </w:tabs>
      </w:pPr>
    </w:lvl>
    <w:lvl w:ilvl="4" w:tplc="07CA4572">
      <w:start w:val="1"/>
      <w:numFmt w:val="decimal"/>
      <w:lvlText w:val="%5."/>
      <w:lvlJc w:val="left"/>
      <w:pPr>
        <w:ind w:left="129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5" w:tplc="847875B0">
      <w:numFmt w:val="bullet"/>
      <w:lvlText w:val="•"/>
      <w:lvlJc w:val="left"/>
      <w:pPr>
        <w:ind w:left="2693" w:hanging="361"/>
      </w:pPr>
      <w:rPr>
        <w:rFonts w:hint="default"/>
        <w:lang w:eastAsia="en-US" w:bidi="ar-SA"/>
      </w:rPr>
    </w:lvl>
    <w:lvl w:ilvl="6" w:tplc="7C8EC24E">
      <w:numFmt w:val="bullet"/>
      <w:lvlText w:val="•"/>
      <w:lvlJc w:val="left"/>
      <w:pPr>
        <w:ind w:left="4026" w:hanging="361"/>
      </w:pPr>
      <w:rPr>
        <w:rFonts w:hint="default"/>
        <w:lang w:eastAsia="en-US" w:bidi="ar-SA"/>
      </w:rPr>
    </w:lvl>
    <w:lvl w:ilvl="7" w:tplc="E7261970">
      <w:numFmt w:val="bullet"/>
      <w:lvlText w:val="•"/>
      <w:lvlJc w:val="left"/>
      <w:pPr>
        <w:ind w:left="5359" w:hanging="361"/>
      </w:pPr>
      <w:rPr>
        <w:rFonts w:hint="default"/>
        <w:lang w:eastAsia="en-US" w:bidi="ar-SA"/>
      </w:rPr>
    </w:lvl>
    <w:lvl w:ilvl="8" w:tplc="35766E70">
      <w:numFmt w:val="bullet"/>
      <w:lvlText w:val="•"/>
      <w:lvlJc w:val="left"/>
      <w:pPr>
        <w:ind w:left="6692" w:hanging="361"/>
      </w:pPr>
      <w:rPr>
        <w:rFonts w:hint="default"/>
        <w:lang w:eastAsia="en-US" w:bidi="ar-SA"/>
      </w:rPr>
    </w:lvl>
  </w:abstractNum>
  <w:abstractNum w:abstractNumId="3">
    <w:nsid w:val="4CB57739"/>
    <w:multiLevelType w:val="hybridMultilevel"/>
    <w:tmpl w:val="2C58B294"/>
    <w:lvl w:ilvl="0" w:tplc="842AC770">
      <w:start w:val="1"/>
      <w:numFmt w:val="lowerLetter"/>
      <w:lvlText w:val="%1."/>
      <w:lvlJc w:val="left"/>
      <w:pPr>
        <w:ind w:left="840" w:hanging="264"/>
        <w:jc w:val="left"/>
      </w:pPr>
      <w:rPr>
        <w:rFonts w:ascii="Times New Roman" w:eastAsia="Times New Roman" w:hAnsi="Times New Roman" w:cs="Times New Roman" w:hint="default"/>
        <w:b w:val="0"/>
        <w:bCs w:val="0"/>
        <w:i w:val="0"/>
        <w:iCs w:val="0"/>
        <w:spacing w:val="-3"/>
        <w:w w:val="100"/>
        <w:sz w:val="22"/>
        <w:szCs w:val="22"/>
        <w:lang w:eastAsia="en-US" w:bidi="ar-SA"/>
      </w:rPr>
    </w:lvl>
    <w:lvl w:ilvl="1" w:tplc="8C8EAA8C">
      <w:numFmt w:val="bullet"/>
      <w:lvlText w:val="•"/>
      <w:lvlJc w:val="left"/>
      <w:pPr>
        <w:ind w:left="1691" w:hanging="264"/>
      </w:pPr>
      <w:rPr>
        <w:rFonts w:hint="default"/>
        <w:lang w:eastAsia="en-US" w:bidi="ar-SA"/>
      </w:rPr>
    </w:lvl>
    <w:lvl w:ilvl="2" w:tplc="57ACFAFC">
      <w:numFmt w:val="bullet"/>
      <w:lvlText w:val="•"/>
      <w:lvlJc w:val="left"/>
      <w:pPr>
        <w:ind w:left="2543" w:hanging="264"/>
      </w:pPr>
      <w:rPr>
        <w:rFonts w:hint="default"/>
        <w:lang w:eastAsia="en-US" w:bidi="ar-SA"/>
      </w:rPr>
    </w:lvl>
    <w:lvl w:ilvl="3" w:tplc="276A66E8">
      <w:numFmt w:val="bullet"/>
      <w:lvlText w:val="•"/>
      <w:lvlJc w:val="left"/>
      <w:pPr>
        <w:ind w:left="3395" w:hanging="264"/>
      </w:pPr>
      <w:rPr>
        <w:rFonts w:hint="default"/>
        <w:lang w:eastAsia="en-US" w:bidi="ar-SA"/>
      </w:rPr>
    </w:lvl>
    <w:lvl w:ilvl="4" w:tplc="3A763F0A">
      <w:numFmt w:val="bullet"/>
      <w:lvlText w:val="•"/>
      <w:lvlJc w:val="left"/>
      <w:pPr>
        <w:ind w:left="4247" w:hanging="264"/>
      </w:pPr>
      <w:rPr>
        <w:rFonts w:hint="default"/>
        <w:lang w:eastAsia="en-US" w:bidi="ar-SA"/>
      </w:rPr>
    </w:lvl>
    <w:lvl w:ilvl="5" w:tplc="BE0ED8DC">
      <w:numFmt w:val="bullet"/>
      <w:lvlText w:val="•"/>
      <w:lvlJc w:val="left"/>
      <w:pPr>
        <w:ind w:left="5099" w:hanging="264"/>
      </w:pPr>
      <w:rPr>
        <w:rFonts w:hint="default"/>
        <w:lang w:eastAsia="en-US" w:bidi="ar-SA"/>
      </w:rPr>
    </w:lvl>
    <w:lvl w:ilvl="6" w:tplc="14F8B2EC">
      <w:numFmt w:val="bullet"/>
      <w:lvlText w:val="•"/>
      <w:lvlJc w:val="left"/>
      <w:pPr>
        <w:ind w:left="5951" w:hanging="264"/>
      </w:pPr>
      <w:rPr>
        <w:rFonts w:hint="default"/>
        <w:lang w:eastAsia="en-US" w:bidi="ar-SA"/>
      </w:rPr>
    </w:lvl>
    <w:lvl w:ilvl="7" w:tplc="8E34D4A6">
      <w:numFmt w:val="bullet"/>
      <w:lvlText w:val="•"/>
      <w:lvlJc w:val="left"/>
      <w:pPr>
        <w:ind w:left="6803" w:hanging="264"/>
      </w:pPr>
      <w:rPr>
        <w:rFonts w:hint="default"/>
        <w:lang w:eastAsia="en-US" w:bidi="ar-SA"/>
      </w:rPr>
    </w:lvl>
    <w:lvl w:ilvl="8" w:tplc="69F66038">
      <w:numFmt w:val="bullet"/>
      <w:lvlText w:val="•"/>
      <w:lvlJc w:val="left"/>
      <w:pPr>
        <w:ind w:left="7655" w:hanging="264"/>
      </w:pPr>
      <w:rPr>
        <w:rFonts w:hint="default"/>
        <w:lang w:eastAsia="en-US" w:bidi="ar-SA"/>
      </w:rPr>
    </w:lvl>
  </w:abstractNum>
  <w:abstractNum w:abstractNumId="4">
    <w:nsid w:val="5B441057"/>
    <w:multiLevelType w:val="hybridMultilevel"/>
    <w:tmpl w:val="16C277C2"/>
    <w:lvl w:ilvl="0" w:tplc="DA2C6B6E">
      <w:start w:val="4"/>
      <w:numFmt w:val="decimal"/>
      <w:lvlText w:val="%1"/>
      <w:lvlJc w:val="left"/>
      <w:pPr>
        <w:ind w:left="1180" w:hanging="605"/>
        <w:jc w:val="left"/>
      </w:pPr>
      <w:rPr>
        <w:rFonts w:hint="default"/>
        <w:lang w:eastAsia="en-US" w:bidi="ar-SA"/>
      </w:rPr>
    </w:lvl>
    <w:lvl w:ilvl="1" w:tplc="F22C482C">
      <w:numFmt w:val="none"/>
      <w:lvlText w:val=""/>
      <w:lvlJc w:val="left"/>
      <w:pPr>
        <w:tabs>
          <w:tab w:val="num" w:pos="360"/>
        </w:tabs>
      </w:pPr>
    </w:lvl>
    <w:lvl w:ilvl="2" w:tplc="2F9AA314">
      <w:numFmt w:val="none"/>
      <w:lvlText w:val=""/>
      <w:lvlJc w:val="left"/>
      <w:pPr>
        <w:tabs>
          <w:tab w:val="num" w:pos="360"/>
        </w:tabs>
      </w:pPr>
    </w:lvl>
    <w:lvl w:ilvl="3" w:tplc="CD04A7CE">
      <w:numFmt w:val="bullet"/>
      <w:lvlText w:val="•"/>
      <w:lvlJc w:val="left"/>
      <w:pPr>
        <w:ind w:left="3633" w:hanging="605"/>
      </w:pPr>
      <w:rPr>
        <w:rFonts w:hint="default"/>
        <w:lang w:eastAsia="en-US" w:bidi="ar-SA"/>
      </w:rPr>
    </w:lvl>
    <w:lvl w:ilvl="4" w:tplc="0772D9EA">
      <w:numFmt w:val="bullet"/>
      <w:lvlText w:val="•"/>
      <w:lvlJc w:val="left"/>
      <w:pPr>
        <w:ind w:left="4451" w:hanging="605"/>
      </w:pPr>
      <w:rPr>
        <w:rFonts w:hint="default"/>
        <w:lang w:eastAsia="en-US" w:bidi="ar-SA"/>
      </w:rPr>
    </w:lvl>
    <w:lvl w:ilvl="5" w:tplc="68EA6B54">
      <w:numFmt w:val="bullet"/>
      <w:lvlText w:val="•"/>
      <w:lvlJc w:val="left"/>
      <w:pPr>
        <w:ind w:left="5269" w:hanging="605"/>
      </w:pPr>
      <w:rPr>
        <w:rFonts w:hint="default"/>
        <w:lang w:eastAsia="en-US" w:bidi="ar-SA"/>
      </w:rPr>
    </w:lvl>
    <w:lvl w:ilvl="6" w:tplc="D42A0F98">
      <w:numFmt w:val="bullet"/>
      <w:lvlText w:val="•"/>
      <w:lvlJc w:val="left"/>
      <w:pPr>
        <w:ind w:left="6087" w:hanging="605"/>
      </w:pPr>
      <w:rPr>
        <w:rFonts w:hint="default"/>
        <w:lang w:eastAsia="en-US" w:bidi="ar-SA"/>
      </w:rPr>
    </w:lvl>
    <w:lvl w:ilvl="7" w:tplc="BA26FB9E">
      <w:numFmt w:val="bullet"/>
      <w:lvlText w:val="•"/>
      <w:lvlJc w:val="left"/>
      <w:pPr>
        <w:ind w:left="6905" w:hanging="605"/>
      </w:pPr>
      <w:rPr>
        <w:rFonts w:hint="default"/>
        <w:lang w:eastAsia="en-US" w:bidi="ar-SA"/>
      </w:rPr>
    </w:lvl>
    <w:lvl w:ilvl="8" w:tplc="6BCE4C70">
      <w:numFmt w:val="bullet"/>
      <w:lvlText w:val="•"/>
      <w:lvlJc w:val="left"/>
      <w:pPr>
        <w:ind w:left="7723" w:hanging="605"/>
      </w:pPr>
      <w:rPr>
        <w:rFonts w:hint="default"/>
        <w:lang w:eastAsia="en-US" w:bidi="ar-SA"/>
      </w:rPr>
    </w:lvl>
  </w:abstractNum>
  <w:abstractNum w:abstractNumId="5">
    <w:nsid w:val="76351ED9"/>
    <w:multiLevelType w:val="hybridMultilevel"/>
    <w:tmpl w:val="CC3A708C"/>
    <w:lvl w:ilvl="0" w:tplc="150E03DE">
      <w:start w:val="4"/>
      <w:numFmt w:val="decimal"/>
      <w:lvlText w:val="%1"/>
      <w:lvlJc w:val="left"/>
      <w:pPr>
        <w:ind w:left="940" w:hanging="365"/>
        <w:jc w:val="left"/>
      </w:pPr>
      <w:rPr>
        <w:rFonts w:hint="default"/>
        <w:lang w:eastAsia="en-US" w:bidi="ar-SA"/>
      </w:rPr>
    </w:lvl>
    <w:lvl w:ilvl="1" w:tplc="C06A3ADE">
      <w:numFmt w:val="none"/>
      <w:lvlText w:val=""/>
      <w:lvlJc w:val="left"/>
      <w:pPr>
        <w:tabs>
          <w:tab w:val="num" w:pos="360"/>
        </w:tabs>
      </w:pPr>
    </w:lvl>
    <w:lvl w:ilvl="2" w:tplc="E58A6A8E">
      <w:numFmt w:val="none"/>
      <w:lvlText w:val=""/>
      <w:lvlJc w:val="left"/>
      <w:pPr>
        <w:tabs>
          <w:tab w:val="num" w:pos="360"/>
        </w:tabs>
      </w:pPr>
    </w:lvl>
    <w:lvl w:ilvl="3" w:tplc="6018F99A">
      <w:numFmt w:val="bullet"/>
      <w:lvlText w:val="•"/>
      <w:lvlJc w:val="left"/>
      <w:pPr>
        <w:ind w:left="2950" w:hanging="543"/>
      </w:pPr>
      <w:rPr>
        <w:rFonts w:hint="default"/>
        <w:lang w:eastAsia="en-US" w:bidi="ar-SA"/>
      </w:rPr>
    </w:lvl>
    <w:lvl w:ilvl="4" w:tplc="1724451C">
      <w:numFmt w:val="bullet"/>
      <w:lvlText w:val="•"/>
      <w:lvlJc w:val="left"/>
      <w:pPr>
        <w:ind w:left="3866" w:hanging="543"/>
      </w:pPr>
      <w:rPr>
        <w:rFonts w:hint="default"/>
        <w:lang w:eastAsia="en-US" w:bidi="ar-SA"/>
      </w:rPr>
    </w:lvl>
    <w:lvl w:ilvl="5" w:tplc="DA44E1B2">
      <w:numFmt w:val="bullet"/>
      <w:lvlText w:val="•"/>
      <w:lvlJc w:val="left"/>
      <w:pPr>
        <w:ind w:left="4781" w:hanging="543"/>
      </w:pPr>
      <w:rPr>
        <w:rFonts w:hint="default"/>
        <w:lang w:eastAsia="en-US" w:bidi="ar-SA"/>
      </w:rPr>
    </w:lvl>
    <w:lvl w:ilvl="6" w:tplc="1BC22DA4">
      <w:numFmt w:val="bullet"/>
      <w:lvlText w:val="•"/>
      <w:lvlJc w:val="left"/>
      <w:pPr>
        <w:ind w:left="5697" w:hanging="543"/>
      </w:pPr>
      <w:rPr>
        <w:rFonts w:hint="default"/>
        <w:lang w:eastAsia="en-US" w:bidi="ar-SA"/>
      </w:rPr>
    </w:lvl>
    <w:lvl w:ilvl="7" w:tplc="3D289B7E">
      <w:numFmt w:val="bullet"/>
      <w:lvlText w:val="•"/>
      <w:lvlJc w:val="left"/>
      <w:pPr>
        <w:ind w:left="6612" w:hanging="543"/>
      </w:pPr>
      <w:rPr>
        <w:rFonts w:hint="default"/>
        <w:lang w:eastAsia="en-US" w:bidi="ar-SA"/>
      </w:rPr>
    </w:lvl>
    <w:lvl w:ilvl="8" w:tplc="D5F6E264">
      <w:numFmt w:val="bullet"/>
      <w:lvlText w:val="•"/>
      <w:lvlJc w:val="left"/>
      <w:pPr>
        <w:ind w:left="7527" w:hanging="543"/>
      </w:pPr>
      <w:rPr>
        <w:rFonts w:hint="default"/>
        <w:lang w:eastAsia="en-US" w:bidi="ar-SA"/>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8IukVpuFXmCHIVwpqayhGECOvVI=" w:salt="NLgsG7Lbx+izJg8xDy9CYQ=="/>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AC5319"/>
    <w:rsid w:val="001C0256"/>
    <w:rsid w:val="00AC5319"/>
    <w:rsid w:val="00CE58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C5319"/>
    <w:rPr>
      <w:rFonts w:ascii="Times New Roman" w:eastAsia="Times New Roman" w:hAnsi="Times New Roman" w:cs="Times New Roman"/>
      <w:lang/>
    </w:rPr>
  </w:style>
  <w:style w:type="paragraph" w:styleId="Heading1">
    <w:name w:val="heading 1"/>
    <w:basedOn w:val="Normal"/>
    <w:uiPriority w:val="1"/>
    <w:qFormat/>
    <w:rsid w:val="00AC5319"/>
    <w:pPr>
      <w:ind w:left="449"/>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C5319"/>
    <w:pPr>
      <w:ind w:left="576"/>
      <w:jc w:val="both"/>
    </w:pPr>
    <w:rPr>
      <w:sz w:val="24"/>
      <w:szCs w:val="24"/>
    </w:rPr>
  </w:style>
  <w:style w:type="paragraph" w:styleId="Title">
    <w:name w:val="Title"/>
    <w:basedOn w:val="Normal"/>
    <w:uiPriority w:val="1"/>
    <w:qFormat/>
    <w:rsid w:val="00AC5319"/>
    <w:pPr>
      <w:spacing w:before="63"/>
      <w:ind w:left="449" w:right="721"/>
      <w:jc w:val="center"/>
    </w:pPr>
    <w:rPr>
      <w:b/>
      <w:bCs/>
      <w:sz w:val="28"/>
      <w:szCs w:val="28"/>
    </w:rPr>
  </w:style>
  <w:style w:type="paragraph" w:styleId="ListParagraph">
    <w:name w:val="List Paragraph"/>
    <w:basedOn w:val="Normal"/>
    <w:uiPriority w:val="1"/>
    <w:qFormat/>
    <w:rsid w:val="00AC5319"/>
    <w:pPr>
      <w:ind w:left="1296" w:hanging="360"/>
      <w:jc w:val="both"/>
    </w:pPr>
  </w:style>
  <w:style w:type="paragraph" w:customStyle="1" w:styleId="TableParagraph">
    <w:name w:val="Table Paragraph"/>
    <w:basedOn w:val="Normal"/>
    <w:uiPriority w:val="1"/>
    <w:qFormat/>
    <w:rsid w:val="00AC5319"/>
    <w:pPr>
      <w:spacing w:line="268" w:lineRule="exact"/>
      <w:jc w:val="center"/>
    </w:pPr>
  </w:style>
  <w:style w:type="paragraph" w:styleId="Header">
    <w:name w:val="header"/>
    <w:basedOn w:val="Normal"/>
    <w:link w:val="HeaderChar"/>
    <w:uiPriority w:val="99"/>
    <w:semiHidden/>
    <w:unhideWhenUsed/>
    <w:rsid w:val="001C0256"/>
    <w:pPr>
      <w:tabs>
        <w:tab w:val="center" w:pos="4680"/>
        <w:tab w:val="right" w:pos="9360"/>
      </w:tabs>
    </w:pPr>
  </w:style>
  <w:style w:type="character" w:customStyle="1" w:styleId="HeaderChar">
    <w:name w:val="Header Char"/>
    <w:basedOn w:val="DefaultParagraphFont"/>
    <w:link w:val="Header"/>
    <w:uiPriority w:val="99"/>
    <w:semiHidden/>
    <w:rsid w:val="001C0256"/>
    <w:rPr>
      <w:rFonts w:ascii="Times New Roman" w:eastAsia="Times New Roman" w:hAnsi="Times New Roman" w:cs="Times New Roman"/>
      <w:lang/>
    </w:rPr>
  </w:style>
  <w:style w:type="paragraph" w:styleId="Footer">
    <w:name w:val="footer"/>
    <w:basedOn w:val="Normal"/>
    <w:link w:val="FooterChar"/>
    <w:uiPriority w:val="99"/>
    <w:semiHidden/>
    <w:unhideWhenUsed/>
    <w:rsid w:val="001C0256"/>
    <w:pPr>
      <w:tabs>
        <w:tab w:val="center" w:pos="4680"/>
        <w:tab w:val="right" w:pos="9360"/>
      </w:tabs>
    </w:pPr>
  </w:style>
  <w:style w:type="character" w:customStyle="1" w:styleId="FooterChar">
    <w:name w:val="Footer Char"/>
    <w:basedOn w:val="DefaultParagraphFont"/>
    <w:link w:val="Footer"/>
    <w:uiPriority w:val="99"/>
    <w:semiHidden/>
    <w:rsid w:val="001C0256"/>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5129</Words>
  <Characters>29240</Characters>
  <Application>Microsoft Office Word</Application>
  <DocSecurity>0</DocSecurity>
  <Lines>243</Lines>
  <Paragraphs>68</Paragraphs>
  <ScaleCrop>false</ScaleCrop>
  <Company/>
  <LinksUpToDate>false</LinksUpToDate>
  <CharactersWithSpaces>34301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2025-12-03T03:32:00Z</dcterms:created>
  <dcterms:modified xsi:type="dcterms:W3CDTF">2025-12-03T03:32:00Z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Nitro Pro 13 (13.70.0.30)</vt:lpwstr>
  </property>
  <property fmtid="{D5CDD505-2E9C-101B-9397-08002B2CF9AE}" pid="4" name="LastSaved">
    <vt:filetime>2025-12-01T00:00:00Z</vt:filetime>
  </property>
</Properties>
</file>