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099" w:rsidRDefault="005F7099">
      <w:pPr>
        <w:pStyle w:val="BodyText"/>
      </w:pPr>
    </w:p>
    <w:p w:rsidR="005F7099" w:rsidRDefault="005F7099">
      <w:pPr>
        <w:pStyle w:val="BodyText"/>
        <w:spacing w:before="257"/>
      </w:pPr>
    </w:p>
    <w:p w:rsidR="005F7099" w:rsidRDefault="00E407BC">
      <w:pPr>
        <w:ind w:left="425"/>
        <w:jc w:val="center"/>
        <w:rPr>
          <w:b/>
          <w:sz w:val="24"/>
        </w:rPr>
      </w:pPr>
      <w:r>
        <w:rPr>
          <w:b/>
          <w:sz w:val="24"/>
        </w:rPr>
        <w:t>CHAPTER</w:t>
      </w:r>
      <w:r>
        <w:rPr>
          <w:b/>
          <w:spacing w:val="-10"/>
          <w:sz w:val="24"/>
        </w:rPr>
        <w:t>V</w:t>
      </w:r>
    </w:p>
    <w:p w:rsidR="005F7099" w:rsidRDefault="005F7099">
      <w:pPr>
        <w:pStyle w:val="BodyText"/>
        <w:spacing w:before="204"/>
        <w:rPr>
          <w:b/>
        </w:rPr>
      </w:pPr>
    </w:p>
    <w:p w:rsidR="005F7099" w:rsidRDefault="00E407BC">
      <w:pPr>
        <w:ind w:left="425" w:right="1"/>
        <w:jc w:val="center"/>
        <w:rPr>
          <w:b/>
          <w:sz w:val="24"/>
        </w:rPr>
      </w:pPr>
      <w:r>
        <w:rPr>
          <w:b/>
          <w:spacing w:val="-2"/>
          <w:sz w:val="24"/>
        </w:rPr>
        <w:t>CONCLUSSION</w:t>
      </w:r>
    </w:p>
    <w:p w:rsidR="005F7099" w:rsidRDefault="00E407BC">
      <w:pPr>
        <w:pStyle w:val="ListParagraph"/>
        <w:numPr>
          <w:ilvl w:val="1"/>
          <w:numId w:val="2"/>
        </w:numPr>
        <w:tabs>
          <w:tab w:val="left" w:pos="928"/>
        </w:tabs>
        <w:spacing w:before="240"/>
        <w:rPr>
          <w:b/>
          <w:sz w:val="24"/>
        </w:rPr>
      </w:pPr>
      <w:r>
        <w:rPr>
          <w:b/>
          <w:spacing w:val="-2"/>
          <w:sz w:val="24"/>
        </w:rPr>
        <w:t>Concussion</w:t>
      </w:r>
    </w:p>
    <w:p w:rsidR="005F7099" w:rsidRDefault="005F7099">
      <w:pPr>
        <w:pStyle w:val="BodyText"/>
        <w:rPr>
          <w:b/>
        </w:rPr>
      </w:pPr>
    </w:p>
    <w:p w:rsidR="005F7099" w:rsidRDefault="005F7099">
      <w:pPr>
        <w:pStyle w:val="BodyText"/>
        <w:spacing w:before="5"/>
        <w:rPr>
          <w:b/>
        </w:rPr>
      </w:pPr>
    </w:p>
    <w:p w:rsidR="005F7099" w:rsidRDefault="00E407BC">
      <w:pPr>
        <w:pStyle w:val="BodyText"/>
        <w:spacing w:line="480" w:lineRule="auto"/>
        <w:ind w:left="568" w:right="138" w:firstLine="360"/>
        <w:jc w:val="both"/>
      </w:pPr>
      <w:r>
        <w:t>This study aims to explore the benefits of using video platforms on social media—YouTube, Instagram, and TikTok—in helping students learn English speaking skills. Data were obtained through interviews with five students who actively or occasionally use the</w:t>
      </w:r>
      <w:r>
        <w:t>se platforms in their learning process. Conclusions were drawn based on thematic analysis of their answers and categorized based on each platform.</w:t>
      </w:r>
    </w:p>
    <w:p w:rsidR="005F7099" w:rsidRDefault="005F7099">
      <w:pPr>
        <w:pStyle w:val="BodyText"/>
        <w:spacing w:before="3"/>
      </w:pPr>
    </w:p>
    <w:p w:rsidR="005F7099" w:rsidRDefault="00E407BC">
      <w:pPr>
        <w:pStyle w:val="ListParagraph"/>
        <w:numPr>
          <w:ilvl w:val="2"/>
          <w:numId w:val="2"/>
        </w:numPr>
        <w:tabs>
          <w:tab w:val="left" w:pos="1288"/>
        </w:tabs>
        <w:spacing w:before="1"/>
        <w:jc w:val="left"/>
        <w:rPr>
          <w:sz w:val="24"/>
        </w:rPr>
      </w:pPr>
      <w:r>
        <w:rPr>
          <w:spacing w:val="-2"/>
          <w:sz w:val="24"/>
        </w:rPr>
        <w:t>YouTube</w:t>
      </w:r>
    </w:p>
    <w:p w:rsidR="005F7099" w:rsidRDefault="005F7099">
      <w:pPr>
        <w:pStyle w:val="BodyText"/>
      </w:pPr>
    </w:p>
    <w:p w:rsidR="005F7099" w:rsidRDefault="005F7099">
      <w:pPr>
        <w:pStyle w:val="BodyText"/>
        <w:spacing w:before="4"/>
      </w:pPr>
    </w:p>
    <w:p w:rsidR="005F7099" w:rsidRDefault="00E407BC">
      <w:pPr>
        <w:pStyle w:val="BodyText"/>
        <w:spacing w:line="480" w:lineRule="auto"/>
        <w:ind w:left="568" w:right="139" w:firstLine="360"/>
        <w:jc w:val="both"/>
      </w:pPr>
      <w:r>
        <w:t>The results showed that YouTube was the most widely used platform by participantstolearnEnglish.St</w:t>
      </w:r>
      <w:r>
        <w:t>udentsusedYouTubetounderstandpronunciation, sentence structure, vocabulary, and to complete English assignments. The main benefits they felt included:</w:t>
      </w:r>
    </w:p>
    <w:p w:rsidR="005F7099" w:rsidRDefault="005F7099">
      <w:pPr>
        <w:pStyle w:val="BodyText"/>
        <w:spacing w:before="7"/>
      </w:pPr>
    </w:p>
    <w:p w:rsidR="005F7099" w:rsidRDefault="00E407BC">
      <w:pPr>
        <w:pStyle w:val="BodyText"/>
        <w:tabs>
          <w:tab w:val="left" w:pos="1288"/>
        </w:tabs>
        <w:ind w:left="928"/>
      </w:pPr>
      <w:r>
        <w:rPr>
          <w:rFonts w:ascii="Symbol" w:hAnsi="Symbol"/>
          <w:spacing w:val="-10"/>
        </w:rPr>
        <w:t></w:t>
      </w:r>
      <w:r>
        <w:tab/>
        <w:t>Improvedvocabularyand</w:t>
      </w:r>
      <w:r>
        <w:rPr>
          <w:spacing w:val="-2"/>
        </w:rPr>
        <w:t>fluency.</w:t>
      </w:r>
    </w:p>
    <w:p w:rsidR="005F7099" w:rsidRDefault="005F7099">
      <w:pPr>
        <w:pStyle w:val="BodyText"/>
        <w:spacing w:before="112"/>
      </w:pPr>
    </w:p>
    <w:p w:rsidR="005F7099" w:rsidRDefault="00E407BC">
      <w:pPr>
        <w:pStyle w:val="BodyText"/>
        <w:tabs>
          <w:tab w:val="left" w:pos="1288"/>
        </w:tabs>
        <w:spacing w:before="1" w:line="465" w:lineRule="auto"/>
        <w:ind w:left="1288" w:right="145" w:hanging="360"/>
      </w:pPr>
      <w:r>
        <w:rPr>
          <w:rFonts w:ascii="Symbol" w:hAnsi="Symbol"/>
          <w:spacing w:val="-10"/>
        </w:rPr>
        <w:t></w:t>
      </w:r>
      <w:r>
        <w:tab/>
        <w:t>ExposuretoauthenticspokenEnglishthroughvlogs,tutorials,</w:t>
      </w:r>
      <w:r>
        <w:t>and educational channels.</w:t>
      </w:r>
    </w:p>
    <w:p w:rsidR="005F7099" w:rsidRDefault="00E407BC">
      <w:pPr>
        <w:pStyle w:val="BodyText"/>
        <w:tabs>
          <w:tab w:val="left" w:pos="1288"/>
        </w:tabs>
        <w:spacing w:before="132" w:line="463" w:lineRule="auto"/>
        <w:ind w:left="1288" w:right="145" w:hanging="360"/>
      </w:pPr>
      <w:r>
        <w:rPr>
          <w:rFonts w:ascii="Symbol" w:hAnsi="Symbol"/>
          <w:spacing w:val="-10"/>
        </w:rPr>
        <w:t></w:t>
      </w:r>
      <w:r>
        <w:tab/>
        <w:t>AccesstoavarietyofEnglishlearningcontent,suchassongs,subtitled movies, and grammar explanations.</w:t>
      </w:r>
    </w:p>
    <w:p w:rsidR="005F7099" w:rsidRDefault="005F7099">
      <w:pPr>
        <w:pStyle w:val="BodyText"/>
        <w:spacing w:line="463" w:lineRule="auto"/>
        <w:sectPr w:rsidR="005F7099">
          <w:headerReference w:type="even" r:id="rId8"/>
          <w:headerReference w:type="default" r:id="rId9"/>
          <w:footerReference w:type="even" r:id="rId10"/>
          <w:footerReference w:type="default" r:id="rId11"/>
          <w:headerReference w:type="first" r:id="rId12"/>
          <w:footerReference w:type="first" r:id="rId13"/>
          <w:type w:val="continuous"/>
          <w:pgSz w:w="11910" w:h="16840"/>
          <w:pgMar w:top="1920" w:right="1559" w:bottom="280" w:left="1700" w:header="720" w:footer="720" w:gutter="0"/>
          <w:cols w:space="720"/>
        </w:sectPr>
      </w:pPr>
    </w:p>
    <w:p w:rsidR="005F7099" w:rsidRDefault="005F7099">
      <w:pPr>
        <w:pStyle w:val="BodyText"/>
        <w:spacing w:before="55"/>
      </w:pPr>
    </w:p>
    <w:p w:rsidR="005F7099" w:rsidRDefault="00E407BC">
      <w:pPr>
        <w:pStyle w:val="BodyText"/>
        <w:tabs>
          <w:tab w:val="left" w:pos="1288"/>
        </w:tabs>
        <w:ind w:left="928"/>
      </w:pPr>
      <w:r>
        <w:rPr>
          <w:rFonts w:ascii="Symbol" w:hAnsi="Symbol"/>
          <w:spacing w:val="-10"/>
        </w:rPr>
        <w:t></w:t>
      </w:r>
      <w:r>
        <w:tab/>
        <w:t>However,studentsalsomentionedseveralchallenges,</w:t>
      </w:r>
      <w:r>
        <w:rPr>
          <w:spacing w:val="-2"/>
        </w:rPr>
        <w:t xml:space="preserve"> including:</w:t>
      </w:r>
    </w:p>
    <w:p w:rsidR="005F7099" w:rsidRDefault="005F7099">
      <w:pPr>
        <w:pStyle w:val="BodyText"/>
        <w:spacing w:before="114"/>
      </w:pPr>
    </w:p>
    <w:p w:rsidR="005F7099" w:rsidRDefault="00E407BC">
      <w:pPr>
        <w:pStyle w:val="BodyText"/>
        <w:tabs>
          <w:tab w:val="left" w:pos="1288"/>
        </w:tabs>
        <w:ind w:left="928"/>
      </w:pPr>
      <w:r>
        <w:rPr>
          <w:rFonts w:ascii="Symbol" w:hAnsi="Symbol"/>
          <w:spacing w:val="-10"/>
        </w:rPr>
        <w:t></w:t>
      </w:r>
      <w:r>
        <w:tab/>
        <w:t>Poorvideo/audioquality(e.g.blurryvisualsorunclear</w:t>
      </w:r>
      <w:r>
        <w:rPr>
          <w:spacing w:val="-2"/>
        </w:rPr>
        <w:t>s</w:t>
      </w:r>
      <w:r>
        <w:rPr>
          <w:spacing w:val="-2"/>
        </w:rPr>
        <w:t>ound).</w:t>
      </w:r>
    </w:p>
    <w:p w:rsidR="005F7099" w:rsidRDefault="005F7099">
      <w:pPr>
        <w:pStyle w:val="BodyText"/>
        <w:spacing w:before="114"/>
      </w:pPr>
    </w:p>
    <w:p w:rsidR="005F7099" w:rsidRDefault="00E407BC">
      <w:pPr>
        <w:pStyle w:val="BodyText"/>
        <w:tabs>
          <w:tab w:val="left" w:pos="1288"/>
        </w:tabs>
        <w:ind w:left="928"/>
      </w:pPr>
      <w:r>
        <w:rPr>
          <w:rFonts w:ascii="Symbol" w:hAnsi="Symbol"/>
          <w:spacing w:val="-10"/>
        </w:rPr>
        <w:t></w:t>
      </w:r>
      <w:r>
        <w:tab/>
        <w:t xml:space="preserve">Nativespeakers’speechspeedistoo fast,makingitdifficultto </w:t>
      </w:r>
      <w:r>
        <w:rPr>
          <w:spacing w:val="-2"/>
        </w:rPr>
        <w:t>understand.</w:t>
      </w:r>
    </w:p>
    <w:p w:rsidR="005F7099" w:rsidRDefault="005F7099">
      <w:pPr>
        <w:pStyle w:val="BodyText"/>
        <w:spacing w:before="114"/>
      </w:pPr>
    </w:p>
    <w:p w:rsidR="005F7099" w:rsidRDefault="00E407BC">
      <w:pPr>
        <w:pStyle w:val="BodyText"/>
        <w:tabs>
          <w:tab w:val="left" w:pos="1288"/>
        </w:tabs>
        <w:ind w:left="928"/>
      </w:pPr>
      <w:r>
        <w:rPr>
          <w:rFonts w:ascii="Symbol" w:hAnsi="Symbol"/>
          <w:spacing w:val="-10"/>
        </w:rPr>
        <w:t></w:t>
      </w:r>
      <w:r>
        <w:tab/>
        <w:t>Technicalglitchessuchasadsorinternetconnection</w:t>
      </w:r>
      <w:r>
        <w:rPr>
          <w:spacing w:val="-2"/>
        </w:rPr>
        <w:t>problems.</w:t>
      </w:r>
    </w:p>
    <w:p w:rsidR="005F7099" w:rsidRDefault="005F7099">
      <w:pPr>
        <w:pStyle w:val="BodyText"/>
      </w:pPr>
    </w:p>
    <w:p w:rsidR="005F7099" w:rsidRDefault="005F7099">
      <w:pPr>
        <w:pStyle w:val="BodyText"/>
        <w:spacing w:before="2"/>
      </w:pPr>
    </w:p>
    <w:p w:rsidR="005F7099" w:rsidRDefault="00E407BC">
      <w:pPr>
        <w:pStyle w:val="BodyText"/>
        <w:spacing w:line="480" w:lineRule="auto"/>
        <w:ind w:left="568"/>
      </w:pPr>
      <w:r>
        <w:t>Despite these challenges, YouTube is considered a valuable and flexible learning tool, and can be an effective compl</w:t>
      </w:r>
      <w:r>
        <w:t>ement to formal classroom learning.</w:t>
      </w:r>
    </w:p>
    <w:p w:rsidR="005F7099" w:rsidRDefault="005F7099">
      <w:pPr>
        <w:pStyle w:val="BodyText"/>
        <w:spacing w:before="5"/>
      </w:pPr>
    </w:p>
    <w:p w:rsidR="005F7099" w:rsidRDefault="00E407BC">
      <w:pPr>
        <w:pStyle w:val="ListParagraph"/>
        <w:numPr>
          <w:ilvl w:val="2"/>
          <w:numId w:val="2"/>
        </w:numPr>
        <w:tabs>
          <w:tab w:val="left" w:pos="1451"/>
        </w:tabs>
        <w:ind w:left="1451" w:hanging="240"/>
        <w:jc w:val="left"/>
        <w:rPr>
          <w:sz w:val="24"/>
        </w:rPr>
      </w:pPr>
      <w:r>
        <w:rPr>
          <w:spacing w:val="-2"/>
          <w:sz w:val="24"/>
        </w:rPr>
        <w:t>Instagram</w:t>
      </w:r>
    </w:p>
    <w:p w:rsidR="005F7099" w:rsidRDefault="005F7099">
      <w:pPr>
        <w:pStyle w:val="BodyText"/>
      </w:pPr>
    </w:p>
    <w:p w:rsidR="005F7099" w:rsidRDefault="005F7099">
      <w:pPr>
        <w:pStyle w:val="BodyText"/>
        <w:spacing w:before="5"/>
      </w:pPr>
    </w:p>
    <w:p w:rsidR="005F7099" w:rsidRDefault="00E407BC">
      <w:pPr>
        <w:pStyle w:val="BodyText"/>
        <w:spacing w:line="477" w:lineRule="auto"/>
        <w:ind w:left="568" w:firstLine="360"/>
      </w:pPr>
      <w:r>
        <w:t>Instagramisalsoused,thoughnotasintensivelyasYouTube.Students typically use it to:</w:t>
      </w:r>
    </w:p>
    <w:p w:rsidR="005F7099" w:rsidRDefault="005F7099">
      <w:pPr>
        <w:pStyle w:val="BodyText"/>
        <w:spacing w:before="10"/>
      </w:pPr>
    </w:p>
    <w:p w:rsidR="005F7099" w:rsidRDefault="00E407BC">
      <w:pPr>
        <w:pStyle w:val="BodyText"/>
        <w:tabs>
          <w:tab w:val="left" w:pos="1288"/>
        </w:tabs>
        <w:spacing w:line="463" w:lineRule="auto"/>
        <w:ind w:left="1288" w:right="145" w:hanging="360"/>
      </w:pPr>
      <w:r>
        <w:rPr>
          <w:rFonts w:ascii="Symbol" w:hAnsi="Symbol"/>
          <w:spacing w:val="-10"/>
        </w:rPr>
        <w:t></w:t>
      </w:r>
      <w:r>
        <w:tab/>
        <w:t xml:space="preserve">Learnsimplevocabularyandgrammarexplanationsthroughreelsand </w:t>
      </w:r>
      <w:r>
        <w:rPr>
          <w:spacing w:val="-2"/>
        </w:rPr>
        <w:t>posts.</w:t>
      </w:r>
    </w:p>
    <w:p w:rsidR="005F7099" w:rsidRDefault="00E407BC">
      <w:pPr>
        <w:pStyle w:val="BodyText"/>
        <w:tabs>
          <w:tab w:val="left" w:pos="1288"/>
        </w:tabs>
        <w:spacing w:before="136" w:line="463" w:lineRule="auto"/>
        <w:ind w:left="1288" w:right="145" w:hanging="360"/>
      </w:pPr>
      <w:r>
        <w:rPr>
          <w:rFonts w:ascii="Symbol" w:hAnsi="Symbol"/>
          <w:spacing w:val="-10"/>
        </w:rPr>
        <w:t></w:t>
      </w:r>
      <w:r>
        <w:tab/>
      </w:r>
      <w:r>
        <w:t xml:space="preserve">Gain insight into commonly confused words, pronunciations, or sentence </w:t>
      </w:r>
      <w:r>
        <w:rPr>
          <w:spacing w:val="-2"/>
        </w:rPr>
        <w:t>usage.</w:t>
      </w:r>
    </w:p>
    <w:p w:rsidR="005F7099" w:rsidRDefault="00E407BC">
      <w:pPr>
        <w:pStyle w:val="BodyText"/>
        <w:tabs>
          <w:tab w:val="left" w:pos="1288"/>
        </w:tabs>
        <w:spacing w:before="136"/>
        <w:ind w:left="928"/>
      </w:pPr>
      <w:r>
        <w:rPr>
          <w:rFonts w:ascii="Symbol" w:hAnsi="Symbol"/>
          <w:spacing w:val="-10"/>
        </w:rPr>
        <w:t></w:t>
      </w:r>
      <w:r>
        <w:tab/>
        <w:t>UploadorcompleteEnglish-related</w:t>
      </w:r>
      <w:r>
        <w:rPr>
          <w:spacing w:val="-2"/>
        </w:rPr>
        <w:t>schoolwork.</w:t>
      </w:r>
    </w:p>
    <w:p w:rsidR="005F7099" w:rsidRDefault="005F7099">
      <w:pPr>
        <w:pStyle w:val="BodyText"/>
      </w:pPr>
    </w:p>
    <w:p w:rsidR="005F7099" w:rsidRDefault="005F7099">
      <w:pPr>
        <w:pStyle w:val="BodyText"/>
        <w:spacing w:before="2"/>
      </w:pPr>
    </w:p>
    <w:p w:rsidR="005F7099" w:rsidRDefault="00E407BC">
      <w:pPr>
        <w:pStyle w:val="BodyText"/>
        <w:ind w:left="568"/>
      </w:pPr>
      <w:r>
        <w:t>Theplatform’svisual,concise contentstyle makesitappealing, but thereare</w:t>
      </w:r>
      <w:r>
        <w:rPr>
          <w:spacing w:val="-4"/>
        </w:rPr>
        <w:t>some</w:t>
      </w:r>
    </w:p>
    <w:p w:rsidR="005F7099" w:rsidRDefault="005F7099">
      <w:pPr>
        <w:pStyle w:val="BodyText"/>
      </w:pPr>
    </w:p>
    <w:p w:rsidR="005F7099" w:rsidRDefault="00E407BC">
      <w:pPr>
        <w:pStyle w:val="BodyText"/>
        <w:ind w:left="568"/>
      </w:pPr>
      <w:r>
        <w:t>limitations,such</w:t>
      </w:r>
      <w:r>
        <w:rPr>
          <w:spacing w:val="-5"/>
        </w:rPr>
        <w:t>as:</w:t>
      </w:r>
    </w:p>
    <w:p w:rsidR="005F7099" w:rsidRDefault="005F7099">
      <w:pPr>
        <w:pStyle w:val="BodyText"/>
      </w:pPr>
    </w:p>
    <w:p w:rsidR="005F7099" w:rsidRDefault="005F7099">
      <w:pPr>
        <w:pStyle w:val="BodyText"/>
        <w:spacing w:before="7"/>
      </w:pPr>
    </w:p>
    <w:p w:rsidR="005F7099" w:rsidRDefault="00E407BC">
      <w:pPr>
        <w:pStyle w:val="BodyText"/>
        <w:tabs>
          <w:tab w:val="left" w:pos="1288"/>
        </w:tabs>
        <w:spacing w:line="463" w:lineRule="auto"/>
        <w:ind w:left="1288" w:right="145" w:hanging="360"/>
      </w:pPr>
      <w:r>
        <w:rPr>
          <w:rFonts w:ascii="Symbol" w:hAnsi="Symbol"/>
          <w:spacing w:val="-10"/>
        </w:rPr>
        <w:t></w:t>
      </w:r>
      <w:r>
        <w:tab/>
        <w:t>Important text or images are o</w:t>
      </w:r>
      <w:r>
        <w:t>ften obscured by interface elements (such as comments or likes).</w:t>
      </w:r>
    </w:p>
    <w:p w:rsidR="005F7099" w:rsidRDefault="00E407BC">
      <w:pPr>
        <w:pStyle w:val="BodyText"/>
        <w:tabs>
          <w:tab w:val="left" w:pos="1288"/>
        </w:tabs>
        <w:spacing w:before="136"/>
        <w:ind w:left="928"/>
      </w:pPr>
      <w:r>
        <w:rPr>
          <w:rFonts w:ascii="Symbol" w:hAnsi="Symbol"/>
          <w:spacing w:val="-10"/>
        </w:rPr>
        <w:t></w:t>
      </w:r>
      <w:r>
        <w:tab/>
        <w:t xml:space="preserve">Somestudentsfind thecontent toobasicor “notdeep </w:t>
      </w:r>
      <w:r>
        <w:rPr>
          <w:spacing w:val="-2"/>
        </w:rPr>
        <w:t>enough.”</w:t>
      </w:r>
    </w:p>
    <w:p w:rsidR="005F7099" w:rsidRDefault="005F7099">
      <w:pPr>
        <w:pStyle w:val="BodyText"/>
        <w:sectPr w:rsidR="005F7099">
          <w:headerReference w:type="even" r:id="rId14"/>
          <w:headerReference w:type="default" r:id="rId15"/>
          <w:headerReference w:type="first" r:id="rId16"/>
          <w:pgSz w:w="11910" w:h="16840"/>
          <w:pgMar w:top="1920" w:right="1559" w:bottom="280" w:left="1700" w:header="729" w:footer="0" w:gutter="0"/>
          <w:pgNumType w:start="54"/>
          <w:cols w:space="720"/>
        </w:sectPr>
      </w:pPr>
    </w:p>
    <w:p w:rsidR="005F7099" w:rsidRDefault="005F7099">
      <w:pPr>
        <w:pStyle w:val="BodyText"/>
        <w:spacing w:before="55"/>
      </w:pPr>
    </w:p>
    <w:p w:rsidR="005F7099" w:rsidRDefault="00E407BC">
      <w:pPr>
        <w:pStyle w:val="BodyText"/>
        <w:tabs>
          <w:tab w:val="left" w:pos="1288"/>
        </w:tabs>
        <w:spacing w:line="463" w:lineRule="auto"/>
        <w:ind w:left="1288" w:right="145" w:hanging="360"/>
      </w:pPr>
      <w:r>
        <w:rPr>
          <w:rFonts w:ascii="Symbol" w:hAnsi="Symbol"/>
          <w:spacing w:val="-10"/>
        </w:rPr>
        <w:t></w:t>
      </w:r>
      <w:r>
        <w:tab/>
      </w:r>
      <w:r>
        <w:t xml:space="preserve">Technical glitches such as auto-refresh or app instability can interferewith </w:t>
      </w:r>
      <w:r>
        <w:rPr>
          <w:spacing w:val="-2"/>
        </w:rPr>
        <w:t>learning.</w:t>
      </w:r>
    </w:p>
    <w:p w:rsidR="005F7099" w:rsidRDefault="00E407BC">
      <w:pPr>
        <w:pStyle w:val="BodyText"/>
        <w:tabs>
          <w:tab w:val="left" w:pos="1288"/>
        </w:tabs>
        <w:spacing w:before="136" w:line="463" w:lineRule="auto"/>
        <w:ind w:left="1288" w:right="145" w:hanging="360"/>
      </w:pPr>
      <w:r>
        <w:rPr>
          <w:rFonts w:ascii="Symbol" w:hAnsi="Symbol"/>
          <w:spacing w:val="-10"/>
        </w:rPr>
        <w:t></w:t>
      </w:r>
      <w:r>
        <w:tab/>
        <w:t>In this way, Instagram serves as a supplementary platform good for short exposure to English, but less suitable for deep, structured learning.</w:t>
      </w:r>
    </w:p>
    <w:p w:rsidR="005F7099" w:rsidRDefault="005F7099">
      <w:pPr>
        <w:pStyle w:val="BodyText"/>
        <w:spacing w:before="23"/>
      </w:pPr>
    </w:p>
    <w:p w:rsidR="005F7099" w:rsidRDefault="00E407BC">
      <w:pPr>
        <w:pStyle w:val="ListParagraph"/>
        <w:numPr>
          <w:ilvl w:val="2"/>
          <w:numId w:val="2"/>
        </w:numPr>
        <w:tabs>
          <w:tab w:val="left" w:pos="1091"/>
        </w:tabs>
        <w:ind w:left="1091" w:hanging="240"/>
        <w:jc w:val="left"/>
        <w:rPr>
          <w:sz w:val="24"/>
        </w:rPr>
      </w:pPr>
      <w:r>
        <w:rPr>
          <w:spacing w:val="-2"/>
          <w:sz w:val="24"/>
        </w:rPr>
        <w:t>TikTok</w:t>
      </w:r>
    </w:p>
    <w:p w:rsidR="005F7099" w:rsidRDefault="005F7099">
      <w:pPr>
        <w:pStyle w:val="BodyText"/>
      </w:pPr>
    </w:p>
    <w:p w:rsidR="005F7099" w:rsidRDefault="005F7099">
      <w:pPr>
        <w:pStyle w:val="BodyText"/>
        <w:spacing w:before="6"/>
      </w:pPr>
    </w:p>
    <w:p w:rsidR="005F7099" w:rsidRDefault="00E407BC">
      <w:pPr>
        <w:pStyle w:val="BodyText"/>
        <w:spacing w:line="480" w:lineRule="auto"/>
        <w:ind w:left="568" w:right="142" w:firstLine="283"/>
        <w:jc w:val="both"/>
      </w:pPr>
      <w:r>
        <w:t>TikTok,</w:t>
      </w:r>
      <w:r>
        <w:t xml:space="preserve">unsurprisingly,emerged asapracticalandfunlearningtool,especially in developing speaking confidence and listening skills. Students reported learning </w:t>
      </w:r>
      <w:r>
        <w:rPr>
          <w:spacing w:val="-2"/>
        </w:rPr>
        <w:t>through:</w:t>
      </w:r>
    </w:p>
    <w:p w:rsidR="005F7099" w:rsidRDefault="005F7099">
      <w:pPr>
        <w:pStyle w:val="BodyText"/>
        <w:spacing w:before="4"/>
      </w:pPr>
    </w:p>
    <w:p w:rsidR="005F7099" w:rsidRDefault="00E407BC">
      <w:pPr>
        <w:pStyle w:val="BodyText"/>
        <w:tabs>
          <w:tab w:val="left" w:pos="1288"/>
        </w:tabs>
        <w:ind w:left="928"/>
      </w:pPr>
      <w:r>
        <w:rPr>
          <w:rFonts w:ascii="Symbol" w:hAnsi="Symbol"/>
          <w:spacing w:val="-10"/>
        </w:rPr>
        <w:t></w:t>
      </w:r>
      <w:r>
        <w:tab/>
        <w:t xml:space="preserve">Englishsongs,shortgrammarexplanations,and vocabulary </w:t>
      </w:r>
      <w:r>
        <w:rPr>
          <w:spacing w:val="-2"/>
        </w:rPr>
        <w:t>challenges.</w:t>
      </w:r>
    </w:p>
    <w:p w:rsidR="005F7099" w:rsidRDefault="005F7099">
      <w:pPr>
        <w:pStyle w:val="BodyText"/>
        <w:spacing w:before="114"/>
      </w:pPr>
    </w:p>
    <w:p w:rsidR="005F7099" w:rsidRDefault="00E407BC">
      <w:pPr>
        <w:pStyle w:val="BodyText"/>
        <w:tabs>
          <w:tab w:val="left" w:pos="1288"/>
        </w:tabs>
        <w:spacing w:line="463" w:lineRule="auto"/>
        <w:ind w:left="1288" w:right="145" w:hanging="360"/>
      </w:pPr>
      <w:r>
        <w:rPr>
          <w:rFonts w:ascii="Symbol" w:hAnsi="Symbol"/>
          <w:spacing w:val="-10"/>
        </w:rPr>
        <w:t></w:t>
      </w:r>
      <w:r>
        <w:tab/>
        <w:t>Interactive and fun learning</w:t>
      </w:r>
      <w:r>
        <w:t xml:space="preserve"> through the duet or native speaker imitation</w:t>
      </w:r>
      <w:r>
        <w:rPr>
          <w:spacing w:val="-2"/>
        </w:rPr>
        <w:t>feature.</w:t>
      </w:r>
    </w:p>
    <w:p w:rsidR="005F7099" w:rsidRDefault="005F7099">
      <w:pPr>
        <w:pStyle w:val="BodyText"/>
        <w:spacing w:before="24"/>
      </w:pPr>
    </w:p>
    <w:p w:rsidR="005F7099" w:rsidRDefault="00E407BC">
      <w:pPr>
        <w:pStyle w:val="BodyText"/>
        <w:ind w:left="568"/>
      </w:pPr>
      <w:r>
        <w:t>TikTok’sstrengths</w:t>
      </w:r>
      <w:r>
        <w:rPr>
          <w:spacing w:val="-2"/>
        </w:rPr>
        <w:t>include:</w:t>
      </w:r>
    </w:p>
    <w:p w:rsidR="005F7099" w:rsidRDefault="005F7099">
      <w:pPr>
        <w:pStyle w:val="BodyText"/>
      </w:pPr>
    </w:p>
    <w:p w:rsidR="005F7099" w:rsidRDefault="005F7099">
      <w:pPr>
        <w:pStyle w:val="BodyText"/>
        <w:spacing w:before="7"/>
      </w:pPr>
    </w:p>
    <w:p w:rsidR="005F7099" w:rsidRDefault="00E407BC">
      <w:pPr>
        <w:pStyle w:val="BodyText"/>
        <w:tabs>
          <w:tab w:val="left" w:pos="1288"/>
        </w:tabs>
        <w:ind w:left="928"/>
      </w:pPr>
      <w:r>
        <w:rPr>
          <w:rFonts w:ascii="Symbol" w:hAnsi="Symbol"/>
          <w:spacing w:val="-10"/>
        </w:rPr>
        <w:t></w:t>
      </w:r>
      <w:r>
        <w:tab/>
        <w:t>Thecontentiseasy tounderstandand relevanttoteenagers’</w:t>
      </w:r>
      <w:r>
        <w:rPr>
          <w:spacing w:val="-2"/>
        </w:rPr>
        <w:t xml:space="preserve"> lives.</w:t>
      </w:r>
    </w:p>
    <w:p w:rsidR="005F7099" w:rsidRDefault="005F7099">
      <w:pPr>
        <w:pStyle w:val="BodyText"/>
        <w:spacing w:before="114"/>
      </w:pPr>
    </w:p>
    <w:p w:rsidR="005F7099" w:rsidRDefault="00E407BC">
      <w:pPr>
        <w:pStyle w:val="BodyText"/>
        <w:tabs>
          <w:tab w:val="left" w:pos="1288"/>
        </w:tabs>
        <w:ind w:left="928"/>
      </w:pPr>
      <w:r>
        <w:rPr>
          <w:rFonts w:ascii="Symbol" w:hAnsi="Symbol"/>
          <w:spacing w:val="-10"/>
        </w:rPr>
        <w:t></w:t>
      </w:r>
      <w:r>
        <w:tab/>
        <w:t>Vocabularylearningfeelslikeentertainment,whichincreases</w:t>
      </w:r>
      <w:r>
        <w:rPr>
          <w:spacing w:val="-2"/>
        </w:rPr>
        <w:t xml:space="preserve"> motivation.</w:t>
      </w:r>
    </w:p>
    <w:p w:rsidR="005F7099" w:rsidRDefault="005F7099">
      <w:pPr>
        <w:pStyle w:val="BodyText"/>
        <w:spacing w:before="114"/>
      </w:pPr>
    </w:p>
    <w:p w:rsidR="005F7099" w:rsidRDefault="00E407BC">
      <w:pPr>
        <w:pStyle w:val="BodyText"/>
        <w:tabs>
          <w:tab w:val="left" w:pos="1288"/>
        </w:tabs>
        <w:spacing w:before="1"/>
        <w:ind w:left="928"/>
      </w:pPr>
      <w:r>
        <w:rPr>
          <w:rFonts w:ascii="Symbol" w:hAnsi="Symbol"/>
          <w:spacing w:val="-10"/>
        </w:rPr>
        <w:t></w:t>
      </w:r>
      <w:r>
        <w:tab/>
        <w:t>Shortbutimpactfulvideosfacilitaterep</w:t>
      </w:r>
      <w:r>
        <w:t>etitionand</w:t>
      </w:r>
      <w:r>
        <w:rPr>
          <w:spacing w:val="-2"/>
        </w:rPr>
        <w:t>retention.</w:t>
      </w:r>
    </w:p>
    <w:p w:rsidR="005F7099" w:rsidRDefault="005F7099">
      <w:pPr>
        <w:pStyle w:val="BodyText"/>
      </w:pPr>
    </w:p>
    <w:p w:rsidR="005F7099" w:rsidRDefault="005F7099">
      <w:pPr>
        <w:pStyle w:val="BodyText"/>
        <w:spacing w:before="1"/>
      </w:pPr>
    </w:p>
    <w:p w:rsidR="005F7099" w:rsidRDefault="00E407BC">
      <w:pPr>
        <w:pStyle w:val="BodyText"/>
        <w:ind w:left="568"/>
      </w:pPr>
      <w:r>
        <w:t>However,therewerealso someidentified</w:t>
      </w:r>
      <w:r>
        <w:rPr>
          <w:spacing w:val="-2"/>
        </w:rPr>
        <w:t>challenges:</w:t>
      </w:r>
    </w:p>
    <w:p w:rsidR="005F7099" w:rsidRDefault="005F7099">
      <w:pPr>
        <w:pStyle w:val="BodyText"/>
      </w:pPr>
    </w:p>
    <w:p w:rsidR="005F7099" w:rsidRDefault="005F7099">
      <w:pPr>
        <w:pStyle w:val="BodyText"/>
        <w:spacing w:before="7"/>
      </w:pPr>
    </w:p>
    <w:p w:rsidR="005F7099" w:rsidRDefault="00E407BC">
      <w:pPr>
        <w:pStyle w:val="BodyText"/>
        <w:tabs>
          <w:tab w:val="left" w:pos="1288"/>
        </w:tabs>
        <w:ind w:left="928"/>
      </w:pPr>
      <w:r>
        <w:rPr>
          <w:rFonts w:ascii="Symbol" w:hAnsi="Symbol"/>
          <w:spacing w:val="-10"/>
        </w:rPr>
        <w:t></w:t>
      </w:r>
      <w:r>
        <w:tab/>
        <w:t>Insufficient</w:t>
      </w:r>
      <w:r>
        <w:rPr>
          <w:spacing w:val="-2"/>
        </w:rPr>
        <w:t>explanations.</w:t>
      </w:r>
    </w:p>
    <w:p w:rsidR="005F7099" w:rsidRDefault="005F7099">
      <w:pPr>
        <w:pStyle w:val="BodyText"/>
        <w:spacing w:before="112"/>
      </w:pPr>
    </w:p>
    <w:p w:rsidR="005F7099" w:rsidRDefault="00E407BC">
      <w:pPr>
        <w:pStyle w:val="BodyText"/>
        <w:tabs>
          <w:tab w:val="left" w:pos="1288"/>
        </w:tabs>
        <w:ind w:left="928"/>
      </w:pPr>
      <w:r>
        <w:rPr>
          <w:rFonts w:ascii="Symbol" w:hAnsi="Symbol"/>
          <w:spacing w:val="-10"/>
        </w:rPr>
        <w:t></w:t>
      </w:r>
      <w:r>
        <w:tab/>
        <w:t>Distractionsduetotheentertainment-focusednatureofthe</w:t>
      </w:r>
      <w:r>
        <w:rPr>
          <w:spacing w:val="-2"/>
        </w:rPr>
        <w:t xml:space="preserve"> platform.</w:t>
      </w:r>
    </w:p>
    <w:p w:rsidR="005F7099" w:rsidRDefault="005F7099">
      <w:pPr>
        <w:pStyle w:val="BodyText"/>
        <w:sectPr w:rsidR="005F7099">
          <w:pgSz w:w="11910" w:h="16840"/>
          <w:pgMar w:top="1920" w:right="1559" w:bottom="280" w:left="1700" w:header="729" w:footer="0" w:gutter="0"/>
          <w:cols w:space="720"/>
        </w:sectPr>
      </w:pPr>
    </w:p>
    <w:p w:rsidR="005F7099" w:rsidRDefault="005F7099">
      <w:pPr>
        <w:pStyle w:val="BodyText"/>
        <w:spacing w:before="55"/>
      </w:pPr>
    </w:p>
    <w:p w:rsidR="005F7099" w:rsidRDefault="00E407BC">
      <w:pPr>
        <w:pStyle w:val="BodyText"/>
        <w:spacing w:line="463" w:lineRule="auto"/>
        <w:ind w:left="1288" w:right="143" w:hanging="360"/>
        <w:jc w:val="both"/>
      </w:pPr>
      <w:r>
        <w:rPr>
          <w:rFonts w:ascii="Symbol" w:hAnsi="Symbol"/>
        </w:rPr>
        <w:t></w:t>
      </w:r>
      <w:r>
        <w:t xml:space="preserve">Limitationsincontextuallearning,especiallyingrammarand </w:t>
      </w:r>
      <w:r>
        <w:rPr>
          <w:spacing w:val="-2"/>
        </w:rPr>
        <w:t>conversation.</w:t>
      </w:r>
    </w:p>
    <w:p w:rsidR="005F7099" w:rsidRDefault="00E407BC">
      <w:pPr>
        <w:pStyle w:val="BodyText"/>
        <w:spacing w:before="136" w:line="470" w:lineRule="auto"/>
        <w:ind w:left="1288" w:right="140" w:hanging="360"/>
        <w:jc w:val="both"/>
      </w:pPr>
      <w:r>
        <w:rPr>
          <w:rFonts w:ascii="Symbol" w:hAnsi="Symbol"/>
        </w:rPr>
        <w:t></w:t>
      </w:r>
      <w:r>
        <w:t>Overall,TikTokwasseenasafunandmotivatingstartingpointfor learning English in a relaxed way, which often led to interest in learning more seriously.</w:t>
      </w:r>
    </w:p>
    <w:p w:rsidR="005F7099" w:rsidRDefault="00E407BC">
      <w:pPr>
        <w:pStyle w:val="ListParagraph"/>
        <w:numPr>
          <w:ilvl w:val="1"/>
          <w:numId w:val="2"/>
        </w:numPr>
        <w:tabs>
          <w:tab w:val="left" w:pos="928"/>
        </w:tabs>
        <w:spacing w:before="212"/>
        <w:jc w:val="both"/>
        <w:rPr>
          <w:b/>
          <w:sz w:val="24"/>
        </w:rPr>
      </w:pPr>
      <w:r>
        <w:rPr>
          <w:b/>
          <w:spacing w:val="-2"/>
          <w:sz w:val="24"/>
        </w:rPr>
        <w:t>Suggestion</w:t>
      </w:r>
    </w:p>
    <w:p w:rsidR="005F7099" w:rsidRDefault="005F7099">
      <w:pPr>
        <w:pStyle w:val="BodyText"/>
        <w:rPr>
          <w:b/>
        </w:rPr>
      </w:pPr>
    </w:p>
    <w:p w:rsidR="005F7099" w:rsidRDefault="005F7099">
      <w:pPr>
        <w:pStyle w:val="BodyText"/>
        <w:spacing w:before="5"/>
        <w:rPr>
          <w:b/>
        </w:rPr>
      </w:pPr>
    </w:p>
    <w:p w:rsidR="005F7099" w:rsidRDefault="00E407BC">
      <w:pPr>
        <w:pStyle w:val="BodyText"/>
        <w:spacing w:line="480" w:lineRule="auto"/>
        <w:ind w:left="568" w:right="142"/>
        <w:jc w:val="both"/>
      </w:pPr>
      <w:r>
        <w:t xml:space="preserve">Based on the research findings, here are some suggestions for students and future </w:t>
      </w:r>
      <w:r>
        <w:rPr>
          <w:spacing w:val="-2"/>
        </w:rPr>
        <w:t>researchers:</w:t>
      </w:r>
    </w:p>
    <w:p w:rsidR="005F7099" w:rsidRDefault="00E407BC">
      <w:pPr>
        <w:pStyle w:val="ListParagraph"/>
        <w:numPr>
          <w:ilvl w:val="0"/>
          <w:numId w:val="1"/>
        </w:numPr>
        <w:tabs>
          <w:tab w:val="left" w:pos="861"/>
        </w:tabs>
        <w:spacing w:before="199"/>
        <w:ind w:hanging="293"/>
        <w:jc w:val="both"/>
        <w:rPr>
          <w:b/>
          <w:sz w:val="24"/>
        </w:rPr>
      </w:pPr>
      <w:r>
        <w:rPr>
          <w:b/>
          <w:sz w:val="24"/>
        </w:rPr>
        <w:t>For</w:t>
      </w:r>
      <w:r>
        <w:rPr>
          <w:b/>
          <w:spacing w:val="-2"/>
          <w:sz w:val="24"/>
        </w:rPr>
        <w:t xml:space="preserve"> Students</w:t>
      </w:r>
    </w:p>
    <w:p w:rsidR="005F7099" w:rsidRDefault="005F7099">
      <w:pPr>
        <w:pStyle w:val="BodyText"/>
        <w:rPr>
          <w:b/>
        </w:rPr>
      </w:pPr>
    </w:p>
    <w:p w:rsidR="005F7099" w:rsidRDefault="005F7099">
      <w:pPr>
        <w:pStyle w:val="BodyText"/>
        <w:spacing w:before="5"/>
        <w:rPr>
          <w:b/>
        </w:rPr>
      </w:pPr>
    </w:p>
    <w:p w:rsidR="005F7099" w:rsidRDefault="00E407BC">
      <w:pPr>
        <w:pStyle w:val="BodyText"/>
        <w:spacing w:line="480" w:lineRule="auto"/>
        <w:ind w:left="568" w:right="143" w:firstLine="720"/>
        <w:jc w:val="both"/>
      </w:pPr>
      <w:r>
        <w:t>Students are advised to use social media platforms strategically. YouTube issuitableforstructuredlearning,whileTikTokandInstagramarebetterforquick reviews or pronunciation practice.</w:t>
      </w:r>
    </w:p>
    <w:p w:rsidR="005F7099" w:rsidRDefault="005F7099">
      <w:pPr>
        <w:pStyle w:val="BodyText"/>
        <w:spacing w:before="5"/>
      </w:pPr>
    </w:p>
    <w:p w:rsidR="005F7099" w:rsidRDefault="00E407BC">
      <w:pPr>
        <w:pStyle w:val="BodyText"/>
        <w:spacing w:before="1" w:line="480" w:lineRule="auto"/>
        <w:ind w:left="568" w:right="142"/>
        <w:jc w:val="both"/>
      </w:pPr>
      <w:r>
        <w:t xml:space="preserve">Following trusted content creators who focus on English education will be more beneficial than spending time on irrelevant entertainment content. Actively imitatingnativespeakersandrepeatingphrasesfromvideoscanimprovespeaking </w:t>
      </w:r>
      <w:r>
        <w:rPr>
          <w:spacing w:val="-2"/>
        </w:rPr>
        <w:t>fluency</w:t>
      </w:r>
    </w:p>
    <w:p w:rsidR="005F7099" w:rsidRDefault="00E407BC">
      <w:pPr>
        <w:pStyle w:val="ListParagraph"/>
        <w:numPr>
          <w:ilvl w:val="0"/>
          <w:numId w:val="1"/>
        </w:numPr>
        <w:tabs>
          <w:tab w:val="left" w:pos="848"/>
        </w:tabs>
        <w:spacing w:before="200"/>
        <w:ind w:left="848" w:hanging="280"/>
        <w:jc w:val="both"/>
        <w:rPr>
          <w:b/>
          <w:sz w:val="24"/>
        </w:rPr>
      </w:pPr>
      <w:r>
        <w:rPr>
          <w:b/>
          <w:sz w:val="24"/>
        </w:rPr>
        <w:t>For</w:t>
      </w:r>
      <w:r>
        <w:rPr>
          <w:b/>
          <w:spacing w:val="-2"/>
          <w:sz w:val="24"/>
        </w:rPr>
        <w:t xml:space="preserve"> Teachers</w:t>
      </w:r>
    </w:p>
    <w:p w:rsidR="005F7099" w:rsidRDefault="005F7099">
      <w:pPr>
        <w:pStyle w:val="BodyText"/>
        <w:rPr>
          <w:b/>
        </w:rPr>
      </w:pPr>
    </w:p>
    <w:p w:rsidR="005F7099" w:rsidRDefault="005F7099">
      <w:pPr>
        <w:pStyle w:val="BodyText"/>
        <w:spacing w:before="4"/>
        <w:rPr>
          <w:b/>
        </w:rPr>
      </w:pPr>
    </w:p>
    <w:p w:rsidR="005F7099" w:rsidRDefault="00E407BC">
      <w:pPr>
        <w:pStyle w:val="BodyText"/>
        <w:spacing w:before="1" w:line="480" w:lineRule="auto"/>
        <w:ind w:left="568" w:right="142" w:firstLine="720"/>
        <w:jc w:val="both"/>
      </w:pPr>
      <w:r>
        <w:t>Teacher</w:t>
      </w:r>
      <w:r>
        <w:t>s can integrate videos from YouTube, Instagram, or TikTok into classroom learning activities to make speaking practice more interesting. Actively imitating native speakers phrases from videos can improve speaking fluency</w:t>
      </w:r>
    </w:p>
    <w:p w:rsidR="005F7099" w:rsidRDefault="005F7099">
      <w:pPr>
        <w:pStyle w:val="BodyText"/>
        <w:spacing w:line="480" w:lineRule="auto"/>
        <w:jc w:val="both"/>
        <w:sectPr w:rsidR="005F7099">
          <w:pgSz w:w="11910" w:h="16840"/>
          <w:pgMar w:top="1920" w:right="1559" w:bottom="280" w:left="1700" w:header="729" w:footer="0" w:gutter="0"/>
          <w:cols w:space="720"/>
        </w:sectPr>
      </w:pPr>
    </w:p>
    <w:p w:rsidR="005F7099" w:rsidRDefault="005F7099">
      <w:pPr>
        <w:pStyle w:val="BodyText"/>
        <w:spacing w:before="53"/>
      </w:pPr>
    </w:p>
    <w:p w:rsidR="005F7099" w:rsidRDefault="00E407BC">
      <w:pPr>
        <w:pStyle w:val="ListParagraph"/>
        <w:numPr>
          <w:ilvl w:val="0"/>
          <w:numId w:val="1"/>
        </w:numPr>
        <w:tabs>
          <w:tab w:val="left" w:pos="861"/>
        </w:tabs>
        <w:ind w:hanging="293"/>
        <w:rPr>
          <w:b/>
          <w:sz w:val="24"/>
        </w:rPr>
      </w:pPr>
      <w:r>
        <w:rPr>
          <w:b/>
          <w:sz w:val="24"/>
        </w:rPr>
        <w:t>ForFuture</w:t>
      </w:r>
      <w:r>
        <w:rPr>
          <w:b/>
          <w:spacing w:val="-2"/>
          <w:sz w:val="24"/>
        </w:rPr>
        <w:t xml:space="preserve"> Resear</w:t>
      </w:r>
      <w:r>
        <w:rPr>
          <w:b/>
          <w:spacing w:val="-2"/>
          <w:sz w:val="24"/>
        </w:rPr>
        <w:t>chers</w:t>
      </w:r>
    </w:p>
    <w:p w:rsidR="005F7099" w:rsidRDefault="005F7099">
      <w:pPr>
        <w:pStyle w:val="BodyText"/>
        <w:rPr>
          <w:b/>
        </w:rPr>
      </w:pPr>
    </w:p>
    <w:p w:rsidR="005F7099" w:rsidRDefault="005F7099">
      <w:pPr>
        <w:pStyle w:val="BodyText"/>
        <w:spacing w:before="5"/>
        <w:rPr>
          <w:b/>
        </w:rPr>
      </w:pPr>
    </w:p>
    <w:p w:rsidR="005F7099" w:rsidRDefault="00E407BC">
      <w:pPr>
        <w:pStyle w:val="BodyText"/>
        <w:spacing w:line="480" w:lineRule="auto"/>
        <w:ind w:left="568" w:right="139" w:firstLine="720"/>
        <w:jc w:val="both"/>
      </w:pPr>
      <w:r>
        <w:t>Future studies are advised to involve more participants and apply a mixed approach (such as adding questionnaires or pre- and post-tests) to validate the effect on speaking skills.It would be useful to explore the long-term impact of consistent soc</w:t>
      </w:r>
      <w:r>
        <w:t>ial media use on English speaking and pronunciation fluency. Researcherscanalsoanalyzetheroleofinteractions,suchascommentcolumnsor live videos, in improving students' communication competence.</w:t>
      </w:r>
    </w:p>
    <w:sectPr w:rsidR="005F7099" w:rsidSect="005F7099">
      <w:pgSz w:w="11910" w:h="16840"/>
      <w:pgMar w:top="1920" w:right="1559" w:bottom="280" w:left="1700" w:header="72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7BC" w:rsidRDefault="00E407BC" w:rsidP="005F7099">
      <w:r>
        <w:separator/>
      </w:r>
    </w:p>
  </w:endnote>
  <w:endnote w:type="continuationSeparator" w:id="1">
    <w:p w:rsidR="00E407BC" w:rsidRDefault="00E407BC" w:rsidP="005F70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560" w:rsidRDefault="0061756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560" w:rsidRDefault="006175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560" w:rsidRDefault="006175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7BC" w:rsidRDefault="00E407BC" w:rsidP="005F7099">
      <w:r>
        <w:separator/>
      </w:r>
    </w:p>
  </w:footnote>
  <w:footnote w:type="continuationSeparator" w:id="1">
    <w:p w:rsidR="00E407BC" w:rsidRDefault="00E407BC" w:rsidP="005F70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560" w:rsidRDefault="0061756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659747" o:spid="_x0000_s1028" type="#_x0000_t75" style="position:absolute;margin-left:0;margin-top:0;width:432.3pt;height:426.3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560" w:rsidRDefault="0061756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659748" o:spid="_x0000_s1029" type="#_x0000_t75" style="position:absolute;margin-left:0;margin-top:0;width:432.3pt;height:426.3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560" w:rsidRDefault="0061756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659746" o:spid="_x0000_s1027" type="#_x0000_t75" style="position:absolute;margin-left:0;margin-top:0;width:432.3pt;height:426.3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560" w:rsidRDefault="0061756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659750" o:spid="_x0000_s1031" type="#_x0000_t75" style="position:absolute;margin-left:0;margin-top:0;width:432.3pt;height:426.3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099" w:rsidRDefault="00617560">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659751" o:spid="_x0000_s1032" type="#_x0000_t75" style="position:absolute;margin-left:0;margin-top:0;width:432.3pt;height:426.3pt;z-index:-251652608;mso-position-horizontal:center;mso-position-horizontal-relative:margin;mso-position-vertical:center;mso-position-vertical-relative:margin" o:allowincell="f">
          <v:imagedata r:id="rId1" o:title="WhatsApp Image 2024-11-18 at 09" gain="19661f" blacklevel="22938f"/>
        </v:shape>
      </w:pict>
    </w:r>
    <w:r w:rsidR="005F7099">
      <w:rPr>
        <w:sz w:val="20"/>
      </w:rPr>
      <w:pict>
        <v:shapetype id="_x0000_t202" coordsize="21600,21600" o:spt="202" path="m,l,21600r21600,l21600,xe">
          <v:stroke joinstyle="miter"/>
          <v:path gradientshapeok="t" o:connecttype="rect"/>
        </v:shapetype>
        <v:shape id="docshape1" o:spid="_x0000_s1025" type="#_x0000_t202" style="position:absolute;margin-left:495.35pt;margin-top:35.45pt;width:19pt;height:15.3pt;z-index:-251658752;mso-position-horizontal-relative:page;mso-position-vertical-relative:page" filled="f" stroked="f">
          <v:textbox inset="0,0,0,0">
            <w:txbxContent>
              <w:p w:rsidR="005F7099" w:rsidRDefault="005F7099">
                <w:pPr>
                  <w:pStyle w:val="BodyText"/>
                  <w:spacing w:before="10"/>
                  <w:ind w:left="60"/>
                </w:pPr>
                <w:r>
                  <w:rPr>
                    <w:spacing w:val="-5"/>
                  </w:rPr>
                  <w:fldChar w:fldCharType="begin"/>
                </w:r>
                <w:r w:rsidR="00E407BC">
                  <w:rPr>
                    <w:spacing w:val="-5"/>
                  </w:rPr>
                  <w:instrText xml:space="preserve"> PAGE </w:instrText>
                </w:r>
                <w:r>
                  <w:rPr>
                    <w:spacing w:val="-5"/>
                  </w:rPr>
                  <w:fldChar w:fldCharType="separate"/>
                </w:r>
                <w:r w:rsidR="00617560">
                  <w:rPr>
                    <w:noProof/>
                    <w:spacing w:val="-5"/>
                  </w:rPr>
                  <w:t>57</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560" w:rsidRDefault="00617560">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659749" o:spid="_x0000_s1030" type="#_x0000_t75" style="position:absolute;margin-left:0;margin-top:0;width:432.3pt;height:426.3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2D29D2"/>
    <w:multiLevelType w:val="hybridMultilevel"/>
    <w:tmpl w:val="1C7652CA"/>
    <w:lvl w:ilvl="0" w:tplc="94749B98">
      <w:start w:val="1"/>
      <w:numFmt w:val="upperLetter"/>
      <w:lvlText w:val="%1."/>
      <w:lvlJc w:val="left"/>
      <w:pPr>
        <w:ind w:left="861" w:hanging="294"/>
        <w:jc w:val="left"/>
      </w:pPr>
      <w:rPr>
        <w:rFonts w:ascii="Times New Roman" w:eastAsia="Times New Roman" w:hAnsi="Times New Roman" w:cs="Times New Roman" w:hint="default"/>
        <w:b/>
        <w:bCs/>
        <w:i w:val="0"/>
        <w:iCs w:val="0"/>
        <w:spacing w:val="0"/>
        <w:w w:val="100"/>
        <w:sz w:val="24"/>
        <w:szCs w:val="24"/>
        <w:lang w:val="en-US" w:eastAsia="en-US" w:bidi="ar-SA"/>
      </w:rPr>
    </w:lvl>
    <w:lvl w:ilvl="1" w:tplc="955A2A04">
      <w:numFmt w:val="bullet"/>
      <w:lvlText w:val="•"/>
      <w:lvlJc w:val="left"/>
      <w:pPr>
        <w:ind w:left="1638" w:hanging="294"/>
      </w:pPr>
      <w:rPr>
        <w:rFonts w:hint="default"/>
        <w:lang w:val="en-US" w:eastAsia="en-US" w:bidi="ar-SA"/>
      </w:rPr>
    </w:lvl>
    <w:lvl w:ilvl="2" w:tplc="59FA46EA">
      <w:numFmt w:val="bullet"/>
      <w:lvlText w:val="•"/>
      <w:lvlJc w:val="left"/>
      <w:pPr>
        <w:ind w:left="2417" w:hanging="294"/>
      </w:pPr>
      <w:rPr>
        <w:rFonts w:hint="default"/>
        <w:lang w:val="en-US" w:eastAsia="en-US" w:bidi="ar-SA"/>
      </w:rPr>
    </w:lvl>
    <w:lvl w:ilvl="3" w:tplc="EB82A020">
      <w:numFmt w:val="bullet"/>
      <w:lvlText w:val="•"/>
      <w:lvlJc w:val="left"/>
      <w:pPr>
        <w:ind w:left="3196" w:hanging="294"/>
      </w:pPr>
      <w:rPr>
        <w:rFonts w:hint="default"/>
        <w:lang w:val="en-US" w:eastAsia="en-US" w:bidi="ar-SA"/>
      </w:rPr>
    </w:lvl>
    <w:lvl w:ilvl="4" w:tplc="53685896">
      <w:numFmt w:val="bullet"/>
      <w:lvlText w:val="•"/>
      <w:lvlJc w:val="left"/>
      <w:pPr>
        <w:ind w:left="3974" w:hanging="294"/>
      </w:pPr>
      <w:rPr>
        <w:rFonts w:hint="default"/>
        <w:lang w:val="en-US" w:eastAsia="en-US" w:bidi="ar-SA"/>
      </w:rPr>
    </w:lvl>
    <w:lvl w:ilvl="5" w:tplc="DFE262EC">
      <w:numFmt w:val="bullet"/>
      <w:lvlText w:val="•"/>
      <w:lvlJc w:val="left"/>
      <w:pPr>
        <w:ind w:left="4753" w:hanging="294"/>
      </w:pPr>
      <w:rPr>
        <w:rFonts w:hint="default"/>
        <w:lang w:val="en-US" w:eastAsia="en-US" w:bidi="ar-SA"/>
      </w:rPr>
    </w:lvl>
    <w:lvl w:ilvl="6" w:tplc="6A7CAF1A">
      <w:numFmt w:val="bullet"/>
      <w:lvlText w:val="•"/>
      <w:lvlJc w:val="left"/>
      <w:pPr>
        <w:ind w:left="5532" w:hanging="294"/>
      </w:pPr>
      <w:rPr>
        <w:rFonts w:hint="default"/>
        <w:lang w:val="en-US" w:eastAsia="en-US" w:bidi="ar-SA"/>
      </w:rPr>
    </w:lvl>
    <w:lvl w:ilvl="7" w:tplc="FBD83452">
      <w:numFmt w:val="bullet"/>
      <w:lvlText w:val="•"/>
      <w:lvlJc w:val="left"/>
      <w:pPr>
        <w:ind w:left="6311" w:hanging="294"/>
      </w:pPr>
      <w:rPr>
        <w:rFonts w:hint="default"/>
        <w:lang w:val="en-US" w:eastAsia="en-US" w:bidi="ar-SA"/>
      </w:rPr>
    </w:lvl>
    <w:lvl w:ilvl="8" w:tplc="7D1C394E">
      <w:numFmt w:val="bullet"/>
      <w:lvlText w:val="•"/>
      <w:lvlJc w:val="left"/>
      <w:pPr>
        <w:ind w:left="7089" w:hanging="294"/>
      </w:pPr>
      <w:rPr>
        <w:rFonts w:hint="default"/>
        <w:lang w:val="en-US" w:eastAsia="en-US" w:bidi="ar-SA"/>
      </w:rPr>
    </w:lvl>
  </w:abstractNum>
  <w:abstractNum w:abstractNumId="1">
    <w:nsid w:val="6ADB2AF5"/>
    <w:multiLevelType w:val="hybridMultilevel"/>
    <w:tmpl w:val="CD2EDD68"/>
    <w:lvl w:ilvl="0" w:tplc="7E305CF4">
      <w:start w:val="5"/>
      <w:numFmt w:val="decimal"/>
      <w:lvlText w:val="%1"/>
      <w:lvlJc w:val="left"/>
      <w:pPr>
        <w:ind w:left="928" w:hanging="360"/>
        <w:jc w:val="left"/>
      </w:pPr>
      <w:rPr>
        <w:rFonts w:hint="default"/>
        <w:lang w:val="en-US" w:eastAsia="en-US" w:bidi="ar-SA"/>
      </w:rPr>
    </w:lvl>
    <w:lvl w:ilvl="1" w:tplc="6AC47A08">
      <w:numFmt w:val="none"/>
      <w:lvlText w:val=""/>
      <w:lvlJc w:val="left"/>
      <w:pPr>
        <w:tabs>
          <w:tab w:val="num" w:pos="360"/>
        </w:tabs>
      </w:pPr>
    </w:lvl>
    <w:lvl w:ilvl="2" w:tplc="00669DC4">
      <w:start w:val="1"/>
      <w:numFmt w:val="decimal"/>
      <w:lvlText w:val="%3."/>
      <w:lvlJc w:val="left"/>
      <w:pPr>
        <w:ind w:left="1288"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EBB28882">
      <w:numFmt w:val="bullet"/>
      <w:lvlText w:val="•"/>
      <w:lvlJc w:val="left"/>
      <w:pPr>
        <w:ind w:left="2917" w:hanging="360"/>
      </w:pPr>
      <w:rPr>
        <w:rFonts w:hint="default"/>
        <w:lang w:val="en-US" w:eastAsia="en-US" w:bidi="ar-SA"/>
      </w:rPr>
    </w:lvl>
    <w:lvl w:ilvl="4" w:tplc="8BDC185A">
      <w:numFmt w:val="bullet"/>
      <w:lvlText w:val="•"/>
      <w:lvlJc w:val="left"/>
      <w:pPr>
        <w:ind w:left="3735" w:hanging="360"/>
      </w:pPr>
      <w:rPr>
        <w:rFonts w:hint="default"/>
        <w:lang w:val="en-US" w:eastAsia="en-US" w:bidi="ar-SA"/>
      </w:rPr>
    </w:lvl>
    <w:lvl w:ilvl="5" w:tplc="AC8CE92E">
      <w:numFmt w:val="bullet"/>
      <w:lvlText w:val="•"/>
      <w:lvlJc w:val="left"/>
      <w:pPr>
        <w:ind w:left="4554" w:hanging="360"/>
      </w:pPr>
      <w:rPr>
        <w:rFonts w:hint="default"/>
        <w:lang w:val="en-US" w:eastAsia="en-US" w:bidi="ar-SA"/>
      </w:rPr>
    </w:lvl>
    <w:lvl w:ilvl="6" w:tplc="487C2830">
      <w:numFmt w:val="bullet"/>
      <w:lvlText w:val="•"/>
      <w:lvlJc w:val="left"/>
      <w:pPr>
        <w:ind w:left="5373" w:hanging="360"/>
      </w:pPr>
      <w:rPr>
        <w:rFonts w:hint="default"/>
        <w:lang w:val="en-US" w:eastAsia="en-US" w:bidi="ar-SA"/>
      </w:rPr>
    </w:lvl>
    <w:lvl w:ilvl="7" w:tplc="44887ECE">
      <w:numFmt w:val="bullet"/>
      <w:lvlText w:val="•"/>
      <w:lvlJc w:val="left"/>
      <w:pPr>
        <w:ind w:left="6191" w:hanging="360"/>
      </w:pPr>
      <w:rPr>
        <w:rFonts w:hint="default"/>
        <w:lang w:val="en-US" w:eastAsia="en-US" w:bidi="ar-SA"/>
      </w:rPr>
    </w:lvl>
    <w:lvl w:ilvl="8" w:tplc="1300673C">
      <w:numFmt w:val="bullet"/>
      <w:lvlText w:val="•"/>
      <w:lvlJc w:val="left"/>
      <w:pPr>
        <w:ind w:left="7010" w:hanging="360"/>
      </w:pPr>
      <w:rPr>
        <w:rFonts w:hint="default"/>
        <w:lang w:val="en-US" w:eastAsia="en-US" w:bidi="ar-S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rTS5H3g6DkmfWL64PGU14i+WWIk=" w:salt="+Yaea4yBHrt8KbQ5ew7hfw=="/>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5F7099"/>
    <w:rsid w:val="005F7099"/>
    <w:rsid w:val="00617560"/>
    <w:rsid w:val="00E407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F70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F7099"/>
    <w:rPr>
      <w:sz w:val="24"/>
      <w:szCs w:val="24"/>
    </w:rPr>
  </w:style>
  <w:style w:type="paragraph" w:styleId="ListParagraph">
    <w:name w:val="List Paragraph"/>
    <w:basedOn w:val="Normal"/>
    <w:uiPriority w:val="1"/>
    <w:qFormat/>
    <w:rsid w:val="005F7099"/>
    <w:pPr>
      <w:ind w:left="861" w:hanging="360"/>
    </w:pPr>
  </w:style>
  <w:style w:type="paragraph" w:customStyle="1" w:styleId="TableParagraph">
    <w:name w:val="Table Paragraph"/>
    <w:basedOn w:val="Normal"/>
    <w:uiPriority w:val="1"/>
    <w:qFormat/>
    <w:rsid w:val="005F7099"/>
  </w:style>
  <w:style w:type="paragraph" w:styleId="Header">
    <w:name w:val="header"/>
    <w:basedOn w:val="Normal"/>
    <w:link w:val="HeaderChar"/>
    <w:uiPriority w:val="99"/>
    <w:semiHidden/>
    <w:unhideWhenUsed/>
    <w:rsid w:val="00617560"/>
    <w:pPr>
      <w:tabs>
        <w:tab w:val="center" w:pos="4680"/>
        <w:tab w:val="right" w:pos="9360"/>
      </w:tabs>
    </w:pPr>
  </w:style>
  <w:style w:type="character" w:customStyle="1" w:styleId="HeaderChar">
    <w:name w:val="Header Char"/>
    <w:basedOn w:val="DefaultParagraphFont"/>
    <w:link w:val="Header"/>
    <w:uiPriority w:val="99"/>
    <w:semiHidden/>
    <w:rsid w:val="00617560"/>
    <w:rPr>
      <w:rFonts w:ascii="Times New Roman" w:eastAsia="Times New Roman" w:hAnsi="Times New Roman" w:cs="Times New Roman"/>
    </w:rPr>
  </w:style>
  <w:style w:type="paragraph" w:styleId="Footer">
    <w:name w:val="footer"/>
    <w:basedOn w:val="Normal"/>
    <w:link w:val="FooterChar"/>
    <w:uiPriority w:val="99"/>
    <w:semiHidden/>
    <w:unhideWhenUsed/>
    <w:rsid w:val="00617560"/>
    <w:pPr>
      <w:tabs>
        <w:tab w:val="center" w:pos="4680"/>
        <w:tab w:val="right" w:pos="9360"/>
      </w:tabs>
    </w:pPr>
  </w:style>
  <w:style w:type="character" w:customStyle="1" w:styleId="FooterChar">
    <w:name w:val="Footer Char"/>
    <w:basedOn w:val="DefaultParagraphFont"/>
    <w:link w:val="Footer"/>
    <w:uiPriority w:val="99"/>
    <w:semiHidden/>
    <w:rsid w:val="00617560"/>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31238-5976-4F6F-A245-B682FBD12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637</Words>
  <Characters>3636</Characters>
  <Application>Microsoft Office Word</Application>
  <DocSecurity>0</DocSecurity>
  <Lines>30</Lines>
  <Paragraphs>8</Paragraphs>
  <ScaleCrop>false</ScaleCrop>
  <Company/>
  <LinksUpToDate>false</LinksUpToDate>
  <CharactersWithSpaces>4265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2025-12-03T08:17:00Z</dcterms:created>
  <dcterms:modified xsi:type="dcterms:W3CDTF">2025-12-03T08:17:00Z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2025-11-23T00:00:00Z</vt:filetime>
  </property>
  <property fmtid="{D5CDD505-2E9C-101B-9397-08002B2CF9AE}" pid="3" name="Creator">
    <vt:lpwstr>Nitro Pro 13 (13.70.0.30)</vt:lpwstr>
  </property>
  <property fmtid="{D5CDD505-2E9C-101B-9397-08002B2CF9AE}" pid="4" name="LastSaved">
    <vt:filetime>2025-11-23T00:00:00Z</vt:filetime>
  </property>
</Properties>
</file>