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footer19.xml" ContentType="application/vnd.openxmlformats-officedocument.wordprocessingml.foot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53.xml" ContentType="application/vnd.openxmlformats-officedocument.wordprocessingml.header+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25B" w:rsidRPr="001E3C4F" w:rsidRDefault="00B9725B" w:rsidP="00B9725B">
      <w:pPr>
        <w:autoSpaceDE w:val="0"/>
        <w:autoSpaceDN w:val="0"/>
        <w:spacing w:after="0" w:line="480" w:lineRule="auto"/>
        <w:ind w:right="20"/>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BAB II</w:t>
      </w:r>
    </w:p>
    <w:p w:rsidR="00B9725B" w:rsidRPr="001E3C4F" w:rsidRDefault="00B9725B" w:rsidP="00B9725B">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TINJAUAN PUSTAKA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Pengertian Efektivitas</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adalah salah satu konsep yang sangat penting dalam dunia bisnis,manajemen, dan kehidupan sehari-hari. Konsep ini telah menjadi landasan bagi banyak organisasi dan individu untuk mencapai tujuan mereka.</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adalah kemampuan untuk mencapai tujuan dan hasil yang diinginkan dengan cara yang paling efisien dan tepat. Dalam konteks bisnis,efektivitas berarti mencapai hasil yang diinginkan dengan menggunakan sumber daya yang tersedia secara optimal. Sedangkan dalam kehidupan sehari-hari,efektivitas dapat berarti melakukan tugas-tugas sehari-hari dengan cara yang paling efisien untuk mencapai kepuasan pribadi atau pencapaian tujuan hidup.</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bukan hanya tentang melakukan banyak hal, tetapi tentang melakukan hal yang benar. Ini berarti fokus pada tindakan yang akan membawa kita lebih dekat kepada tujuan kita, bukan sekadar sibuk dengan pekerjaan tanpa arah yang jelas.</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adalah pencapaian tujuan yang telah ditetapkan secara optimal,di mana hasil yang dicapai mendekati atau sama dengan yang direncanakan.2</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Mahmudi. (2010).</w:t>
      </w:r>
      <w:r w:rsidRPr="001E3C4F">
        <w:rPr>
          <w:rFonts w:ascii="Times New Roman" w:eastAsia="Calibri" w:hAnsi="Times New Roman" w:cs="Times New Roman"/>
          <w:i/>
          <w:color w:val="000000"/>
          <w:sz w:val="24"/>
          <w:szCs w:val="24"/>
        </w:rPr>
        <w:t xml:space="preserve"> ManajemenKinerjaSektor Publik.</w:t>
      </w:r>
      <w:r w:rsidRPr="001E3C4F">
        <w:rPr>
          <w:rFonts w:ascii="Times New Roman" w:eastAsia="Calibri" w:hAnsi="Times New Roman" w:cs="Times New Roman"/>
          <w:color w:val="000000"/>
          <w:sz w:val="24"/>
          <w:szCs w:val="24"/>
        </w:rPr>
        <w:t xml:space="preserve"> Yogyakarta: UPP STIM YKPN.</w:t>
      </w: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sectPr w:rsidR="00B9725B" w:rsidRPr="001E3C4F" w:rsidSect="001E3C4F">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200" w:footer="980" w:gutter="0"/>
          <w:cols w:space="720"/>
        </w:sectPr>
      </w:pPr>
      <w:r w:rsidRPr="001E3C4F">
        <w:rPr>
          <w:rFonts w:ascii="Times New Roman" w:eastAsia="Calibri" w:hAnsi="Times New Roman" w:cs="Times New Roman"/>
          <w:color w:val="000000"/>
          <w:sz w:val="24"/>
          <w:szCs w:val="24"/>
        </w:rPr>
        <w:lastRenderedPageBreak/>
        <w:t>2Sedarmayanti. (2009).</w:t>
      </w:r>
      <w:r w:rsidRPr="001E3C4F">
        <w:rPr>
          <w:rFonts w:ascii="Times New Roman" w:eastAsia="Calibri" w:hAnsi="Times New Roman" w:cs="Times New Roman"/>
          <w:i/>
          <w:color w:val="000000"/>
          <w:sz w:val="24"/>
          <w:szCs w:val="24"/>
        </w:rPr>
        <w:t xml:space="preserve"> Manajemen Sumber Daya Manusia, Reformasi Birokrasi,dan ManajemenPegawai Negeri </w:t>
      </w:r>
      <w:r w:rsidRPr="001E3C4F">
        <w:rPr>
          <w:rFonts w:ascii="Times New Roman" w:eastAsia="Calibri" w:hAnsi="Times New Roman" w:cs="Times New Roman"/>
          <w:color w:val="000000"/>
          <w:sz w:val="24"/>
          <w:szCs w:val="24"/>
        </w:rPr>
        <w:t>Sipil. Bandung: Refika Aditama.</w:t>
      </w:r>
    </w:p>
    <w:p w:rsidR="00B9725B" w:rsidRPr="001E3C4F" w:rsidRDefault="00B9725B" w:rsidP="00B9725B">
      <w:pPr>
        <w:autoSpaceDE w:val="0"/>
        <w:autoSpaceDN w:val="0"/>
        <w:spacing w:after="0" w:line="480" w:lineRule="auto"/>
        <w:ind w:left="6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Efektivitas sebagai suatu ukuran yang memberikan gambaran tentang seberapa besar suatu pekerjaan berhasil diselesaikan sesuai dengan tujuan yang ditentukan, baik secara langsung maupun tidak langsung.3</w:t>
      </w:r>
    </w:p>
    <w:p w:rsidR="00B9725B" w:rsidRPr="001E3C4F" w:rsidRDefault="00B9725B" w:rsidP="00B9725B">
      <w:pPr>
        <w:autoSpaceDE w:val="0"/>
        <w:autoSpaceDN w:val="0"/>
        <w:spacing w:after="0" w:line="480" w:lineRule="auto"/>
        <w:ind w:left="6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adalah suatu tingkat keberhasilan yang dihasilkan oleh seseorang atau organisasi dengan cara tertentu sesuai dengan tujuan yang hendak dicapai. Dengan kata lain, semakin banyak rencana yang berhasil dicapai maka suatu kegiatan dianggap semakin efektif.</w:t>
      </w:r>
    </w:p>
    <w:p w:rsidR="00B9725B" w:rsidRPr="001E3C4F" w:rsidRDefault="00B9725B" w:rsidP="00B9725B">
      <w:pPr>
        <w:autoSpaceDE w:val="0"/>
        <w:autoSpaceDN w:val="0"/>
        <w:spacing w:after="0" w:line="480" w:lineRule="auto"/>
        <w:ind w:left="6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merupakan tingkat pencapaian hasil atau outcome dari suatu kebijakan atau program terhadap tujuan yang telah ditentukan.4</w:t>
      </w:r>
    </w:p>
    <w:p w:rsidR="00B9725B" w:rsidRPr="001E3C4F" w:rsidRDefault="00B9725B" w:rsidP="00B9725B">
      <w:pPr>
        <w:autoSpaceDE w:val="0"/>
        <w:autoSpaceDN w:val="0"/>
        <w:spacing w:after="0" w:line="480" w:lineRule="auto"/>
        <w:ind w:left="6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adalah penggunaan sumber daya, fasilitas, dan waktu secara optimal untuk menghasilkan keluaran (output) yang sesuai dengan tujuan yang telah ditetapkan.5</w:t>
      </w:r>
    </w:p>
    <w:p w:rsidR="00B9725B" w:rsidRPr="001E3C4F" w:rsidRDefault="00B9725B" w:rsidP="00B9725B">
      <w:pPr>
        <w:autoSpaceDE w:val="0"/>
        <w:autoSpaceDN w:val="0"/>
        <w:spacing w:after="0" w:line="480" w:lineRule="auto"/>
        <w:ind w:left="6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adalah tingkat pencapaian hasil program atau kegiatan yang dilakukan dibandingkan dengan tujuan yang telah ditetapkan.6</w:t>
      </w:r>
    </w:p>
    <w:p w:rsidR="00B9725B" w:rsidRPr="001E3C4F" w:rsidRDefault="00B9725B" w:rsidP="00B9725B">
      <w:pPr>
        <w:autoSpaceDE w:val="0"/>
        <w:autoSpaceDN w:val="0"/>
        <w:spacing w:after="0" w:line="480" w:lineRule="auto"/>
        <w:ind w:left="6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adalah penggunaan sumber daya, fasilitas, dan waktu secara optimal untuk mencapai hasil yang diinginkan.?</w:t>
      </w:r>
    </w:p>
    <w:p w:rsidR="00B9725B" w:rsidRPr="001E3C4F" w:rsidRDefault="00B9725B" w:rsidP="00B9725B">
      <w:pPr>
        <w:autoSpaceDE w:val="0"/>
        <w:autoSpaceDN w:val="0"/>
        <w:spacing w:after="0" w:line="480" w:lineRule="auto"/>
        <w:ind w:left="60" w:right="160" w:firstLine="72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Efektivitas adalah kemampuan untuk memilih tujuan yang tepat serta kemampuan untuk mencapainya dengan cara yang tepat.8</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3 Hasibuan, </w:t>
      </w:r>
      <w:r w:rsidRPr="001E3C4F">
        <w:rPr>
          <w:rFonts w:ascii="Times New Roman" w:eastAsia="Calibri" w:hAnsi="Times New Roman" w:cs="Times New Roman"/>
          <w:i/>
          <w:color w:val="000000"/>
          <w:sz w:val="24"/>
          <w:szCs w:val="24"/>
        </w:rPr>
        <w:t>M.S.P.(2003).Manajemen: Dasar,Pengertian dan Masalah.</w:t>
      </w:r>
      <w:r w:rsidRPr="001E3C4F">
        <w:rPr>
          <w:rFonts w:ascii="Times New Roman" w:eastAsia="Calibri" w:hAnsi="Times New Roman" w:cs="Times New Roman"/>
          <w:color w:val="000000"/>
          <w:sz w:val="24"/>
          <w:szCs w:val="24"/>
        </w:rPr>
        <w:t xml:space="preserve"> Jakarta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 xml:space="preserve"> Bumi Aksara.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4 Mahmudi. (2010).</w:t>
      </w:r>
      <w:r w:rsidRPr="001E3C4F">
        <w:rPr>
          <w:rFonts w:ascii="Times New Roman" w:eastAsia="Calibri" w:hAnsi="Times New Roman" w:cs="Times New Roman"/>
          <w:i/>
          <w:color w:val="000000"/>
          <w:sz w:val="24"/>
          <w:szCs w:val="24"/>
        </w:rPr>
        <w:t xml:space="preserve"> ManajemenKinerjaSektor </w:t>
      </w:r>
      <w:r w:rsidRPr="001E3C4F">
        <w:rPr>
          <w:rFonts w:ascii="Times New Roman" w:eastAsia="Calibri" w:hAnsi="Times New Roman" w:cs="Times New Roman"/>
          <w:color w:val="000000"/>
          <w:sz w:val="24"/>
          <w:szCs w:val="24"/>
        </w:rPr>
        <w:t>Publik.Yogyakarta: UPP STIM YKPN.</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Siagian, S.P.(2005).Manajemen</w:t>
      </w:r>
      <w:r w:rsidRPr="001E3C4F">
        <w:rPr>
          <w:rFonts w:ascii="Times New Roman" w:eastAsia="Calibri" w:hAnsi="Times New Roman" w:cs="Times New Roman"/>
          <w:i/>
          <w:color w:val="000000"/>
          <w:sz w:val="24"/>
          <w:szCs w:val="24"/>
        </w:rPr>
        <w:t xml:space="preserve"> Sumber Daya Manusia.</w:t>
      </w:r>
      <w:r w:rsidRPr="001E3C4F">
        <w:rPr>
          <w:rFonts w:ascii="Times New Roman" w:eastAsia="Calibri" w:hAnsi="Times New Roman" w:cs="Times New Roman"/>
          <w:color w:val="000000"/>
          <w:sz w:val="24"/>
          <w:szCs w:val="24"/>
        </w:rPr>
        <w:t xml:space="preserve"> Jakarta: Bumi Aksara.</w:t>
      </w:r>
    </w:p>
    <w:p w:rsidR="00B9725B" w:rsidRPr="001E3C4F" w:rsidRDefault="00B9725B" w:rsidP="00B9725B">
      <w:pPr>
        <w:autoSpaceDE w:val="0"/>
        <w:autoSpaceDN w:val="0"/>
        <w:spacing w:after="0" w:line="480" w:lineRule="auto"/>
        <w:ind w:left="60" w:right="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6Sedarmayanti.(2001).</w:t>
      </w:r>
      <w:r w:rsidRPr="001E3C4F">
        <w:rPr>
          <w:rFonts w:ascii="Times New Roman" w:eastAsia="Calibri" w:hAnsi="Times New Roman" w:cs="Times New Roman"/>
          <w:i/>
          <w:color w:val="000000"/>
          <w:sz w:val="24"/>
          <w:szCs w:val="24"/>
        </w:rPr>
        <w:t xml:space="preserve"> Manajemen sumber daya manusia dan produktivitas kerja. </w:t>
      </w:r>
      <w:r w:rsidRPr="001E3C4F">
        <w:rPr>
          <w:rFonts w:ascii="Times New Roman" w:eastAsia="Calibri" w:hAnsi="Times New Roman" w:cs="Times New Roman"/>
          <w:color w:val="000000"/>
          <w:sz w:val="24"/>
          <w:szCs w:val="24"/>
        </w:rPr>
        <w:t>Bandung</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Mandar Maju.</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7 Siagian, S. P. (2002).</w:t>
      </w:r>
      <w:r w:rsidRPr="001E3C4F">
        <w:rPr>
          <w:rFonts w:ascii="Times New Roman" w:eastAsia="Calibri" w:hAnsi="Times New Roman" w:cs="Times New Roman"/>
          <w:i/>
          <w:color w:val="000000"/>
          <w:sz w:val="24"/>
          <w:szCs w:val="24"/>
        </w:rPr>
        <w:t xml:space="preserve"> Manajemen administrasiumum.</w:t>
      </w:r>
      <w:r w:rsidRPr="001E3C4F">
        <w:rPr>
          <w:rFonts w:ascii="Times New Roman" w:eastAsia="Calibri" w:hAnsi="Times New Roman" w:cs="Times New Roman"/>
          <w:color w:val="000000"/>
          <w:sz w:val="24"/>
          <w:szCs w:val="24"/>
        </w:rPr>
        <w:t xml:space="preserve"> Jakarta: Bumi Aksara.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13"/>
          <w:headerReference w:type="default" r:id="rId14"/>
          <w:footerReference w:type="default" r:id="rId15"/>
          <w:headerReference w:type="first" r:id="rId16"/>
          <w:type w:val="continuous"/>
          <w:pgSz w:w="11907" w:h="16840" w:code="9"/>
          <w:pgMar w:top="2268" w:right="1701" w:bottom="1701" w:left="2268" w:header="800" w:footer="840" w:gutter="0"/>
          <w:cols w:space="720"/>
        </w:sectPr>
      </w:pPr>
      <w:r w:rsidRPr="001E3C4F">
        <w:rPr>
          <w:rFonts w:ascii="Times New Roman" w:eastAsia="Calibri" w:hAnsi="Times New Roman" w:cs="Times New Roman"/>
          <w:color w:val="000000"/>
          <w:sz w:val="24"/>
          <w:szCs w:val="24"/>
        </w:rPr>
        <w:t xml:space="preserve">8 Thoha, M.(2003).Perilaku </w:t>
      </w:r>
      <w:r w:rsidRPr="001E3C4F">
        <w:rPr>
          <w:rFonts w:ascii="Times New Roman" w:eastAsia="Calibri" w:hAnsi="Times New Roman" w:cs="Times New Roman"/>
          <w:i/>
          <w:color w:val="000000"/>
          <w:sz w:val="24"/>
          <w:szCs w:val="24"/>
        </w:rPr>
        <w:t>organisasi.</w:t>
      </w:r>
      <w:r w:rsidRPr="001E3C4F">
        <w:rPr>
          <w:rFonts w:ascii="Times New Roman" w:eastAsia="Calibri" w:hAnsi="Times New Roman" w:cs="Times New Roman"/>
          <w:color w:val="000000"/>
          <w:sz w:val="24"/>
          <w:szCs w:val="24"/>
        </w:rPr>
        <w:t xml:space="preserve"> Jakarta: RajaGrafindo Persada.</w:t>
      </w:r>
    </w:p>
    <w:p w:rsidR="00B9725B" w:rsidRPr="001E3C4F" w:rsidRDefault="00B9725B" w:rsidP="00B9725B">
      <w:pPr>
        <w:autoSpaceDE w:val="0"/>
        <w:autoSpaceDN w:val="0"/>
        <w:spacing w:after="0" w:line="480" w:lineRule="auto"/>
        <w:ind w:left="80" w:right="80" w:firstLine="6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Efektivitas adalah tingkat keberhasilan suatu organisasi dalam mencapai tujuan yang telah ditentukan. Suatu kegiatan dikatakan efektif jika hasil yang dicapai sesuai atau melampaui target yang telah direncanakan.9</w:t>
      </w:r>
    </w:p>
    <w:p w:rsidR="00B9725B" w:rsidRPr="001E3C4F" w:rsidRDefault="00B9725B" w:rsidP="00B9725B">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biasanya ditentukan oleh beberapa unsur penting berikut:</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Tujuan yang jelas: Harus ada sasaran yang ingin dicapai.</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Kesesuaian hasil: Seberapa dekat hasil dengan tujuan.</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Ketepatan waktu: Apakah hasil dicapai dalam waktu yang telah ditentukan.</w:t>
      </w:r>
    </w:p>
    <w:p w:rsidR="00B9725B" w:rsidRPr="001E3C4F" w:rsidRDefault="00B9725B" w:rsidP="00B9725B">
      <w:pPr>
        <w:autoSpaceDE w:val="0"/>
        <w:autoSpaceDN w:val="0"/>
        <w:spacing w:after="0" w:line="480" w:lineRule="auto"/>
        <w:ind w:left="760" w:right="8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Pemanfaatan sumber daya: Bagaimana sumber daya dimanfaatkan untuk mencapai tujuan.</w:t>
      </w:r>
    </w:p>
    <w:p w:rsidR="00B9725B" w:rsidRPr="001E3C4F" w:rsidRDefault="00B9725B" w:rsidP="00B9725B">
      <w:pPr>
        <w:autoSpaceDE w:val="0"/>
        <w:autoSpaceDN w:val="0"/>
        <w:spacing w:after="0" w:line="480" w:lineRule="auto"/>
        <w:ind w:left="80" w:right="80" w:firstLine="6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hukum adalah sejauh mana hukum dapat dilaksanakan sesuai dengan tujuannya, yaitu ketertiban, keadilan, dan kemanfaatan. Dalam sistem pengelolaan logistik, efektivitas dapat dilihat dari:10</w:t>
      </w:r>
    </w:p>
    <w:p w:rsidR="00B9725B" w:rsidRPr="001E3C4F" w:rsidRDefault="00B9725B" w:rsidP="00B9725B">
      <w:pPr>
        <w:autoSpaceDE w:val="0"/>
        <w:autoSpaceDN w:val="0"/>
        <w:spacing w:after="0" w:line="480" w:lineRule="auto"/>
        <w:ind w:left="760" w:right="8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Kesesuaian antara prosedur yang ditetapkan dengan pelaksanaan di lapangan;</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Tingkat kepatuhan aparat terhadap aturan pengelolaan logistik;</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760" w:right="8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3) Ketepatan, kecepatan, dan keakuratan dalam pencatatan dan pelaporan barang;</w:t>
      </w:r>
    </w:p>
    <w:p w:rsidR="00B9725B" w:rsidRPr="001E3C4F" w:rsidRDefault="00B9725B" w:rsidP="00B9725B">
      <w:pPr>
        <w:autoSpaceDE w:val="0"/>
        <w:autoSpaceDN w:val="0"/>
        <w:spacing w:after="0" w:line="480" w:lineRule="auto"/>
        <w:ind w:left="760" w:right="72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Terhindarnya kerugian atau penyimpangan administratif dan hukum.Efektivitas hukum dipengaruhi oleh lima faktor:</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Hukum itu sendiri (substansi hukum),</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Penegak hukum,</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9 Mahmudi.(2010).Manajemen</w:t>
      </w:r>
      <w:r w:rsidRPr="001E3C4F">
        <w:rPr>
          <w:rFonts w:ascii="Times New Roman" w:eastAsia="Calibri" w:hAnsi="Times New Roman" w:cs="Times New Roman"/>
          <w:i/>
          <w:color w:val="000000"/>
          <w:sz w:val="24"/>
          <w:szCs w:val="24"/>
        </w:rPr>
        <w:t xml:space="preserve"> KinerjaSektor </w:t>
      </w:r>
      <w:r w:rsidRPr="001E3C4F">
        <w:rPr>
          <w:rFonts w:ascii="Times New Roman" w:eastAsia="Calibri" w:hAnsi="Times New Roman" w:cs="Times New Roman"/>
          <w:color w:val="000000"/>
          <w:sz w:val="24"/>
          <w:szCs w:val="24"/>
        </w:rPr>
        <w:t>Publik.Yogyakarta: UPP STIM YKPN.</w:t>
      </w:r>
    </w:p>
    <w:p w:rsidR="00B9725B" w:rsidRPr="001E3C4F" w:rsidRDefault="00B9725B" w:rsidP="00B9725B">
      <w:pPr>
        <w:autoSpaceDE w:val="0"/>
        <w:autoSpaceDN w:val="0"/>
        <w:spacing w:after="0" w:line="480" w:lineRule="auto"/>
        <w:ind w:left="80" w:right="8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 xml:space="preserve">10Soekanto, </w:t>
      </w:r>
      <w:r w:rsidRPr="001E3C4F">
        <w:rPr>
          <w:rFonts w:ascii="Times New Roman" w:eastAsia="Calibri" w:hAnsi="Times New Roman" w:cs="Times New Roman"/>
          <w:i/>
          <w:color w:val="000000"/>
          <w:sz w:val="24"/>
          <w:szCs w:val="24"/>
        </w:rPr>
        <w:t>S.</w:t>
      </w:r>
      <w:r w:rsidRPr="001E3C4F">
        <w:rPr>
          <w:rFonts w:ascii="Times New Roman" w:eastAsia="Calibri" w:hAnsi="Times New Roman" w:cs="Times New Roman"/>
          <w:color w:val="000000"/>
          <w:sz w:val="24"/>
          <w:szCs w:val="24"/>
        </w:rPr>
        <w:t xml:space="preserve"> (2008).</w:t>
      </w:r>
      <w:r w:rsidRPr="001E3C4F">
        <w:rPr>
          <w:rFonts w:ascii="Times New Roman" w:eastAsia="Calibri" w:hAnsi="Times New Roman" w:cs="Times New Roman"/>
          <w:i/>
          <w:color w:val="000000"/>
          <w:sz w:val="24"/>
          <w:szCs w:val="24"/>
        </w:rPr>
        <w:t xml:space="preserve"> Faktor-Faktor yang Mempengaruhi Penegakan Hukum.</w:t>
      </w:r>
      <w:r w:rsidRPr="001E3C4F">
        <w:rPr>
          <w:rFonts w:ascii="Times New Roman" w:eastAsia="Calibri" w:hAnsi="Times New Roman" w:cs="Times New Roman"/>
          <w:color w:val="000000"/>
          <w:sz w:val="24"/>
          <w:szCs w:val="24"/>
        </w:rPr>
        <w:t xml:space="preserve"> Jakarta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 xml:space="preserve"> Rajawali Press.</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Sarana atau fasilitas yang mendukung penegakan hukum,</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Masyarakat,dan</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Budaya hukum masyarakat.</w:t>
      </w:r>
    </w:p>
    <w:p w:rsidR="00B9725B" w:rsidRPr="001E3C4F" w:rsidRDefault="00B9725B" w:rsidP="00B9725B">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suatu sistem hukum tidak hanya bergantung pada aturan tertulis,tetapi juga pada pelaksanaannya dalam kenyataan.11</w:t>
      </w:r>
    </w:p>
    <w:p w:rsidR="00B9725B" w:rsidRPr="001E3C4F" w:rsidRDefault="00B9725B" w:rsidP="00B9725B">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Pentingnya melihat hukum sebagai alat untuk mencapai tujuan sosial.Dalam konteks sistem, ia menekankan bahwa hukum harus bersifat responsif dan adaptif terhadap kebutuhan masyarakat. Hukum yang baik belum tentu efektif jika tidak diterapkan secara tepat dan sesuai dengan kondisi riil.12</w:t>
      </w:r>
    </w:p>
    <w:p w:rsidR="00B9725B" w:rsidRPr="001E3C4F" w:rsidRDefault="00B9725B" w:rsidP="00B9725B">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Hukum dikatakan efektif bila memberikan daya pengaruh terhadap perilaku masyarakat atau aparat, terutama dalam menjalankan peraturan sebagaimana mestinya.13</w:t>
      </w:r>
    </w:p>
    <w:p w:rsidR="00B9725B" w:rsidRPr="001E3C4F" w:rsidRDefault="00B9725B" w:rsidP="00B9725B">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Dalam sistem pencatatan dan pelaporan logistik, efektivitas hukum dapat dinilai berdasarkan:</w:t>
      </w:r>
    </w:p>
    <w:p w:rsidR="00B9725B" w:rsidRPr="001E3C4F" w:rsidRDefault="00B9725B" w:rsidP="00B9725B">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Kepatuhan prosedural terhadap ketentuan Perkap, Peraturan Menteri Keuangan, atau perundang-undangan lainnya;</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Integritas sistem informasi logistik dan dokumentasi yang akurat;</w:t>
      </w:r>
    </w:p>
    <w:p w:rsidR="00B9725B" w:rsidRPr="001E3C4F" w:rsidRDefault="00B9725B" w:rsidP="00B9725B">
      <w:pPr>
        <w:autoSpaceDE w:val="0"/>
        <w:autoSpaceDN w:val="0"/>
        <w:spacing w:after="0" w:line="480" w:lineRule="auto"/>
        <w:ind w:left="76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Tersedianya sumber daya manusia yang kompeten di bidang pengelolaan barang negara;</w:t>
      </w:r>
    </w:p>
    <w:p w:rsidR="00B9725B" w:rsidRPr="001E3C4F" w:rsidRDefault="00B9725B" w:rsidP="00B9725B">
      <w:pPr>
        <w:autoSpaceDE w:val="0"/>
        <w:autoSpaceDN w:val="0"/>
        <w:spacing w:after="0" w:line="480" w:lineRule="auto"/>
        <w:ind w:left="40" w:right="104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 xml:space="preserve">12Rahardjo, </w:t>
      </w:r>
      <w:r w:rsidRPr="001E3C4F">
        <w:rPr>
          <w:rFonts w:ascii="Times New Roman" w:eastAsia="Calibri" w:hAnsi="Times New Roman" w:cs="Times New Roman"/>
          <w:i/>
          <w:color w:val="000000"/>
          <w:sz w:val="24"/>
          <w:szCs w:val="24"/>
        </w:rPr>
        <w:t>S. (2006).Hukum Progresif: Hukum yang Membebaskan.</w:t>
      </w:r>
      <w:r w:rsidRPr="001E3C4F">
        <w:rPr>
          <w:rFonts w:ascii="Times New Roman" w:eastAsia="Calibri" w:hAnsi="Times New Roman" w:cs="Times New Roman"/>
          <w:color w:val="000000"/>
          <w:sz w:val="24"/>
          <w:szCs w:val="24"/>
        </w:rPr>
        <w:t xml:space="preserve"> Jakarta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 xml:space="preserve"> Kompas.13 Saleh, R. (1980).</w:t>
      </w:r>
      <w:r w:rsidRPr="001E3C4F">
        <w:rPr>
          <w:rFonts w:ascii="Times New Roman" w:eastAsia="Calibri" w:hAnsi="Times New Roman" w:cs="Times New Roman"/>
          <w:i/>
          <w:color w:val="000000"/>
          <w:sz w:val="24"/>
          <w:szCs w:val="24"/>
        </w:rPr>
        <w:t xml:space="preserve"> BeberapaAspektentangHukum.</w:t>
      </w:r>
      <w:r w:rsidRPr="001E3C4F">
        <w:rPr>
          <w:rFonts w:ascii="Times New Roman" w:eastAsia="Calibri" w:hAnsi="Times New Roman" w:cs="Times New Roman"/>
          <w:color w:val="000000"/>
          <w:sz w:val="24"/>
          <w:szCs w:val="24"/>
        </w:rPr>
        <w:t xml:space="preserve"> Jakarta: Ghalia Indonesia.</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780" w:right="140" w:hanging="3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Frekuensi dan hasil audit internal/eksternal sebagai kontrol terhadap penerapan sistem.</w:t>
      </w:r>
    </w:p>
    <w:p w:rsidR="00B9725B" w:rsidRPr="001E3C4F" w:rsidRDefault="00B9725B" w:rsidP="00B9725B">
      <w:pPr>
        <w:autoSpaceDE w:val="0"/>
        <w:autoSpaceDN w:val="0"/>
        <w:spacing w:after="0" w:line="480" w:lineRule="auto"/>
        <w:ind w:left="6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Dalam konteks logistik atau organisasi, efektivitas berkaitan dengan kemampuan sistem untuk:14</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Menyediakan barang tepat waktu.</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Menjaga ketersediaan dan kualitas layanan.</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Mencapai kepuasan pelanggan atau pengguna akhir.</w:t>
      </w:r>
    </w:p>
    <w:p w:rsidR="00B9725B" w:rsidRPr="001E3C4F" w:rsidRDefault="00B9725B" w:rsidP="00B9725B">
      <w:pPr>
        <w:autoSpaceDE w:val="0"/>
        <w:autoSpaceDN w:val="0"/>
        <w:spacing w:after="0" w:line="480" w:lineRule="auto"/>
        <w:ind w:left="6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Efektivitas sistem dalam perspektif hukum tidak hanya menilai apakah sistem tersebut ada, tetapi apakah sistem itu dijalankan sesuai hukum, berdaya guna,dan tidak menimbulkan masalah hukum baru. Artinya, keberhasilan suatu </w:t>
      </w:r>
      <w:r w:rsidRPr="001E3C4F">
        <w:rPr>
          <w:rFonts w:ascii="Times New Roman" w:eastAsia="Calibri" w:hAnsi="Times New Roman" w:cs="Times New Roman"/>
          <w:color w:val="000000"/>
          <w:sz w:val="24"/>
          <w:szCs w:val="24"/>
        </w:rPr>
        <w:lastRenderedPageBreak/>
        <w:t>sistem (termasuk sistem logistik) harus dilihat dari kemampuannya memenuhi fungsi hukum:keadilan, kepastian, dan kemanfaatan.</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Efektivitas Sistem dalam Perspektif Hukum</w:t>
      </w:r>
    </w:p>
    <w:p w:rsidR="00B9725B" w:rsidRPr="001E3C4F" w:rsidRDefault="00B9725B" w:rsidP="00B9725B">
      <w:pPr>
        <w:autoSpaceDE w:val="0"/>
        <w:autoSpaceDN w:val="0"/>
        <w:spacing w:after="0" w:line="480" w:lineRule="auto"/>
        <w:ind w:left="6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hukum dapat diukur dari seberapa jauh peraturan hukum tersebut berfungsi sebagaimana mestinya di dalam masyarakat, yaitu ditaati, dilaksanakan,dan memberikan hasil sesuai dengan yang diharapkan oleh pembuat hukum.15</w:t>
      </w:r>
    </w:p>
    <w:p w:rsidR="00B9725B" w:rsidRPr="001E3C4F" w:rsidRDefault="00B9725B" w:rsidP="00B9725B">
      <w:pPr>
        <w:autoSpaceDE w:val="0"/>
        <w:autoSpaceDN w:val="0"/>
        <w:spacing w:after="0" w:line="480" w:lineRule="auto"/>
        <w:ind w:left="6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Hukum harus hidup dalam masyarakat. Oleh karena itu, efektivitas hukum tidak hanya diukur dari keberadaannya secara formal, tetapi dari daya kerjanya dalam mengatur dan menyelesaikan masalah sosial.16</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14 Siagian, S. P. (2002).</w:t>
      </w:r>
      <w:r w:rsidRPr="001E3C4F">
        <w:rPr>
          <w:rFonts w:ascii="Times New Roman" w:eastAsia="Calibri" w:hAnsi="Times New Roman" w:cs="Times New Roman"/>
          <w:i/>
          <w:color w:val="000000"/>
          <w:sz w:val="24"/>
          <w:szCs w:val="24"/>
        </w:rPr>
        <w:t xml:space="preserve"> Manajemenadministrasiumum.</w:t>
      </w:r>
      <w:r w:rsidRPr="001E3C4F">
        <w:rPr>
          <w:rFonts w:ascii="Times New Roman" w:eastAsia="Calibri" w:hAnsi="Times New Roman" w:cs="Times New Roman"/>
          <w:color w:val="000000"/>
          <w:sz w:val="24"/>
          <w:szCs w:val="24"/>
        </w:rPr>
        <w:t xml:space="preserve"> Jakarta: Bumi Aksara.</w:t>
      </w:r>
    </w:p>
    <w:p w:rsidR="00B9725B" w:rsidRPr="001E3C4F" w:rsidRDefault="00B9725B" w:rsidP="00B9725B">
      <w:pPr>
        <w:autoSpaceDE w:val="0"/>
        <w:autoSpaceDN w:val="0"/>
        <w:spacing w:after="0" w:line="480" w:lineRule="auto"/>
        <w:ind w:left="6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15 Soekanto, </w:t>
      </w:r>
      <w:r w:rsidRPr="001E3C4F">
        <w:rPr>
          <w:rFonts w:ascii="Times New Roman" w:eastAsia="Calibri" w:hAnsi="Times New Roman" w:cs="Times New Roman"/>
          <w:i/>
          <w:color w:val="000000"/>
          <w:sz w:val="24"/>
          <w:szCs w:val="24"/>
        </w:rPr>
        <w:t xml:space="preserve">S.(1983).Faktor-Faktor yang Mempengaruhi Penegakan </w:t>
      </w:r>
      <w:r w:rsidRPr="001E3C4F">
        <w:rPr>
          <w:rFonts w:ascii="Times New Roman" w:eastAsia="Calibri" w:hAnsi="Times New Roman" w:cs="Times New Roman"/>
          <w:color w:val="000000"/>
          <w:sz w:val="24"/>
          <w:szCs w:val="24"/>
        </w:rPr>
        <w:t>Hukum.Jakarta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 xml:space="preserve"> Rajawali Pers.</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17"/>
          <w:headerReference w:type="default" r:id="rId18"/>
          <w:footerReference w:type="default" r:id="rId19"/>
          <w:headerReference w:type="first" r:id="rId20"/>
          <w:type w:val="continuous"/>
          <w:pgSz w:w="11907" w:h="16840" w:code="9"/>
          <w:pgMar w:top="2268" w:right="1701" w:bottom="1701" w:left="2268" w:header="700" w:footer="840" w:gutter="0"/>
          <w:cols w:space="720"/>
        </w:sectPr>
      </w:pPr>
      <w:r w:rsidRPr="001E3C4F">
        <w:rPr>
          <w:rFonts w:ascii="Times New Roman" w:eastAsia="Calibri" w:hAnsi="Times New Roman" w:cs="Times New Roman"/>
          <w:color w:val="000000"/>
          <w:sz w:val="24"/>
          <w:szCs w:val="24"/>
        </w:rPr>
        <w:t xml:space="preserve">16Rahardjo,S.(2009).Hukum </w:t>
      </w:r>
      <w:r w:rsidRPr="001E3C4F">
        <w:rPr>
          <w:rFonts w:ascii="Times New Roman" w:eastAsia="Calibri" w:hAnsi="Times New Roman" w:cs="Times New Roman"/>
          <w:i/>
          <w:color w:val="000000"/>
          <w:sz w:val="24"/>
          <w:szCs w:val="24"/>
        </w:rPr>
        <w:t xml:space="preserve">dan Perubahan </w:t>
      </w:r>
      <w:r w:rsidRPr="001E3C4F">
        <w:rPr>
          <w:rFonts w:ascii="Times New Roman" w:eastAsia="Calibri" w:hAnsi="Times New Roman" w:cs="Times New Roman"/>
          <w:color w:val="000000"/>
          <w:sz w:val="24"/>
          <w:szCs w:val="24"/>
        </w:rPr>
        <w:t>Sosial.Yogyakarta:Genta Publishing.</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80" w:right="80" w:firstLine="6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dalam konteks hukum merujuk pada sejauh mana suatu peraturan, sistem, atau kebijakan dapat mewujudkan tujuan hukumnya secara nyata dalam praktik. Suatu sistem dapat dikatakan efektif jika aturan hukum yang mengaturnya dipatuhi, diterapkan, dan berdampak nyata terhadap objek yang diatur.</w:t>
      </w:r>
    </w:p>
    <w:p w:rsidR="00B9725B" w:rsidRPr="001E3C4F" w:rsidRDefault="00B9725B" w:rsidP="00B9725B">
      <w:pPr>
        <w:autoSpaceDE w:val="0"/>
        <w:autoSpaceDN w:val="0"/>
        <w:spacing w:after="0" w:line="480" w:lineRule="auto"/>
        <w:ind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Agar sistem hukum efektif, setidaknya memenuhi beberapa kriteria:17</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1) Diterima oleh masyarakat sebagai norma yang sah.</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Ditegakkan secara konsisten oleh aparat penegak hukum.</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Dukungan kelembagaan dan sumber daya yang memadai.</w:t>
      </w:r>
    </w:p>
    <w:p w:rsidR="00B9725B" w:rsidRPr="001E3C4F" w:rsidRDefault="00B9725B" w:rsidP="00B9725B">
      <w:pPr>
        <w:autoSpaceDE w:val="0"/>
        <w:autoSpaceDN w:val="0"/>
        <w:spacing w:after="0" w:line="480" w:lineRule="auto"/>
        <w:ind w:left="560" w:right="80" w:hanging="4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Adanya kesadaran hukum masyarakat.Adanya sanksi dan penghargaan yang jelas dan tegas.</w:t>
      </w:r>
    </w:p>
    <w:p w:rsidR="00B9725B" w:rsidRPr="001E3C4F" w:rsidRDefault="00B9725B" w:rsidP="00B9725B">
      <w:pPr>
        <w:autoSpaceDE w:val="0"/>
        <w:autoSpaceDN w:val="0"/>
        <w:spacing w:after="0" w:line="480" w:lineRule="auto"/>
        <w:ind w:firstLine="7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Faktor yang Mempengaruhi Efektivitas Sistem Hukum:18</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Peraturan hukum itu sendiri (substansi).</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Penegak hukum (aparat dan lembaga).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Sarana atau fasilitas yang mendukung penegakan hukum.</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Masyarakat sebagai pihak yang diatur.</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Kebudayaan hukum (nilai dan sikap terhadap hukum).</w:t>
      </w:r>
    </w:p>
    <w:p w:rsidR="00B9725B" w:rsidRPr="001E3C4F" w:rsidRDefault="00B9725B" w:rsidP="00B9725B">
      <w:pPr>
        <w:autoSpaceDE w:val="0"/>
        <w:autoSpaceDN w:val="0"/>
        <w:spacing w:after="0" w:line="480" w:lineRule="auto"/>
        <w:ind w:left="80" w:right="8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 xml:space="preserve">18Soekanto, </w:t>
      </w:r>
      <w:r w:rsidRPr="001E3C4F">
        <w:rPr>
          <w:rFonts w:ascii="Times New Roman" w:eastAsia="Calibri" w:hAnsi="Times New Roman" w:cs="Times New Roman"/>
          <w:i/>
          <w:color w:val="000000"/>
          <w:sz w:val="24"/>
          <w:szCs w:val="24"/>
        </w:rPr>
        <w:t>S.(1983).Faktor-Faktor yang Mempengaruhi Penegakan Hukum.</w:t>
      </w:r>
      <w:r w:rsidRPr="001E3C4F">
        <w:rPr>
          <w:rFonts w:ascii="Times New Roman" w:eastAsia="Calibri" w:hAnsi="Times New Roman" w:cs="Times New Roman"/>
          <w:color w:val="000000"/>
          <w:sz w:val="24"/>
          <w:szCs w:val="24"/>
        </w:rPr>
        <w:t xml:space="preserve"> Jakarta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 xml:space="preserve"> Rajawali Pers.</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b) Indikator Efektivitas Sistem Hukum</w:t>
      </w:r>
    </w:p>
    <w:p w:rsidR="00B9725B" w:rsidRDefault="00B9725B" w:rsidP="00B9725B">
      <w:pPr>
        <w:autoSpaceDE w:val="0"/>
        <w:autoSpaceDN w:val="0"/>
        <w:spacing w:after="0" w:line="480" w:lineRule="auto"/>
        <w:jc w:val="center"/>
        <w:rPr>
          <w:rFonts w:ascii="Times New Roman" w:eastAsia="Calibri" w:hAnsi="Times New Roman" w:cs="Times New Roman"/>
          <w:b/>
          <w:color w:val="000000"/>
          <w:sz w:val="24"/>
          <w:szCs w:val="24"/>
        </w:rPr>
      </w:pPr>
    </w:p>
    <w:p w:rsidR="00B9725B" w:rsidRDefault="00B9725B" w:rsidP="00B9725B">
      <w:pPr>
        <w:autoSpaceDE w:val="0"/>
        <w:autoSpaceDN w:val="0"/>
        <w:spacing w:after="0" w:line="480" w:lineRule="auto"/>
        <w:jc w:val="center"/>
        <w:rPr>
          <w:rFonts w:ascii="Times New Roman" w:eastAsia="Calibri" w:hAnsi="Times New Roman" w:cs="Times New Roman"/>
          <w:b/>
          <w:color w:val="000000"/>
          <w:sz w:val="24"/>
          <w:szCs w:val="24"/>
        </w:rPr>
      </w:pPr>
    </w:p>
    <w:p w:rsidR="00B9725B" w:rsidRDefault="00B9725B" w:rsidP="00B9725B">
      <w:pPr>
        <w:autoSpaceDE w:val="0"/>
        <w:autoSpaceDN w:val="0"/>
        <w:spacing w:after="0" w:line="480" w:lineRule="auto"/>
        <w:jc w:val="center"/>
        <w:rPr>
          <w:rFonts w:ascii="Times New Roman" w:eastAsia="Calibri" w:hAnsi="Times New Roman" w:cs="Times New Roman"/>
          <w:b/>
          <w:color w:val="000000"/>
          <w:sz w:val="24"/>
          <w:szCs w:val="24"/>
        </w:rPr>
      </w:pPr>
    </w:p>
    <w:p w:rsidR="00B9725B" w:rsidRDefault="00B9725B" w:rsidP="00B9725B">
      <w:pPr>
        <w:autoSpaceDE w:val="0"/>
        <w:autoSpaceDN w:val="0"/>
        <w:spacing w:after="0" w:line="480" w:lineRule="auto"/>
        <w:jc w:val="center"/>
        <w:rPr>
          <w:rFonts w:ascii="Times New Roman" w:eastAsia="Calibri" w:hAnsi="Times New Roman" w:cs="Times New Roman"/>
          <w:b/>
          <w:color w:val="000000"/>
          <w:sz w:val="24"/>
          <w:szCs w:val="24"/>
        </w:rPr>
      </w:pPr>
    </w:p>
    <w:p w:rsidR="00B9725B" w:rsidRDefault="00B9725B" w:rsidP="00B9725B">
      <w:pPr>
        <w:autoSpaceDE w:val="0"/>
        <w:autoSpaceDN w:val="0"/>
        <w:spacing w:after="0" w:line="480" w:lineRule="auto"/>
        <w:jc w:val="center"/>
        <w:rPr>
          <w:rFonts w:ascii="Times New Roman" w:eastAsia="Calibri" w:hAnsi="Times New Roman" w:cs="Times New Roman"/>
          <w:b/>
          <w:color w:val="000000"/>
          <w:sz w:val="24"/>
          <w:szCs w:val="24"/>
        </w:rPr>
      </w:pPr>
    </w:p>
    <w:p w:rsidR="00B9725B" w:rsidRPr="001E3C4F" w:rsidRDefault="00B9725B" w:rsidP="00B9725B">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Tabel 2.1</w:t>
      </w: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tblPr>
      <w:tblGrid>
        <w:gridCol w:w="3229"/>
        <w:gridCol w:w="4639"/>
      </w:tblGrid>
      <w:tr w:rsidR="00B9725B" w:rsidRPr="001E3C4F" w:rsidTr="00FB5CF6">
        <w:trPr>
          <w:trHeight w:val="700"/>
        </w:trPr>
        <w:tc>
          <w:tcPr>
            <w:tcW w:w="3274"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Indikator</w:t>
            </w:r>
          </w:p>
        </w:tc>
        <w:tc>
          <w:tcPr>
            <w:tcW w:w="4716"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19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Penjelasan</w:t>
            </w:r>
          </w:p>
        </w:tc>
      </w:tr>
      <w:tr w:rsidR="00B9725B" w:rsidRPr="001E3C4F" w:rsidTr="00FB5CF6">
        <w:trPr>
          <w:trHeight w:val="1340"/>
        </w:trPr>
        <w:tc>
          <w:tcPr>
            <w:tcW w:w="3274"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ind w:firstLine="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Kepatuhan hukum</w:t>
            </w:r>
          </w:p>
        </w:tc>
        <w:tc>
          <w:tcPr>
            <w:tcW w:w="4716"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Tingkat kepatuhan masyarakat terhadap</w:t>
            </w:r>
          </w:p>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peraturan hukum.</w:t>
            </w:r>
          </w:p>
        </w:tc>
      </w:tr>
      <w:tr w:rsidR="00B9725B" w:rsidRPr="001E3C4F" w:rsidTr="00FB5CF6">
        <w:trPr>
          <w:trHeight w:val="1280"/>
        </w:trPr>
        <w:tc>
          <w:tcPr>
            <w:tcW w:w="3274"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ind w:firstLine="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Keadilan substantif</w:t>
            </w:r>
          </w:p>
        </w:tc>
        <w:tc>
          <w:tcPr>
            <w:tcW w:w="4716"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Apakah hukum benar-benar memberi keadilan,</w:t>
            </w:r>
          </w:p>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bukan sekadar formalitas prosedural.</w:t>
            </w:r>
          </w:p>
        </w:tc>
      </w:tr>
      <w:tr w:rsidR="00B9725B" w:rsidRPr="001E3C4F" w:rsidTr="00FB5CF6">
        <w:trPr>
          <w:trHeight w:val="1340"/>
        </w:trPr>
        <w:tc>
          <w:tcPr>
            <w:tcW w:w="3274"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Transparansi dan akuntabilitas</w:t>
            </w:r>
          </w:p>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penegakan hukum</w:t>
            </w:r>
          </w:p>
        </w:tc>
        <w:tc>
          <w:tcPr>
            <w:tcW w:w="4716"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left="40" w:firstLine="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Apakah proses hukum terbuka, bisa diawasi, dan bertanggung jawab.</w:t>
            </w:r>
          </w:p>
        </w:tc>
      </w:tr>
      <w:tr w:rsidR="00B9725B" w:rsidRPr="001E3C4F" w:rsidTr="00FB5CF6">
        <w:trPr>
          <w:trHeight w:val="1280"/>
        </w:trPr>
        <w:tc>
          <w:tcPr>
            <w:tcW w:w="3274"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Konsistensi penerapan hukum</w:t>
            </w:r>
          </w:p>
        </w:tc>
        <w:tc>
          <w:tcPr>
            <w:tcW w:w="4716"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Hukum diterapkan secara merata tanpa</w:t>
            </w:r>
          </w:p>
          <w:p w:rsidR="00B9725B" w:rsidRPr="001E3C4F" w:rsidRDefault="00B9725B" w:rsidP="00FB5CF6">
            <w:pPr>
              <w:autoSpaceDE w:val="0"/>
              <w:autoSpaceDN w:val="0"/>
              <w:spacing w:after="0" w:line="240" w:lineRule="auto"/>
              <w:ind w:firstLine="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diskriminasi.</w:t>
            </w:r>
          </w:p>
        </w:tc>
      </w:tr>
      <w:tr w:rsidR="00B9725B" w:rsidRPr="001E3C4F" w:rsidTr="00FB5CF6">
        <w:trPr>
          <w:trHeight w:val="1320"/>
        </w:trPr>
        <w:tc>
          <w:tcPr>
            <w:tcW w:w="3274"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ind w:firstLine="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 jera dan pencegahan</w:t>
            </w:r>
          </w:p>
        </w:tc>
        <w:tc>
          <w:tcPr>
            <w:tcW w:w="4716"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Hukum mampu mencegah kejahatan atau</w:t>
            </w:r>
          </w:p>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pelanggaran secara efektif.</w:t>
            </w:r>
          </w:p>
        </w:tc>
      </w:tr>
    </w:tbl>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c) Faktor-Faktor yang Mempengaruhi Efektivitas</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1) Kejelasan Tujuan </w:t>
      </w:r>
      <w:r w:rsidRPr="001E3C4F">
        <w:rPr>
          <w:rFonts w:ascii="Times New Roman" w:eastAsia="Calibri" w:hAnsi="Times New Roman" w:cs="Times New Roman"/>
          <w:i/>
          <w:color w:val="000000"/>
          <w:sz w:val="24"/>
          <w:szCs w:val="24"/>
        </w:rPr>
        <w:t>(Clarity</w:t>
      </w:r>
      <w:r w:rsidRPr="001E3C4F">
        <w:rPr>
          <w:rFonts w:ascii="Times New Roman" w:eastAsia="Calibri" w:hAnsi="Times New Roman" w:cs="Times New Roman"/>
          <w:color w:val="000000"/>
          <w:sz w:val="24"/>
          <w:szCs w:val="24"/>
        </w:rPr>
        <w:t xml:space="preserve"> of</w:t>
      </w:r>
      <w:r w:rsidRPr="001E3C4F">
        <w:rPr>
          <w:rFonts w:ascii="Times New Roman" w:eastAsia="Calibri" w:hAnsi="Times New Roman" w:cs="Times New Roman"/>
          <w:i/>
          <w:color w:val="000000"/>
          <w:sz w:val="24"/>
          <w:szCs w:val="24"/>
        </w:rPr>
        <w:t xml:space="preserve"> Objectives)</w:t>
      </w:r>
    </w:p>
    <w:p w:rsidR="00B9725B" w:rsidRPr="001E3C4F" w:rsidRDefault="00B9725B" w:rsidP="00B9725B">
      <w:pPr>
        <w:autoSpaceDE w:val="0"/>
        <w:autoSpaceDN w:val="0"/>
        <w:spacing w:after="0" w:line="480" w:lineRule="auto"/>
        <w:ind w:left="80" w:right="120" w:firstLine="7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Kejelasan tujuan merupakan fondasi utama bagi pencapaian efektivitas.Tanpa arah yang jelas, maka tindakan organisasi menjadi tidak fokus, dan pengukuran keberhasilan menjadi kabur.19Kejelasan tujuan memudahkan</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21"/>
          <w:headerReference w:type="default" r:id="rId22"/>
          <w:footerReference w:type="default" r:id="rId23"/>
          <w:headerReference w:type="first" r:id="rId24"/>
          <w:type w:val="continuous"/>
          <w:pgSz w:w="11907" w:h="16840" w:code="9"/>
          <w:pgMar w:top="2268" w:right="1701" w:bottom="1701" w:left="2268" w:header="740" w:footer="1080" w:gutter="0"/>
          <w:cols w:space="720"/>
        </w:sectPr>
      </w:pPr>
      <w:r w:rsidRPr="001E3C4F">
        <w:rPr>
          <w:rFonts w:ascii="Times New Roman" w:eastAsia="Calibri" w:hAnsi="Times New Roman" w:cs="Times New Roman"/>
          <w:color w:val="000000"/>
          <w:sz w:val="24"/>
          <w:szCs w:val="24"/>
        </w:rPr>
        <w:t xml:space="preserve">19 Siagian, S.P.(2004).Manajemen </w:t>
      </w:r>
      <w:r w:rsidRPr="001E3C4F">
        <w:rPr>
          <w:rFonts w:ascii="Times New Roman" w:eastAsia="Calibri" w:hAnsi="Times New Roman" w:cs="Times New Roman"/>
          <w:i/>
          <w:color w:val="000000"/>
          <w:sz w:val="24"/>
          <w:szCs w:val="24"/>
        </w:rPr>
        <w:t xml:space="preserve">Sumber Daya </w:t>
      </w:r>
      <w:r w:rsidRPr="001E3C4F">
        <w:rPr>
          <w:rFonts w:ascii="Times New Roman" w:eastAsia="Calibri" w:hAnsi="Times New Roman" w:cs="Times New Roman"/>
          <w:color w:val="000000"/>
          <w:sz w:val="24"/>
          <w:szCs w:val="24"/>
        </w:rPr>
        <w:t>Manusia.Jakarta:Bumi Aksara.</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penyusunan strategi, pengorganisasian sumber daya, serta pengukuran hasil akhir.Tujuan yang konkret, terukur, dan realistis akan memudahkan semua pihak dalam bekerja secara selaras.</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Ketersediaan dan Pemanfaatan Sumber Daya</w:t>
      </w:r>
    </w:p>
    <w:p w:rsidR="00B9725B" w:rsidRPr="001E3C4F" w:rsidRDefault="00B9725B" w:rsidP="00B9725B">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erat kaitannya dengan sejauh mana sumber daya manusia,dana,teknologi, dan informasi dapat digunakan secara optimal.20 Tanpa sumber daya yang memadai, baik dari segi kuantitas maupun kualitas, maka pencapaian tujuan akan terganggu. Namun, ketersediaan saja tidak cukup cara pemanfaatan sumber daya juga berperan besar dalam menentukan efektivitas. Jenis-jenis sumber daya:</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Manusia (SDM): kemampuan, motivasi, dan produktivitas karyawan.</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Keuangan: pengelolaan anggaran secara tepat guna.</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Teknologi: sistem informasi, mesin, alat bantu kerja.</w:t>
      </w:r>
    </w:p>
    <w:p w:rsidR="00B9725B" w:rsidRPr="001E3C4F" w:rsidRDefault="00B9725B" w:rsidP="00B9725B">
      <w:pPr>
        <w:autoSpaceDE w:val="0"/>
        <w:autoSpaceDN w:val="0"/>
        <w:spacing w:after="0" w:line="480" w:lineRule="auto"/>
        <w:ind w:firstLine="4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Waktu: manajemen waktu dalam penyelesaian tugas.</w:t>
      </w:r>
    </w:p>
    <w:p w:rsidR="00B9725B" w:rsidRPr="001E3C4F" w:rsidRDefault="00B9725B" w:rsidP="00B9725B">
      <w:pPr>
        <w:autoSpaceDE w:val="0"/>
        <w:autoSpaceDN w:val="0"/>
        <w:spacing w:after="0" w:line="480" w:lineRule="auto"/>
        <w:ind w:firstLine="400"/>
        <w:jc w:val="both"/>
        <w:rPr>
          <w:rFonts w:ascii="Times New Roman" w:eastAsia="SimSun" w:hAnsi="Times New Roman" w:cs="Times New Roman"/>
          <w:color w:val="000000"/>
          <w:sz w:val="24"/>
          <w:szCs w:val="24"/>
        </w:rPr>
      </w:pPr>
      <w:r w:rsidRPr="001E3C4F">
        <w:rPr>
          <w:rFonts w:ascii="Times New Roman" w:eastAsia="Calibri" w:hAnsi="Times New Roman" w:cs="Times New Roman"/>
          <w:color w:val="000000"/>
          <w:sz w:val="24"/>
          <w:szCs w:val="24"/>
        </w:rPr>
        <w:t>3) Kepemimpinan yang Efektif</w:t>
      </w:r>
    </w:p>
    <w:p w:rsidR="00B9725B" w:rsidRPr="001E3C4F" w:rsidRDefault="00B9725B" w:rsidP="00B9725B">
      <w:pPr>
        <w:autoSpaceDE w:val="0"/>
        <w:autoSpaceDN w:val="0"/>
        <w:spacing w:after="0" w:line="480" w:lineRule="auto"/>
        <w:ind w:left="4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Gaya dan kualitas kepemimpinan berpengaruh signifikan terhadap efektivitas organisasi, terutama dalam mengarahkan, memotivasi, dan menginspirasi anggota organisasi.21 Pemimpin yang mampu memberikan arahan yang jelas, membangun komunikasi dua arah, dan menyelesaikan konflik akan menciptakan lingkungan kerja  yang kondusif untuk pencapaian hasil.</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sectPr w:rsidR="00B9725B" w:rsidRPr="001E3C4F" w:rsidSect="001E3C4F">
          <w:headerReference w:type="even" r:id="rId25"/>
          <w:headerReference w:type="default" r:id="rId26"/>
          <w:footerReference w:type="default" r:id="rId27"/>
          <w:headerReference w:type="first" r:id="rId28"/>
          <w:type w:val="continuous"/>
          <w:pgSz w:w="11907" w:h="16840" w:code="9"/>
          <w:pgMar w:top="2268" w:right="1701" w:bottom="1701" w:left="2268" w:header="720" w:footer="960" w:gutter="0"/>
          <w:cols w:space="720"/>
        </w:sectPr>
      </w:pPr>
      <w:r w:rsidRPr="001E3C4F">
        <w:rPr>
          <w:rFonts w:ascii="Times New Roman" w:eastAsia="Calibri" w:hAnsi="Times New Roman" w:cs="Times New Roman"/>
          <w:color w:val="000000"/>
          <w:sz w:val="24"/>
          <w:szCs w:val="24"/>
        </w:rPr>
        <w:t>20 Hasibuan, M. S. P. (2003).</w:t>
      </w:r>
      <w:r w:rsidRPr="001E3C4F">
        <w:rPr>
          <w:rFonts w:ascii="Times New Roman" w:eastAsia="Calibri" w:hAnsi="Times New Roman" w:cs="Times New Roman"/>
          <w:i/>
          <w:color w:val="000000"/>
          <w:sz w:val="24"/>
          <w:szCs w:val="24"/>
        </w:rPr>
        <w:t xml:space="preserve"> Manajemen</w:t>
      </w:r>
      <w:r w:rsidRPr="001E3C4F">
        <w:rPr>
          <w:rFonts w:ascii="Times New Roman" w:eastAsia="Calibri" w:hAnsi="Times New Roman" w:cs="Times New Roman"/>
          <w:color w:val="000000"/>
          <w:sz w:val="24"/>
          <w:szCs w:val="24"/>
        </w:rPr>
        <w:t>:</w:t>
      </w:r>
      <w:r w:rsidRPr="001E3C4F">
        <w:rPr>
          <w:rFonts w:ascii="Times New Roman" w:eastAsia="Calibri" w:hAnsi="Times New Roman" w:cs="Times New Roman"/>
          <w:i/>
          <w:color w:val="000000"/>
          <w:sz w:val="24"/>
          <w:szCs w:val="24"/>
        </w:rPr>
        <w:t xml:space="preserve"> Dasar; PengertiandanMasalah.</w:t>
      </w:r>
      <w:r w:rsidRPr="001E3C4F">
        <w:rPr>
          <w:rFonts w:ascii="Times New Roman" w:eastAsia="Calibri" w:hAnsi="Times New Roman" w:cs="Times New Roman"/>
          <w:color w:val="000000"/>
          <w:sz w:val="24"/>
          <w:szCs w:val="24"/>
        </w:rPr>
        <w:t xml:space="preserve"> Jakarta: Bumi Aksara.21 Sedarmayanti.(2009).Manajemen</w:t>
      </w:r>
      <w:r w:rsidRPr="001E3C4F">
        <w:rPr>
          <w:rFonts w:ascii="Times New Roman" w:eastAsia="Calibri" w:hAnsi="Times New Roman" w:cs="Times New Roman"/>
          <w:i/>
          <w:color w:val="000000"/>
          <w:sz w:val="24"/>
          <w:szCs w:val="24"/>
        </w:rPr>
        <w:t xml:space="preserve"> Sumber Daya </w:t>
      </w:r>
      <w:r w:rsidRPr="001E3C4F">
        <w:rPr>
          <w:rFonts w:ascii="Times New Roman" w:eastAsia="Calibri" w:hAnsi="Times New Roman" w:cs="Times New Roman"/>
          <w:i/>
          <w:color w:val="000000"/>
          <w:sz w:val="24"/>
          <w:szCs w:val="24"/>
        </w:rPr>
        <w:lastRenderedPageBreak/>
        <w:t xml:space="preserve">Manusia, Reformasi Birokrasi, dan ManajemenPegawai Negeri </w:t>
      </w:r>
      <w:r w:rsidRPr="001E3C4F">
        <w:rPr>
          <w:rFonts w:ascii="Times New Roman" w:eastAsia="Calibri" w:hAnsi="Times New Roman" w:cs="Times New Roman"/>
          <w:color w:val="000000"/>
          <w:sz w:val="24"/>
          <w:szCs w:val="24"/>
        </w:rPr>
        <w:t>Sipil.Bandung:Refika Aditama.</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20" w:right="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Kepemimpinan transformasional dan partisipatif terbukti lebih mendukung efektivitas dibanding gaya otoriter.</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 Sistem dan Proses Kerja yang Efisien</w:t>
      </w:r>
    </w:p>
    <w:p w:rsidR="00B9725B" w:rsidRPr="001E3C4F" w:rsidRDefault="00B9725B" w:rsidP="00B9725B">
      <w:pPr>
        <w:autoSpaceDE w:val="0"/>
        <w:autoSpaceDN w:val="0"/>
        <w:spacing w:after="0" w:line="480" w:lineRule="auto"/>
        <w:ind w:left="2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kerja yang terstruktur, prosedur yang jelas, dan mekanisme evaluasi yang baik akan meningkatkan efektivitas karena mengurangi pemborosan waktu dan energi.22 Proses kerja yang baik mengatur bagaimana pekerjaan dilakukan, oleh siapa, kapan, dan dengan prosedur apa. Jika alur kerja efisien, maka hambatan bisa diminimalkan dan hasil lebih cepat tercapai.</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Budaya atau Kultur Organisasi</w:t>
      </w:r>
    </w:p>
    <w:p w:rsidR="00B9725B" w:rsidRPr="001E3C4F" w:rsidRDefault="00B9725B" w:rsidP="00B9725B">
      <w:pPr>
        <w:autoSpaceDE w:val="0"/>
        <w:autoSpaceDN w:val="0"/>
        <w:spacing w:after="0" w:line="480" w:lineRule="auto"/>
        <w:ind w:left="2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Nilai,norma,dan kepercayaan yang berlaku di lingkungan organisasi sangat mempengaruhi kinerja dan efektivitas kerja pegawai23. Budaya organsasi mencakup etos kerja, tanggung jawab, rasa memiliki, dan semangat kerja tim.Budaya kerja positif akan mendorong loyalitas, inovasi, dan kepatuhan terhadap visi organisasi.</w:t>
      </w:r>
    </w:p>
    <w:p w:rsidR="00B9725B" w:rsidRPr="001E3C4F" w:rsidRDefault="00B9725B" w:rsidP="00B9725B">
      <w:pPr>
        <w:autoSpaceDE w:val="0"/>
        <w:autoSpaceDN w:val="0"/>
        <w:spacing w:after="0" w:line="480" w:lineRule="auto"/>
        <w:ind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Contoh nilai budaya kerja positif:</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(1)Integritas</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(2)Disiplin</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Profesionalisme</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(4)Kolaborasi</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 Komunikasi yang Efektif</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20" w:right="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22 </w:t>
      </w:r>
      <w:r w:rsidRPr="001E3C4F">
        <w:rPr>
          <w:rFonts w:ascii="Times New Roman" w:eastAsia="Calibri" w:hAnsi="Times New Roman" w:cs="Times New Roman"/>
          <w:i/>
          <w:color w:val="000000"/>
          <w:sz w:val="24"/>
          <w:szCs w:val="24"/>
        </w:rPr>
        <w:t>Mulyadi.(2001).Balanced Scorecard: Alat Manajemen Kontemporer untuk Pelipatganda KinerjaKeuanganPerusahaan.Jakarta</w:t>
      </w:r>
      <w:r w:rsidRPr="001E3C4F">
        <w:rPr>
          <w:rFonts w:ascii="Times New Roman" w:eastAsia="Calibri" w:hAnsi="Times New Roman" w:cs="Times New Roman"/>
          <w:color w:val="000000"/>
          <w:sz w:val="24"/>
          <w:szCs w:val="24"/>
        </w:rPr>
        <w:t>:Salemba Empat.</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29"/>
          <w:headerReference w:type="default" r:id="rId30"/>
          <w:footerReference w:type="default" r:id="rId31"/>
          <w:headerReference w:type="first" r:id="rId32"/>
          <w:type w:val="continuous"/>
          <w:pgSz w:w="11907" w:h="16840" w:code="9"/>
          <w:pgMar w:top="2268" w:right="1701" w:bottom="1701" w:left="2268" w:header="760" w:footer="840" w:gutter="0"/>
          <w:cols w:space="720"/>
        </w:sectPr>
      </w:pPr>
      <w:r w:rsidRPr="001E3C4F">
        <w:rPr>
          <w:rFonts w:ascii="Times New Roman" w:eastAsia="Calibri" w:hAnsi="Times New Roman" w:cs="Times New Roman"/>
          <w:color w:val="000000"/>
          <w:sz w:val="24"/>
          <w:szCs w:val="24"/>
        </w:rPr>
        <w:t xml:space="preserve">23 Mahmudi. (2010). </w:t>
      </w:r>
      <w:r w:rsidRPr="001E3C4F">
        <w:rPr>
          <w:rFonts w:ascii="Times New Roman" w:eastAsia="Calibri" w:hAnsi="Times New Roman" w:cs="Times New Roman"/>
          <w:i/>
          <w:color w:val="000000"/>
          <w:sz w:val="24"/>
          <w:szCs w:val="24"/>
        </w:rPr>
        <w:t>ManajemenKinerjaSektorPublik.</w:t>
      </w:r>
      <w:r w:rsidRPr="001E3C4F">
        <w:rPr>
          <w:rFonts w:ascii="Times New Roman" w:eastAsia="Calibri" w:hAnsi="Times New Roman" w:cs="Times New Roman"/>
          <w:color w:val="000000"/>
          <w:sz w:val="24"/>
          <w:szCs w:val="24"/>
        </w:rPr>
        <w:t xml:space="preserve"> Yogyakarta: UPP STIM YKPN.</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Komunikasi yang baik memungkinkan terjadinya koordinasi,pemahaman,dan umpan balik yang efektif di antara anggota organisasi.24 Komunikasi yang tidak lancar bisa menyebabkan kesalahpahaman, konflik internal, dan lambatnya pengambilan keputusan. Komunikasi yang terbuka akan mendorong partisipasi aktif dan sinergi antarbagian.</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7) Motivasi dan Kepuasan Kerja</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dipengaruhi oleh motivasi kerja karyawan. Karyawan yang merasa dihargai, diperhatikan, dan diberi peluang berkembang akan lebih produktif.25 Motivasi bisa bersifat intrinsik (dorongan dari dalam diri) dan ekstrinsik (dorongan dari luar seperti gaji, promosi, pujian). Efektivitas tinggi akan tercapai jika motivasi karyawan juga tinggi.</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8) Gaya Pengambilan Keputusan</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Proses pengambilan keputusan yang partisipatif dan berbasis data akan lebih efektif daripada keputusan sepihak yang otoriter26. Keterlibatan karyawan dalam proses pengambilan keputusan membuat mereka merasa memiliki tanggung jawab atas hasil, dan hal ini berdampak positif pada efektivitas implementasi.</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d) Tolak Ukur atau Kriteria Efektivitas</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Beberapa tolak ukur atau kriteria efektifitas sebagai berikut:27</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24 Siagian, S.P.(2004).Manajemen </w:t>
      </w:r>
      <w:r w:rsidRPr="001E3C4F">
        <w:rPr>
          <w:rFonts w:ascii="Times New Roman" w:eastAsia="Calibri" w:hAnsi="Times New Roman" w:cs="Times New Roman"/>
          <w:i/>
          <w:color w:val="000000"/>
          <w:sz w:val="24"/>
          <w:szCs w:val="24"/>
        </w:rPr>
        <w:t>Sumber Daya Manusia.</w:t>
      </w:r>
      <w:r w:rsidRPr="001E3C4F">
        <w:rPr>
          <w:rFonts w:ascii="Times New Roman" w:eastAsia="Calibri" w:hAnsi="Times New Roman" w:cs="Times New Roman"/>
          <w:color w:val="000000"/>
          <w:sz w:val="24"/>
          <w:szCs w:val="24"/>
        </w:rPr>
        <w:t xml:space="preserve"> Jakarta: Bumi Aksara.</w:t>
      </w: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25 Hasibuan, M.S.P.(2003).Manajemen:</w:t>
      </w:r>
      <w:r w:rsidRPr="001E3C4F">
        <w:rPr>
          <w:rFonts w:ascii="Times New Roman" w:eastAsia="Calibri" w:hAnsi="Times New Roman" w:cs="Times New Roman"/>
          <w:i/>
          <w:color w:val="000000"/>
          <w:sz w:val="24"/>
          <w:szCs w:val="24"/>
        </w:rPr>
        <w:t xml:space="preserve"> Dasar,PengertiandanMasalah.</w:t>
      </w:r>
      <w:r w:rsidRPr="001E3C4F">
        <w:rPr>
          <w:rFonts w:ascii="Times New Roman" w:eastAsia="Calibri" w:hAnsi="Times New Roman" w:cs="Times New Roman"/>
          <w:color w:val="000000"/>
          <w:sz w:val="24"/>
          <w:szCs w:val="24"/>
        </w:rPr>
        <w:t xml:space="preserve"> Jakarta: Bumi Aksara.26Sedarmayanti.(2009).Manajemen</w:t>
      </w:r>
      <w:r w:rsidRPr="001E3C4F">
        <w:rPr>
          <w:rFonts w:ascii="Times New Roman" w:eastAsia="Calibri" w:hAnsi="Times New Roman" w:cs="Times New Roman"/>
          <w:i/>
          <w:color w:val="000000"/>
          <w:sz w:val="24"/>
          <w:szCs w:val="24"/>
        </w:rPr>
        <w:t xml:space="preserve"> Sumber Daya Manusia,Reformasi Birokrasi, dan ManajemenPegawai Negeri </w:t>
      </w:r>
      <w:r w:rsidRPr="001E3C4F">
        <w:rPr>
          <w:rFonts w:ascii="Times New Roman" w:eastAsia="Calibri" w:hAnsi="Times New Roman" w:cs="Times New Roman"/>
          <w:color w:val="000000"/>
          <w:sz w:val="24"/>
          <w:szCs w:val="24"/>
        </w:rPr>
        <w:t>Sipil. Bandung: Refika Aditama.</w:t>
      </w: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sectPr w:rsidR="00B9725B" w:rsidRPr="001E3C4F" w:rsidSect="001E3C4F">
          <w:headerReference w:type="even" r:id="rId33"/>
          <w:headerReference w:type="default" r:id="rId34"/>
          <w:footerReference w:type="default" r:id="rId35"/>
          <w:headerReference w:type="first" r:id="rId36"/>
          <w:type w:val="continuous"/>
          <w:pgSz w:w="11907" w:h="16840" w:code="9"/>
          <w:pgMar w:top="2268" w:right="1701" w:bottom="1701" w:left="2268" w:header="760" w:footer="840" w:gutter="0"/>
          <w:cols w:space="720"/>
        </w:sectPr>
      </w:pPr>
      <w:r w:rsidRPr="001E3C4F">
        <w:rPr>
          <w:rFonts w:ascii="Times New Roman" w:eastAsia="Calibri" w:hAnsi="Times New Roman" w:cs="Times New Roman"/>
          <w:color w:val="000000"/>
          <w:sz w:val="24"/>
          <w:szCs w:val="24"/>
        </w:rPr>
        <w:t xml:space="preserve">27Hasibuan, Malayu S.P. (2003). </w:t>
      </w:r>
      <w:r w:rsidRPr="001E3C4F">
        <w:rPr>
          <w:rFonts w:ascii="Times New Roman" w:eastAsia="Calibri" w:hAnsi="Times New Roman" w:cs="Times New Roman"/>
          <w:i/>
          <w:color w:val="000000"/>
          <w:sz w:val="24"/>
          <w:szCs w:val="24"/>
        </w:rPr>
        <w:t>Manajemen</w:t>
      </w:r>
      <w:r w:rsidRPr="001E3C4F">
        <w:rPr>
          <w:rFonts w:ascii="Times New Roman" w:eastAsia="Calibri" w:hAnsi="Times New Roman" w:cs="Times New Roman"/>
          <w:color w:val="000000"/>
          <w:sz w:val="24"/>
          <w:szCs w:val="24"/>
        </w:rPr>
        <w:t xml:space="preserve">: </w:t>
      </w:r>
      <w:r w:rsidRPr="001E3C4F">
        <w:rPr>
          <w:rFonts w:ascii="Times New Roman" w:eastAsia="Calibri" w:hAnsi="Times New Roman" w:cs="Times New Roman"/>
          <w:i/>
          <w:color w:val="000000"/>
          <w:sz w:val="24"/>
          <w:szCs w:val="24"/>
        </w:rPr>
        <w:t>Dasar,PengertiandanMasalah.</w:t>
      </w:r>
      <w:r w:rsidRPr="001E3C4F">
        <w:rPr>
          <w:rFonts w:ascii="Times New Roman" w:eastAsia="Calibri" w:hAnsi="Times New Roman" w:cs="Times New Roman"/>
          <w:color w:val="000000"/>
          <w:sz w:val="24"/>
          <w:szCs w:val="24"/>
        </w:rPr>
        <w:t xml:space="preserve"> Jakarta: Bumi Aksara.</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Efektivitas keseluruhan yaitu sejauh mana seseorang atau organisasi melaksanakan seluruh tugas pokoknya.</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Produktivitas yaitu kuantitas produk atau jasa pokok yang dihasilkan seseorang kelompok atau organisasi.</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Efisiensi yaitu ukuran keberhasilan suatu kegiatan yang dinilai berdasarkan besarnya sumber daya yang digunakan untuk mencapai hasil yang diinginkan.</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4) Laba yaity keuntungan atas penanaman modal yang dipakai untuk menjalankan suatu kegiatan.</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 Pertumbuhan yaitu suatu perbandingan antara keadaan organisasi sekarang dengan keadaan masa sebelumnya “tenaga kerja, fasilitas, harga,penjualan,laba,modal,market share dan lainnya".</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6) Stabilitas yaitu pemeliharaan struktur, fungsi dan sumberdaya sepanjang waktu,khususnya dalam masa-masa sulit.</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7) Semangat kerja yaitu kecenderungan seseorang berusaha lebih keras mencapai tujuan organisasi, misalnya perasaan terikat, kebersamaan tujuan dan perasaan memiliki.</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8) Kepuasan kerja yaitu timbal-balik atau kompensasi positif yang dirasakan seseorang atas peranannya dalam organisasi.</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9) Penerimaan tujuan organisasi yaitu diterimanya tujuan-tujuan organisasi oleh setiap individu dan unit-unit di dalam suatu organisasi.</w:t>
      </w:r>
    </w:p>
    <w:p w:rsidR="00B9725B" w:rsidRPr="001E3C4F" w:rsidRDefault="00B9725B" w:rsidP="00B9725B">
      <w:pPr>
        <w:autoSpaceDE w:val="0"/>
        <w:autoSpaceDN w:val="0"/>
        <w:spacing w:after="0" w:line="480" w:lineRule="auto"/>
        <w:ind w:left="400" w:right="20" w:hanging="380"/>
        <w:jc w:val="both"/>
        <w:rPr>
          <w:rFonts w:ascii="Times New Roman" w:hAnsi="Times New Roman" w:cs="Times New Roman"/>
          <w:sz w:val="24"/>
          <w:szCs w:val="24"/>
        </w:rPr>
        <w:sectPr w:rsidR="00B9725B" w:rsidRPr="001E3C4F" w:rsidSect="001E3C4F">
          <w:headerReference w:type="even" r:id="rId37"/>
          <w:headerReference w:type="default" r:id="rId38"/>
          <w:footerReference w:type="default" r:id="rId39"/>
          <w:headerReference w:type="first" r:id="rId40"/>
          <w:type w:val="continuous"/>
          <w:pgSz w:w="11907" w:h="16840" w:code="9"/>
          <w:pgMar w:top="2268" w:right="1701" w:bottom="1701" w:left="2268" w:header="540" w:footer="1080" w:gutter="0"/>
          <w:cols w:space="720"/>
        </w:sectPr>
      </w:pPr>
      <w:r w:rsidRPr="001E3C4F">
        <w:rPr>
          <w:rFonts w:ascii="Times New Roman" w:eastAsia="Calibri" w:hAnsi="Times New Roman" w:cs="Times New Roman"/>
          <w:color w:val="000000"/>
          <w:sz w:val="24"/>
          <w:szCs w:val="24"/>
        </w:rPr>
        <w:t>10)Keterpaduan yaitu adanya komunikasi dan kerjasama yang baik antar anggota organisasi dalam mengkoordinasikan usaha kerja mereka.</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760" w:right="12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11)Keluwesan adaptasi yaitu kemampuan individu atau organisasi untuk menyesuaikan diri terhadap perubahan.</w:t>
      </w:r>
    </w:p>
    <w:p w:rsidR="00B9725B" w:rsidRPr="001E3C4F" w:rsidRDefault="00B9725B" w:rsidP="00B9725B">
      <w:pPr>
        <w:autoSpaceDE w:val="0"/>
        <w:autoSpaceDN w:val="0"/>
        <w:spacing w:after="0" w:line="480" w:lineRule="auto"/>
        <w:ind w:left="760" w:right="120" w:hanging="3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12)Penilaian pihak luar yaitu penilaian terhadap individuI atau organisasi dari pihak-pihak lain di suatu lingkungan yang berhubungan dengan individu atau organisasi tersebut.</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lastRenderedPageBreak/>
        <w:t>e) Unsur-Unsur Efektivitas</w:t>
      </w:r>
    </w:p>
    <w:p w:rsidR="00B9725B" w:rsidRPr="001E3C4F" w:rsidRDefault="00B9725B" w:rsidP="00B9725B">
      <w:pPr>
        <w:autoSpaceDE w:val="0"/>
        <w:autoSpaceDN w:val="0"/>
        <w:spacing w:after="0" w:line="480" w:lineRule="auto"/>
        <w:ind w:left="80" w:right="120" w:firstLine="6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Unsur-unsur efektifitas merupakan ruang lingkup yang menjadi pembangun efektifitas itu sendiri, antara lain:28</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Unsur Sumber Daya Manusia</w:t>
      </w:r>
    </w:p>
    <w:p w:rsidR="00B9725B" w:rsidRPr="001E3C4F" w:rsidRDefault="00B9725B" w:rsidP="00B9725B">
      <w:pPr>
        <w:autoSpaceDE w:val="0"/>
        <w:autoSpaceDN w:val="0"/>
        <w:spacing w:after="0" w:line="480" w:lineRule="auto"/>
        <w:ind w:left="420" w:right="120" w:firstLine="6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Sumber daya manusia sangat berperan penting dalam hal ini sumber daya manusia merupakan faktor utama dalam berbagai aktivitas guna untuk mencapai suatu tujuan yang telah di tentukan. Dalam sebuah organisasi faktor sumber daya manusia sebagai sumber penentu sukses tidaknya sebuah organisasi mempunyai wewenang dan tanggung jawab terhadap sumber daya yang dioprasikan sehingga efektipitas harus dapat tercapai ,namun sebaliknya jika sumber daya manusia tidak dapat bekerja efektif,maka efektivitas kerja tidak dapat tercapai.</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Unsur Sumber Daya bukan Manusia</w:t>
      </w:r>
    </w:p>
    <w:p w:rsidR="00B9725B" w:rsidRPr="001E3C4F" w:rsidRDefault="00B9725B" w:rsidP="00B9725B">
      <w:pPr>
        <w:autoSpaceDE w:val="0"/>
        <w:autoSpaceDN w:val="0"/>
        <w:spacing w:after="0" w:line="480" w:lineRule="auto"/>
        <w:ind w:left="420" w:right="120" w:firstLine="6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Sumber daya bukan manusia merupakan unsur kedua dari sumber daya manusia yang memiliki peran dalam suatu kegiatan atau aktivitas misalnya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41"/>
          <w:headerReference w:type="default" r:id="rId42"/>
          <w:footerReference w:type="default" r:id="rId43"/>
          <w:headerReference w:type="first" r:id="rId44"/>
          <w:type w:val="continuous"/>
          <w:pgSz w:w="11907" w:h="16840" w:code="9"/>
          <w:pgMar w:top="2268" w:right="1701" w:bottom="1701" w:left="2268" w:header="740" w:footer="840" w:gutter="0"/>
          <w:cols w:space="720"/>
        </w:sectPr>
      </w:pPr>
      <w:r w:rsidRPr="001E3C4F">
        <w:rPr>
          <w:rFonts w:ascii="Times New Roman" w:eastAsia="Calibri" w:hAnsi="Times New Roman" w:cs="Times New Roman"/>
          <w:color w:val="000000"/>
          <w:sz w:val="24"/>
          <w:szCs w:val="24"/>
        </w:rPr>
        <w:t>28Cahyono,B.(1983).Efektivitas</w:t>
      </w:r>
      <w:r w:rsidRPr="001E3C4F">
        <w:rPr>
          <w:rFonts w:ascii="Times New Roman" w:eastAsia="Calibri" w:hAnsi="Times New Roman" w:cs="Times New Roman"/>
          <w:i/>
          <w:color w:val="000000"/>
          <w:sz w:val="24"/>
          <w:szCs w:val="24"/>
        </w:rPr>
        <w:t xml:space="preserve"> danProduktivitas Kerja. </w:t>
      </w:r>
      <w:r w:rsidRPr="001E3C4F">
        <w:rPr>
          <w:rFonts w:ascii="Times New Roman" w:eastAsia="Calibri" w:hAnsi="Times New Roman" w:cs="Times New Roman"/>
          <w:color w:val="000000"/>
          <w:sz w:val="24"/>
          <w:szCs w:val="24"/>
        </w:rPr>
        <w:t>Jakarta: Bina Aksara.</w:t>
      </w:r>
    </w:p>
    <w:p w:rsidR="00B9725B" w:rsidRPr="001E3C4F" w:rsidRDefault="00B9725B" w:rsidP="00B9725B">
      <w:pPr>
        <w:autoSpaceDE w:val="0"/>
        <w:autoSpaceDN w:val="0"/>
        <w:spacing w:after="0" w:line="480" w:lineRule="auto"/>
        <w:ind w:left="42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antara lain modal,tenaga kerja, mesin, peralatan dan sebagainya yang semuanya tentu menunjang keberhasilan organisasi.</w:t>
      </w:r>
    </w:p>
    <w:p w:rsidR="00B9725B" w:rsidRPr="001E3C4F" w:rsidRDefault="00B9725B" w:rsidP="00B9725B">
      <w:pPr>
        <w:autoSpaceDE w:val="0"/>
        <w:autoSpaceDN w:val="0"/>
        <w:spacing w:after="0" w:line="48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 Unsur hasil yang dicapai sesuai dengan tujuan</w:t>
      </w:r>
    </w:p>
    <w:p w:rsidR="00B9725B" w:rsidRPr="001E3C4F" w:rsidRDefault="00B9725B" w:rsidP="00B9725B">
      <w:pPr>
        <w:autoSpaceDE w:val="0"/>
        <w:autoSpaceDN w:val="0"/>
        <w:spacing w:after="0" w:line="480" w:lineRule="auto"/>
        <w:ind w:left="420" w:right="140" w:firstLine="8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Hasil merupakan tujuan akhir dari suatu kegiatan.Untuk mencapai hasil yang maksimal, maka seluruh bagian kegiatan yang dilaksanakan harus </w:t>
      </w:r>
      <w:r w:rsidRPr="001E3C4F">
        <w:rPr>
          <w:rFonts w:ascii="Times New Roman" w:eastAsia="Calibri" w:hAnsi="Times New Roman" w:cs="Times New Roman"/>
          <w:color w:val="000000"/>
          <w:sz w:val="24"/>
          <w:szCs w:val="24"/>
        </w:rPr>
        <w:lastRenderedPageBreak/>
        <w:t>menggunakan kedua sumber di atas. Prosedur untuk mencapai hasil yang diinginkan membutuhkan mekanisme kerja yang efektif. Efektivitas kerja dapat tercapai dengan memadukan antara kedua unsur tersebut dengan sistem manajemen yang baik, sehigga terjalin sinkronisasi antara komponen di dalamnya.Sistem manajemen kerja terdiri dari perencanaan, pengorganisasian,pengerakan dan pengawasan.</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B. Pengertian Sistem Pencatatan</w:t>
      </w:r>
    </w:p>
    <w:p w:rsidR="00B9725B" w:rsidRPr="001E3C4F" w:rsidRDefault="00B9725B" w:rsidP="00B9725B">
      <w:pPr>
        <w:autoSpaceDE w:val="0"/>
        <w:autoSpaceDN w:val="0"/>
        <w:spacing w:after="0" w:line="480" w:lineRule="auto"/>
        <w:ind w:left="6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pencatatan adalah suatu metode atau prosedur yang digunakan untuk merekam,mengelola, dan menyimpan informasi atau data secara sistematis dalam suatu organisasi, lembaga, atau kegiatan usaha. Sistem ini bertujuan untuk memastikan bahwa semua transaksi, kegiatan, atau kejadian penting terdokumentasi dengan baik, sehingga memudahkan dalam pengawasan, analisis,dan pengambilan keputusan.</w:t>
      </w:r>
    </w:p>
    <w:p w:rsidR="00B9725B" w:rsidRPr="001E3C4F" w:rsidRDefault="00B9725B" w:rsidP="00B9725B">
      <w:pPr>
        <w:autoSpaceDE w:val="0"/>
        <w:autoSpaceDN w:val="0"/>
        <w:spacing w:after="0" w:line="480" w:lineRule="auto"/>
        <w:ind w:left="60" w:right="14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pencatatan pada dasarnya adalah suatu proses administratif yang dilakukan secara sistematis untuk merekam, menyimpan, dan mengelola informasi secara tertib, akurat, dan dapat dipertanggungjawabkan. Pencatatan merupakan bagian dari administrasi negara yang berfungsi memberikan kepastian hukum danperlindungan atas peristiwa atau hak tertentu, khususnya dalam konteks hukum keperdataan atau agraria. Pencatatan yang dilakukan oleh pejabat berwenang menghasilkan bukti autentik yang dapat digunakan dalam proses hukum29.</w:t>
      </w: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Sistem pencatatan tanah sebagai rangkaian kegiatan pendaftaran hak atas tanah yang mencakup pengumpulan, pengolahan, dan penyajian data secara sistematis untuk menjamin kepastian hukum bagi pemegang hak30</w:t>
      </w: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Pencatatan adalah kegiatan administratif yang memiliki kedudukan penting dalam tata kelola pemerintahan karena berfungsi sebagai alat pengawasan dan dasar pengambilan keputusan hukum dan kebijakan31</w:t>
      </w: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Pencatatan adalah bagian dari sistem hukum tertulis yang menjadi landasan penting dalam pelaksanaan hukum secara tertib, khususnya dalam proses legalisasi peristiwa penting seperti kelahiran, perkawinan, dan kematian32.Dengan demikian,secara umum para ahli sepakat bahwa sistem pencatatan tidak hanya berfungsi sebagai dokumentasi administratif, tetapi juga sebagai instrumen penting dalam mewujudkan ketertiban hukum, transparansi, dan akuntabilitas dalam berbagai sektor kehidupan masyarakat.</w:t>
      </w: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Dalam bidang akuntansi atau administrasi, sistem pencatatan mencakup pencatatan transaksi keuangan, aktivitas operasional, dan berbagai informasi lain yang berkaitan dengan kegiatan usaha atau organisasi, baik secara manual (buku besar, jurnal) maupun digital (menggunakan software komputer).</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29 Mertokusumo,Sudikno. (2003).</w:t>
      </w:r>
      <w:r w:rsidRPr="001E3C4F">
        <w:rPr>
          <w:rFonts w:ascii="Times New Roman" w:eastAsia="Calibri" w:hAnsi="Times New Roman" w:cs="Times New Roman"/>
          <w:i/>
          <w:color w:val="000000"/>
          <w:sz w:val="24"/>
          <w:szCs w:val="24"/>
        </w:rPr>
        <w:t xml:space="preserve"> HukumAcara Perdata Indonesia.</w:t>
      </w:r>
      <w:r w:rsidRPr="001E3C4F">
        <w:rPr>
          <w:rFonts w:ascii="Times New Roman" w:eastAsia="Calibri" w:hAnsi="Times New Roman" w:cs="Times New Roman"/>
          <w:color w:val="000000"/>
          <w:sz w:val="24"/>
          <w:szCs w:val="24"/>
        </w:rPr>
        <w:t xml:space="preserve"> Yogyakarta: Liberty.</w:t>
      </w:r>
    </w:p>
    <w:p w:rsidR="00B9725B" w:rsidRPr="001E3C4F" w:rsidRDefault="00B9725B" w:rsidP="00B9725B">
      <w:pPr>
        <w:autoSpaceDE w:val="0"/>
        <w:autoSpaceDN w:val="0"/>
        <w:spacing w:after="0" w:line="480" w:lineRule="auto"/>
        <w:ind w:left="40" w:right="1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30Harsono,Boedi.(2005).</w:t>
      </w:r>
      <w:r w:rsidRPr="001E3C4F">
        <w:rPr>
          <w:rFonts w:ascii="Times New Roman" w:eastAsia="Calibri" w:hAnsi="Times New Roman" w:cs="Times New Roman"/>
          <w:i/>
          <w:color w:val="000000"/>
          <w:sz w:val="24"/>
          <w:szCs w:val="24"/>
        </w:rPr>
        <w:t xml:space="preserve"> Hukum Agraria Indonesia: Sejarah Pembentukan Undang-UndangPokok Agraria, Isi dan Pelaksanaannya. </w:t>
      </w:r>
      <w:r w:rsidRPr="001E3C4F">
        <w:rPr>
          <w:rFonts w:ascii="Times New Roman" w:eastAsia="Calibri" w:hAnsi="Times New Roman" w:cs="Times New Roman"/>
          <w:color w:val="000000"/>
          <w:sz w:val="24"/>
          <w:szCs w:val="24"/>
        </w:rPr>
        <w:t>Jakarta</w:t>
      </w:r>
      <w:r w:rsidRPr="001E3C4F">
        <w:rPr>
          <w:rFonts w:ascii="Times New Roman" w:eastAsia="Calibri" w:hAnsi="Times New Roman" w:cs="Times New Roman"/>
          <w:i/>
          <w:color w:val="000000"/>
          <w:sz w:val="24"/>
          <w:szCs w:val="24"/>
        </w:rPr>
        <w:t xml:space="preserve">: </w:t>
      </w:r>
      <w:r w:rsidRPr="001E3C4F">
        <w:rPr>
          <w:rFonts w:ascii="Times New Roman" w:eastAsia="Calibri" w:hAnsi="Times New Roman" w:cs="Times New Roman"/>
          <w:color w:val="000000"/>
          <w:sz w:val="24"/>
          <w:szCs w:val="24"/>
        </w:rPr>
        <w:t>Djambatan.</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31 Ali, Zainuddin. (2007).Ilmu </w:t>
      </w:r>
      <w:r w:rsidRPr="001E3C4F">
        <w:rPr>
          <w:rFonts w:ascii="Times New Roman" w:eastAsia="Calibri" w:hAnsi="Times New Roman" w:cs="Times New Roman"/>
          <w:i/>
          <w:color w:val="000000"/>
          <w:sz w:val="24"/>
          <w:szCs w:val="24"/>
        </w:rPr>
        <w:t>Hukum.</w:t>
      </w:r>
      <w:r w:rsidRPr="001E3C4F">
        <w:rPr>
          <w:rFonts w:ascii="Times New Roman" w:eastAsia="Calibri" w:hAnsi="Times New Roman" w:cs="Times New Roman"/>
          <w:color w:val="000000"/>
          <w:sz w:val="24"/>
          <w:szCs w:val="24"/>
        </w:rPr>
        <w:t xml:space="preserve"> Jakarta: Sinar Grafika.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45"/>
          <w:headerReference w:type="default" r:id="rId46"/>
          <w:footerReference w:type="default" r:id="rId47"/>
          <w:headerReference w:type="first" r:id="rId48"/>
          <w:type w:val="continuous"/>
          <w:pgSz w:w="11907" w:h="16840" w:code="9"/>
          <w:pgMar w:top="2268" w:right="1701" w:bottom="1701" w:left="2268" w:header="740" w:footer="840" w:gutter="0"/>
          <w:cols w:space="720"/>
        </w:sectPr>
      </w:pPr>
      <w:r w:rsidRPr="001E3C4F">
        <w:rPr>
          <w:rFonts w:ascii="Times New Roman" w:eastAsia="Calibri" w:hAnsi="Times New Roman" w:cs="Times New Roman"/>
          <w:color w:val="000000"/>
          <w:sz w:val="24"/>
          <w:szCs w:val="24"/>
        </w:rPr>
        <w:t>32 Soekanto, Soerjono.(1986).Pengantar</w:t>
      </w:r>
      <w:r w:rsidRPr="001E3C4F">
        <w:rPr>
          <w:rFonts w:ascii="Times New Roman" w:eastAsia="Calibri" w:hAnsi="Times New Roman" w:cs="Times New Roman"/>
          <w:i/>
          <w:color w:val="000000"/>
          <w:sz w:val="24"/>
          <w:szCs w:val="24"/>
        </w:rPr>
        <w:t xml:space="preserve"> PenelitianHukum.</w:t>
      </w:r>
      <w:r w:rsidRPr="001E3C4F">
        <w:rPr>
          <w:rFonts w:ascii="Times New Roman" w:eastAsia="Calibri" w:hAnsi="Times New Roman" w:cs="Times New Roman"/>
          <w:color w:val="000000"/>
          <w:sz w:val="24"/>
          <w:szCs w:val="24"/>
        </w:rPr>
        <w:t xml:space="preserve"> Jakarta: UI Press.</w:t>
      </w:r>
    </w:p>
    <w:p w:rsidR="00B9725B" w:rsidRPr="001E3C4F" w:rsidRDefault="00B9725B" w:rsidP="00B9725B">
      <w:pPr>
        <w:autoSpaceDE w:val="0"/>
        <w:autoSpaceDN w:val="0"/>
        <w:spacing w:after="0" w:line="480" w:lineRule="auto"/>
        <w:ind w:left="4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Sistem pencatatan adalah proses sistematis yang digunakan untuk mencatat semua transaksi keuangan yang terjadi dalam perusahaan guna menghasilkan informasi akuntansi yang berguna bagi pengambilan keputusan.33</w:t>
      </w:r>
    </w:p>
    <w:p w:rsidR="00B9725B" w:rsidRPr="001E3C4F" w:rsidRDefault="00B9725B" w:rsidP="00B9725B">
      <w:pPr>
        <w:autoSpaceDE w:val="0"/>
        <w:autoSpaceDN w:val="0"/>
        <w:spacing w:after="0" w:line="480" w:lineRule="auto"/>
        <w:ind w:left="4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pencatatan merupakan bagian dari sistem akuntansi yang dirancang untuk mencatat, mengklasifikasi, dan merangkum transaksi ekonomi secara efisien dan efektif.34</w:t>
      </w:r>
    </w:p>
    <w:p w:rsidR="00B9725B" w:rsidRPr="001E3C4F" w:rsidRDefault="00B9725B" w:rsidP="00B9725B">
      <w:pPr>
        <w:autoSpaceDE w:val="0"/>
        <w:autoSpaceDN w:val="0"/>
        <w:spacing w:after="0" w:line="480" w:lineRule="auto"/>
        <w:ind w:left="40" w:right="16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pencatatan adalah rangkaian prosedur dan alat yang digunakan untuk mencatat informasi ekonomi secara berurutan dan kronologis untuk keperluan pelaporan keuangan.35</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Ciri-ciri sistem pencatatan yang baik:</w:t>
      </w:r>
    </w:p>
    <w:p w:rsidR="00B9725B" w:rsidRPr="001E3C4F" w:rsidRDefault="00B9725B" w:rsidP="00B9725B">
      <w:pPr>
        <w:autoSpaceDE w:val="0"/>
        <w:autoSpaceDN w:val="0"/>
        <w:spacing w:after="0" w:line="480" w:lineRule="auto"/>
        <w:ind w:firstLine="1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 Teratur dan sistematis</w:t>
      </w:r>
    </w:p>
    <w:p w:rsidR="00B9725B" w:rsidRPr="001E3C4F" w:rsidRDefault="00B9725B" w:rsidP="00B9725B">
      <w:pPr>
        <w:autoSpaceDE w:val="0"/>
        <w:autoSpaceDN w:val="0"/>
        <w:spacing w:after="0" w:line="480" w:lineRule="auto"/>
        <w:ind w:firstLine="1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 Mudah diakses dan dibaca Kembali</w:t>
      </w:r>
    </w:p>
    <w:p w:rsidR="00B9725B" w:rsidRPr="001E3C4F" w:rsidRDefault="00B9725B" w:rsidP="00B9725B">
      <w:pPr>
        <w:autoSpaceDE w:val="0"/>
        <w:autoSpaceDN w:val="0"/>
        <w:spacing w:after="0" w:line="480" w:lineRule="auto"/>
        <w:ind w:firstLine="1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c) Akurat dan lengkap</w:t>
      </w:r>
    </w:p>
    <w:p w:rsidR="00B9725B" w:rsidRPr="001E3C4F" w:rsidRDefault="00B9725B" w:rsidP="00B9725B">
      <w:pPr>
        <w:autoSpaceDE w:val="0"/>
        <w:autoSpaceDN w:val="0"/>
        <w:spacing w:after="0" w:line="480" w:lineRule="auto"/>
        <w:ind w:firstLine="1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 Konsisten dalam metode pencatatan</w:t>
      </w:r>
    </w:p>
    <w:p w:rsidR="00B9725B" w:rsidRPr="001E3C4F" w:rsidRDefault="00B9725B" w:rsidP="00B9725B">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e) Memiliki bukti pendukung (dokumen transaksi,laporan,dsb)</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Jenis-jenis sistem pencatatan dalam akuntansi:</w:t>
      </w:r>
    </w:p>
    <w:p w:rsidR="00B9725B" w:rsidRPr="001E3C4F" w:rsidRDefault="00B9725B" w:rsidP="00B9725B">
      <w:pPr>
        <w:autoSpaceDE w:val="0"/>
        <w:autoSpaceDN w:val="0"/>
        <w:spacing w:after="0" w:line="480" w:lineRule="auto"/>
        <w:ind w:firstLine="1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 Sistem pencatatan satu entri(singleentry)</w:t>
      </w:r>
    </w:p>
    <w:p w:rsidR="00B9725B" w:rsidRPr="001E3C4F" w:rsidRDefault="00B9725B" w:rsidP="00B9725B">
      <w:pPr>
        <w:autoSpaceDE w:val="0"/>
        <w:autoSpaceDN w:val="0"/>
        <w:spacing w:after="0" w:line="480" w:lineRule="auto"/>
        <w:ind w:firstLine="1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·Hanya mencatat satu sisi dari transaksi.</w:t>
      </w:r>
    </w:p>
    <w:p w:rsidR="00B9725B" w:rsidRPr="001E3C4F" w:rsidRDefault="00B9725B" w:rsidP="00B9725B">
      <w:pPr>
        <w:autoSpaceDE w:val="0"/>
        <w:autoSpaceDN w:val="0"/>
        <w:spacing w:after="0" w:line="480" w:lineRule="auto"/>
        <w:ind w:firstLine="1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 Sistem pencatatan dua entri(doubleentry)</w:t>
      </w:r>
    </w:p>
    <w:p w:rsidR="00B9725B" w:rsidRPr="001E3C4F" w:rsidRDefault="00B9725B" w:rsidP="00B9725B">
      <w:pPr>
        <w:autoSpaceDE w:val="0"/>
        <w:autoSpaceDN w:val="0"/>
        <w:spacing w:after="0" w:line="480" w:lineRule="auto"/>
        <w:ind w:firstLine="1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·Mencatat dua sisi transaksi: debit dan kredit.</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33 Hery. (2017). </w:t>
      </w:r>
      <w:r w:rsidRPr="001E3C4F">
        <w:rPr>
          <w:rFonts w:ascii="Times New Roman" w:eastAsia="Calibri" w:hAnsi="Times New Roman" w:cs="Times New Roman"/>
          <w:i/>
          <w:color w:val="000000"/>
          <w:sz w:val="24"/>
          <w:szCs w:val="24"/>
        </w:rPr>
        <w:t>AkuntansiDasar.</w:t>
      </w:r>
      <w:r w:rsidRPr="001E3C4F">
        <w:rPr>
          <w:rFonts w:ascii="Times New Roman" w:eastAsia="Calibri" w:hAnsi="Times New Roman" w:cs="Times New Roman"/>
          <w:color w:val="000000"/>
          <w:sz w:val="24"/>
          <w:szCs w:val="24"/>
        </w:rPr>
        <w:t xml:space="preserve"> Jakarta: Grasindo.</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34 Mulyadi. (2016).</w:t>
      </w:r>
      <w:r w:rsidRPr="001E3C4F">
        <w:rPr>
          <w:rFonts w:ascii="Times New Roman" w:eastAsia="Calibri" w:hAnsi="Times New Roman" w:cs="Times New Roman"/>
          <w:i/>
          <w:color w:val="000000"/>
          <w:sz w:val="24"/>
          <w:szCs w:val="24"/>
        </w:rPr>
        <w:t xml:space="preserve"> SistemAkuntansi.</w:t>
      </w:r>
      <w:r w:rsidRPr="001E3C4F">
        <w:rPr>
          <w:rFonts w:ascii="Times New Roman" w:eastAsia="Calibri" w:hAnsi="Times New Roman" w:cs="Times New Roman"/>
          <w:color w:val="000000"/>
          <w:sz w:val="24"/>
          <w:szCs w:val="24"/>
        </w:rPr>
        <w:t xml:space="preserve"> Jakarta: Salemba Empat.</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49"/>
          <w:headerReference w:type="default" r:id="rId50"/>
          <w:footerReference w:type="default" r:id="rId51"/>
          <w:headerReference w:type="first" r:id="rId52"/>
          <w:type w:val="continuous"/>
          <w:pgSz w:w="11907" w:h="16840" w:code="9"/>
          <w:pgMar w:top="2268" w:right="1701" w:bottom="1701" w:left="2268" w:header="720" w:footer="840" w:gutter="0"/>
          <w:cols w:space="720"/>
        </w:sectPr>
      </w:pPr>
      <w:r w:rsidRPr="001E3C4F">
        <w:rPr>
          <w:rFonts w:ascii="Times New Roman" w:eastAsia="Calibri" w:hAnsi="Times New Roman" w:cs="Times New Roman"/>
          <w:color w:val="000000"/>
          <w:sz w:val="24"/>
          <w:szCs w:val="24"/>
        </w:rPr>
        <w:t>35 Harahap,Sofyan Syafri.(2018).Teori</w:t>
      </w:r>
      <w:r w:rsidRPr="001E3C4F">
        <w:rPr>
          <w:rFonts w:ascii="Times New Roman" w:eastAsia="Calibri" w:hAnsi="Times New Roman" w:cs="Times New Roman"/>
          <w:i/>
          <w:color w:val="000000"/>
          <w:sz w:val="24"/>
          <w:szCs w:val="24"/>
        </w:rPr>
        <w:t xml:space="preserve"> Akuntansi.</w:t>
      </w:r>
      <w:r w:rsidRPr="001E3C4F">
        <w:rPr>
          <w:rFonts w:ascii="Times New Roman" w:eastAsia="Calibri" w:hAnsi="Times New Roman" w:cs="Times New Roman"/>
          <w:color w:val="000000"/>
          <w:sz w:val="24"/>
          <w:szCs w:val="24"/>
        </w:rPr>
        <w:t xml:space="preserve"> Jakarta: Rajawali Pers.</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lastRenderedPageBreak/>
        <w:t>C. Pengertian Barang Logistik</w:t>
      </w: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 logistik adalah semua jenis barang yang dibutuhkan oleh suatu organisasi untuk mendukung proses operasionalnya, baik barang habis pakai maupun barang tahan lama, yang pengadaannya, penyimpanannya, dan pendistribusiannya harus dikelola secara sistematis36</w:t>
      </w: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 logistik merupakan barang-barang yang diperlukan dalam kegiatan operasional suatu institusi atau perusahaan yang harus dikelola mulai dari perencanaankebutuhan,  pengadaan, penyimpanan,distribusi,hingga penghapusan.37</w:t>
      </w: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Barang logistik adalah segala bentuk barang yang digunakan untuk mendukung kegiatan operasional, administratif, dan teknis suatu organisasi. Dalam konteks kepolisian, barang logistik meliputi senjata api, amunisi, kendaraan taktis,perlengkapan komunikasi, pakaian dinas, dan perlengkapan penunjang tugas lainnya. Barang logistik adalah segala bentuk barang yang digunakan untuk menunjang kelancaran fungsi suatu organisasi, yang terdiri atas barang habis pakai dan tidak habis pakai, serta memerlukan proses pengelolaan mulai dari perencanaan,pengadaan, distribusi, penyimpanan, sampai dengan </w:t>
      </w:r>
      <w:r w:rsidRPr="001E3C4F">
        <w:rPr>
          <w:rFonts w:ascii="Times New Roman" w:eastAsia="Calibri" w:hAnsi="Times New Roman" w:cs="Times New Roman"/>
          <w:color w:val="000000"/>
          <w:sz w:val="24"/>
          <w:szCs w:val="24"/>
        </w:rPr>
        <w:lastRenderedPageBreak/>
        <w:t>penghapusan.Logistik bukan hanya soal barang, tetapi sistem manajemen yang mencakup perencanaan dan pengendalian terhadap barang, informasi, dan sumber daya lainnya dalam suatu organisasi.38</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36Mulyono,A.(2010).Manajemenlogistik.Yogyakarta: Andi Offset.</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37Sugiarto.(2009).Manajemen </w:t>
      </w:r>
      <w:r w:rsidRPr="001E3C4F">
        <w:rPr>
          <w:rFonts w:ascii="Times New Roman" w:eastAsia="Calibri" w:hAnsi="Times New Roman" w:cs="Times New Roman"/>
          <w:i/>
          <w:color w:val="000000"/>
          <w:sz w:val="24"/>
          <w:szCs w:val="24"/>
        </w:rPr>
        <w:t>logistik</w:t>
      </w:r>
      <w:r w:rsidRPr="001E3C4F">
        <w:rPr>
          <w:rFonts w:ascii="Times New Roman" w:eastAsia="Calibri" w:hAnsi="Times New Roman" w:cs="Times New Roman"/>
          <w:color w:val="000000"/>
          <w:sz w:val="24"/>
          <w:szCs w:val="24"/>
        </w:rPr>
        <w:t xml:space="preserve"> modern.Jakarta: PT Gramedia Widiasarana Indonesia.</w:t>
      </w:r>
    </w:p>
    <w:p w:rsidR="00B9725B" w:rsidRPr="001E3C4F" w:rsidRDefault="00B9725B" w:rsidP="00B9725B">
      <w:pPr>
        <w:autoSpaceDE w:val="0"/>
        <w:autoSpaceDN w:val="0"/>
        <w:spacing w:after="0" w:line="480" w:lineRule="auto"/>
        <w:ind w:left="40" w:right="100"/>
        <w:jc w:val="both"/>
        <w:rPr>
          <w:rFonts w:ascii="Times New Roman" w:hAnsi="Times New Roman" w:cs="Times New Roman"/>
          <w:sz w:val="24"/>
          <w:szCs w:val="24"/>
        </w:rPr>
        <w:sectPr w:rsidR="00B9725B" w:rsidRPr="001E3C4F" w:rsidSect="001E3C4F">
          <w:headerReference w:type="even" r:id="rId53"/>
          <w:headerReference w:type="default" r:id="rId54"/>
          <w:footerReference w:type="default" r:id="rId55"/>
          <w:headerReference w:type="first" r:id="rId56"/>
          <w:type w:val="continuous"/>
          <w:pgSz w:w="11907" w:h="16840" w:code="9"/>
          <w:pgMar w:top="2268" w:right="1701" w:bottom="1701" w:left="2268" w:header="740" w:footer="840" w:gutter="0"/>
          <w:cols w:space="720"/>
        </w:sectPr>
      </w:pPr>
      <w:r w:rsidRPr="001E3C4F">
        <w:rPr>
          <w:rFonts w:ascii="Times New Roman" w:eastAsia="Calibri" w:hAnsi="Times New Roman" w:cs="Times New Roman"/>
          <w:color w:val="000000"/>
          <w:sz w:val="24"/>
          <w:szCs w:val="24"/>
        </w:rPr>
        <w:t>38Susilo,Djoko.(2017).</w:t>
      </w:r>
      <w:r w:rsidRPr="001E3C4F">
        <w:rPr>
          <w:rFonts w:ascii="Times New Roman" w:eastAsia="Calibri" w:hAnsi="Times New Roman" w:cs="Times New Roman"/>
          <w:i/>
          <w:color w:val="000000"/>
          <w:sz w:val="24"/>
          <w:szCs w:val="24"/>
        </w:rPr>
        <w:t xml:space="preserve"> Logistik Modern untuk Organisasi Publik dan Militer. </w:t>
      </w:r>
      <w:r w:rsidRPr="001E3C4F">
        <w:rPr>
          <w:rFonts w:ascii="Times New Roman" w:eastAsia="Calibri" w:hAnsi="Times New Roman" w:cs="Times New Roman"/>
          <w:color w:val="000000"/>
          <w:sz w:val="24"/>
          <w:szCs w:val="24"/>
        </w:rPr>
        <w:t>Jakarta:Prenadamedia Group.</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 logistik mencakup seluruh item yang dipindahkan, disimpan, atau dikelola dalam sistem logistik yang berfungsi untuk mendukung kegiatan operasional,baik dalam bentuk konsumsi langsung, perawatan,maupun produksi.39</w:t>
      </w: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Logistik adalah rangkaian proses yang menyangkut pengadaan,penyimpanan,distribusi,pemeliharaan, dan penghapusan perlengkapan atau barang yang digunakan untuk operasional, termasuk dalam organisasi pemerintahan seperti kepolisian. Barang logistik dalam institusi pemerintahan harus dikelola secara tertib,efektif, dan efisien sesuai ketentuan peraturan perundang-undangan.40</w:t>
      </w: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Dalam konteks manajemen logistik, barang logistik adalah barang yang memiliki nilai guna dalam mendukung operasional suatu organisasi atau institusi dan memerlukan sistem pengelolaan yang sistematis mulai dari perencanaan kebutuhan, pengadaan, penyimpanan, hingga distribusi.41</w:t>
      </w: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 logistik adalah semua barang yang diperlukan dalam pelaksanaan tugas organisasi secara efisien dan efektif, yang mencakup alat kerja, perlengkapan kantor,dan material produksi.42</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 w:right="10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Barang logistik adalah bagian dari aset yang dikuasai oleh negara melalui instansi tertentu dan wajib dicatat serta dilaporkan secara sistematis karena termasuk dalam kategori Barang Milik Negara (BMN). Pengelolaan barang logistik</w:t>
      </w:r>
    </w:p>
    <w:p w:rsidR="00B9725B" w:rsidRPr="001E3C4F" w:rsidRDefault="00B9725B" w:rsidP="00B9725B">
      <w:pPr>
        <w:autoSpaceDE w:val="0"/>
        <w:autoSpaceDN w:val="0"/>
        <w:spacing w:after="0" w:line="480" w:lineRule="auto"/>
        <w:ind w:left="40" w:right="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39Sugiarto.(2011).</w:t>
      </w:r>
      <w:r w:rsidRPr="001E3C4F">
        <w:rPr>
          <w:rFonts w:ascii="Times New Roman" w:eastAsia="Calibri" w:hAnsi="Times New Roman" w:cs="Times New Roman"/>
          <w:i/>
          <w:color w:val="000000"/>
          <w:sz w:val="24"/>
          <w:szCs w:val="24"/>
        </w:rPr>
        <w:t xml:space="preserve"> Manajemen Logistik.</w:t>
      </w:r>
      <w:r w:rsidRPr="001E3C4F">
        <w:rPr>
          <w:rFonts w:ascii="Times New Roman" w:eastAsia="Calibri" w:hAnsi="Times New Roman" w:cs="Times New Roman"/>
          <w:color w:val="000000"/>
          <w:sz w:val="24"/>
          <w:szCs w:val="24"/>
        </w:rPr>
        <w:t xml:space="preserve"> Jakarta: Mitra Wacana Media.40Supardi. </w:t>
      </w:r>
      <w:r w:rsidRPr="001E3C4F">
        <w:rPr>
          <w:rFonts w:ascii="Times New Roman" w:eastAsia="Calibri" w:hAnsi="Times New Roman" w:cs="Times New Roman"/>
          <w:i/>
          <w:color w:val="000000"/>
          <w:sz w:val="24"/>
          <w:szCs w:val="24"/>
        </w:rPr>
        <w:t>(2019).Manajemen Logistik Pemerintahan: Teori dan Praktik di Lapangan.Bandung</w:t>
      </w:r>
      <w:r w:rsidRPr="001E3C4F">
        <w:rPr>
          <w:rFonts w:ascii="Times New Roman" w:eastAsia="Calibri" w:hAnsi="Times New Roman" w:cs="Times New Roman"/>
          <w:color w:val="000000"/>
          <w:sz w:val="24"/>
          <w:szCs w:val="24"/>
        </w:rPr>
        <w:t>:Refika Aditama.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41 Widodo, S. (2015).</w:t>
      </w:r>
      <w:r w:rsidRPr="001E3C4F">
        <w:rPr>
          <w:rFonts w:ascii="Times New Roman" w:eastAsia="Calibri" w:hAnsi="Times New Roman" w:cs="Times New Roman"/>
          <w:i/>
          <w:color w:val="000000"/>
          <w:sz w:val="24"/>
          <w:szCs w:val="24"/>
        </w:rPr>
        <w:t xml:space="preserve"> PengantarManajemen Logistik.</w:t>
      </w:r>
      <w:r w:rsidRPr="001E3C4F">
        <w:rPr>
          <w:rFonts w:ascii="Times New Roman" w:eastAsia="Calibri" w:hAnsi="Times New Roman" w:cs="Times New Roman"/>
          <w:color w:val="000000"/>
          <w:sz w:val="24"/>
          <w:szCs w:val="24"/>
        </w:rPr>
        <w:t xml:space="preserve"> Jakarta: Universitas Indonesia Press.</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57"/>
          <w:headerReference w:type="default" r:id="rId58"/>
          <w:footerReference w:type="default" r:id="rId59"/>
          <w:headerReference w:type="first" r:id="rId60"/>
          <w:type w:val="continuous"/>
          <w:pgSz w:w="11907" w:h="16840" w:code="9"/>
          <w:pgMar w:top="2268" w:right="1701" w:bottom="1701" w:left="2268" w:header="760" w:footer="840" w:gutter="0"/>
          <w:cols w:space="720"/>
        </w:sectPr>
      </w:pPr>
      <w:r w:rsidRPr="001E3C4F">
        <w:rPr>
          <w:rFonts w:ascii="Times New Roman" w:eastAsia="Calibri" w:hAnsi="Times New Roman" w:cs="Times New Roman"/>
          <w:color w:val="000000"/>
          <w:sz w:val="24"/>
          <w:szCs w:val="24"/>
        </w:rPr>
        <w:t xml:space="preserve">42 Manullang,M.(2003).Dasar-dasar </w:t>
      </w:r>
      <w:r w:rsidRPr="001E3C4F">
        <w:rPr>
          <w:rFonts w:ascii="Times New Roman" w:eastAsia="Calibri" w:hAnsi="Times New Roman" w:cs="Times New Roman"/>
          <w:i/>
          <w:color w:val="000000"/>
          <w:sz w:val="24"/>
          <w:szCs w:val="24"/>
        </w:rPr>
        <w:t>manajemen.</w:t>
      </w:r>
      <w:r w:rsidRPr="001E3C4F">
        <w:rPr>
          <w:rFonts w:ascii="Times New Roman" w:eastAsia="Calibri" w:hAnsi="Times New Roman" w:cs="Times New Roman"/>
          <w:color w:val="000000"/>
          <w:sz w:val="24"/>
          <w:szCs w:val="24"/>
        </w:rPr>
        <w:t xml:space="preserve"> Jakarta: Ghalia Indonesia.</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dalam lingkup TNI/Polri sangat erat kaitannya dengan aspek hukum administrasi negara dan akuntabilitas public.43</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Pengelolaan Barang Milik Negara di lingkungan Polri, barang logistik termasuk dalam kategori Barang Milik Negara (BMN) yang wajib dicatat,dilaporkan, dan diawasi penggunaannya secara berkala dan sistematis.44</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a) Pengelolaan Barang Milik Negara (BMN)</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Pengelolaan Barang Milik Negara merupakan suatu proses yang mencakup perencanaan, pengadaan, penggunaan, pemeliharaan, pengamanan, serta penghapusan dan pelaporan atas aset negara, dengan tujuan mendukung efisiensi dan efektivitas pelayanan publik.45</w:t>
      </w:r>
    </w:p>
    <w:p w:rsidR="00B9725B" w:rsidRPr="001E3C4F" w:rsidRDefault="00B9725B" w:rsidP="00B9725B">
      <w:pPr>
        <w:autoSpaceDE w:val="0"/>
        <w:autoSpaceDN w:val="0"/>
        <w:spacing w:after="0" w:line="480" w:lineRule="auto"/>
        <w:ind w:left="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Pengelolaan BMN adalah keseluruhan kegiatan yang meliputi perencanaan kebutuhan, pengadaan, penggunaan, pemanfaatan, pengamanan, pemeliharaan,penilaian,pemindahtanganan, pemusnahan, dan penghapusan serta pelaporan dan pertanggungjawaban BMN. Pengelolaan aset negara harus dilakukan secara transparan dan akuntabel, karena menyangkut kepercayaan publik dan integritas institusi negara.46</w:t>
      </w: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43Soetrisno,H.(2020).</w:t>
      </w:r>
      <w:r w:rsidRPr="001E3C4F">
        <w:rPr>
          <w:rFonts w:ascii="Times New Roman" w:eastAsia="Calibri" w:hAnsi="Times New Roman" w:cs="Times New Roman"/>
          <w:i/>
          <w:color w:val="000000"/>
          <w:sz w:val="24"/>
          <w:szCs w:val="24"/>
        </w:rPr>
        <w:t xml:space="preserve"> Hukum Administrasi dalam Pengelolaan Aset Negara. </w:t>
      </w:r>
      <w:r w:rsidRPr="001E3C4F">
        <w:rPr>
          <w:rFonts w:ascii="Times New Roman" w:eastAsia="Calibri" w:hAnsi="Times New Roman" w:cs="Times New Roman"/>
          <w:color w:val="000000"/>
          <w:sz w:val="24"/>
          <w:szCs w:val="24"/>
        </w:rPr>
        <w:t>Yogyakarta:Deepublish.</w:t>
      </w:r>
    </w:p>
    <w:p w:rsidR="00B9725B" w:rsidRPr="001E3C4F" w:rsidRDefault="00B9725B" w:rsidP="00B9725B">
      <w:pPr>
        <w:autoSpaceDE w:val="0"/>
        <w:autoSpaceDN w:val="0"/>
        <w:spacing w:after="0" w:line="480" w:lineRule="auto"/>
        <w:ind w:left="4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44Kepolisian Negara Republik Indonesia. (2011).</w:t>
      </w:r>
      <w:r w:rsidRPr="001E3C4F">
        <w:rPr>
          <w:rFonts w:ascii="Times New Roman" w:eastAsia="Calibri" w:hAnsi="Times New Roman" w:cs="Times New Roman"/>
          <w:i/>
          <w:color w:val="000000"/>
          <w:sz w:val="24"/>
          <w:szCs w:val="24"/>
        </w:rPr>
        <w:t xml:space="preserve"> PeraturanKepalaKepolisianNegaraRepublikIndonesia Nomor 10 Tahun 2011 tentang Pengelolaan Barang Milik Negara di LingkunganKepolisian Negara Republik Indonesia. </w:t>
      </w:r>
      <w:r w:rsidRPr="001E3C4F">
        <w:rPr>
          <w:rFonts w:ascii="Times New Roman" w:eastAsia="Calibri" w:hAnsi="Times New Roman" w:cs="Times New Roman"/>
          <w:color w:val="000000"/>
          <w:sz w:val="24"/>
          <w:szCs w:val="24"/>
        </w:rPr>
        <w:t>Jakarta:Polri.</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45 Mardiasmo. (2009).</w:t>
      </w:r>
      <w:r w:rsidRPr="001E3C4F">
        <w:rPr>
          <w:rFonts w:ascii="Times New Roman" w:eastAsia="Calibri" w:hAnsi="Times New Roman" w:cs="Times New Roman"/>
          <w:i/>
          <w:color w:val="000000"/>
          <w:sz w:val="24"/>
          <w:szCs w:val="24"/>
        </w:rPr>
        <w:t xml:space="preserve"> Akuntansi sektor publik.</w:t>
      </w:r>
      <w:r w:rsidRPr="001E3C4F">
        <w:rPr>
          <w:rFonts w:ascii="Times New Roman" w:eastAsia="Calibri" w:hAnsi="Times New Roman" w:cs="Times New Roman"/>
          <w:color w:val="000000"/>
          <w:sz w:val="24"/>
          <w:szCs w:val="24"/>
        </w:rPr>
        <w:t xml:space="preserve"> Yogyakarta: Andi Offset.</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61"/>
          <w:headerReference w:type="default" r:id="rId62"/>
          <w:footerReference w:type="default" r:id="rId63"/>
          <w:headerReference w:type="first" r:id="rId64"/>
          <w:type w:val="continuous"/>
          <w:pgSz w:w="11907" w:h="16840" w:code="9"/>
          <w:pgMar w:top="2268" w:right="1701" w:bottom="1701" w:left="2268" w:header="780" w:footer="840" w:gutter="0"/>
          <w:cols w:space="720"/>
        </w:sectPr>
      </w:pPr>
      <w:r w:rsidRPr="001E3C4F">
        <w:rPr>
          <w:rFonts w:ascii="Times New Roman" w:eastAsia="Calibri" w:hAnsi="Times New Roman" w:cs="Times New Roman"/>
          <w:color w:val="000000"/>
          <w:sz w:val="24"/>
          <w:szCs w:val="24"/>
        </w:rPr>
        <w:t>46 Mardiasmo.(2018).</w:t>
      </w:r>
      <w:r w:rsidRPr="001E3C4F">
        <w:rPr>
          <w:rFonts w:ascii="Times New Roman" w:eastAsia="Calibri" w:hAnsi="Times New Roman" w:cs="Times New Roman"/>
          <w:i/>
          <w:color w:val="000000"/>
          <w:sz w:val="24"/>
          <w:szCs w:val="24"/>
        </w:rPr>
        <w:t xml:space="preserve"> AkuntansiSektor Publik</w:t>
      </w:r>
      <w:r w:rsidRPr="001E3C4F">
        <w:rPr>
          <w:rFonts w:ascii="Times New Roman" w:eastAsia="Calibri" w:hAnsi="Times New Roman" w:cs="Times New Roman"/>
          <w:color w:val="000000"/>
          <w:sz w:val="24"/>
          <w:szCs w:val="24"/>
        </w:rPr>
        <w:t>:</w:t>
      </w:r>
      <w:r w:rsidRPr="001E3C4F">
        <w:rPr>
          <w:rFonts w:ascii="Times New Roman" w:eastAsia="Calibri" w:hAnsi="Times New Roman" w:cs="Times New Roman"/>
          <w:i/>
          <w:color w:val="000000"/>
          <w:sz w:val="24"/>
          <w:szCs w:val="24"/>
        </w:rPr>
        <w:t xml:space="preserve"> Edisi Revisi.</w:t>
      </w:r>
      <w:r w:rsidRPr="001E3C4F">
        <w:rPr>
          <w:rFonts w:ascii="Times New Roman" w:eastAsia="Calibri" w:hAnsi="Times New Roman" w:cs="Times New Roman"/>
          <w:color w:val="000000"/>
          <w:sz w:val="24"/>
          <w:szCs w:val="24"/>
        </w:rPr>
        <w:t xml:space="preserve"> Yogyakarta: Andi.</w:t>
      </w: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Pengelolaan BMN adalah rangkaian kegiatan untuk mengatur dan mengelola aset negara agar dapat digunakan secara optimal, efisien, dan tidak menimbulkan kerugian bagi negara.47</w:t>
      </w: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BMN adalah aset tetap yang dimiliki oleh pemerintah pusat atau daerah yang digunakan untuk penyelenggaraan pemerintahan. Pengelolaan BMN mencakup semua aktivitas yang berkaitan dengan siklus hidup barang milik negara,dimulai dari perencanaan kebutuhan hingga penghapusan, termasuk pengawasan dan pelaporan48. Pengelolaan BMN bertujuan agar barang yang dimiliki negara tidak terbengkalai, hilang, atau disalahgunakan. Pengelolaan BMN membutuhkan sistem pencatatan dan pelaporan yang terintegrasi dengan sistem keuangan negara.49</w:t>
      </w: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Pengelolaan BMN bukan hanya kegiatan administratif, tetapi juga bagian dari sistem manajemen strategis dalam menjaga keberlanjutan operasional lembaga pemerintah, termasuk institusi seperti Polri dan TNI. BMN harus dikelola dengan pendekatan manajemen modern yang menjamin efisiensi, efektivitas, dan legalitas penggunaannya.50</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40" w:right="1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Pengelolaan BMN mencakup kegiatan perencanaan kebutuhan,pengadaan,pencatatan, pelaporan, penggunaan, pemeliharaan, pemindahtanganan, dan penghapusan.Berdasarkan UU No.1 Tahun 2004 tentang Perbendaharaan Negara,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47Mahmudi. (2010).</w:t>
      </w:r>
      <w:r w:rsidRPr="001E3C4F">
        <w:rPr>
          <w:rFonts w:ascii="Times New Roman" w:eastAsia="Calibri" w:hAnsi="Times New Roman" w:cs="Times New Roman"/>
          <w:i/>
          <w:color w:val="000000"/>
          <w:sz w:val="24"/>
          <w:szCs w:val="24"/>
        </w:rPr>
        <w:t xml:space="preserve"> Manajemenkinerja sektor publik.</w:t>
      </w:r>
      <w:r w:rsidRPr="001E3C4F">
        <w:rPr>
          <w:rFonts w:ascii="Times New Roman" w:eastAsia="Calibri" w:hAnsi="Times New Roman" w:cs="Times New Roman"/>
          <w:color w:val="000000"/>
          <w:sz w:val="24"/>
          <w:szCs w:val="24"/>
        </w:rPr>
        <w:t xml:space="preserve"> Yogyakarta: UPP STIM YKPN.</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 xml:space="preserve">48 Suwendi. </w:t>
      </w:r>
      <w:r w:rsidRPr="001E3C4F">
        <w:rPr>
          <w:rFonts w:ascii="Times New Roman" w:eastAsia="Calibri" w:hAnsi="Times New Roman" w:cs="Times New Roman"/>
          <w:i/>
          <w:color w:val="000000"/>
          <w:sz w:val="24"/>
          <w:szCs w:val="24"/>
        </w:rPr>
        <w:t>(2015).Pengelolaanbarangmiliknegara.</w:t>
      </w:r>
      <w:r w:rsidRPr="001E3C4F">
        <w:rPr>
          <w:rFonts w:ascii="Times New Roman" w:eastAsia="Calibri" w:hAnsi="Times New Roman" w:cs="Times New Roman"/>
          <w:color w:val="000000"/>
          <w:sz w:val="24"/>
          <w:szCs w:val="24"/>
        </w:rPr>
        <w:t xml:space="preserve"> Jakarta: Rajawali Pers.</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49Halim,A.(2016). </w:t>
      </w:r>
      <w:r w:rsidRPr="001E3C4F">
        <w:rPr>
          <w:rFonts w:ascii="Times New Roman" w:eastAsia="Calibri" w:hAnsi="Times New Roman" w:cs="Times New Roman"/>
          <w:i/>
          <w:color w:val="000000"/>
          <w:sz w:val="24"/>
          <w:szCs w:val="24"/>
        </w:rPr>
        <w:t>Akuntansi KeuanganDaerah.</w:t>
      </w:r>
      <w:r w:rsidRPr="001E3C4F">
        <w:rPr>
          <w:rFonts w:ascii="Times New Roman" w:eastAsia="Calibri" w:hAnsi="Times New Roman" w:cs="Times New Roman"/>
          <w:color w:val="000000"/>
          <w:sz w:val="24"/>
          <w:szCs w:val="24"/>
        </w:rPr>
        <w:t xml:space="preserve"> Jakarta: Salemba Empat.</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sectPr w:rsidR="00B9725B" w:rsidRPr="001E3C4F" w:rsidSect="001E3C4F">
          <w:headerReference w:type="even" r:id="rId65"/>
          <w:headerReference w:type="default" r:id="rId66"/>
          <w:footerReference w:type="default" r:id="rId67"/>
          <w:headerReference w:type="first" r:id="rId68"/>
          <w:type w:val="continuous"/>
          <w:pgSz w:w="11907" w:h="16840" w:code="9"/>
          <w:pgMar w:top="2268" w:right="1701" w:bottom="1701" w:left="2268" w:header="760" w:footer="840" w:gutter="0"/>
          <w:cols w:space="720"/>
        </w:sectPr>
      </w:pPr>
      <w:r w:rsidRPr="001E3C4F">
        <w:rPr>
          <w:rFonts w:ascii="Times New Roman" w:eastAsia="Calibri" w:hAnsi="Times New Roman" w:cs="Times New Roman"/>
          <w:color w:val="000000"/>
          <w:sz w:val="24"/>
          <w:szCs w:val="24"/>
        </w:rPr>
        <w:t xml:space="preserve">50Suwondo,R.(2019).Manajemen </w:t>
      </w:r>
      <w:r w:rsidRPr="001E3C4F">
        <w:rPr>
          <w:rFonts w:ascii="Times New Roman" w:eastAsia="Calibri" w:hAnsi="Times New Roman" w:cs="Times New Roman"/>
          <w:i/>
          <w:color w:val="000000"/>
          <w:sz w:val="24"/>
          <w:szCs w:val="24"/>
        </w:rPr>
        <w:t>Aset Negara dan Daerah.</w:t>
      </w:r>
      <w:r w:rsidRPr="001E3C4F">
        <w:rPr>
          <w:rFonts w:ascii="Times New Roman" w:eastAsia="Calibri" w:hAnsi="Times New Roman" w:cs="Times New Roman"/>
          <w:color w:val="000000"/>
          <w:sz w:val="24"/>
          <w:szCs w:val="24"/>
        </w:rPr>
        <w:t xml:space="preserve"> Bandung: Fokusmedia.</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2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serta PP No. 27 Tahun 2014 tentang Pengelolaan BMN,pengelolaan BMN harus dilakukan dengan asas tertib administrasi, transparansi, dan akuntabilitas.51</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1) Asas Tertib Administrasi</w:t>
      </w:r>
    </w:p>
    <w:p w:rsidR="00B9725B" w:rsidRPr="001E3C4F" w:rsidRDefault="00B9725B" w:rsidP="00B9725B">
      <w:pPr>
        <w:autoSpaceDE w:val="0"/>
        <w:autoSpaceDN w:val="0"/>
        <w:spacing w:after="0" w:line="480" w:lineRule="auto"/>
        <w:ind w:left="7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Pengelolaan BMN harus dilakukan secara tertib, terorganisasi, dan sesuai dengan prosedur hukum yang berlaku, mulai dari tahap perencanaan kebutuhan hingga penghapusan barang. Hal ini meliputi pencatatan,pengarsipan, inventarisasi, serta pelaporan yang konsisten dan terdokumentasi dengan baik. Tujuan dari asas ini adalah menjamin tidak adanya kekeliruan atau kehilangan data aset negara dan mencegah terjadinya penyalahgunaan.</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2) Asas Transparansi</w:t>
      </w:r>
    </w:p>
    <w:p w:rsidR="00B9725B" w:rsidRPr="001E3C4F" w:rsidRDefault="00B9725B" w:rsidP="00B9725B">
      <w:pPr>
        <w:autoSpaceDE w:val="0"/>
        <w:autoSpaceDN w:val="0"/>
        <w:spacing w:after="0" w:line="480" w:lineRule="auto"/>
        <w:ind w:left="7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Pengelolaan BMN harus dilakukan secara terbuka, sehingga informasi mengenai status, nilai, dan pemanfaatan barang dapat diakses oleh pihak-pihak yang berkepentingan. Transparansi ini penting untuk menciptakan kepercayaan publik terhadap pengelolaan aset negara.Transparansi mencakup keterbukaan dalam proses pengadaan, pelaporan aset,serta pemanfaatan barang negara.</w:t>
      </w:r>
    </w:p>
    <w:p w:rsidR="00B9725B" w:rsidRPr="001E3C4F" w:rsidRDefault="00B9725B" w:rsidP="00B9725B">
      <w:pPr>
        <w:autoSpaceDE w:val="0"/>
        <w:autoSpaceDN w:val="0"/>
        <w:spacing w:after="0" w:line="48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lastRenderedPageBreak/>
        <w:t>3) Asas Akuntabilitas</w:t>
      </w:r>
    </w:p>
    <w:p w:rsidR="00B9725B" w:rsidRPr="001E3C4F" w:rsidRDefault="00B9725B" w:rsidP="00B9725B">
      <w:pPr>
        <w:autoSpaceDE w:val="0"/>
        <w:autoSpaceDN w:val="0"/>
        <w:spacing w:after="0" w:line="480" w:lineRule="auto"/>
        <w:ind w:left="740" w:right="14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Setiap pengelola BMN bertanggung jawab atas pengelolaan barang sesuai tugas dan kewenangannya. Akuntabilitas ini menuntut adanya pertanggungjawaban yang jelas dan dapat diuji secara hukum dan</w:t>
      </w:r>
    </w:p>
    <w:p w:rsidR="00B9725B" w:rsidRPr="001E3C4F" w:rsidRDefault="00B9725B" w:rsidP="00B9725B">
      <w:pPr>
        <w:autoSpaceDE w:val="0"/>
        <w:autoSpaceDN w:val="0"/>
        <w:spacing w:after="0" w:line="480" w:lineRule="auto"/>
        <w:ind w:left="20" w:right="1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51Indonesia.(2004).</w:t>
      </w:r>
      <w:r w:rsidRPr="001E3C4F">
        <w:rPr>
          <w:rFonts w:ascii="Times New Roman" w:eastAsia="Calibri" w:hAnsi="Times New Roman" w:cs="Times New Roman"/>
          <w:i/>
          <w:color w:val="000000"/>
          <w:sz w:val="24"/>
          <w:szCs w:val="24"/>
        </w:rPr>
        <w:t xml:space="preserve"> Undang-Undang Nomor 1 Tahun 2004 tentang Perbendaharaan Negara.</w:t>
      </w:r>
      <w:r w:rsidRPr="001E3C4F">
        <w:rPr>
          <w:rFonts w:ascii="Times New Roman" w:eastAsia="Calibri" w:hAnsi="Times New Roman" w:cs="Times New Roman"/>
          <w:color w:val="000000"/>
          <w:sz w:val="24"/>
          <w:szCs w:val="24"/>
        </w:rPr>
        <w:t>Lembaran Negara Republik Indonesia Tahun 2004 Nomor 5.administratif. Akuntabilitas merupakan landasan penting untuk mencegah tindak pidana korupsi dan penyalahgunaan wewenang atas barang milik negara.</w:t>
      </w:r>
    </w:p>
    <w:p w:rsidR="00B9725B" w:rsidRPr="001E3C4F" w:rsidRDefault="00B9725B" w:rsidP="00B9725B">
      <w:pPr>
        <w:autoSpaceDE w:val="0"/>
        <w:autoSpaceDN w:val="0"/>
        <w:spacing w:after="0" w:line="480" w:lineRule="auto"/>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D.Tinjauan Hukum Administrasi terhadap Pengelolaan Logistik</w:t>
      </w:r>
    </w:p>
    <w:p w:rsidR="00B9725B" w:rsidRPr="001E3C4F" w:rsidRDefault="00B9725B" w:rsidP="00B9725B">
      <w:pPr>
        <w:autoSpaceDE w:val="0"/>
        <w:autoSpaceDN w:val="0"/>
        <w:spacing w:after="0" w:line="480" w:lineRule="auto"/>
        <w:ind w:left="20" w:right="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Hukum Administrasi Negara adalah cabang hukum publik yang mengatur hubungan antara negara dengan warga negara serta mengatur tata laksana organisasi dan kegiatan pemerintahan. Dalam konteks pengelolaan logistik, hukum administrasi memberikan kerangka hukum agar proses perencanaan, pengadaan,penyimpanan, distribusi, dan pelaporan barang/logistik dilakukan secara tertib,sah,efisien, dan dapat dipertanggungjawabkan.</w:t>
      </w:r>
    </w:p>
    <w:p w:rsidR="00B9725B" w:rsidRPr="001E3C4F" w:rsidRDefault="00B9725B" w:rsidP="00B9725B">
      <w:pPr>
        <w:autoSpaceDE w:val="0"/>
        <w:autoSpaceDN w:val="0"/>
        <w:spacing w:after="0" w:line="480" w:lineRule="auto"/>
        <w:ind w:left="20" w:right="20" w:firstLine="7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Hukum administrasi negara mengatur bagaimana kewenangan digunakan oleh pejabat administrasi negara dalam menjalankan fungsi pemerintahan.Pengelolaan logistik oleh instansi pemerintah seperti POLRI merupakan bagian dari tindakan administratif yang harus berdasarkan hukum. Setiap tindakan administrasi harus memiliki dasar hukum, dilakukan secara sah, serta dapat diuji melalui mekanisme hukum administrasi.52 Hukum administrasi negara mengatur aspek legalitas tindakan pemerintahan, termasuk dalam </w:t>
      </w:r>
      <w:r w:rsidRPr="001E3C4F">
        <w:rPr>
          <w:rFonts w:ascii="Times New Roman" w:eastAsia="Calibri" w:hAnsi="Times New Roman" w:cs="Times New Roman"/>
          <w:color w:val="000000"/>
          <w:sz w:val="24"/>
          <w:szCs w:val="24"/>
        </w:rPr>
        <w:lastRenderedPageBreak/>
        <w:t>pengadaan dan pengelolaan barang milik negara. Ia menekankan pentingnya asas transparansi, akuntabilitas,dan efisiensi dalam manajemen logistik publik. Dalam pengelolaan logistik, badan</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20" w:right="20"/>
        <w:jc w:val="both"/>
        <w:rPr>
          <w:rFonts w:ascii="Times New Roman" w:hAnsi="Times New Roman" w:cs="Times New Roman"/>
          <w:sz w:val="24"/>
          <w:szCs w:val="24"/>
        </w:rPr>
        <w:sectPr w:rsidR="00B9725B" w:rsidRPr="001E3C4F" w:rsidSect="001E3C4F">
          <w:headerReference w:type="even" r:id="rId69"/>
          <w:headerReference w:type="default" r:id="rId70"/>
          <w:footerReference w:type="default" r:id="rId71"/>
          <w:headerReference w:type="first" r:id="rId72"/>
          <w:type w:val="continuous"/>
          <w:pgSz w:w="11907" w:h="16840" w:code="9"/>
          <w:pgMar w:top="2268" w:right="1701" w:bottom="1701" w:left="2268" w:header="540" w:footer="840" w:gutter="0"/>
          <w:cols w:space="720"/>
        </w:sectPr>
      </w:pPr>
      <w:r w:rsidRPr="001E3C4F">
        <w:rPr>
          <w:rFonts w:ascii="Times New Roman" w:eastAsia="Calibri" w:hAnsi="Times New Roman" w:cs="Times New Roman"/>
          <w:color w:val="000000"/>
          <w:sz w:val="24"/>
          <w:szCs w:val="24"/>
        </w:rPr>
        <w:t>52Hadjon,P.M.(2005).</w:t>
      </w:r>
      <w:r w:rsidRPr="001E3C4F">
        <w:rPr>
          <w:rFonts w:ascii="Times New Roman" w:eastAsia="Calibri" w:hAnsi="Times New Roman" w:cs="Times New Roman"/>
          <w:i/>
          <w:color w:val="000000"/>
          <w:sz w:val="24"/>
          <w:szCs w:val="24"/>
        </w:rPr>
        <w:t xml:space="preserve"> Pengantar Hukum Administrasi Indonesia. </w:t>
      </w:r>
      <w:r w:rsidRPr="001E3C4F">
        <w:rPr>
          <w:rFonts w:ascii="Times New Roman" w:eastAsia="Calibri" w:hAnsi="Times New Roman" w:cs="Times New Roman"/>
          <w:color w:val="000000"/>
          <w:sz w:val="24"/>
          <w:szCs w:val="24"/>
        </w:rPr>
        <w:t>Yogyakarta</w:t>
      </w:r>
      <w:r w:rsidRPr="001E3C4F">
        <w:rPr>
          <w:rFonts w:ascii="Times New Roman" w:eastAsia="Calibri" w:hAnsi="Times New Roman" w:cs="Times New Roman"/>
          <w:i/>
          <w:color w:val="000000"/>
          <w:sz w:val="24"/>
          <w:szCs w:val="24"/>
        </w:rPr>
        <w:t>:</w:t>
      </w:r>
      <w:r w:rsidRPr="001E3C4F">
        <w:rPr>
          <w:rFonts w:ascii="Times New Roman" w:eastAsia="Calibri" w:hAnsi="Times New Roman" w:cs="Times New Roman"/>
          <w:color w:val="000000"/>
          <w:sz w:val="24"/>
          <w:szCs w:val="24"/>
        </w:rPr>
        <w:t xml:space="preserve"> GadjahMada University Press.</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left="100" w:right="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publik wajib menjamin adanya prosedur tetap yang jelas, terdokumentasi, dan diawasi.53</w:t>
      </w:r>
    </w:p>
    <w:p w:rsidR="00B9725B" w:rsidRPr="001E3C4F" w:rsidRDefault="00B9725B" w:rsidP="00B9725B">
      <w:pPr>
        <w:autoSpaceDE w:val="0"/>
        <w:autoSpaceDN w:val="0"/>
        <w:spacing w:after="0" w:line="480" w:lineRule="auto"/>
        <w:ind w:left="100" w:right="100" w:firstLine="7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Hukum administrasi negara adalah hukum yang mengatur hubungan hukum antara alat-alat perlengkapan negara dan warga negara dalam rangka penyelenggaraan tugas-tugas pemerintahan. Termasuk dalam hal ini adalah pengelolaan barang atau logistik sebagai bagian dari operasional instansi negara.Setiap perbuatan pemerintah harus sah secara hukum dan bertanggung jawab atas akibat yang ditimbulkan.54 Dalam konteks administrasi negara, semua kegiatan termasuk pengelolaan barang/logistik negara harus dilakukan sesuai asas legalitas,akuntabilitas, dan pelayanan publik. Pengelolaan logistik </w:t>
      </w:r>
      <w:r w:rsidRPr="001E3C4F">
        <w:rPr>
          <w:rFonts w:ascii="Times New Roman" w:eastAsia="Calibri" w:hAnsi="Times New Roman" w:cs="Times New Roman"/>
          <w:color w:val="000000"/>
          <w:sz w:val="24"/>
          <w:szCs w:val="24"/>
        </w:rPr>
        <w:lastRenderedPageBreak/>
        <w:t>dalam pemerintahan merupakan bagian dari pelayanan publik yang wajib dipertanggungjawabkan secara hukum dan administratif.55</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firstLine="100"/>
        <w:jc w:val="both"/>
        <w:rPr>
          <w:rFonts w:ascii="Times New Roman" w:hAnsi="Times New Roman" w:cs="Times New Roman"/>
          <w:sz w:val="24"/>
          <w:szCs w:val="24"/>
        </w:rPr>
      </w:pPr>
      <w:r w:rsidRPr="001E3C4F">
        <w:rPr>
          <w:rFonts w:ascii="Times New Roman" w:eastAsia="Calibri" w:hAnsi="Times New Roman" w:cs="Times New Roman"/>
          <w:b/>
          <w:color w:val="000000"/>
          <w:sz w:val="24"/>
          <w:szCs w:val="24"/>
        </w:rPr>
        <w:t>E. Penelitian Terdahulu</w:t>
      </w:r>
    </w:p>
    <w:p w:rsidR="00B9725B" w:rsidRPr="001E3C4F" w:rsidRDefault="00B9725B" w:rsidP="00B9725B">
      <w:pPr>
        <w:autoSpaceDE w:val="0"/>
        <w:autoSpaceDN w:val="0"/>
        <w:spacing w:after="0" w:line="480" w:lineRule="auto"/>
        <w:jc w:val="center"/>
        <w:rPr>
          <w:rFonts w:ascii="Times New Roman" w:hAnsi="Times New Roman" w:cs="Times New Roman"/>
          <w:sz w:val="24"/>
          <w:szCs w:val="24"/>
        </w:rPr>
      </w:pPr>
      <w:r w:rsidRPr="001E3C4F">
        <w:rPr>
          <w:rFonts w:ascii="Times New Roman" w:eastAsia="Calibri" w:hAnsi="Times New Roman" w:cs="Times New Roman"/>
          <w:b/>
          <w:color w:val="000000"/>
          <w:sz w:val="24"/>
          <w:szCs w:val="24"/>
        </w:rPr>
        <w:t>Tabel 2.2</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tblPr>
      <w:tblGrid>
        <w:gridCol w:w="700"/>
        <w:gridCol w:w="1900"/>
        <w:gridCol w:w="2860"/>
        <w:gridCol w:w="2200"/>
      </w:tblGrid>
      <w:tr w:rsidR="00B9725B" w:rsidRPr="001E3C4F" w:rsidTr="00FB5CF6">
        <w:trPr>
          <w:trHeight w:val="600"/>
        </w:trPr>
        <w:tc>
          <w:tcPr>
            <w:tcW w:w="70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2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No</w:t>
            </w:r>
          </w:p>
        </w:tc>
        <w:tc>
          <w:tcPr>
            <w:tcW w:w="190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2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Nama Peneliti</w:t>
            </w:r>
          </w:p>
        </w:tc>
        <w:tc>
          <w:tcPr>
            <w:tcW w:w="286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116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Judul</w:t>
            </w:r>
          </w:p>
        </w:tc>
        <w:tc>
          <w:tcPr>
            <w:tcW w:w="220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4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Temuan Utama</w:t>
            </w:r>
          </w:p>
        </w:tc>
      </w:tr>
      <w:tr w:rsidR="00B9725B" w:rsidRPr="001E3C4F" w:rsidTr="00FB5CF6">
        <w:trPr>
          <w:trHeight w:val="2760"/>
        </w:trPr>
        <w:tc>
          <w:tcPr>
            <w:tcW w:w="70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1</w:t>
            </w:r>
          </w:p>
        </w:tc>
        <w:tc>
          <w:tcPr>
            <w:tcW w:w="190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Andrianto (2020)</w:t>
            </w:r>
          </w:p>
        </w:tc>
        <w:tc>
          <w:tcPr>
            <w:tcW w:w="286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ind w:left="80" w:firstLine="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Analisis Sistem Pengelolaan Logistik Polri</w:t>
            </w:r>
          </w:p>
        </w:tc>
        <w:tc>
          <w:tcPr>
            <w:tcW w:w="220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Sistem       belum</w:t>
            </w: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ind w:left="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sepenuhnya terintegrasi  dengan kebutuhan</w:t>
            </w:r>
          </w:p>
          <w:p w:rsidR="00B9725B" w:rsidRPr="001E3C4F" w:rsidRDefault="00B9725B" w:rsidP="00FB5CF6">
            <w:pPr>
              <w:autoSpaceDE w:val="0"/>
              <w:autoSpaceDN w:val="0"/>
              <w:spacing w:after="0" w:line="240" w:lineRule="auto"/>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operasional</w:t>
            </w:r>
          </w:p>
        </w:tc>
      </w:tr>
    </w:tbl>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Pr="001E3C4F" w:rsidRDefault="00B9725B" w:rsidP="00B9725B">
      <w:pPr>
        <w:autoSpaceDE w:val="0"/>
        <w:autoSpaceDN w:val="0"/>
        <w:spacing w:after="0" w:line="480" w:lineRule="auto"/>
        <w:ind w:firstLine="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 xml:space="preserve">53Ridwan,H.R.(2010).Hukum </w:t>
      </w:r>
      <w:r w:rsidRPr="001E3C4F">
        <w:rPr>
          <w:rFonts w:ascii="Times New Roman" w:eastAsia="Calibri" w:hAnsi="Times New Roman" w:cs="Times New Roman"/>
          <w:i/>
          <w:color w:val="000000"/>
          <w:sz w:val="24"/>
          <w:szCs w:val="24"/>
        </w:rPr>
        <w:t>AdministrasiNegara.</w:t>
      </w:r>
      <w:r w:rsidRPr="001E3C4F">
        <w:rPr>
          <w:rFonts w:ascii="Times New Roman" w:eastAsia="Calibri" w:hAnsi="Times New Roman" w:cs="Times New Roman"/>
          <w:color w:val="000000"/>
          <w:sz w:val="24"/>
          <w:szCs w:val="24"/>
        </w:rPr>
        <w:t xml:space="preserve"> Jakarta: RajaGrafindo Persada.</w:t>
      </w:r>
    </w:p>
    <w:p w:rsidR="00B9725B" w:rsidRPr="001E3C4F" w:rsidRDefault="00B9725B" w:rsidP="00B9725B">
      <w:pPr>
        <w:autoSpaceDE w:val="0"/>
        <w:autoSpaceDN w:val="0"/>
        <w:spacing w:after="0" w:line="480" w:lineRule="auto"/>
        <w:ind w:firstLine="10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54 Atmosudirdjo, P. (1983).</w:t>
      </w:r>
      <w:r w:rsidRPr="001E3C4F">
        <w:rPr>
          <w:rFonts w:ascii="Times New Roman" w:eastAsia="Calibri" w:hAnsi="Times New Roman" w:cs="Times New Roman"/>
          <w:i/>
          <w:color w:val="000000"/>
          <w:sz w:val="24"/>
          <w:szCs w:val="24"/>
        </w:rPr>
        <w:t xml:space="preserve"> HukumAdministrasi Negara.</w:t>
      </w:r>
      <w:r w:rsidRPr="001E3C4F">
        <w:rPr>
          <w:rFonts w:ascii="Times New Roman" w:eastAsia="Calibri" w:hAnsi="Times New Roman" w:cs="Times New Roman"/>
          <w:color w:val="000000"/>
          <w:sz w:val="24"/>
          <w:szCs w:val="24"/>
        </w:rPr>
        <w:t xml:space="preserve"> Jakarta: Ghalia Indonesia.</w:t>
      </w:r>
    </w:p>
    <w:p w:rsidR="00B9725B" w:rsidRPr="001E3C4F" w:rsidRDefault="00B9725B" w:rsidP="00B9725B">
      <w:pPr>
        <w:autoSpaceDE w:val="0"/>
        <w:autoSpaceDN w:val="0"/>
        <w:spacing w:after="0" w:line="480" w:lineRule="auto"/>
        <w:ind w:firstLine="100"/>
        <w:jc w:val="both"/>
        <w:rPr>
          <w:rFonts w:ascii="Times New Roman" w:hAnsi="Times New Roman" w:cs="Times New Roman"/>
          <w:sz w:val="24"/>
          <w:szCs w:val="24"/>
        </w:rPr>
        <w:sectPr w:rsidR="00B9725B" w:rsidRPr="001E3C4F" w:rsidSect="001E3C4F">
          <w:headerReference w:type="even" r:id="rId73"/>
          <w:headerReference w:type="default" r:id="rId74"/>
          <w:footerReference w:type="default" r:id="rId75"/>
          <w:headerReference w:type="first" r:id="rId76"/>
          <w:type w:val="continuous"/>
          <w:pgSz w:w="11907" w:h="16840" w:code="9"/>
          <w:pgMar w:top="2268" w:right="1701" w:bottom="1701" w:left="2268" w:header="780" w:footer="840" w:gutter="0"/>
          <w:cols w:space="720"/>
        </w:sectPr>
      </w:pPr>
      <w:r w:rsidRPr="001E3C4F">
        <w:rPr>
          <w:rFonts w:ascii="Times New Roman" w:eastAsia="Calibri" w:hAnsi="Times New Roman" w:cs="Times New Roman"/>
          <w:color w:val="000000"/>
          <w:sz w:val="24"/>
          <w:szCs w:val="24"/>
        </w:rPr>
        <w:t xml:space="preserve">55 Huda, N.(2014).Hukum </w:t>
      </w:r>
      <w:r w:rsidRPr="001E3C4F">
        <w:rPr>
          <w:rFonts w:ascii="Times New Roman" w:eastAsia="Calibri" w:hAnsi="Times New Roman" w:cs="Times New Roman"/>
          <w:i/>
          <w:color w:val="000000"/>
          <w:sz w:val="24"/>
          <w:szCs w:val="24"/>
        </w:rPr>
        <w:t>Administrasi Negara.</w:t>
      </w:r>
      <w:r w:rsidRPr="001E3C4F">
        <w:rPr>
          <w:rFonts w:ascii="Times New Roman" w:eastAsia="Calibri" w:hAnsi="Times New Roman" w:cs="Times New Roman"/>
          <w:color w:val="000000"/>
          <w:sz w:val="24"/>
          <w:szCs w:val="24"/>
        </w:rPr>
        <w:t xml:space="preserve"> Jakarta: Rajawali Pers.</w:t>
      </w:r>
    </w:p>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tblPr>
      <w:tblGrid>
        <w:gridCol w:w="720"/>
        <w:gridCol w:w="1860"/>
        <w:gridCol w:w="2880"/>
        <w:gridCol w:w="2160"/>
      </w:tblGrid>
      <w:tr w:rsidR="00B9725B" w:rsidRPr="001E3C4F" w:rsidTr="00FB5CF6">
        <w:trPr>
          <w:trHeight w:val="620"/>
        </w:trPr>
        <w:tc>
          <w:tcPr>
            <w:tcW w:w="72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2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No</w:t>
            </w:r>
          </w:p>
        </w:tc>
        <w:tc>
          <w:tcPr>
            <w:tcW w:w="186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2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Nama Peneliti</w:t>
            </w:r>
          </w:p>
        </w:tc>
        <w:tc>
          <w:tcPr>
            <w:tcW w:w="288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Judul</w:t>
            </w:r>
          </w:p>
        </w:tc>
        <w:tc>
          <w:tcPr>
            <w:tcW w:w="216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firstLine="38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Temuan Utama</w:t>
            </w:r>
          </w:p>
        </w:tc>
      </w:tr>
      <w:tr w:rsidR="00B9725B" w:rsidRPr="001E3C4F" w:rsidTr="00FB5CF6">
        <w:trPr>
          <w:trHeight w:val="2280"/>
        </w:trPr>
        <w:tc>
          <w:tcPr>
            <w:tcW w:w="72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center"/>
              <w:rPr>
                <w:rFonts w:ascii="Times New Roman" w:hAnsi="Times New Roman" w:cs="Times New Roman"/>
                <w:sz w:val="24"/>
                <w:szCs w:val="24"/>
              </w:rPr>
            </w:pPr>
            <w:r w:rsidRPr="001E3C4F">
              <w:rPr>
                <w:rFonts w:ascii="Times New Roman" w:eastAsia="Calibri" w:hAnsi="Times New Roman" w:cs="Times New Roman"/>
                <w:color w:val="000000"/>
                <w:sz w:val="24"/>
                <w:szCs w:val="24"/>
              </w:rPr>
              <w:t>2</w:t>
            </w:r>
          </w:p>
        </w:tc>
        <w:tc>
          <w:tcPr>
            <w:tcW w:w="186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ind w:firstLine="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Lestari (2019)</w:t>
            </w:r>
          </w:p>
        </w:tc>
        <w:tc>
          <w:tcPr>
            <w:tcW w:w="288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jc w:val="both"/>
              <w:rPr>
                <w:rFonts w:ascii="Times New Roman" w:eastAsia="SimSun" w:hAnsi="Times New Roman" w:cs="Times New Roman"/>
                <w:color w:val="000000"/>
                <w:sz w:val="24"/>
                <w:szCs w:val="24"/>
              </w:rPr>
            </w:pPr>
          </w:p>
          <w:p w:rsidR="00B9725B" w:rsidRPr="001E3C4F" w:rsidRDefault="00B9725B" w:rsidP="00FB5CF6">
            <w:pPr>
              <w:autoSpaceDE w:val="0"/>
              <w:autoSpaceDN w:val="0"/>
              <w:spacing w:after="0" w:line="240" w:lineRule="auto"/>
              <w:ind w:left="100" w:hanging="4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Efektivitas   SIMAK-BMN dalam Pelaporan BMN</w:t>
            </w:r>
          </w:p>
        </w:tc>
        <w:tc>
          <w:tcPr>
            <w:tcW w:w="2160" w:type="dxa"/>
            <w:tcBorders>
              <w:top w:val="single" w:sz="4" w:space="0" w:color="000000"/>
              <w:left w:val="single" w:sz="4" w:space="0" w:color="000000"/>
              <w:bottom w:val="single" w:sz="4" w:space="0" w:color="000000"/>
              <w:right w:val="single" w:sz="4" w:space="0" w:color="000000"/>
            </w:tcBorders>
          </w:tcPr>
          <w:p w:rsidR="00B9725B" w:rsidRPr="001E3C4F" w:rsidRDefault="00B9725B" w:rsidP="00FB5CF6">
            <w:pPr>
              <w:autoSpaceDE w:val="0"/>
              <w:autoSpaceDN w:val="0"/>
              <w:spacing w:after="0" w:line="240" w:lineRule="auto"/>
              <w:ind w:left="60" w:firstLine="20"/>
              <w:jc w:val="both"/>
              <w:rPr>
                <w:rFonts w:ascii="Times New Roman" w:hAnsi="Times New Roman" w:cs="Times New Roman"/>
                <w:sz w:val="24"/>
                <w:szCs w:val="24"/>
              </w:rPr>
            </w:pPr>
            <w:r w:rsidRPr="001E3C4F">
              <w:rPr>
                <w:rFonts w:ascii="Times New Roman" w:eastAsia="Calibri" w:hAnsi="Times New Roman" w:cs="Times New Roman"/>
                <w:color w:val="000000"/>
                <w:sz w:val="24"/>
                <w:szCs w:val="24"/>
              </w:rPr>
              <w:t>Aplikasi     cukup efektif namun perlu pelatihan intensif bagi operator</w:t>
            </w:r>
          </w:p>
        </w:tc>
      </w:tr>
    </w:tbl>
    <w:p w:rsidR="00B9725B" w:rsidRPr="001E3C4F" w:rsidRDefault="00B9725B" w:rsidP="00B9725B">
      <w:pPr>
        <w:autoSpaceDE w:val="0"/>
        <w:autoSpaceDN w:val="0"/>
        <w:spacing w:after="0" w:line="480" w:lineRule="auto"/>
        <w:jc w:val="both"/>
        <w:rPr>
          <w:rFonts w:ascii="Times New Roman" w:eastAsia="SimSun" w:hAnsi="Times New Roman" w:cs="Times New Roman"/>
          <w:color w:val="000000"/>
          <w:sz w:val="24"/>
          <w:szCs w:val="24"/>
        </w:rPr>
      </w:pPr>
    </w:p>
    <w:p w:rsidR="00B9725B" w:rsidRDefault="00B9725B" w:rsidP="00B9725B">
      <w:pPr>
        <w:autoSpaceDE w:val="0"/>
        <w:autoSpaceDN w:val="0"/>
        <w:spacing w:after="0" w:line="480" w:lineRule="auto"/>
        <w:ind w:left="140" w:firstLine="720"/>
        <w:jc w:val="both"/>
        <w:rPr>
          <w:rFonts w:ascii="Times New Roman" w:eastAsia="Calibri" w:hAnsi="Times New Roman" w:cs="Times New Roman"/>
          <w:color w:val="000000"/>
          <w:sz w:val="24"/>
          <w:szCs w:val="24"/>
        </w:rPr>
      </w:pPr>
      <w:r w:rsidRPr="001E3C4F">
        <w:rPr>
          <w:rFonts w:ascii="Times New Roman" w:eastAsia="Calibri" w:hAnsi="Times New Roman" w:cs="Times New Roman"/>
          <w:color w:val="000000"/>
          <w:sz w:val="24"/>
          <w:szCs w:val="24"/>
        </w:rPr>
        <w:t>Penelitian ini berbeda karena fokus pada kajian hukum dan efektivitas sistem logistik khususnya di Satuan Brimob Polda Sumatera Utara,yang memiliki karakteristik taktis dan operasional yang lebih intensif.</w:t>
      </w:r>
    </w:p>
    <w:p w:rsidR="00B9725B" w:rsidRDefault="00B9725B" w:rsidP="00B9725B">
      <w:pPr>
        <w:autoSpaceDE w:val="0"/>
        <w:autoSpaceDN w:val="0"/>
        <w:spacing w:after="0" w:line="480" w:lineRule="auto"/>
        <w:ind w:left="140" w:firstLine="720"/>
        <w:jc w:val="both"/>
        <w:rPr>
          <w:rFonts w:ascii="Times New Roman" w:eastAsia="Calibri" w:hAnsi="Times New Roman" w:cs="Times New Roman"/>
          <w:color w:val="000000"/>
          <w:sz w:val="24"/>
          <w:szCs w:val="24"/>
        </w:rPr>
      </w:pPr>
    </w:p>
    <w:p w:rsidR="00C822B5" w:rsidRPr="00B9725B" w:rsidRDefault="00B6499C" w:rsidP="00B9725B">
      <w:bookmarkStart w:id="0" w:name="_GoBack"/>
      <w:bookmarkEnd w:id="0"/>
    </w:p>
    <w:sectPr w:rsidR="00C822B5" w:rsidRPr="00B9725B" w:rsidSect="00064A2C">
      <w:headerReference w:type="even" r:id="rId77"/>
      <w:headerReference w:type="default" r:id="rId78"/>
      <w:footerReference w:type="default" r:id="rId79"/>
      <w:headerReference w:type="first" r:id="rId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99C" w:rsidRDefault="00B6499C" w:rsidP="00064A2C">
      <w:pPr>
        <w:spacing w:after="0" w:line="240" w:lineRule="auto"/>
      </w:pPr>
      <w:r>
        <w:separator/>
      </w:r>
    </w:p>
  </w:endnote>
  <w:endnote w:type="continuationSeparator" w:id="1">
    <w:p w:rsidR="00B6499C" w:rsidRDefault="00B6499C" w:rsidP="00064A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F4" w:rsidRDefault="00626BF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F4" w:rsidRDefault="00626BF4">
    <w:pPr>
      <w:pStyle w:val="Foo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B6499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F4" w:rsidRDefault="00626BF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B972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99C" w:rsidRDefault="00B6499C" w:rsidP="00064A2C">
      <w:pPr>
        <w:spacing w:after="0" w:line="240" w:lineRule="auto"/>
      </w:pPr>
      <w:r>
        <w:separator/>
      </w:r>
    </w:p>
  </w:footnote>
  <w:footnote w:type="continuationSeparator" w:id="1">
    <w:p w:rsidR="00B6499C" w:rsidRDefault="00B6499C" w:rsidP="00064A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F4"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44" o:spid="_x0000_s2116" type="#_x0000_t75" style="position:absolute;margin-left:0;margin-top:0;width:396.85pt;height:391.3pt;z-index:-251599872;mso-position-horizontal:center;mso-position-horizontal-relative:margin;mso-position-vertical:center;mso-position-vertical-relative:margin" o:allowincell="f">
          <v:imagedata r:id="rId1" o:title="WhatsApp Image 2024-11-18 at 09" gain="19661f" blacklevel="22938f"/>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3" o:spid="_x0000_s2125" type="#_x0000_t75" style="position:absolute;margin-left:0;margin-top:0;width:396.85pt;height:391.3pt;z-index:-251590656;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75" o:spid="_x0000_s2074" type="#_x0000_t75" style="position:absolute;margin-left:0;margin-top:0;width:330.95pt;height:326.55pt;z-index:-251642880;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ind w:right="120"/>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4" o:spid="_x0000_s2126" type="#_x0000_t75" style="position:absolute;left:0;text-align:left;margin-left:0;margin-top:0;width:396.85pt;height:391.3pt;z-index:-251589632;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476" o:spid="_x0000_s2075" type="#_x0000_t75" style="position:absolute;left:0;text-align:left;margin-left:0;margin-top:0;width:330.95pt;height:326.55pt;z-index:-251641856;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12</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2" o:spid="_x0000_s2124" type="#_x0000_t75" style="position:absolute;margin-left:0;margin-top:0;width:396.85pt;height:391.3pt;z-index:-251591680;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74" o:spid="_x0000_s2073" type="#_x0000_t75" style="position:absolute;margin-left:0;margin-top:0;width:330.95pt;height:326.55pt;z-index:-25164390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6" o:spid="_x0000_s2128" type="#_x0000_t75" style="position:absolute;margin-left:0;margin-top:0;width:396.85pt;height:391.3pt;z-index:-25158758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78" o:spid="_x0000_s2077" type="#_x0000_t75" style="position:absolute;margin-left:0;margin-top:0;width:330.95pt;height:326.55pt;z-index:-25163980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85" w:lineRule="exact"/>
      <w:ind w:right="140"/>
      <w:jc w:val="right"/>
    </w:pPr>
    <w:r>
      <w:rPr>
        <w:rFonts w:ascii="Calibri" w:eastAsia="Calibri" w:hAnsi="Calibri"/>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7" o:spid="_x0000_s2129" type="#_x0000_t75" style="position:absolute;left:0;text-align:left;margin-left:0;margin-top:0;width:396.85pt;height:391.3pt;z-index:-251586560;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rPr>
      <w:pict>
        <v:shape id="WordPictureWatermark18586479" o:spid="_x0000_s2078" type="#_x0000_t75" style="position:absolute;left:0;text-align:left;margin-left:0;margin-top:0;width:330.95pt;height:326.55pt;z-index:-251638784;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rPr>
      <w:t>13</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5" o:spid="_x0000_s2127" type="#_x0000_t75" style="position:absolute;margin-left:0;margin-top:0;width:396.85pt;height:391.3pt;z-index:-251588608;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77" o:spid="_x0000_s2076" type="#_x0000_t75" style="position:absolute;margin-left:0;margin-top:0;width:330.95pt;height:326.55pt;z-index:-25164083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9" o:spid="_x0000_s2131" type="#_x0000_t75" style="position:absolute;margin-left:0;margin-top:0;width:396.85pt;height:391.3pt;z-index:-251584512;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81" o:spid="_x0000_s2080" type="#_x0000_t75" style="position:absolute;margin-left:0;margin-top:0;width:330.95pt;height:326.55pt;z-index:-25163673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ind w:right="160"/>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0" o:spid="_x0000_s2132" type="#_x0000_t75" style="position:absolute;left:0;text-align:left;margin-left:0;margin-top:0;width:396.85pt;height:391.3pt;z-index:-251583488;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482" o:spid="_x0000_s2081" type="#_x0000_t75" style="position:absolute;left:0;text-align:left;margin-left:0;margin-top:0;width:330.95pt;height:326.55pt;z-index:-251635712;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14</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8" o:spid="_x0000_s2130" type="#_x0000_t75" style="position:absolute;margin-left:0;margin-top:0;width:396.85pt;height:391.3pt;z-index:-251585536;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80" o:spid="_x0000_s2079" type="#_x0000_t75" style="position:absolute;margin-left:0;margin-top:0;width:330.95pt;height:326.55pt;z-index:-251637760;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2" o:spid="_x0000_s2134" type="#_x0000_t75" style="position:absolute;margin-left:0;margin-top:0;width:396.85pt;height:391.3pt;z-index:-251581440;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84" o:spid="_x0000_s2083" type="#_x0000_t75" style="position:absolute;margin-left:0;margin-top:0;width:330.95pt;height:326.55pt;z-index:-25163366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F4"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45" o:spid="_x0000_s2117" type="#_x0000_t75" style="position:absolute;margin-left:0;margin-top:0;width:396.85pt;height:391.3pt;z-index:-251598848;mso-position-horizontal:center;mso-position-horizontal-relative:margin;mso-position-vertical:center;mso-position-vertical-relative:margin" o:allowincell="f">
          <v:imagedata r:id="rId1" o:title="WhatsApp Image 2024-11-18 at 09" gain="19661f" blacklevel="22938f"/>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ind w:right="140"/>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3" o:spid="_x0000_s2135" type="#_x0000_t75" style="position:absolute;left:0;text-align:left;margin-left:0;margin-top:0;width:396.85pt;height:391.3pt;z-index:-251580416;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485" o:spid="_x0000_s2084" type="#_x0000_t75" style="position:absolute;left:0;text-align:left;margin-left:0;margin-top:0;width:330.95pt;height:326.55pt;z-index:-251632640;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15</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1" o:spid="_x0000_s2133" type="#_x0000_t75" style="position:absolute;margin-left:0;margin-top:0;width:396.85pt;height:391.3pt;z-index:-25158246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83" o:spid="_x0000_s2082" type="#_x0000_t75" style="position:absolute;margin-left:0;margin-top:0;width:330.95pt;height:326.55pt;z-index:-25163468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5" o:spid="_x0000_s2137" type="#_x0000_t75" style="position:absolute;margin-left:0;margin-top:0;width:396.85pt;height:391.3pt;z-index:-251578368;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87" o:spid="_x0000_s2086" type="#_x0000_t75" style="position:absolute;margin-left:0;margin-top:0;width:330.95pt;height:326.55pt;z-index:-25163059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6" o:spid="_x0000_s2138" type="#_x0000_t75" style="position:absolute;left:0;text-align:left;margin-left:0;margin-top:0;width:396.85pt;height:391.3pt;z-index:-251577344;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488" o:spid="_x0000_s2087" type="#_x0000_t75" style="position:absolute;left:0;text-align:left;margin-left:0;margin-top:0;width:330.95pt;height:326.55pt;z-index:-251629568;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16</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4" o:spid="_x0000_s2136" type="#_x0000_t75" style="position:absolute;margin-left:0;margin-top:0;width:396.85pt;height:391.3pt;z-index:-251579392;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86" o:spid="_x0000_s2085" type="#_x0000_t75" style="position:absolute;margin-left:0;margin-top:0;width:330.95pt;height:326.55pt;z-index:-25163161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8" o:spid="_x0000_s2140" type="#_x0000_t75" style="position:absolute;margin-left:0;margin-top:0;width:396.85pt;height:391.3pt;z-index:-251575296;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90" o:spid="_x0000_s2089" type="#_x0000_t75" style="position:absolute;margin-left:0;margin-top:0;width:330.95pt;height:326.55pt;z-index:-251627520;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ind w:right="120"/>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9" o:spid="_x0000_s2141" type="#_x0000_t75" style="position:absolute;left:0;text-align:left;margin-left:0;margin-top:0;width:396.85pt;height:391.3pt;z-index:-251574272;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491" o:spid="_x0000_s2090" type="#_x0000_t75" style="position:absolute;left:0;text-align:left;margin-left:0;margin-top:0;width:330.95pt;height:326.55pt;z-index:-251626496;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17</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67" o:spid="_x0000_s2139" type="#_x0000_t75" style="position:absolute;margin-left:0;margin-top:0;width:396.85pt;height:391.3pt;z-index:-251576320;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89" o:spid="_x0000_s2088" type="#_x0000_t75" style="position:absolute;margin-left:0;margin-top:0;width:330.95pt;height:326.55pt;z-index:-25162854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1" o:spid="_x0000_s2143" type="#_x0000_t75" style="position:absolute;margin-left:0;margin-top:0;width:396.85pt;height:391.3pt;z-index:-25157222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96" o:spid="_x0000_s2092" type="#_x0000_t75" style="position:absolute;margin-left:0;margin-top:0;width:330.95pt;height:326.55pt;z-index:-25162444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59" w:lineRule="exact"/>
      <w:ind w:right="120"/>
      <w:jc w:val="right"/>
      <w:rPr>
        <w:sz w:val="20"/>
      </w:rPr>
    </w:pPr>
    <w:r>
      <w:rPr>
        <w:rFonts w:ascii="Calibri" w:eastAsia="Calibri" w:hAnsi="Calibri"/>
        <w:noProof/>
        <w:color w:val="00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2" o:spid="_x0000_s2144" type="#_x0000_t75" style="position:absolute;left:0;text-align:left;margin-left:0;margin-top:0;width:396.85pt;height:391.3pt;z-index:-251571200;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20"/>
      </w:rPr>
      <w:pict>
        <v:shape id="WordPictureWatermark18586497" o:spid="_x0000_s2093" type="#_x0000_t75" style="position:absolute;left:0;text-align:left;margin-left:0;margin-top:0;width:330.95pt;height:326.55pt;z-index:-251623424;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20"/>
      </w:rPr>
      <w:t>19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BF4"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43" o:spid="_x0000_s2115" type="#_x0000_t75" style="position:absolute;margin-left:0;margin-top:0;width:396.85pt;height:391.3pt;z-index:-251600896;mso-position-horizontal:center;mso-position-horizontal-relative:margin;mso-position-vertical:center;mso-position-vertical-relative:margin" o:allowincell="f">
          <v:imagedata r:id="rId1" o:title="WhatsApp Image 2024-11-18 at 09" gain="19661f" blacklevel="22938f"/>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0" o:spid="_x0000_s2142" type="#_x0000_t75" style="position:absolute;margin-left:0;margin-top:0;width:396.85pt;height:391.3pt;z-index:-251573248;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95" o:spid="_x0000_s2091" type="#_x0000_t75" style="position:absolute;margin-left:0;margin-top:0;width:330.95pt;height:326.55pt;z-index:-25162547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4" o:spid="_x0000_s2146" type="#_x0000_t75" style="position:absolute;margin-left:0;margin-top:0;width:396.85pt;height:391.3pt;z-index:-251569152;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99" o:spid="_x0000_s2095" type="#_x0000_t75" style="position:absolute;margin-left:0;margin-top:0;width:330.95pt;height:326.55pt;z-index:-25162137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85" w:lineRule="exact"/>
      <w:ind w:right="160"/>
      <w:jc w:val="right"/>
    </w:pPr>
    <w:r>
      <w:rPr>
        <w:rFonts w:ascii="Calibri" w:eastAsia="Calibri" w:hAnsi="Calibri"/>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5" o:spid="_x0000_s2147" type="#_x0000_t75" style="position:absolute;left:0;text-align:left;margin-left:0;margin-top:0;width:396.85pt;height:391.3pt;z-index:-251568128;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rPr>
      <w:pict>
        <v:shape id="WordPictureWatermark18586500" o:spid="_x0000_s2096" type="#_x0000_t75" style="position:absolute;left:0;text-align:left;margin-left:0;margin-top:0;width:330.95pt;height:326.55pt;z-index:-251620352;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rPr>
      <w:t>20</w: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3" o:spid="_x0000_s2145" type="#_x0000_t75" style="position:absolute;margin-left:0;margin-top:0;width:396.85pt;height:391.3pt;z-index:-251570176;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98" o:spid="_x0000_s2094" type="#_x0000_t75" style="position:absolute;margin-left:0;margin-top:0;width:330.95pt;height:326.55pt;z-index:-251622400;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7" o:spid="_x0000_s2149" type="#_x0000_t75" style="position:absolute;margin-left:0;margin-top:0;width:396.85pt;height:391.3pt;z-index:-251566080;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02" o:spid="_x0000_s2098" type="#_x0000_t75" style="position:absolute;margin-left:0;margin-top:0;width:330.95pt;height:326.55pt;z-index:-25161830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ind w:right="100"/>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8" o:spid="_x0000_s2150" type="#_x0000_t75" style="position:absolute;left:0;text-align:left;margin-left:0;margin-top:0;width:396.85pt;height:391.3pt;z-index:-251565056;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503" o:spid="_x0000_s2099" type="#_x0000_t75" style="position:absolute;left:0;text-align:left;margin-left:0;margin-top:0;width:330.95pt;height:326.55pt;z-index:-251617280;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21</w: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6" o:spid="_x0000_s2148" type="#_x0000_t75" style="position:absolute;margin-left:0;margin-top:0;width:396.85pt;height:391.3pt;z-index:-25156710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01" o:spid="_x0000_s2097" type="#_x0000_t75" style="position:absolute;margin-left:0;margin-top:0;width:330.95pt;height:326.55pt;z-index:-25161932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0" o:spid="_x0000_s2152" type="#_x0000_t75" style="position:absolute;margin-left:0;margin-top:0;width:396.85pt;height:391.3pt;z-index:-251563008;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05" o:spid="_x0000_s2101" type="#_x0000_t75" style="position:absolute;margin-left:0;margin-top:0;width:330.95pt;height:326.55pt;z-index:-25161523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33" w:lineRule="exact"/>
      <w:ind w:right="100"/>
      <w:jc w:val="right"/>
      <w:rPr>
        <w:sz w:val="18"/>
      </w:rPr>
    </w:pPr>
    <w:r>
      <w:rPr>
        <w:rFonts w:ascii="Calibri" w:eastAsia="Calibri" w:hAnsi="Calibri"/>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1" o:spid="_x0000_s2153" type="#_x0000_t75" style="position:absolute;left:0;text-align:left;margin-left:0;margin-top:0;width:396.85pt;height:391.3pt;z-index:-251561984;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8"/>
      </w:rPr>
      <w:pict>
        <v:shape id="WordPictureWatermark18586506" o:spid="_x0000_s2102" type="#_x0000_t75" style="position:absolute;left:0;text-align:left;margin-left:0;margin-top:0;width:330.95pt;height:326.55pt;z-index:-251614208;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8"/>
      </w:rPr>
      <w:t>22</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79" o:spid="_x0000_s2151" type="#_x0000_t75" style="position:absolute;margin-left:0;margin-top:0;width:396.85pt;height:391.3pt;z-index:-251564032;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04" o:spid="_x0000_s2100" type="#_x0000_t75" style="position:absolute;margin-left:0;margin-top:0;width:330.95pt;height:326.55pt;z-index:-25161625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47" o:spid="_x0000_s2119" type="#_x0000_t75" style="position:absolute;margin-left:0;margin-top:0;width:396.85pt;height:391.3pt;z-index:-251596800;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60" o:spid="_x0000_s2068" type="#_x0000_t75" style="position:absolute;margin-left:0;margin-top:0;width:330.95pt;height:326.55pt;z-index:-25164902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3" o:spid="_x0000_s2155" type="#_x0000_t75" style="position:absolute;margin-left:0;margin-top:0;width:396.85pt;height:391.3pt;z-index:-251559936;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08" o:spid="_x0000_s2104" type="#_x0000_t75" style="position:absolute;margin-left:0;margin-top:0;width:330.95pt;height:326.55pt;z-index:-251612160;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33" w:lineRule="exact"/>
      <w:ind w:right="140"/>
      <w:jc w:val="right"/>
      <w:rPr>
        <w:sz w:val="18"/>
      </w:rPr>
    </w:pPr>
    <w:r>
      <w:rPr>
        <w:rFonts w:ascii="Calibri" w:eastAsia="Calibri" w:hAnsi="Calibri"/>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4" o:spid="_x0000_s2156" type="#_x0000_t75" style="position:absolute;left:0;text-align:left;margin-left:0;margin-top:0;width:396.85pt;height:391.3pt;z-index:-251558912;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8"/>
      </w:rPr>
      <w:pict>
        <v:shape id="WordPictureWatermark18586509" o:spid="_x0000_s2105" type="#_x0000_t75" style="position:absolute;left:0;text-align:left;margin-left:0;margin-top:0;width:330.95pt;height:326.55pt;z-index:-251611136;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8"/>
      </w:rPr>
      <w:t>23</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2" o:spid="_x0000_s2154" type="#_x0000_t75" style="position:absolute;margin-left:0;margin-top:0;width:396.85pt;height:391.3pt;z-index:-251560960;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07" o:spid="_x0000_s2103" type="#_x0000_t75" style="position:absolute;margin-left:0;margin-top:0;width:330.95pt;height:326.55pt;z-index:-25161318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6" o:spid="_x0000_s2158" type="#_x0000_t75" style="position:absolute;margin-left:0;margin-top:0;width:396.85pt;height:391.3pt;z-index:-25155686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11" o:spid="_x0000_s2107" type="#_x0000_t75" style="position:absolute;margin-left:0;margin-top:0;width:330.95pt;height:326.55pt;z-index:-25160908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33" w:lineRule="exact"/>
      <w:ind w:right="120"/>
      <w:jc w:val="right"/>
      <w:rPr>
        <w:sz w:val="18"/>
      </w:rPr>
    </w:pPr>
    <w:r>
      <w:rPr>
        <w:rFonts w:ascii="Calibri" w:eastAsia="Calibri" w:hAnsi="Calibri"/>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7" o:spid="_x0000_s2159" type="#_x0000_t75" style="position:absolute;left:0;text-align:left;margin-left:0;margin-top:0;width:396.85pt;height:391.3pt;z-index:-251555840;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8"/>
      </w:rPr>
      <w:pict>
        <v:shape id="WordPictureWatermark18586512" o:spid="_x0000_s2108" type="#_x0000_t75" style="position:absolute;left:0;text-align:left;margin-left:0;margin-top:0;width:330.95pt;height:326.55pt;z-index:-251608064;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8"/>
      </w:rPr>
      <w:t>24</w: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5" o:spid="_x0000_s2157" type="#_x0000_t75" style="position:absolute;margin-left:0;margin-top:0;width:396.85pt;height:391.3pt;z-index:-251557888;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10" o:spid="_x0000_s2106" type="#_x0000_t75" style="position:absolute;margin-left:0;margin-top:0;width:330.95pt;height:326.55pt;z-index:-25161011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9" o:spid="_x0000_s2161" type="#_x0000_t75" style="position:absolute;margin-left:0;margin-top:0;width:396.85pt;height:391.3pt;z-index:-251553792;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17" o:spid="_x0000_s2110" type="#_x0000_t75" style="position:absolute;margin-left:0;margin-top:0;width:330.95pt;height:326.55pt;z-index:-25160601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ind w:right="20"/>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90" o:spid="_x0000_s2162" type="#_x0000_t75" style="position:absolute;left:0;text-align:left;margin-left:0;margin-top:0;width:396.85pt;height:391.3pt;z-index:-251552768;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518" o:spid="_x0000_s2111" type="#_x0000_t75" style="position:absolute;left:0;text-align:left;margin-left:0;margin-top:0;width:330.95pt;height:326.55pt;z-index:-251604992;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26</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88" o:spid="_x0000_s2160" type="#_x0000_t75" style="position:absolute;margin-left:0;margin-top:0;width:396.85pt;height:391.3pt;z-index:-251554816;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16" o:spid="_x0000_s2109" type="#_x0000_t75" style="position:absolute;margin-left:0;margin-top:0;width:330.95pt;height:326.55pt;z-index:-251607040;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92" o:spid="_x0000_s2164" type="#_x0000_t75" style="position:absolute;margin-left:0;margin-top:0;width:396.85pt;height:391.3pt;z-index:-251550720;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20" o:spid="_x0000_s2113" type="#_x0000_t75" style="position:absolute;margin-left:0;margin-top:0;width:330.95pt;height:326.55pt;z-index:-25160294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46" w:lineRule="exact"/>
      <w:ind w:right="140"/>
      <w:jc w:val="right"/>
      <w:rPr>
        <w:sz w:val="19"/>
      </w:rPr>
    </w:pPr>
    <w:r>
      <w:rPr>
        <w:rFonts w:ascii="Calibri" w:eastAsia="Calibri" w:hAnsi="Calibri"/>
        <w:noProof/>
        <w:color w:val="000000"/>
        <w:sz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48" o:spid="_x0000_s2120" type="#_x0000_t75" style="position:absolute;left:0;text-align:left;margin-left:0;margin-top:0;width:396.85pt;height:391.3pt;z-index:-251595776;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9"/>
      </w:rPr>
      <w:pict>
        <v:shape id="WordPictureWatermark18586461" o:spid="_x0000_s2069" type="#_x0000_t75" style="position:absolute;left:0;text-align:left;margin-left:0;margin-top:0;width:330.95pt;height:326.55pt;z-index:-251648000;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9"/>
      </w:rPr>
      <w:t>7</w: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33" w:lineRule="exact"/>
      <w:ind w:right="100"/>
      <w:jc w:val="right"/>
      <w:rPr>
        <w:sz w:val="18"/>
      </w:rPr>
    </w:pPr>
    <w:r>
      <w:rPr>
        <w:rFonts w:ascii="Calibri" w:eastAsia="Calibri" w:hAnsi="Calibri"/>
        <w:noProof/>
        <w:color w:val="000000"/>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93" o:spid="_x0000_s2165" type="#_x0000_t75" style="position:absolute;left:0;text-align:left;margin-left:0;margin-top:0;width:396.85pt;height:391.3pt;z-index:-251549696;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sz w:val="18"/>
      </w:rPr>
      <w:pict>
        <v:shape id="WordPictureWatermark18586521" o:spid="_x0000_s2114" type="#_x0000_t75" style="position:absolute;left:0;text-align:left;margin-left:0;margin-top:0;width:330.95pt;height:326.55pt;z-index:-251601920;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sz w:val="18"/>
      </w:rPr>
      <w:t>27</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91" o:spid="_x0000_s2163" type="#_x0000_t75" style="position:absolute;margin-left:0;margin-top:0;width:396.85pt;height:391.3pt;z-index:-25155174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519" o:spid="_x0000_s2112" type="#_x0000_t75" style="position:absolute;margin-left:0;margin-top:0;width:330.95pt;height:326.55pt;z-index:-25160396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95" o:spid="_x0000_s2167" type="#_x0000_t75" style="position:absolute;margin-left:0;margin-top:0;width:396.85pt;height:391.3pt;z-index:-251547648;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18" o:spid="_x0000_s2053" type="#_x0000_t75" style="position:absolute;margin-left:0;margin-top:0;width:330.95pt;height:326.55pt;z-index:-251653120;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626BF4">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96" o:spid="_x0000_s2168" type="#_x0000_t75" style="position:absolute;margin-left:0;margin-top:0;width:396.85pt;height:391.3pt;z-index:-25154662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19" o:spid="_x0000_s2054" type="#_x0000_t75" style="position:absolute;margin-left:0;margin-top:0;width:330.95pt;height:326.55pt;z-index:-251652096;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C4F"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94" o:spid="_x0000_s2166" type="#_x0000_t75" style="position:absolute;margin-left:0;margin-top:0;width:396.85pt;height:391.3pt;z-index:-251548672;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17" o:spid="_x0000_s2052" type="#_x0000_t75" style="position:absolute;margin-left:0;margin-top:0;width:330.95pt;height:326.55pt;z-index:-251654144;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46" o:spid="_x0000_s2118" type="#_x0000_t75" style="position:absolute;margin-left:0;margin-top:0;width:396.85pt;height:391.3pt;z-index:-251597824;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59" o:spid="_x0000_s2067" type="#_x0000_t75" style="position:absolute;margin-left:0;margin-top:0;width:330.95pt;height:326.55pt;z-index:-251650048;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0" o:spid="_x0000_s2122" type="#_x0000_t75" style="position:absolute;margin-left:0;margin-top:0;width:396.85pt;height:391.3pt;z-index:-251593728;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69" o:spid="_x0000_s2071" type="#_x0000_t75" style="position:absolute;margin-left:0;margin-top:0;width:330.95pt;height:326.55pt;z-index:-25164595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wordWrap w:val="0"/>
      <w:autoSpaceDE w:val="0"/>
      <w:autoSpaceDN w:val="0"/>
      <w:spacing w:after="0" w:line="285" w:lineRule="exact"/>
      <w:ind w:right="100"/>
      <w:jc w:val="right"/>
    </w:pPr>
    <w:r>
      <w:rPr>
        <w:rFonts w:ascii="Calibri" w:eastAsia="Calibri" w:hAnsi="Calibri"/>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51" o:spid="_x0000_s2123" type="#_x0000_t75" style="position:absolute;left:0;text-align:left;margin-left:0;margin-top:0;width:396.85pt;height:391.3pt;z-index:-251592704;mso-position-horizontal:center;mso-position-horizontal-relative:margin;mso-position-vertical:center;mso-position-vertical-relative:margin" o:allowincell="f">
          <v:imagedata r:id="rId1" o:title="WhatsApp Image 2024-11-18 at 09" gain="19661f" blacklevel="22938f"/>
        </v:shape>
      </w:pict>
    </w:r>
    <w:r w:rsidR="00064A2C" w:rsidRPr="00064A2C">
      <w:rPr>
        <w:rFonts w:ascii="Calibri" w:eastAsia="Calibri" w:hAnsi="Calibri"/>
        <w:noProof/>
        <w:color w:val="000000"/>
      </w:rPr>
      <w:pict>
        <v:shape id="WordPictureWatermark18586470" o:spid="_x0000_s2072" type="#_x0000_t75" style="position:absolute;left:0;text-align:left;margin-left:0;margin-top:0;width:330.95pt;height:326.55pt;z-index:-251644928;mso-position-horizontal:center;mso-position-horizontal-relative:margin;mso-position-vertical:center;mso-position-vertical-relative:margin" o:allowincell="f">
          <v:imagedata r:id="rId2" o:title="umn-300x296" gain="19661f" blacklevel="22938f"/>
          <w10:wrap anchorx="margin" anchory="margin"/>
        </v:shape>
      </w:pict>
    </w:r>
    <w:r w:rsidR="00B9725B">
      <w:rPr>
        <w:rFonts w:ascii="Calibri" w:eastAsia="Calibri" w:hAnsi="Calibri" w:hint="eastAsia"/>
        <w:color w:val="000000"/>
      </w:rPr>
      <w:t>10</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25B" w:rsidRDefault="00626BF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9749" o:spid="_x0000_s2121" type="#_x0000_t75" style="position:absolute;margin-left:0;margin-top:0;width:396.85pt;height:391.3pt;z-index:-251594752;mso-position-horizontal:center;mso-position-horizontal-relative:margin;mso-position-vertical:center;mso-position-vertical-relative:margin" o:allowincell="f">
          <v:imagedata r:id="rId1" o:title="WhatsApp Image 2024-11-18 at 09" gain="19661f" blacklevel="22938f"/>
        </v:shape>
      </w:pict>
    </w:r>
    <w:r w:rsidR="00064A2C">
      <w:rPr>
        <w:noProof/>
      </w:rPr>
      <w:pict>
        <v:shape id="WordPictureWatermark18586468" o:spid="_x0000_s2070" type="#_x0000_t75" style="position:absolute;margin-left:0;margin-top:0;width:330.95pt;height:326.55pt;z-index:-251646976;mso-position-horizontal:center;mso-position-horizontal-relative:margin;mso-position-vertical:center;mso-position-vertical-relative:margin" o:allowincell="f">
          <v:imagedata r:id="rId2" o:title="umn-300x296"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documentProtection w:edit="forms" w:enforcement="1" w:cryptProviderType="rsaFull" w:cryptAlgorithmClass="hash" w:cryptAlgorithmType="typeAny" w:cryptAlgorithmSid="4" w:cryptSpinCount="50000" w:hash="rzyxZ7n7FdAi8QtMISVgzf1qCPQ=" w:salt="sHHPZ+kVj8uQR4vkj2sKr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C57E7"/>
    <w:rsid w:val="00064A2C"/>
    <w:rsid w:val="00626BF4"/>
    <w:rsid w:val="007E31DE"/>
    <w:rsid w:val="009C57E7"/>
    <w:rsid w:val="00B6499C"/>
    <w:rsid w:val="00B9725B"/>
    <w:rsid w:val="00D2112B"/>
    <w:rsid w:val="00D737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7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7E7"/>
    <w:rPr>
      <w:rFonts w:eastAsiaTheme="minorEastAsia"/>
    </w:rPr>
  </w:style>
  <w:style w:type="paragraph" w:styleId="Footer">
    <w:name w:val="footer"/>
    <w:basedOn w:val="Normal"/>
    <w:link w:val="FooterChar"/>
    <w:uiPriority w:val="99"/>
    <w:unhideWhenUsed/>
    <w:rsid w:val="009C5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7E7"/>
    <w:rPr>
      <w:rFonts w:eastAsiaTheme="minorEastAsia"/>
    </w:rPr>
  </w:style>
  <w:style w:type="paragraph" w:styleId="BalloonText">
    <w:name w:val="Balloon Text"/>
    <w:basedOn w:val="Normal"/>
    <w:link w:val="BalloonTextChar"/>
    <w:uiPriority w:val="99"/>
    <w:semiHidden/>
    <w:unhideWhenUsed/>
    <w:rsid w:val="009C5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E7"/>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4.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20.xml"/><Relationship Id="rId42" Type="http://schemas.openxmlformats.org/officeDocument/2006/relationships/header" Target="header26.xml"/><Relationship Id="rId47" Type="http://schemas.openxmlformats.org/officeDocument/2006/relationships/footer" Target="footer12.xml"/><Relationship Id="rId50" Type="http://schemas.openxmlformats.org/officeDocument/2006/relationships/header" Target="header32.xml"/><Relationship Id="rId55" Type="http://schemas.openxmlformats.org/officeDocument/2006/relationships/footer" Target="footer14.xml"/><Relationship Id="rId63" Type="http://schemas.openxmlformats.org/officeDocument/2006/relationships/footer" Target="footer16.xml"/><Relationship Id="rId68" Type="http://schemas.openxmlformats.org/officeDocument/2006/relationships/header" Target="header45.xml"/><Relationship Id="rId76" Type="http://schemas.openxmlformats.org/officeDocument/2006/relationships/header" Target="header51.xml"/><Relationship Id="rId7" Type="http://schemas.openxmlformats.org/officeDocument/2006/relationships/header" Target="header1.xml"/><Relationship Id="rId71" Type="http://schemas.openxmlformats.org/officeDocument/2006/relationships/footer" Target="footer18.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16.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header" Target="header22.xml"/><Relationship Id="rId40" Type="http://schemas.openxmlformats.org/officeDocument/2006/relationships/header" Target="header24.xml"/><Relationship Id="rId45" Type="http://schemas.openxmlformats.org/officeDocument/2006/relationships/header" Target="header28.xml"/><Relationship Id="rId53" Type="http://schemas.openxmlformats.org/officeDocument/2006/relationships/header" Target="header34.xml"/><Relationship Id="rId58" Type="http://schemas.openxmlformats.org/officeDocument/2006/relationships/header" Target="header38.xml"/><Relationship Id="rId66" Type="http://schemas.openxmlformats.org/officeDocument/2006/relationships/header" Target="header44.xml"/><Relationship Id="rId74" Type="http://schemas.openxmlformats.org/officeDocument/2006/relationships/header" Target="header50.xml"/><Relationship Id="rId79" Type="http://schemas.openxmlformats.org/officeDocument/2006/relationships/footer" Target="footer20.xml"/><Relationship Id="rId5" Type="http://schemas.openxmlformats.org/officeDocument/2006/relationships/footnotes" Target="footnotes.xml"/><Relationship Id="rId61" Type="http://schemas.openxmlformats.org/officeDocument/2006/relationships/header" Target="header40.xml"/><Relationship Id="rId82"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footer" Target="footer8.xml"/><Relationship Id="rId44" Type="http://schemas.openxmlformats.org/officeDocument/2006/relationships/header" Target="header27.xml"/><Relationship Id="rId52" Type="http://schemas.openxmlformats.org/officeDocument/2006/relationships/header" Target="header33.xml"/><Relationship Id="rId60" Type="http://schemas.openxmlformats.org/officeDocument/2006/relationships/header" Target="header39.xml"/><Relationship Id="rId65" Type="http://schemas.openxmlformats.org/officeDocument/2006/relationships/header" Target="header43.xml"/><Relationship Id="rId73" Type="http://schemas.openxmlformats.org/officeDocument/2006/relationships/header" Target="header49.xml"/><Relationship Id="rId78" Type="http://schemas.openxmlformats.org/officeDocument/2006/relationships/header" Target="header53.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footer" Target="footer7.xml"/><Relationship Id="rId30" Type="http://schemas.openxmlformats.org/officeDocument/2006/relationships/header" Target="header17.xml"/><Relationship Id="rId35" Type="http://schemas.openxmlformats.org/officeDocument/2006/relationships/footer" Target="footer9.xml"/><Relationship Id="rId43" Type="http://schemas.openxmlformats.org/officeDocument/2006/relationships/footer" Target="footer11.xml"/><Relationship Id="rId48" Type="http://schemas.openxmlformats.org/officeDocument/2006/relationships/header" Target="header30.xml"/><Relationship Id="rId56" Type="http://schemas.openxmlformats.org/officeDocument/2006/relationships/header" Target="header36.xml"/><Relationship Id="rId64" Type="http://schemas.openxmlformats.org/officeDocument/2006/relationships/header" Target="header42.xml"/><Relationship Id="rId69" Type="http://schemas.openxmlformats.org/officeDocument/2006/relationships/header" Target="header46.xml"/><Relationship Id="rId77" Type="http://schemas.openxmlformats.org/officeDocument/2006/relationships/header" Target="header52.xml"/><Relationship Id="rId8" Type="http://schemas.openxmlformats.org/officeDocument/2006/relationships/header" Target="header2.xml"/><Relationship Id="rId51" Type="http://schemas.openxmlformats.org/officeDocument/2006/relationships/footer" Target="footer13.xml"/><Relationship Id="rId72" Type="http://schemas.openxmlformats.org/officeDocument/2006/relationships/header" Target="header48.xml"/><Relationship Id="rId80" Type="http://schemas.openxmlformats.org/officeDocument/2006/relationships/header" Target="header5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3.xml"/><Relationship Id="rId46" Type="http://schemas.openxmlformats.org/officeDocument/2006/relationships/header" Target="header29.xml"/><Relationship Id="rId59" Type="http://schemas.openxmlformats.org/officeDocument/2006/relationships/footer" Target="footer15.xml"/><Relationship Id="rId67" Type="http://schemas.openxmlformats.org/officeDocument/2006/relationships/footer" Target="footer17.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5.xml"/><Relationship Id="rId62" Type="http://schemas.openxmlformats.org/officeDocument/2006/relationships/header" Target="header41.xml"/><Relationship Id="rId70" Type="http://schemas.openxmlformats.org/officeDocument/2006/relationships/header" Target="header47.xml"/><Relationship Id="rId75" Type="http://schemas.openxmlformats.org/officeDocument/2006/relationships/footer" Target="footer19.xm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header" Target="header21.xml"/><Relationship Id="rId49" Type="http://schemas.openxmlformats.org/officeDocument/2006/relationships/header" Target="header31.xml"/><Relationship Id="rId57" Type="http://schemas.openxmlformats.org/officeDocument/2006/relationships/header" Target="header3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3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B0BA-8ABA-43BB-BD7E-F61E279E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4545</Words>
  <Characters>25909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2025-12-04T03:49:00Z</dcterms:created>
  <dcterms:modified xsi:type="dcterms:W3CDTF">2025-12-04T03:49:00Z</dcterms:modified>
</cp:coreProperties>
</file>