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7FB" w:rsidRPr="001907FB" w:rsidRDefault="001907FB" w:rsidP="001907FB">
      <w:pPr>
        <w:pStyle w:val="Heading1"/>
        <w:spacing w:before="0" w:line="480" w:lineRule="auto"/>
        <w:rPr>
          <w:color w:val="0D0D0D" w:themeColor="text1" w:themeTint="F2"/>
        </w:rPr>
      </w:pPr>
      <w:bookmarkStart w:id="0" w:name="_Toc201377567"/>
      <w:r w:rsidRPr="001907FB">
        <w:rPr>
          <w:color w:val="0D0D0D" w:themeColor="text1" w:themeTint="F2"/>
        </w:rPr>
        <w:t>BAB III</w:t>
      </w:r>
      <w:bookmarkEnd w:id="0"/>
    </w:p>
    <w:p w:rsidR="001907FB" w:rsidRPr="001907FB" w:rsidRDefault="001907FB" w:rsidP="001907FB">
      <w:pPr>
        <w:pStyle w:val="Heading1"/>
        <w:spacing w:before="0" w:line="480" w:lineRule="auto"/>
        <w:rPr>
          <w:color w:val="0D0D0D" w:themeColor="text1" w:themeTint="F2"/>
        </w:rPr>
      </w:pPr>
      <w:bookmarkStart w:id="1" w:name="_Toc201377568"/>
      <w:r w:rsidRPr="001907FB">
        <w:rPr>
          <w:color w:val="0D0D0D" w:themeColor="text1" w:themeTint="F2"/>
        </w:rPr>
        <w:t>METODE PENELITIAN</w:t>
      </w:r>
      <w:bookmarkEnd w:id="1"/>
    </w:p>
    <w:p w:rsidR="001907FB" w:rsidRPr="001907FB" w:rsidRDefault="001907FB" w:rsidP="001907FB">
      <w:pPr>
        <w:pStyle w:val="Heading2"/>
        <w:numPr>
          <w:ilvl w:val="0"/>
          <w:numId w:val="12"/>
        </w:numPr>
        <w:spacing w:before="0" w:line="480" w:lineRule="auto"/>
        <w:rPr>
          <w:rFonts w:ascii="Times New Roman" w:hAnsi="Times New Roman" w:cs="Times New Roman"/>
          <w:color w:val="0D0D0D" w:themeColor="text1" w:themeTint="F2"/>
          <w:sz w:val="24"/>
          <w:szCs w:val="24"/>
        </w:rPr>
      </w:pPr>
      <w:bookmarkStart w:id="2" w:name="_Toc201377569"/>
      <w:r w:rsidRPr="001907FB">
        <w:rPr>
          <w:rFonts w:ascii="Times New Roman" w:hAnsi="Times New Roman" w:cs="Times New Roman"/>
          <w:color w:val="0D0D0D" w:themeColor="text1" w:themeTint="F2"/>
          <w:sz w:val="24"/>
          <w:szCs w:val="24"/>
        </w:rPr>
        <w:t>Jenis Penelitian</w:t>
      </w:r>
      <w:bookmarkEnd w:id="2"/>
    </w:p>
    <w:p w:rsidR="001907FB" w:rsidRPr="001907FB" w:rsidRDefault="001907FB" w:rsidP="001907FB">
      <w:pPr>
        <w:pStyle w:val="ListParagraph"/>
        <w:spacing w:after="0" w:line="480" w:lineRule="auto"/>
        <w:ind w:left="1080"/>
        <w:rPr>
          <w:rFonts w:ascii="Times New Roman" w:hAnsi="Times New Roman" w:cs="Times New Roman"/>
          <w:color w:val="0D0D0D" w:themeColor="text1" w:themeTint="F2"/>
          <w:sz w:val="24"/>
          <w:szCs w:val="24"/>
        </w:rPr>
      </w:pP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bookmarkStart w:id="3" w:name="_Hlk200432900"/>
      <w:bookmarkStart w:id="4" w:name="_Hlk200197020"/>
      <w:r w:rsidRPr="001907FB">
        <w:rPr>
          <w:rFonts w:ascii="Times New Roman" w:hAnsi="Times New Roman" w:cs="Times New Roman"/>
          <w:color w:val="0D0D0D" w:themeColor="text1" w:themeTint="F2"/>
          <w:sz w:val="24"/>
          <w:szCs w:val="24"/>
        </w:rPr>
        <w:t>Jenis penelitian ini adalah kualitatif</w:t>
      </w:r>
      <w:bookmarkEnd w:id="3"/>
      <w:r w:rsidRPr="001907FB">
        <w:rPr>
          <w:rFonts w:ascii="Times New Roman" w:hAnsi="Times New Roman" w:cs="Times New Roman"/>
          <w:color w:val="0D0D0D" w:themeColor="text1" w:themeTint="F2"/>
          <w:sz w:val="24"/>
          <w:szCs w:val="24"/>
        </w:rPr>
        <w:t>. Penelitian kualitatif merupakan penelitian yang dilakukan secara menyeluruh terhadap suatu objek. Peneliti menjadi instrument utama dalam suatu penelitian kualitatif. Kemudian hasil penelitian dijelaskan dlam bentuk kata – kata yang diperoleh melalui data valid. Tujuan penelitian kualitatif adalah memahami fenomena atau gejala social yang terjadi. Penelitian ini dilakukan dengan cara memberikan pemaparan berupa penggambaran yang jelas tentang fenomena atau gejala social tersebut. Kemudian, peneliti mengungkapkannya dalam bentuk rangkaian kata yang pada akhirnya akan menghasilkan sebuah teori.</w:t>
      </w:r>
    </w:p>
    <w:bookmarkEnd w:id="4"/>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Penelitian ini menggunakan desain penelitian normatif empiris. Pendekatan berbasis normatif-empiris adalah metodologi penelitian yang mengintegrasikan komponen hukum normatif dengan unsur empiris atau berbasis data untuk memberikan dukungan lebih lanjut. Komponen normatif yang dipertimbangkan berkenaan dengan pemeriksaan terhadap peraturan perundang-undangan, peraturan hukum pidana, dan peraturan lain yang bersangkutan yang berdampak pada pokok bahasan yang diperiksa. Komponen empiris dilaksanakan melalui pengujian hukum secara praktis atau dengan memanfaatkan fakta-fakta yang diperoleh secara obyektif di lapangan, seperti data, informasi, dan pendapat mengenai identifikasi dan efektivitas hukum. Sumber-sumber ini biasanya diakses melalui wawancara dengan akademisi berpengetahuan luas yang terlibat dalam pokok bahasan yang penulis jelajahi dalam penelitian ini.</w:t>
      </w:r>
    </w:p>
    <w:p w:rsidR="001907FB" w:rsidRPr="001907FB" w:rsidRDefault="001907FB" w:rsidP="001907FB">
      <w:pPr>
        <w:pStyle w:val="ListParagraph"/>
        <w:spacing w:after="0" w:line="480" w:lineRule="auto"/>
        <w:ind w:left="1080" w:firstLine="360"/>
        <w:jc w:val="both"/>
        <w:rPr>
          <w:rFonts w:ascii="Times New Roman" w:hAnsi="Times New Roman" w:cs="Times New Roman"/>
          <w:color w:val="0D0D0D" w:themeColor="text1" w:themeTint="F2"/>
          <w:sz w:val="24"/>
          <w:szCs w:val="24"/>
        </w:rPr>
      </w:pPr>
    </w:p>
    <w:p w:rsidR="001907FB" w:rsidRPr="001907FB" w:rsidRDefault="001907FB" w:rsidP="001907FB">
      <w:pPr>
        <w:pStyle w:val="Heading2"/>
        <w:numPr>
          <w:ilvl w:val="0"/>
          <w:numId w:val="12"/>
        </w:numPr>
        <w:spacing w:before="0" w:line="480" w:lineRule="auto"/>
        <w:rPr>
          <w:rFonts w:ascii="Times New Roman" w:hAnsi="Times New Roman" w:cs="Times New Roman"/>
          <w:color w:val="0D0D0D" w:themeColor="text1" w:themeTint="F2"/>
          <w:sz w:val="24"/>
          <w:szCs w:val="24"/>
        </w:rPr>
      </w:pPr>
      <w:bookmarkStart w:id="5" w:name="_Toc201377570"/>
      <w:r w:rsidRPr="001907FB">
        <w:rPr>
          <w:rFonts w:ascii="Times New Roman" w:hAnsi="Times New Roman" w:cs="Times New Roman"/>
          <w:color w:val="0D0D0D" w:themeColor="text1" w:themeTint="F2"/>
          <w:sz w:val="24"/>
          <w:szCs w:val="24"/>
        </w:rPr>
        <w:t>Jenis Pendekatan Penelitian</w:t>
      </w:r>
      <w:bookmarkEnd w:id="5"/>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Pendekatan yang digunakan penulis dalam penelitian ini cenderung menggunakan pendekatan :</w:t>
      </w:r>
    </w:p>
    <w:p w:rsidR="001907FB" w:rsidRPr="001907FB" w:rsidRDefault="001907FB" w:rsidP="001907FB">
      <w:pPr>
        <w:pStyle w:val="ListParagraph"/>
        <w:numPr>
          <w:ilvl w:val="0"/>
          <w:numId w:val="11"/>
        </w:numPr>
        <w:spacing w:after="0" w:line="480" w:lineRule="auto"/>
        <w:jc w:val="both"/>
        <w:rPr>
          <w:rFonts w:ascii="Times New Roman" w:hAnsi="Times New Roman" w:cs="Times New Roman"/>
          <w:i/>
          <w:iCs/>
          <w:color w:val="0D0D0D" w:themeColor="text1" w:themeTint="F2"/>
          <w:sz w:val="24"/>
          <w:szCs w:val="24"/>
        </w:rPr>
      </w:pPr>
      <w:r w:rsidRPr="001907FB">
        <w:rPr>
          <w:rFonts w:ascii="Times New Roman" w:hAnsi="Times New Roman" w:cs="Times New Roman"/>
          <w:color w:val="0D0D0D" w:themeColor="text1" w:themeTint="F2"/>
          <w:sz w:val="24"/>
          <w:szCs w:val="24"/>
        </w:rPr>
        <w:t xml:space="preserve">Pendekatan Perundang-Undangan </w:t>
      </w:r>
      <w:r w:rsidRPr="001907FB">
        <w:rPr>
          <w:rFonts w:ascii="Times New Roman" w:hAnsi="Times New Roman" w:cs="Times New Roman"/>
          <w:i/>
          <w:iCs/>
          <w:color w:val="0D0D0D" w:themeColor="text1" w:themeTint="F2"/>
          <w:sz w:val="24"/>
          <w:szCs w:val="24"/>
        </w:rPr>
        <w:t>(statute approach)</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Metode ini memerlukan pemeriksaan menyeluruh terhadap semua peraturan perundang-undangan yang berkaitan dengan permasalahan hukum yang sedang dipertimbangkan.</w:t>
      </w:r>
    </w:p>
    <w:p w:rsidR="001907FB" w:rsidRPr="001907FB" w:rsidRDefault="001907FB" w:rsidP="001907FB">
      <w:pPr>
        <w:pStyle w:val="ListParagraph"/>
        <w:spacing w:after="0" w:line="480" w:lineRule="auto"/>
        <w:ind w:left="108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b.  Pendekatan Kasus </w:t>
      </w:r>
      <w:r w:rsidRPr="001907FB">
        <w:rPr>
          <w:rFonts w:ascii="Times New Roman" w:hAnsi="Times New Roman" w:cs="Times New Roman"/>
          <w:i/>
          <w:iCs/>
          <w:color w:val="0D0D0D" w:themeColor="text1" w:themeTint="F2"/>
          <w:sz w:val="24"/>
          <w:szCs w:val="24"/>
        </w:rPr>
        <w:t>(case approach)</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Pendekatan kasus melibatkan analisis kasus-kasus yang berkaitan dengan masalah yang sedang dipertimbangkan. Pendekatan ini diterapkan sebagai metode studi kasus terkait penegakan hukum pidana terhadap anak dibawah umur sebagai pelaku narkoba di wilayah Sumatera Utara.</w:t>
      </w:r>
    </w:p>
    <w:p w:rsidR="001907FB" w:rsidRPr="001907FB" w:rsidRDefault="001907FB" w:rsidP="001907FB">
      <w:pPr>
        <w:pStyle w:val="Heading2"/>
        <w:numPr>
          <w:ilvl w:val="0"/>
          <w:numId w:val="12"/>
        </w:numPr>
        <w:spacing w:before="0" w:line="480" w:lineRule="auto"/>
        <w:rPr>
          <w:rFonts w:ascii="Times New Roman" w:hAnsi="Times New Roman" w:cs="Times New Roman"/>
          <w:color w:val="0D0D0D" w:themeColor="text1" w:themeTint="F2"/>
          <w:sz w:val="24"/>
          <w:szCs w:val="24"/>
        </w:rPr>
      </w:pPr>
      <w:bookmarkStart w:id="6" w:name="_Toc201377571"/>
      <w:r w:rsidRPr="001907FB">
        <w:rPr>
          <w:rFonts w:ascii="Times New Roman" w:hAnsi="Times New Roman" w:cs="Times New Roman"/>
          <w:color w:val="0D0D0D" w:themeColor="text1" w:themeTint="F2"/>
          <w:sz w:val="24"/>
          <w:szCs w:val="24"/>
        </w:rPr>
        <w:t>Jenis Data</w:t>
      </w:r>
      <w:bookmarkEnd w:id="6"/>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Jenis data yang digunakan dalam penelitian ini meliputi data primer dan data sekunder, yaitu : </w:t>
      </w:r>
    </w:p>
    <w:p w:rsidR="001907FB" w:rsidRPr="001907FB" w:rsidRDefault="001907FB" w:rsidP="001907FB">
      <w:pPr>
        <w:pStyle w:val="ListParagraph"/>
        <w:numPr>
          <w:ilvl w:val="0"/>
          <w:numId w:val="9"/>
        </w:numPr>
        <w:spacing w:after="0" w:line="480" w:lineRule="auto"/>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Data Primer </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bookmarkStart w:id="7" w:name="_Hlk200197097"/>
      <w:r w:rsidRPr="001907FB">
        <w:rPr>
          <w:rFonts w:ascii="Times New Roman" w:hAnsi="Times New Roman" w:cs="Times New Roman"/>
          <w:color w:val="0D0D0D" w:themeColor="text1" w:themeTint="F2"/>
          <w:sz w:val="24"/>
          <w:szCs w:val="24"/>
        </w:rPr>
        <w:t>Data primer adalah sumber informasi utama yang dikumpulkan secara langsung oleh peneliti dalam proses penelitian. Data ini diperoleh dari sumber asli, yaitu responden atau informan yang terkait dengan variabel penelitian. Data primer dapat berupa hasil observasi, wawancara, atau pengumpulan data melalui angket.</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Data primer dikumpulkan langsung dari temuan penelitian lapangan. Penulis mengumpulkan informasi mengenai proses penegakan hukum pidana terhadap anak dibawah umur sebagai pelaku narkoba melalui wawancara yang dilakukan di lapangan. </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lastRenderedPageBreak/>
        <w:t>Data primer memiliki beberapa karakteristik yang membuatnya penting dalam penelitian. Pertama, data primer adalah data mentah yang belum diolah, sehingga memungkinkan peneliti untuk menginterpretasikan data secara lebih akurat dan relevan dengan tujuan penelitian. Kedua, data primer memberikan informasi yang langsung dari sumber pertama, sehingga mengurangi kemungkinan kesalahan interpretasi atau distorsi informasi. Oleh karena itu, data primer sangat penting dalam penelitian kualitatif dan kuantitatif karena dapat memberikan gambaran yang jelas dan akurat tentang fenomena yang diteliti.</w:t>
      </w:r>
    </w:p>
    <w:p w:rsidR="001907FB" w:rsidRPr="001907FB" w:rsidRDefault="001907FB" w:rsidP="001907FB">
      <w:pPr>
        <w:pStyle w:val="ListParagraph"/>
        <w:numPr>
          <w:ilvl w:val="0"/>
          <w:numId w:val="9"/>
        </w:numPr>
        <w:spacing w:after="0" w:line="480" w:lineRule="auto"/>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Data Sekunder </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Data sekunder adalah sumber data penelitian yang diperoleh secara tidak langsung melalui media perantara. Artinya, data ini tidak dikumpulkan langsung oleh peneliti melainkan dari sumber yang telah ada sebelumnya, seperti dokumen, literatur, atau data yang dikumpulkan oleh pihak lain. Contoh sumber data sekunder meliputi buku, jurnal akademis, artikel, laporan keuangan, perundang - undangan dan data sensus yang dikumpulkan oleh pemerintah.</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Data sekunder dapat diperoleh dari berbagai sumber, termasuk dokumen, publikasi pemerintah, analisis industri oleh media, situs web, dan internet. Data sekunder memiliki beberapa kelebihan, seperti sudah tersedia, mudah didapatkan, dan memerlukan waktu dan biaya yang relatif lebih sedikit dibandingkan dengan data primer. Namun, data sekunder juga memiliki beberapa kekurangan, seperti tidak selalu akurat dan tidak selalu sesuai dengan tujuan penelitian. Selain itu, jika sumber data terjadi kesalahan, kedaluwarsa, atau sudah tidak relevan, maka dapat mempengaruhi hasil penelitian.</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p>
    <w:p w:rsidR="001907FB" w:rsidRPr="001907FB" w:rsidRDefault="001907FB" w:rsidP="001907FB">
      <w:pPr>
        <w:pStyle w:val="ListParagraph"/>
        <w:numPr>
          <w:ilvl w:val="0"/>
          <w:numId w:val="9"/>
        </w:numPr>
        <w:spacing w:after="0" w:line="480" w:lineRule="auto"/>
        <w:jc w:val="both"/>
        <w:rPr>
          <w:rFonts w:ascii="Times New Roman" w:hAnsi="Times New Roman" w:cs="Times New Roman"/>
          <w:color w:val="0D0D0D" w:themeColor="text1" w:themeTint="F2"/>
          <w:sz w:val="24"/>
          <w:szCs w:val="24"/>
        </w:rPr>
      </w:pPr>
      <w:bookmarkStart w:id="8" w:name="_Hlk200447595"/>
      <w:r w:rsidRPr="001907FB">
        <w:rPr>
          <w:rFonts w:ascii="Times New Roman" w:hAnsi="Times New Roman" w:cs="Times New Roman"/>
          <w:color w:val="0D0D0D" w:themeColor="text1" w:themeTint="F2"/>
          <w:sz w:val="24"/>
          <w:szCs w:val="24"/>
        </w:rPr>
        <w:t>Data Tersier</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lastRenderedPageBreak/>
        <w:t>Data tersier adalah sumber data penelitian yang berfungsi sebagai penunjang atau pendukung bagi data primer dan data sekunder. Data ini diperoleh melalui sumber yang tidak langsung terkait dengan fenomena yang diteliti, tetapi masih memiliki keterkaitan yang relevan. Contoh sumber data tersier meliputi kamus, ensiklopedia, dan bahan-bahan lain yang memberikan penjelasan atau informasi tambahan tentang topik penelitian. Data tersier tidak diperoleh secara langsung dari sumber utama atau pihak yang terkait langsung dengan masalah penelitian, tetapi masih memberikan informasi yang berguna untuk memperkaya analisis penelitian. Data tersier memiliki beberapa kelebihan, seperti dapat memberikan konteks yang lebih luas dan penjelasan tambahan tentang fenomena yang diteliti. Selain itu, data tersier juga dapat membantu peneliti dalam memahami istilah-istilah khusus atau konsep yang kompleks.</w:t>
      </w:r>
    </w:p>
    <w:p w:rsidR="001907FB" w:rsidRPr="001907FB" w:rsidRDefault="001907FB" w:rsidP="001907FB">
      <w:pPr>
        <w:pStyle w:val="Heading2"/>
        <w:spacing w:before="0" w:line="480" w:lineRule="auto"/>
        <w:rPr>
          <w:rFonts w:ascii="Times New Roman" w:hAnsi="Times New Roman" w:cs="Times New Roman"/>
          <w:color w:val="0D0D0D" w:themeColor="text1" w:themeTint="F2"/>
          <w:sz w:val="24"/>
          <w:szCs w:val="24"/>
        </w:rPr>
      </w:pPr>
      <w:bookmarkStart w:id="9" w:name="_Toc201377572"/>
      <w:bookmarkEnd w:id="7"/>
      <w:bookmarkEnd w:id="8"/>
      <w:r w:rsidRPr="001907FB">
        <w:rPr>
          <w:rFonts w:ascii="Times New Roman" w:hAnsi="Times New Roman" w:cs="Times New Roman"/>
          <w:color w:val="0D0D0D" w:themeColor="text1" w:themeTint="F2"/>
          <w:sz w:val="24"/>
          <w:szCs w:val="24"/>
        </w:rPr>
        <w:t>D.  Teknik Pengumpulan Data</w:t>
      </w:r>
      <w:bookmarkEnd w:id="9"/>
    </w:p>
    <w:p w:rsidR="001907FB" w:rsidRPr="001907FB" w:rsidRDefault="001907FB" w:rsidP="001907FB">
      <w:pPr>
        <w:pStyle w:val="ListParagraph"/>
        <w:spacing w:after="0" w:line="480" w:lineRule="auto"/>
        <w:ind w:left="1080" w:firstLine="36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Teknik pengumpulan data yang digunakan dalam penelitian ini yaitu melalui : </w:t>
      </w:r>
    </w:p>
    <w:p w:rsidR="001907FB" w:rsidRPr="001907FB" w:rsidRDefault="001907FB" w:rsidP="001907FB">
      <w:pPr>
        <w:pStyle w:val="ListParagraph"/>
        <w:numPr>
          <w:ilvl w:val="0"/>
          <w:numId w:val="10"/>
        </w:numPr>
        <w:spacing w:after="0" w:line="480" w:lineRule="auto"/>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Studi Kepustakaan </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Kajian bibliografi merupakan pemeriksaan terhadap informasi hukum tertulis yang diperoleh dari berbagai sumber dan dipublikasikan dalam skala luas. Proses pengumpulan informasi tersebut meliputi pemahaman, rujukan, dan penelaahan peraturan perundang-undangan. </w:t>
      </w:r>
    </w:p>
    <w:p w:rsidR="001907FB" w:rsidRPr="001907FB" w:rsidRDefault="001907FB" w:rsidP="001907FB">
      <w:pPr>
        <w:pStyle w:val="ListParagraph"/>
        <w:numPr>
          <w:ilvl w:val="0"/>
          <w:numId w:val="10"/>
        </w:numPr>
        <w:spacing w:after="0" w:line="480" w:lineRule="auto"/>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Studi Lapangan </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Studi lapangan terdiri dari menginterogasi informan di lokasi atau subjek penelitian untuk memperoleh data yang berkaitan langsung dengan penelitian untuk skripsi ini. </w:t>
      </w:r>
      <w:bookmarkStart w:id="10" w:name="_Hlk200447679"/>
      <w:r w:rsidRPr="001907FB">
        <w:rPr>
          <w:rFonts w:ascii="Times New Roman" w:hAnsi="Times New Roman" w:cs="Times New Roman"/>
          <w:color w:val="0D0D0D" w:themeColor="text1" w:themeTint="F2"/>
          <w:sz w:val="24"/>
          <w:szCs w:val="24"/>
        </w:rPr>
        <w:t xml:space="preserve">Adapun studi lapangan terdiri dari : </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p>
    <w:p w:rsidR="001907FB" w:rsidRPr="001907FB" w:rsidRDefault="001907FB" w:rsidP="001907FB">
      <w:pPr>
        <w:pStyle w:val="ListParagraph"/>
        <w:numPr>
          <w:ilvl w:val="0"/>
          <w:numId w:val="13"/>
        </w:numPr>
        <w:spacing w:after="0" w:line="480" w:lineRule="auto"/>
        <w:jc w:val="both"/>
        <w:rPr>
          <w:rFonts w:ascii="Times New Roman" w:hAnsi="Times New Roman" w:cs="Times New Roman"/>
          <w:b/>
          <w:bCs/>
          <w:color w:val="0D0D0D" w:themeColor="text1" w:themeTint="F2"/>
          <w:sz w:val="24"/>
          <w:szCs w:val="24"/>
        </w:rPr>
      </w:pPr>
      <w:r w:rsidRPr="001907FB">
        <w:rPr>
          <w:rFonts w:ascii="Times New Roman" w:hAnsi="Times New Roman" w:cs="Times New Roman"/>
          <w:b/>
          <w:bCs/>
          <w:color w:val="0D0D0D" w:themeColor="text1" w:themeTint="F2"/>
          <w:sz w:val="24"/>
          <w:szCs w:val="24"/>
        </w:rPr>
        <w:t xml:space="preserve"> Observasi</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lastRenderedPageBreak/>
        <w:t>Observasi adalah tindakan mengamati secara langsung suatu objek atau proses untuk memperoleh wawasan dan memahami informasi tentang suatu fenomena. Observasi langsung dan teliti dilakukan di lokasi penelitian. Observasi memiliki beberapa ciri utama, yaitu objektivitas, faktual, sistematik, dan berorientasi pada detail. Tujuan observasi meliputi penggambaran objek yang diamati, perumusan kesimpulan, dan perolehan fakta dan informasi. Keuntungan observasi antara lain memperoleh temuan-temuan yang berkaitan dengan penelitian saat ini, memperoleh temuan-temuan yang dapat menjadi acuan untuk meramalkan kejadian di masa depan, dan menjelaskan suatu hal atau peristiwa yang diamati. Observasi dapat dilakukan dalam berbagai bentuk, seperti observasi partisipatif, observasi sistematis, observasi tidak terstruktur, dan observasi terstruktur, Observasi langsung, observasi tidak langsung, observasi terbuka, dan observasi tertutup merupakan metode observasi yang berbeda.</w:t>
      </w:r>
    </w:p>
    <w:p w:rsidR="001907FB" w:rsidRPr="001907FB" w:rsidRDefault="001907FB" w:rsidP="001907FB">
      <w:pPr>
        <w:pStyle w:val="ListParagraph"/>
        <w:numPr>
          <w:ilvl w:val="0"/>
          <w:numId w:val="13"/>
        </w:numPr>
        <w:spacing w:after="0" w:line="480" w:lineRule="auto"/>
        <w:jc w:val="both"/>
        <w:rPr>
          <w:rFonts w:ascii="Times New Roman" w:hAnsi="Times New Roman" w:cs="Times New Roman"/>
          <w:b/>
          <w:bCs/>
          <w:color w:val="0D0D0D" w:themeColor="text1" w:themeTint="F2"/>
          <w:sz w:val="24"/>
          <w:szCs w:val="24"/>
        </w:rPr>
      </w:pPr>
      <w:r w:rsidRPr="001907FB">
        <w:rPr>
          <w:rFonts w:ascii="Times New Roman" w:hAnsi="Times New Roman" w:cs="Times New Roman"/>
          <w:b/>
          <w:bCs/>
          <w:color w:val="0D0D0D" w:themeColor="text1" w:themeTint="F2"/>
          <w:sz w:val="24"/>
          <w:szCs w:val="24"/>
        </w:rPr>
        <w:t>Wawancara</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Wawancara adalah pertukaran tanya jawab secara verbal yang dilakukan antara sumber dan pewawancara dengan tujuan mengumpulkan informasi. Wawancara memiliki beberapa tujuan, termasuk mengumpulkan materi berita, mengumpulkan data spesifik untuk memenuhi kebutuhan informasi, atau mengekstraksi informasi pribadi, prinsip, posisi, dan perspektif dari orang yang diwawancarai. Wawancara dapat dikategorikan menjadi berbagai jenis, antara lain wawancara formal, wawancara terstruktur, wawancara panel, dan wawancara individu. </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Proses wawancara terdiri dari dua tahap yaitu tahap persiapan dan tahap pelaksanaan. Selama tahap persiapan, pewawancara menetapkan tujuan atau tema yang akan dibahas dan mengidentifikasi informasi spesifik yang ingin mereka kumpulkan selama wawancara. Jika melakukan wawancara terstruktur, pewawancara juga membuat daftar pertanyaan yang akan ditanyakan kepada orang yang diwawancarai di kemudian hari. Selain itu, pewawancara harus </w:t>
      </w:r>
      <w:r w:rsidRPr="001907FB">
        <w:rPr>
          <w:rFonts w:ascii="Times New Roman" w:hAnsi="Times New Roman" w:cs="Times New Roman"/>
          <w:color w:val="0D0D0D" w:themeColor="text1" w:themeTint="F2"/>
          <w:sz w:val="24"/>
          <w:szCs w:val="24"/>
        </w:rPr>
        <w:lastRenderedPageBreak/>
        <w:t>memulai kontak dengan sumber dan menetapkan jadwal wawancara serta membahas rincian teknis lainnya. Tahap pelaksanaan adalah tahap di mana wawancara dilakukan, dan sebagai pewawancara yang baik, sebaiknya membuka sesi wawancara dengan salam dan pastikan juga mengedepankan tata krama serta sopan santun.</w:t>
      </w:r>
    </w:p>
    <w:p w:rsidR="001907FB" w:rsidRPr="001907FB" w:rsidRDefault="001907FB" w:rsidP="001907FB">
      <w:pPr>
        <w:pStyle w:val="ListParagraph"/>
        <w:numPr>
          <w:ilvl w:val="0"/>
          <w:numId w:val="13"/>
        </w:numPr>
        <w:spacing w:after="0" w:line="480" w:lineRule="auto"/>
        <w:jc w:val="both"/>
        <w:rPr>
          <w:rFonts w:ascii="Times New Roman" w:hAnsi="Times New Roman" w:cs="Times New Roman"/>
          <w:b/>
          <w:bCs/>
          <w:color w:val="0D0D0D" w:themeColor="text1" w:themeTint="F2"/>
          <w:sz w:val="24"/>
          <w:szCs w:val="24"/>
        </w:rPr>
      </w:pPr>
      <w:r w:rsidRPr="001907FB">
        <w:rPr>
          <w:rFonts w:ascii="Times New Roman" w:hAnsi="Times New Roman" w:cs="Times New Roman"/>
          <w:b/>
          <w:bCs/>
          <w:color w:val="0D0D0D" w:themeColor="text1" w:themeTint="F2"/>
          <w:sz w:val="24"/>
          <w:szCs w:val="24"/>
        </w:rPr>
        <w:t>Dokumentasi</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Menurut Suharsini Arikunto, pendekatan dokumentasi meliputi pengumpulan data tentang berbagai hal melalui penggunaan catatan tertulis seperti catatan, buku, transkrip, surat kabar, prasasti, majalah, notulen rapat, agenda, dan foto kegiatan. Metodologi dokumentasi yang digunakan dalam penelitian ini melibatkan pengumpulan data melalui wawancara dan observasi. Metode dokumentasi merupakan strategi pengumpulan data yang melibatkan analisis dan mempelajari data yang telah dicatat dan didokumentasikan. </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 Secara etimologis, istilah “dokumentasi” hanya merujuk pada bahan-bahan tertulis yang lazim disebut dokumen. Saat mengadopsi teknik dokumentasi, peneliti memeriksa artefak tertulis, seperti buku, majalah, peraturan, dokumen, notulensi konferensi, buku harian, dan materi serupa lainnya.</w:t>
      </w:r>
    </w:p>
    <w:p w:rsidR="001907FB" w:rsidRPr="001907FB" w:rsidRDefault="001907FB" w:rsidP="001907FB">
      <w:pPr>
        <w:pStyle w:val="Heading2"/>
        <w:spacing w:before="0" w:line="480" w:lineRule="auto"/>
        <w:ind w:left="720"/>
        <w:rPr>
          <w:rFonts w:ascii="Times New Roman" w:hAnsi="Times New Roman" w:cs="Times New Roman"/>
          <w:color w:val="0D0D0D" w:themeColor="text1" w:themeTint="F2"/>
          <w:sz w:val="24"/>
          <w:szCs w:val="24"/>
        </w:rPr>
      </w:pPr>
      <w:bookmarkStart w:id="11" w:name="_Toc201377573"/>
      <w:bookmarkEnd w:id="10"/>
      <w:r w:rsidRPr="001907FB">
        <w:rPr>
          <w:rFonts w:ascii="Times New Roman" w:hAnsi="Times New Roman" w:cs="Times New Roman"/>
          <w:color w:val="0D0D0D" w:themeColor="text1" w:themeTint="F2"/>
          <w:sz w:val="24"/>
          <w:szCs w:val="24"/>
        </w:rPr>
        <w:t>E.  Teknik Analisis Data</w:t>
      </w:r>
      <w:bookmarkEnd w:id="11"/>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Dengan menggunakan metode kualitatif, yaitu upaya menghasilkan data melalui penelitian lapangan dan penelitian kepustakaan, maka data primer dan sekunder yang diperoleh dianalisis. Hasil analisis tersebut kemudian diuraikan dalam bentuk kata-kata guna menjawab pertanyaan penelitian.</w:t>
      </w:r>
      <w:r w:rsidRPr="001907FB">
        <w:rPr>
          <w:rStyle w:val="FootnoteReference"/>
          <w:rFonts w:ascii="Times New Roman" w:hAnsi="Times New Roman" w:cs="Times New Roman"/>
          <w:color w:val="0D0D0D" w:themeColor="text1" w:themeTint="F2"/>
          <w:sz w:val="24"/>
          <w:szCs w:val="24"/>
        </w:rPr>
        <w:footnoteReference w:id="2"/>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bookmarkStart w:id="12" w:name="_Hlk200448564"/>
      <w:r w:rsidRPr="001907FB">
        <w:rPr>
          <w:rFonts w:ascii="Times New Roman" w:hAnsi="Times New Roman" w:cs="Times New Roman"/>
          <w:color w:val="0D0D0D" w:themeColor="text1" w:themeTint="F2"/>
          <w:sz w:val="24"/>
          <w:szCs w:val="24"/>
        </w:rPr>
        <w:t xml:space="preserve">Analisis data adalah prosedur sistematis yang melibatkan pemeriksaan, pemurnian, konversi, dan konstruksi model dengan tujuan mengekstraksi wawasan berharga dan menarik </w:t>
      </w:r>
      <w:r w:rsidRPr="001907FB">
        <w:rPr>
          <w:rFonts w:ascii="Times New Roman" w:hAnsi="Times New Roman" w:cs="Times New Roman"/>
          <w:color w:val="0D0D0D" w:themeColor="text1" w:themeTint="F2"/>
          <w:sz w:val="24"/>
          <w:szCs w:val="24"/>
        </w:rPr>
        <w:lastRenderedPageBreak/>
        <w:t>kesimpulan logis dari data. Analisis data dapat dilakukan dengan menggunakan beberapa metode, antara lain teknik analisis kualitatif, teknik analisis kuantitatif, atau kombinasi keduanya. Beberapa tujuan dari analisis data antara lain untuk mengevaluasi keefektifan suatu program atau kebijakan, untuk mengevaluasi kualitas data, atau untuk mengevaluasi kinerja suatu organisasi. Tahapan analisis data meliputi tahap persiapan, tahap pengumpulan data, tahap analisis, dan tahap pelapor</w:t>
      </w:r>
      <w:bookmarkStart w:id="13" w:name="_GoBack"/>
      <w:bookmarkEnd w:id="13"/>
      <w:r w:rsidRPr="001907FB">
        <w:rPr>
          <w:rFonts w:ascii="Times New Roman" w:hAnsi="Times New Roman" w:cs="Times New Roman"/>
          <w:color w:val="0D0D0D" w:themeColor="text1" w:themeTint="F2"/>
          <w:sz w:val="24"/>
          <w:szCs w:val="24"/>
        </w:rPr>
        <w:t xml:space="preserve">an.  </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Selama tahap persiapan, peneliti menetapkan tujuan analisis, mengidentifikasi data yang akan diperiksa, dan memilih metodologi analitik yang sesuai. Langkah pengumpulan data melibatkan pengumpulan data yang akan dianalisis. Langkah analisis meliputi tugas membaca data, mengkategorikan data, dan merumuskan temuan. Fase pelaporan melibatkan pembuatan laporan komprehensif yang merangkum temuan yang diperoleh dari analisis data. Analisis data dapat dilakukan terhadap beragam kategori data, termasuk data kebijakan, data akademik, data hukum, dan bentuk data lainnya. Data yang dikumpulkan melalui observasi, wawancara, dan analisis dokumen akan diperiksa dengan menggunakan metodologi kualitatif. Proses analisis data melibatkan kategorisasi, pengaturan, dan pemahaman data untuk menjawab pertanyaan penelitian. </w:t>
      </w:r>
    </w:p>
    <w:p w:rsidR="001907FB" w:rsidRPr="001907FB" w:rsidRDefault="001907FB" w:rsidP="001907FB">
      <w:pPr>
        <w:spacing w:after="0" w:line="480" w:lineRule="auto"/>
        <w:ind w:firstLine="720"/>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Analisis data dilakukan setelah selesainya pengumpulan data dalam jangka waktu tertentu dalam penelitian ini. Analisis data dilakukan pada saat wawancara, peneliti mulai mengkaji tanggapan yang diberikan informan. Ketika tanggapan yang diberikan informan tidak sesuai dengan tujuan penelitian dan kurang spesifik, maka peneliti akan terus mengajukan pertanyaan hingga data yang dikumpulkan dapat dipercaya dan dipercaya (Muhadjir, 1998). Pendekatan analisis data bertujuan untuk memperoleh kesimpulan yang komprehensif dari data penelitian yang dikumpulkan peneliti.</w:t>
      </w:r>
    </w:p>
    <w:bookmarkEnd w:id="12"/>
    <w:p w:rsidR="001907FB" w:rsidRPr="001907FB" w:rsidRDefault="001907FB" w:rsidP="001907FB">
      <w:pPr>
        <w:spacing w:after="0" w:line="480" w:lineRule="auto"/>
        <w:ind w:firstLine="720"/>
        <w:jc w:val="both"/>
        <w:rPr>
          <w:rFonts w:ascii="Times New Roman" w:hAnsi="Times New Roman" w:cs="Times New Roman"/>
          <w:b/>
          <w:bCs/>
          <w:color w:val="0D0D0D" w:themeColor="text1" w:themeTint="F2"/>
          <w:sz w:val="24"/>
          <w:szCs w:val="24"/>
        </w:rPr>
      </w:pPr>
      <w:r w:rsidRPr="001907FB">
        <w:rPr>
          <w:rFonts w:ascii="Times New Roman" w:hAnsi="Times New Roman" w:cs="Times New Roman"/>
          <w:b/>
          <w:bCs/>
          <w:color w:val="0D0D0D" w:themeColor="text1" w:themeTint="F2"/>
          <w:sz w:val="24"/>
          <w:szCs w:val="24"/>
        </w:rPr>
        <w:lastRenderedPageBreak/>
        <w:t>Langkah-langkah menganalisis data :</w:t>
      </w:r>
    </w:p>
    <w:p w:rsidR="001907FB" w:rsidRPr="001907FB" w:rsidRDefault="001907FB" w:rsidP="001907FB">
      <w:pPr>
        <w:spacing w:after="0" w:line="480" w:lineRule="auto"/>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1. Pengumpulan informasi Prosedur ini dapat dilakukan dengan beragam metodologi, seperti observasi, kuesioner, wawancara mendalam dengan peserta survei, survei dokumenter, dan diskusi kelompok terfokus. </w:t>
      </w:r>
    </w:p>
    <w:p w:rsidR="001907FB" w:rsidRPr="001907FB" w:rsidRDefault="001907FB" w:rsidP="001907FB">
      <w:pPr>
        <w:spacing w:after="0" w:line="480" w:lineRule="auto"/>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2. Reduksi dan Klasifikasi Data Selama tahap ini, peneliti menyaring data mentah dengan hati-hati memilih informasi yang paling relevan untuk mendukung penelitian mereka. Selanjutnya data yang telah disaring akan disusun menurut kriteria yang diperlukan untuk mempermudah proses pengklasifikasian data. </w:t>
      </w:r>
    </w:p>
    <w:p w:rsidR="001907FB" w:rsidRPr="001907FB" w:rsidRDefault="001907FB" w:rsidP="001907FB">
      <w:pPr>
        <w:spacing w:after="0" w:line="480" w:lineRule="auto"/>
        <w:jc w:val="both"/>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 xml:space="preserve">3. Penyajian Data Pada tahap ini, peneliti menyusun struktur matriks data kualitatif dengan merancang susunan baris dan kolom. Selain itu, peneliti menentukan jenis dan gaya data tertentu yang akan dimasukkan ke dalam bidang metrik. </w:t>
      </w:r>
    </w:p>
    <w:p w:rsidR="008518A0" w:rsidRPr="001907FB" w:rsidRDefault="001907FB" w:rsidP="001907FB">
      <w:pPr>
        <w:spacing w:after="0" w:line="480" w:lineRule="auto"/>
        <w:rPr>
          <w:rFonts w:ascii="Times New Roman" w:hAnsi="Times New Roman" w:cs="Times New Roman"/>
          <w:color w:val="0D0D0D" w:themeColor="text1" w:themeTint="F2"/>
          <w:sz w:val="24"/>
          <w:szCs w:val="24"/>
        </w:rPr>
      </w:pPr>
      <w:r w:rsidRPr="001907FB">
        <w:rPr>
          <w:rFonts w:ascii="Times New Roman" w:hAnsi="Times New Roman" w:cs="Times New Roman"/>
          <w:color w:val="0D0D0D" w:themeColor="text1" w:themeTint="F2"/>
          <w:sz w:val="24"/>
          <w:szCs w:val="24"/>
        </w:rPr>
        <w:t>4. Merumuskan Kesimpulan Pada akhirnya, peneliti akan merumuskan kesimpulan yang mencakup semua fakta terkait yang ditemukan selama penyelidikan. Kesimpulan ini juga harus mencakup bahasa yang lugas dan mudah dipahami.</w:t>
      </w:r>
    </w:p>
    <w:sectPr w:rsidR="008518A0" w:rsidRPr="001907FB" w:rsidSect="00F065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67D" w:rsidRDefault="00BE467D" w:rsidP="008518A0">
      <w:pPr>
        <w:spacing w:after="0" w:line="240" w:lineRule="auto"/>
      </w:pPr>
      <w:r>
        <w:separator/>
      </w:r>
    </w:p>
  </w:endnote>
  <w:endnote w:type="continuationSeparator" w:id="1">
    <w:p w:rsidR="00BE467D" w:rsidRDefault="00BE467D" w:rsidP="00851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BE46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633979"/>
      <w:docPartObj>
        <w:docPartGallery w:val="Page Numbers (Bottom of Page)"/>
        <w:docPartUnique/>
      </w:docPartObj>
    </w:sdtPr>
    <w:sdtEndPr>
      <w:rPr>
        <w:noProof/>
      </w:rPr>
    </w:sdtEndPr>
    <w:sdtContent>
      <w:p w:rsidR="007A7AAD" w:rsidRDefault="00F0654F">
        <w:pPr>
          <w:pStyle w:val="Footer"/>
          <w:jc w:val="center"/>
        </w:pPr>
        <w:r>
          <w:fldChar w:fldCharType="begin"/>
        </w:r>
        <w:r w:rsidR="00E0343D">
          <w:instrText xml:space="preserve"> PAGE   \* MERGEFORMAT </w:instrText>
        </w:r>
        <w:r>
          <w:fldChar w:fldCharType="separate"/>
        </w:r>
        <w:r w:rsidR="003431FD">
          <w:rPr>
            <w:noProof/>
          </w:rPr>
          <w:t>8</w:t>
        </w:r>
        <w:r>
          <w:rPr>
            <w:noProof/>
          </w:rPr>
          <w:fldChar w:fldCharType="end"/>
        </w:r>
      </w:p>
    </w:sdtContent>
  </w:sdt>
  <w:p w:rsidR="007A7AAD" w:rsidRDefault="00BE46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BE4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67D" w:rsidRDefault="00BE467D" w:rsidP="008518A0">
      <w:pPr>
        <w:spacing w:after="0" w:line="240" w:lineRule="auto"/>
      </w:pPr>
      <w:r>
        <w:separator/>
      </w:r>
    </w:p>
  </w:footnote>
  <w:footnote w:type="continuationSeparator" w:id="1">
    <w:p w:rsidR="00BE467D" w:rsidRDefault="00BE467D" w:rsidP="008518A0">
      <w:pPr>
        <w:spacing w:after="0" w:line="240" w:lineRule="auto"/>
      </w:pPr>
      <w:r>
        <w:continuationSeparator/>
      </w:r>
    </w:p>
  </w:footnote>
  <w:footnote w:id="2">
    <w:p w:rsidR="001907FB" w:rsidRPr="00FE7D56" w:rsidRDefault="001907FB" w:rsidP="001907FB">
      <w:pPr>
        <w:pStyle w:val="FootnoteText"/>
      </w:pPr>
      <w:r>
        <w:rPr>
          <w:rStyle w:val="FootnoteReference"/>
        </w:rPr>
        <w:footnoteRef/>
      </w:r>
      <w:r w:rsidRPr="00FE7D56">
        <w:t xml:space="preserve">Jaya, I. M. (2021). </w:t>
      </w:r>
      <w:r w:rsidRPr="00FE7D56">
        <w:rPr>
          <w:i/>
          <w:iCs/>
        </w:rPr>
        <w:t>METODE PENELITIAN KUANTITATIF DAN KUALITATIF (Teori, Penerapan, dan Riset Nyata).</w:t>
      </w:r>
      <w:r w:rsidRPr="00FE7D56">
        <w:t xml:space="preserve"> Yogyakarta: Quadrant.</w:t>
      </w:r>
    </w:p>
    <w:p w:rsidR="001907FB" w:rsidRDefault="001907FB" w:rsidP="001907F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F065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10" o:spid="_x0000_s2050" type="#_x0000_t75" style="position:absolute;margin-left:0;margin-top:0;width:468pt;height:461.7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F065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11" o:spid="_x0000_s2051" type="#_x0000_t75" style="position:absolute;margin-left:0;margin-top:0;width:468pt;height:461.7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F065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09" o:spid="_x0000_s2049" type="#_x0000_t75" style="position:absolute;margin-left:0;margin-top:0;width:468pt;height:461.7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4445"/>
    <w:multiLevelType w:val="hybridMultilevel"/>
    <w:tmpl w:val="C81A1AD2"/>
    <w:lvl w:ilvl="0" w:tplc="5804F8D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F316A"/>
    <w:multiLevelType w:val="multilevel"/>
    <w:tmpl w:val="DCA8C082"/>
    <w:lvl w:ilvl="0">
      <w:start w:val="1"/>
      <w:numFmt w:val="decimal"/>
      <w:lvlText w:val="%1."/>
      <w:lvlJc w:val="left"/>
      <w:pPr>
        <w:ind w:left="108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90054DD"/>
    <w:multiLevelType w:val="hybridMultilevel"/>
    <w:tmpl w:val="145A0FEA"/>
    <w:lvl w:ilvl="0" w:tplc="2E1C2CC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2C159E"/>
    <w:multiLevelType w:val="hybridMultilevel"/>
    <w:tmpl w:val="E6248F6A"/>
    <w:lvl w:ilvl="0" w:tplc="D7964A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7B3EDC"/>
    <w:multiLevelType w:val="hybridMultilevel"/>
    <w:tmpl w:val="E666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FC0441"/>
    <w:multiLevelType w:val="hybridMultilevel"/>
    <w:tmpl w:val="4DD69B9C"/>
    <w:lvl w:ilvl="0" w:tplc="9A44960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EA3085"/>
    <w:multiLevelType w:val="hybridMultilevel"/>
    <w:tmpl w:val="A5948942"/>
    <w:lvl w:ilvl="0" w:tplc="EDE2B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DF2649"/>
    <w:multiLevelType w:val="hybridMultilevel"/>
    <w:tmpl w:val="81D065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555458"/>
    <w:multiLevelType w:val="hybridMultilevel"/>
    <w:tmpl w:val="918408B6"/>
    <w:lvl w:ilvl="0" w:tplc="DA6E5C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BE2293F"/>
    <w:multiLevelType w:val="hybridMultilevel"/>
    <w:tmpl w:val="54F48A16"/>
    <w:lvl w:ilvl="0" w:tplc="E1B6C30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695C424D"/>
    <w:multiLevelType w:val="hybridMultilevel"/>
    <w:tmpl w:val="C9A67DCA"/>
    <w:lvl w:ilvl="0" w:tplc="7C0C3CCC">
      <w:start w:val="1"/>
      <w:numFmt w:val="lowerLetter"/>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E2004BB"/>
    <w:multiLevelType w:val="multilevel"/>
    <w:tmpl w:val="E892BE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0ED0709"/>
    <w:multiLevelType w:val="hybridMultilevel"/>
    <w:tmpl w:val="7D86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5"/>
  </w:num>
  <w:num w:numId="5">
    <w:abstractNumId w:val="0"/>
  </w:num>
  <w:num w:numId="6">
    <w:abstractNumId w:val="1"/>
  </w:num>
  <w:num w:numId="7">
    <w:abstractNumId w:val="4"/>
  </w:num>
  <w:num w:numId="8">
    <w:abstractNumId w:val="7"/>
  </w:num>
  <w:num w:numId="9">
    <w:abstractNumId w:val="10"/>
  </w:num>
  <w:num w:numId="10">
    <w:abstractNumId w:val="8"/>
  </w:num>
  <w:num w:numId="11">
    <w:abstractNumId w:val="2"/>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ocumentProtection w:edit="forms" w:enforcement="1" w:cryptProviderType="rsaFull" w:cryptAlgorithmClass="hash" w:cryptAlgorithmType="typeAny" w:cryptAlgorithmSid="4" w:cryptSpinCount="50000" w:hash="frrTqTS73u80UdK068qol+1cB7Y=" w:salt="u15Rd42L9B5lIozR4D6lt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46F96"/>
    <w:rsid w:val="001907FB"/>
    <w:rsid w:val="003431FD"/>
    <w:rsid w:val="00472AA8"/>
    <w:rsid w:val="007042DF"/>
    <w:rsid w:val="008518A0"/>
    <w:rsid w:val="00A46F96"/>
    <w:rsid w:val="00A905C1"/>
    <w:rsid w:val="00BE467D"/>
    <w:rsid w:val="00D2112B"/>
    <w:rsid w:val="00E0343D"/>
    <w:rsid w:val="00E41418"/>
    <w:rsid w:val="00F065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96"/>
    <w:pPr>
      <w:spacing w:after="160" w:line="259" w:lineRule="auto"/>
    </w:pPr>
    <w:rPr>
      <w:kern w:val="2"/>
    </w:rPr>
  </w:style>
  <w:style w:type="paragraph" w:styleId="Heading1">
    <w:name w:val="heading 1"/>
    <w:basedOn w:val="Normal"/>
    <w:link w:val="Heading1Char"/>
    <w:autoRedefine/>
    <w:uiPriority w:val="9"/>
    <w:qFormat/>
    <w:rsid w:val="00E41418"/>
    <w:pPr>
      <w:widowControl w:val="0"/>
      <w:autoSpaceDE w:val="0"/>
      <w:autoSpaceDN w:val="0"/>
      <w:spacing w:before="41" w:after="0" w:line="360" w:lineRule="auto"/>
      <w:jc w:val="center"/>
      <w:outlineLvl w:val="0"/>
    </w:pPr>
    <w:rPr>
      <w:rFonts w:ascii="Times New Roman" w:eastAsia="Times New Roman" w:hAnsi="Times New Roman" w:cs="Times New Roman"/>
      <w:b/>
      <w:bCs/>
      <w:kern w:val="0"/>
      <w:sz w:val="24"/>
      <w:szCs w:val="24"/>
      <w:lang/>
    </w:rPr>
  </w:style>
  <w:style w:type="paragraph" w:styleId="Heading2">
    <w:name w:val="heading 2"/>
    <w:basedOn w:val="Normal"/>
    <w:next w:val="Normal"/>
    <w:link w:val="Heading2Char"/>
    <w:uiPriority w:val="9"/>
    <w:semiHidden/>
    <w:unhideWhenUsed/>
    <w:qFormat/>
    <w:rsid w:val="008518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18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96"/>
    <w:rPr>
      <w:kern w:val="2"/>
    </w:rPr>
  </w:style>
  <w:style w:type="paragraph" w:styleId="Footer">
    <w:name w:val="footer"/>
    <w:basedOn w:val="Normal"/>
    <w:link w:val="FooterChar"/>
    <w:uiPriority w:val="99"/>
    <w:unhideWhenUsed/>
    <w:rsid w:val="00A4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96"/>
    <w:rPr>
      <w:kern w:val="2"/>
    </w:rPr>
  </w:style>
  <w:style w:type="paragraph" w:styleId="BalloonText">
    <w:name w:val="Balloon Text"/>
    <w:basedOn w:val="Normal"/>
    <w:link w:val="BalloonTextChar"/>
    <w:uiPriority w:val="99"/>
    <w:semiHidden/>
    <w:unhideWhenUsed/>
    <w:rsid w:val="00A4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6"/>
    <w:rPr>
      <w:rFonts w:ascii="Tahoma" w:hAnsi="Tahoma" w:cs="Tahoma"/>
      <w:kern w:val="2"/>
      <w:sz w:val="16"/>
      <w:szCs w:val="16"/>
    </w:rPr>
  </w:style>
  <w:style w:type="character" w:customStyle="1" w:styleId="Heading1Char">
    <w:name w:val="Heading 1 Char"/>
    <w:basedOn w:val="DefaultParagraphFont"/>
    <w:link w:val="Heading1"/>
    <w:uiPriority w:val="9"/>
    <w:rsid w:val="00E41418"/>
    <w:rPr>
      <w:rFonts w:ascii="Times New Roman" w:eastAsia="Times New Roman" w:hAnsi="Times New Roman" w:cs="Times New Roman"/>
      <w:b/>
      <w:bCs/>
      <w:sz w:val="24"/>
      <w:szCs w:val="24"/>
      <w:lang/>
    </w:rPr>
  </w:style>
  <w:style w:type="paragraph" w:styleId="NormalWeb">
    <w:name w:val="Normal (Web)"/>
    <w:basedOn w:val="Normal"/>
    <w:uiPriority w:val="99"/>
    <w:semiHidden/>
    <w:unhideWhenUsed/>
    <w:rsid w:val="00E4141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41418"/>
    <w:rPr>
      <w:b/>
      <w:bCs/>
    </w:rPr>
  </w:style>
  <w:style w:type="character" w:styleId="Emphasis">
    <w:name w:val="Emphasis"/>
    <w:basedOn w:val="DefaultParagraphFont"/>
    <w:uiPriority w:val="20"/>
    <w:qFormat/>
    <w:rsid w:val="00E41418"/>
    <w:rPr>
      <w:i/>
      <w:iCs/>
    </w:rPr>
  </w:style>
  <w:style w:type="paragraph" w:styleId="ListParagraph">
    <w:name w:val="List Paragraph"/>
    <w:basedOn w:val="Normal"/>
    <w:qFormat/>
    <w:rsid w:val="00472AA8"/>
    <w:pPr>
      <w:ind w:left="720"/>
      <w:contextualSpacing/>
    </w:pPr>
  </w:style>
  <w:style w:type="paragraph" w:styleId="TOCHeading">
    <w:name w:val="TOC Heading"/>
    <w:basedOn w:val="Heading1"/>
    <w:next w:val="Normal"/>
    <w:uiPriority w:val="39"/>
    <w:unhideWhenUsed/>
    <w:qFormat/>
    <w:rsid w:val="00472AA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72AA8"/>
    <w:pPr>
      <w:spacing w:after="100"/>
    </w:pPr>
  </w:style>
  <w:style w:type="paragraph" w:styleId="TOC2">
    <w:name w:val="toc 2"/>
    <w:basedOn w:val="Normal"/>
    <w:next w:val="Normal"/>
    <w:autoRedefine/>
    <w:uiPriority w:val="39"/>
    <w:unhideWhenUsed/>
    <w:rsid w:val="00472AA8"/>
    <w:pPr>
      <w:spacing w:after="100"/>
      <w:ind w:left="220"/>
    </w:pPr>
  </w:style>
  <w:style w:type="paragraph" w:styleId="TOC3">
    <w:name w:val="toc 3"/>
    <w:basedOn w:val="Normal"/>
    <w:next w:val="Normal"/>
    <w:autoRedefine/>
    <w:uiPriority w:val="39"/>
    <w:unhideWhenUsed/>
    <w:rsid w:val="00472AA8"/>
    <w:pPr>
      <w:spacing w:after="100"/>
      <w:ind w:left="440"/>
    </w:pPr>
  </w:style>
  <w:style w:type="character" w:styleId="Hyperlink">
    <w:name w:val="Hyperlink"/>
    <w:basedOn w:val="DefaultParagraphFont"/>
    <w:uiPriority w:val="99"/>
    <w:unhideWhenUsed/>
    <w:rsid w:val="00472AA8"/>
    <w:rPr>
      <w:color w:val="0000FF" w:themeColor="hyperlink"/>
      <w:u w:val="single"/>
    </w:rPr>
  </w:style>
  <w:style w:type="character" w:customStyle="1" w:styleId="Heading2Char">
    <w:name w:val="Heading 2 Char"/>
    <w:basedOn w:val="DefaultParagraphFont"/>
    <w:link w:val="Heading2"/>
    <w:uiPriority w:val="9"/>
    <w:semiHidden/>
    <w:rsid w:val="008518A0"/>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8518A0"/>
    <w:rPr>
      <w:rFonts w:asciiTheme="majorHAnsi" w:eastAsiaTheme="majorEastAsia" w:hAnsiTheme="majorHAnsi" w:cstheme="majorBidi"/>
      <w:b/>
      <w:bCs/>
      <w:color w:val="4F81BD" w:themeColor="accent1"/>
      <w:kern w:val="2"/>
    </w:rPr>
  </w:style>
  <w:style w:type="paragraph" w:styleId="FootnoteText">
    <w:name w:val="footnote text"/>
    <w:basedOn w:val="Normal"/>
    <w:link w:val="FootnoteTextChar"/>
    <w:uiPriority w:val="99"/>
    <w:semiHidden/>
    <w:unhideWhenUsed/>
    <w:rsid w:val="00851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8A0"/>
    <w:rPr>
      <w:kern w:val="2"/>
      <w:sz w:val="20"/>
      <w:szCs w:val="20"/>
    </w:rPr>
  </w:style>
  <w:style w:type="character" w:styleId="FootnoteReference">
    <w:name w:val="footnote reference"/>
    <w:basedOn w:val="DefaultParagraphFont"/>
    <w:uiPriority w:val="99"/>
    <w:semiHidden/>
    <w:unhideWhenUsed/>
    <w:rsid w:val="008518A0"/>
    <w:rPr>
      <w:vertAlign w:val="superscript"/>
    </w:rPr>
  </w:style>
  <w:style w:type="table" w:styleId="TableGrid">
    <w:name w:val="Table Grid"/>
    <w:basedOn w:val="TableNormal"/>
    <w:uiPriority w:val="39"/>
    <w:rsid w:val="00A905C1"/>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96"/>
    <w:pPr>
      <w:spacing w:after="160" w:line="259" w:lineRule="auto"/>
    </w:pPr>
    <w:rPr>
      <w:kern w:val="2"/>
      <w14:ligatures w14:val="standardContextual"/>
    </w:rPr>
  </w:style>
  <w:style w:type="paragraph" w:styleId="Heading1">
    <w:name w:val="heading 1"/>
    <w:basedOn w:val="Normal"/>
    <w:link w:val="Heading1Char"/>
    <w:autoRedefine/>
    <w:uiPriority w:val="9"/>
    <w:qFormat/>
    <w:rsid w:val="00E41418"/>
    <w:pPr>
      <w:widowControl w:val="0"/>
      <w:autoSpaceDE w:val="0"/>
      <w:autoSpaceDN w:val="0"/>
      <w:spacing w:before="41" w:after="0" w:line="360" w:lineRule="auto"/>
      <w:jc w:val="center"/>
      <w:outlineLvl w:val="0"/>
    </w:pPr>
    <w:rPr>
      <w:rFonts w:ascii="Times New Roman" w:eastAsia="Times New Roman" w:hAnsi="Times New Roman" w:cs="Times New Roman"/>
      <w:b/>
      <w:bCs/>
      <w:kern w:val="0"/>
      <w:sz w:val="24"/>
      <w:szCs w:val="24"/>
      <w:lang w:val="id"/>
      <w14:ligatures w14:val="none"/>
    </w:rPr>
  </w:style>
  <w:style w:type="paragraph" w:styleId="Heading2">
    <w:name w:val="heading 2"/>
    <w:basedOn w:val="Normal"/>
    <w:next w:val="Normal"/>
    <w:link w:val="Heading2Char"/>
    <w:uiPriority w:val="9"/>
    <w:semiHidden/>
    <w:unhideWhenUsed/>
    <w:qFormat/>
    <w:rsid w:val="008518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18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96"/>
    <w:rPr>
      <w:kern w:val="2"/>
      <w14:ligatures w14:val="standardContextual"/>
    </w:rPr>
  </w:style>
  <w:style w:type="paragraph" w:styleId="Footer">
    <w:name w:val="footer"/>
    <w:basedOn w:val="Normal"/>
    <w:link w:val="FooterChar"/>
    <w:uiPriority w:val="99"/>
    <w:unhideWhenUsed/>
    <w:rsid w:val="00A4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96"/>
    <w:rPr>
      <w:kern w:val="2"/>
      <w14:ligatures w14:val="standardContextual"/>
    </w:rPr>
  </w:style>
  <w:style w:type="paragraph" w:styleId="BalloonText">
    <w:name w:val="Balloon Text"/>
    <w:basedOn w:val="Normal"/>
    <w:link w:val="BalloonTextChar"/>
    <w:uiPriority w:val="99"/>
    <w:semiHidden/>
    <w:unhideWhenUsed/>
    <w:rsid w:val="00A4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6"/>
    <w:rPr>
      <w:rFonts w:ascii="Tahoma" w:hAnsi="Tahoma" w:cs="Tahoma"/>
      <w:kern w:val="2"/>
      <w:sz w:val="16"/>
      <w:szCs w:val="16"/>
      <w14:ligatures w14:val="standardContextual"/>
    </w:rPr>
  </w:style>
  <w:style w:type="character" w:customStyle="1" w:styleId="Heading1Char">
    <w:name w:val="Heading 1 Char"/>
    <w:basedOn w:val="DefaultParagraphFont"/>
    <w:link w:val="Heading1"/>
    <w:uiPriority w:val="9"/>
    <w:rsid w:val="00E41418"/>
    <w:rPr>
      <w:rFonts w:ascii="Times New Roman" w:eastAsia="Times New Roman" w:hAnsi="Times New Roman" w:cs="Times New Roman"/>
      <w:b/>
      <w:bCs/>
      <w:sz w:val="24"/>
      <w:szCs w:val="24"/>
      <w:lang w:val="id"/>
    </w:rPr>
  </w:style>
  <w:style w:type="paragraph" w:styleId="NormalWeb">
    <w:name w:val="Normal (Web)"/>
    <w:basedOn w:val="Normal"/>
    <w:uiPriority w:val="99"/>
    <w:semiHidden/>
    <w:unhideWhenUsed/>
    <w:rsid w:val="00E414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41418"/>
    <w:rPr>
      <w:b/>
      <w:bCs/>
    </w:rPr>
  </w:style>
  <w:style w:type="character" w:styleId="Emphasis">
    <w:name w:val="Emphasis"/>
    <w:basedOn w:val="DefaultParagraphFont"/>
    <w:uiPriority w:val="20"/>
    <w:qFormat/>
    <w:rsid w:val="00E41418"/>
    <w:rPr>
      <w:i/>
      <w:iCs/>
    </w:rPr>
  </w:style>
  <w:style w:type="paragraph" w:styleId="ListParagraph">
    <w:name w:val="List Paragraph"/>
    <w:basedOn w:val="Normal"/>
    <w:qFormat/>
    <w:rsid w:val="00472AA8"/>
    <w:pPr>
      <w:ind w:left="720"/>
      <w:contextualSpacing/>
    </w:pPr>
  </w:style>
  <w:style w:type="paragraph" w:styleId="TOCHeading">
    <w:name w:val="TOC Heading"/>
    <w:basedOn w:val="Heading1"/>
    <w:next w:val="Normal"/>
    <w:uiPriority w:val="39"/>
    <w:unhideWhenUsed/>
    <w:qFormat/>
    <w:rsid w:val="00472AA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72AA8"/>
    <w:pPr>
      <w:spacing w:after="100"/>
    </w:pPr>
  </w:style>
  <w:style w:type="paragraph" w:styleId="TOC2">
    <w:name w:val="toc 2"/>
    <w:basedOn w:val="Normal"/>
    <w:next w:val="Normal"/>
    <w:autoRedefine/>
    <w:uiPriority w:val="39"/>
    <w:unhideWhenUsed/>
    <w:rsid w:val="00472AA8"/>
    <w:pPr>
      <w:spacing w:after="100"/>
      <w:ind w:left="220"/>
    </w:pPr>
  </w:style>
  <w:style w:type="paragraph" w:styleId="TOC3">
    <w:name w:val="toc 3"/>
    <w:basedOn w:val="Normal"/>
    <w:next w:val="Normal"/>
    <w:autoRedefine/>
    <w:uiPriority w:val="39"/>
    <w:unhideWhenUsed/>
    <w:rsid w:val="00472AA8"/>
    <w:pPr>
      <w:spacing w:after="100"/>
      <w:ind w:left="440"/>
    </w:pPr>
  </w:style>
  <w:style w:type="character" w:styleId="Hyperlink">
    <w:name w:val="Hyperlink"/>
    <w:basedOn w:val="DefaultParagraphFont"/>
    <w:uiPriority w:val="99"/>
    <w:unhideWhenUsed/>
    <w:rsid w:val="00472AA8"/>
    <w:rPr>
      <w:color w:val="0000FF" w:themeColor="hyperlink"/>
      <w:u w:val="single"/>
    </w:rPr>
  </w:style>
  <w:style w:type="character" w:customStyle="1" w:styleId="Heading2Char">
    <w:name w:val="Heading 2 Char"/>
    <w:basedOn w:val="DefaultParagraphFont"/>
    <w:link w:val="Heading2"/>
    <w:uiPriority w:val="9"/>
    <w:semiHidden/>
    <w:rsid w:val="008518A0"/>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8518A0"/>
    <w:rPr>
      <w:rFonts w:asciiTheme="majorHAnsi" w:eastAsiaTheme="majorEastAsia" w:hAnsiTheme="majorHAnsi" w:cstheme="majorBidi"/>
      <w:b/>
      <w:bCs/>
      <w:color w:val="4F81BD" w:themeColor="accent1"/>
      <w:kern w:val="2"/>
      <w14:ligatures w14:val="standardContextual"/>
    </w:rPr>
  </w:style>
  <w:style w:type="paragraph" w:styleId="FootnoteText">
    <w:name w:val="footnote text"/>
    <w:basedOn w:val="Normal"/>
    <w:link w:val="FootnoteTextChar"/>
    <w:uiPriority w:val="99"/>
    <w:semiHidden/>
    <w:unhideWhenUsed/>
    <w:rsid w:val="00851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8A0"/>
    <w:rPr>
      <w:kern w:val="2"/>
      <w:sz w:val="20"/>
      <w:szCs w:val="20"/>
      <w14:ligatures w14:val="standardContextual"/>
    </w:rPr>
  </w:style>
  <w:style w:type="character" w:styleId="FootnoteReference">
    <w:name w:val="footnote reference"/>
    <w:basedOn w:val="DefaultParagraphFont"/>
    <w:uiPriority w:val="99"/>
    <w:semiHidden/>
    <w:unhideWhenUsed/>
    <w:rsid w:val="008518A0"/>
    <w:rPr>
      <w:vertAlign w:val="superscript"/>
    </w:rPr>
  </w:style>
  <w:style w:type="table" w:styleId="TableGrid">
    <w:name w:val="Table Grid"/>
    <w:basedOn w:val="TableNormal"/>
    <w:uiPriority w:val="39"/>
    <w:rsid w:val="00A905C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Irf23</b:Tag>
    <b:SourceType>JournalArticle</b:SourceType>
    <b:Guid>{F6C1964E-3A4A-4CF0-93CC-2740671B38B2}</b:Guid>
    <b:Author>
      <b:Author>
        <b:NameList>
          <b:Person>
            <b:Last>Irfansyah</b:Last>
            <b:First>Muhammad</b:First>
            <b:Middle>Nur</b:Middle>
          </b:Person>
        </b:NameList>
      </b:Author>
    </b:Author>
    <b:Title>IMPLEMENTASI ASAS RESTORATIVE JUSTICE MELALUI DIVERSI TERHADAP TINDAK PIDANA NARKOTIKA PADA ANAK DI BANDAR LAMPUNG.</b:Title>
    <b:Year>2023</b:Year>
    <b:RefOrder>1</b:RefOrder>
  </b:Source>
</b:Sources>
</file>

<file path=customXml/itemProps1.xml><?xml version="1.0" encoding="utf-8"?>
<ds:datastoreItem xmlns:ds="http://schemas.openxmlformats.org/officeDocument/2006/customXml" ds:itemID="{F5C84F80-2125-4FF9-BC6C-D213EDEA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2025-12-04T04:43:00Z</dcterms:created>
  <dcterms:modified xsi:type="dcterms:W3CDTF">2025-12-04T04:43:00Z</dcterms:modified>
</cp:coreProperties>
</file>