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F33" w:rsidRDefault="007C4F33" w:rsidP="007C4F33">
      <w:pPr>
        <w:pStyle w:val="Heading1"/>
      </w:pPr>
      <w:bookmarkStart w:id="0" w:name="_Toc201377574"/>
      <w:r>
        <w:t>BAB IV</w:t>
      </w:r>
      <w:bookmarkEnd w:id="0"/>
    </w:p>
    <w:p w:rsidR="007C4F33" w:rsidRDefault="007C4F33" w:rsidP="007C4F33">
      <w:pPr>
        <w:pStyle w:val="Heading2"/>
        <w:jc w:val="center"/>
      </w:pPr>
      <w:bookmarkStart w:id="1" w:name="_Toc201377575"/>
      <w:r>
        <w:t>HASIL DAN PEMBAHASAN</w:t>
      </w:r>
      <w:bookmarkEnd w:id="1"/>
    </w:p>
    <w:p w:rsidR="007C4F33" w:rsidRDefault="007C4F33" w:rsidP="007C4F33">
      <w:pPr>
        <w:pStyle w:val="Heading2"/>
        <w:numPr>
          <w:ilvl w:val="0"/>
          <w:numId w:val="16"/>
        </w:numPr>
        <w:spacing w:before="40" w:line="480" w:lineRule="auto"/>
      </w:pPr>
      <w:bookmarkStart w:id="2" w:name="_Toc201377576"/>
      <w:r>
        <w:t>Lokasi Penelitian</w:t>
      </w:r>
      <w:bookmarkEnd w:id="2"/>
    </w:p>
    <w:p w:rsidR="007C4F33" w:rsidRDefault="007C4F33" w:rsidP="007C4F33">
      <w:pPr>
        <w:spacing w:line="480" w:lineRule="auto"/>
        <w:ind w:left="360" w:firstLine="360"/>
        <w:jc w:val="both"/>
        <w:rPr>
          <w:rFonts w:ascii="Times New Roman" w:hAnsi="Times New Roman" w:cs="Times New Roman"/>
          <w:sz w:val="24"/>
          <w:szCs w:val="24"/>
        </w:rPr>
      </w:pPr>
      <w:r w:rsidRPr="003D0E91">
        <w:rPr>
          <w:rFonts w:ascii="Times New Roman" w:hAnsi="Times New Roman" w:cs="Times New Roman"/>
          <w:sz w:val="24"/>
          <w:szCs w:val="24"/>
        </w:rPr>
        <w:t xml:space="preserve">Kepolisian Daerah Sumatera </w:t>
      </w:r>
      <w:r>
        <w:rPr>
          <w:rFonts w:ascii="Times New Roman" w:hAnsi="Times New Roman" w:cs="Times New Roman"/>
          <w:sz w:val="24"/>
          <w:szCs w:val="24"/>
        </w:rPr>
        <w:t>Utara</w:t>
      </w:r>
      <w:r w:rsidRPr="003D0E91">
        <w:rPr>
          <w:rFonts w:ascii="Times New Roman" w:hAnsi="Times New Roman" w:cs="Times New Roman"/>
          <w:sz w:val="24"/>
          <w:szCs w:val="24"/>
        </w:rPr>
        <w:t xml:space="preserve"> yang selanjutnya disingkat Polda Su</w:t>
      </w:r>
      <w:r>
        <w:rPr>
          <w:rFonts w:ascii="Times New Roman" w:hAnsi="Times New Roman" w:cs="Times New Roman"/>
          <w:sz w:val="24"/>
          <w:szCs w:val="24"/>
        </w:rPr>
        <w:t>matera Utara</w:t>
      </w:r>
      <w:r w:rsidRPr="003D0E91">
        <w:rPr>
          <w:rFonts w:ascii="Times New Roman" w:hAnsi="Times New Roman" w:cs="Times New Roman"/>
          <w:sz w:val="24"/>
          <w:szCs w:val="24"/>
        </w:rPr>
        <w:t xml:space="preserve"> adalah alat negara yang berperan dalam memelihara keamanan dan ketertiban masyarakat, menegakkan hukum, serta memberikan perlindungan, pengayoman, dan pelayanan kepada masyarakat dalam rangka terpeliharanya keamanan dan ketertiban masyarakat di wilayah hukum Sumatera </w:t>
      </w:r>
      <w:r>
        <w:rPr>
          <w:rFonts w:ascii="Times New Roman" w:hAnsi="Times New Roman" w:cs="Times New Roman"/>
          <w:sz w:val="24"/>
          <w:szCs w:val="24"/>
        </w:rPr>
        <w:t xml:space="preserve">Utara. Saat ini Kepolisian Daerah Polda Sumut di pimpin oleh Kapolda </w:t>
      </w:r>
      <w:r w:rsidRPr="00DA0B6F">
        <w:rPr>
          <w:rFonts w:ascii="Times New Roman" w:hAnsi="Times New Roman" w:cs="Times New Roman"/>
          <w:sz w:val="24"/>
          <w:szCs w:val="24"/>
        </w:rPr>
        <w:t>Irjen Pol Whisnu Hermawan Februanto, S.I.K., M.H.</w:t>
      </w:r>
      <w:r>
        <w:rPr>
          <w:rFonts w:ascii="Times New Roman" w:hAnsi="Times New Roman" w:cs="Times New Roman"/>
          <w:sz w:val="24"/>
          <w:szCs w:val="24"/>
        </w:rPr>
        <w:t xml:space="preserve"> dan Wakapolda </w:t>
      </w:r>
      <w:hyperlink r:id="rId8" w:tooltip="Brigadir Jenderal Polisi" w:history="1">
        <w:r w:rsidRPr="00DA0B6F">
          <w:rPr>
            <w:rStyle w:val="Hyperlink"/>
            <w:rFonts w:ascii="Times New Roman" w:hAnsi="Times New Roman" w:cs="Times New Roman"/>
            <w:sz w:val="24"/>
            <w:szCs w:val="24"/>
          </w:rPr>
          <w:t>Brigjen. Pol.</w:t>
        </w:r>
      </w:hyperlink>
      <w:r w:rsidRPr="00DA0B6F">
        <w:rPr>
          <w:rFonts w:ascii="Times New Roman" w:hAnsi="Times New Roman" w:cs="Times New Roman"/>
          <w:sz w:val="24"/>
          <w:szCs w:val="24"/>
        </w:rPr>
        <w:t> </w:t>
      </w:r>
      <w:hyperlink r:id="rId9" w:tooltip="Rony Samtana" w:history="1">
        <w:r w:rsidRPr="00DA0B6F">
          <w:rPr>
            <w:rStyle w:val="Hyperlink"/>
            <w:rFonts w:ascii="Times New Roman" w:hAnsi="Times New Roman" w:cs="Times New Roman"/>
            <w:sz w:val="24"/>
            <w:szCs w:val="24"/>
          </w:rPr>
          <w:t>Rony Samtana, S.I.K., M.T.C.P.</w:t>
        </w:r>
      </w:hyperlink>
      <w:r w:rsidRPr="00DA0B6F">
        <w:rPr>
          <w:rFonts w:ascii="Times New Roman" w:hAnsi="Times New Roman" w:cs="Times New Roman"/>
          <w:sz w:val="24"/>
          <w:szCs w:val="24"/>
        </w:rPr>
        <w:t> </w:t>
      </w:r>
      <w:r>
        <w:rPr>
          <w:rFonts w:ascii="Times New Roman" w:hAnsi="Times New Roman" w:cs="Times New Roman"/>
          <w:sz w:val="24"/>
          <w:szCs w:val="24"/>
        </w:rPr>
        <w:t xml:space="preserve">Dalam menjalankan tugas Polda Sumut memiliki visi dan misi sebagai berikut: </w:t>
      </w:r>
    </w:p>
    <w:p w:rsidR="007C4F33" w:rsidRDefault="007C4F33" w:rsidP="007C4F33">
      <w:pPr>
        <w:pStyle w:val="ListParagraph"/>
        <w:numPr>
          <w:ilvl w:val="0"/>
          <w:numId w:val="14"/>
        </w:numPr>
        <w:spacing w:line="480" w:lineRule="auto"/>
        <w:jc w:val="both"/>
        <w:rPr>
          <w:rFonts w:ascii="Times New Roman" w:hAnsi="Times New Roman" w:cs="Times New Roman"/>
          <w:b/>
          <w:bCs/>
          <w:sz w:val="24"/>
          <w:szCs w:val="24"/>
        </w:rPr>
      </w:pPr>
      <w:r w:rsidRPr="00FC38D2">
        <w:rPr>
          <w:rFonts w:ascii="Times New Roman" w:hAnsi="Times New Roman" w:cs="Times New Roman"/>
          <w:b/>
          <w:bCs/>
          <w:sz w:val="24"/>
          <w:szCs w:val="24"/>
        </w:rPr>
        <w:t>Visi</w:t>
      </w:r>
    </w:p>
    <w:p w:rsidR="007C4F33" w:rsidRPr="00FC38D2" w:rsidRDefault="007C4F33" w:rsidP="007C4F33">
      <w:pPr>
        <w:pStyle w:val="ListParagraph"/>
        <w:spacing w:line="480" w:lineRule="auto"/>
        <w:jc w:val="both"/>
        <w:rPr>
          <w:rFonts w:ascii="Times New Roman" w:hAnsi="Times New Roman" w:cs="Times New Roman"/>
          <w:sz w:val="24"/>
          <w:szCs w:val="24"/>
        </w:rPr>
      </w:pPr>
      <w:r w:rsidRPr="00FC38D2">
        <w:rPr>
          <w:rFonts w:ascii="Times New Roman" w:hAnsi="Times New Roman" w:cs="Times New Roman"/>
          <w:sz w:val="24"/>
          <w:szCs w:val="24"/>
        </w:rPr>
        <w:t>“Terwujudnya Polri yang profesional, modern, dan terpercaya dalam menjamin keamanan dan ketertiban masyarakat di wilayah Sumatera Utara"</w:t>
      </w:r>
    </w:p>
    <w:p w:rsidR="007C4F33" w:rsidRDefault="007C4F33" w:rsidP="007C4F33">
      <w:pPr>
        <w:pStyle w:val="ListParagraph"/>
        <w:numPr>
          <w:ilvl w:val="0"/>
          <w:numId w:val="1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Misi</w:t>
      </w:r>
    </w:p>
    <w:p w:rsidR="007C4F33" w:rsidRPr="00FC38D2" w:rsidRDefault="007C4F33" w:rsidP="007C4F33">
      <w:pPr>
        <w:pStyle w:val="ListParagraph"/>
        <w:spacing w:line="480" w:lineRule="auto"/>
        <w:jc w:val="both"/>
        <w:rPr>
          <w:rFonts w:ascii="Times New Roman" w:hAnsi="Times New Roman" w:cs="Times New Roman"/>
          <w:sz w:val="24"/>
          <w:szCs w:val="24"/>
        </w:rPr>
      </w:pPr>
      <w:r w:rsidRPr="00FC38D2">
        <w:rPr>
          <w:rFonts w:ascii="Times New Roman" w:hAnsi="Times New Roman" w:cs="Times New Roman"/>
          <w:sz w:val="24"/>
          <w:szCs w:val="24"/>
        </w:rPr>
        <w:t xml:space="preserve">(1) Mengamankan wilayah hukum Sumut dari segala bentuk gangguan keamanan dan ketertiban masyarakat, </w:t>
      </w:r>
    </w:p>
    <w:p w:rsidR="007C4F33" w:rsidRPr="00FC38D2" w:rsidRDefault="007C4F33" w:rsidP="007C4F33">
      <w:pPr>
        <w:pStyle w:val="ListParagraph"/>
        <w:spacing w:line="480" w:lineRule="auto"/>
        <w:jc w:val="both"/>
        <w:rPr>
          <w:rFonts w:ascii="Times New Roman" w:hAnsi="Times New Roman" w:cs="Times New Roman"/>
          <w:sz w:val="24"/>
          <w:szCs w:val="24"/>
        </w:rPr>
      </w:pPr>
      <w:r w:rsidRPr="00FC38D2">
        <w:rPr>
          <w:rFonts w:ascii="Times New Roman" w:hAnsi="Times New Roman" w:cs="Times New Roman"/>
          <w:sz w:val="24"/>
          <w:szCs w:val="24"/>
        </w:rPr>
        <w:t xml:space="preserve">(2) Menegakkan hukum secara profesional dan berkeadilan, </w:t>
      </w:r>
    </w:p>
    <w:p w:rsidR="007C4F33" w:rsidRDefault="007C4F33" w:rsidP="007C4F33">
      <w:pPr>
        <w:pStyle w:val="ListParagraph"/>
        <w:spacing w:line="480" w:lineRule="auto"/>
        <w:jc w:val="both"/>
        <w:rPr>
          <w:rFonts w:ascii="Times New Roman" w:hAnsi="Times New Roman" w:cs="Times New Roman"/>
          <w:sz w:val="24"/>
          <w:szCs w:val="24"/>
        </w:rPr>
      </w:pPr>
      <w:r w:rsidRPr="00FC38D2">
        <w:rPr>
          <w:rFonts w:ascii="Times New Roman" w:hAnsi="Times New Roman" w:cs="Times New Roman"/>
          <w:sz w:val="24"/>
          <w:szCs w:val="24"/>
        </w:rPr>
        <w:t>(3) Meningkatkan kualitas pelayanan kepada masyarakat.</w:t>
      </w:r>
      <w:r>
        <w:rPr>
          <w:rStyle w:val="FootnoteReference"/>
          <w:rFonts w:ascii="Times New Roman" w:hAnsi="Times New Roman" w:cs="Times New Roman"/>
          <w:sz w:val="24"/>
          <w:szCs w:val="24"/>
        </w:rPr>
        <w:footnoteReference w:id="2"/>
      </w:r>
      <w:r w:rsidRPr="00FC38D2">
        <w:rPr>
          <w:rFonts w:ascii="Times New Roman" w:hAnsi="Times New Roman" w:cs="Times New Roman"/>
          <w:sz w:val="24"/>
          <w:szCs w:val="24"/>
        </w:rPr>
        <w:t> </w:t>
      </w:r>
    </w:p>
    <w:p w:rsidR="007C4F33" w:rsidRDefault="007C4F33" w:rsidP="007C4F33">
      <w:pPr>
        <w:spacing w:line="480" w:lineRule="auto"/>
        <w:jc w:val="both"/>
        <w:rPr>
          <w:rFonts w:ascii="Times New Roman" w:hAnsi="Times New Roman" w:cs="Times New Roman"/>
          <w:sz w:val="24"/>
          <w:szCs w:val="24"/>
        </w:rPr>
      </w:pPr>
      <w:r>
        <w:rPr>
          <w:rFonts w:ascii="Times New Roman" w:hAnsi="Times New Roman" w:cs="Times New Roman"/>
          <w:sz w:val="24"/>
          <w:szCs w:val="24"/>
        </w:rPr>
        <w:tab/>
        <w:t>Didalam struktur kepolisian daerah Polda Sumut terdapat beberapa unit satuan salah satunya Direktorat Narkoba atau lebih dikenal dengan Dirresnarkoba (Direktorat</w:t>
      </w:r>
      <w:r w:rsidRPr="005E3F47">
        <w:rPr>
          <w:rFonts w:ascii="Times New Roman" w:hAnsi="Times New Roman" w:cs="Times New Roman"/>
          <w:sz w:val="24"/>
          <w:szCs w:val="24"/>
        </w:rPr>
        <w:t xml:space="preserve"> Reserse Narkotika, Psikotropika dan Obat Berbahaya</w:t>
      </w:r>
      <w:r>
        <w:rPr>
          <w:rFonts w:ascii="Times New Roman" w:hAnsi="Times New Roman" w:cs="Times New Roman"/>
          <w:sz w:val="24"/>
          <w:szCs w:val="24"/>
        </w:rPr>
        <w:t xml:space="preserve">). Dirresnarkoba </w:t>
      </w:r>
      <w:r w:rsidRPr="00537C1D">
        <w:rPr>
          <w:rFonts w:ascii="Times New Roman" w:hAnsi="Times New Roman" w:cs="Times New Roman"/>
          <w:sz w:val="24"/>
          <w:szCs w:val="24"/>
        </w:rPr>
        <w:t xml:space="preserve">bertugas melaksanakan pembinaan </w:t>
      </w:r>
      <w:r w:rsidRPr="00537C1D">
        <w:rPr>
          <w:rFonts w:ascii="Times New Roman" w:hAnsi="Times New Roman" w:cs="Times New Roman"/>
          <w:sz w:val="24"/>
          <w:szCs w:val="24"/>
        </w:rPr>
        <w:lastRenderedPageBreak/>
        <w:t>fungsi penyelidikan, penyidikan, pengawasan penyidikan tindak pidana penyalahgunaan dan peredaran gelap Narkoba berikut prekursornya, serta pembinaan dan penyuluhan dalam rangka pencegahan dan rehabilitasi korban penyalahgunaan Narkoba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Adapun struktur organisasi Dirresnarkoba Polda Sumut adalah sebagai berikut :</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Dirresnarkoba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Kombes Pol Dr. Jean Calvin Simanjuntak, S.I.K., M.H.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Wadirresnarkoba</w:t>
      </w:r>
      <w:r>
        <w:rPr>
          <w:rFonts w:ascii="Times New Roman" w:hAnsi="Times New Roman" w:cs="Times New Roman"/>
          <w:sz w:val="24"/>
          <w:szCs w:val="24"/>
        </w:rPr>
        <w:tab/>
      </w:r>
      <w:r>
        <w:rPr>
          <w:rFonts w:ascii="Times New Roman" w:hAnsi="Times New Roman" w:cs="Times New Roman"/>
          <w:sz w:val="24"/>
          <w:szCs w:val="24"/>
        </w:rPr>
        <w:tab/>
        <w:t>: AKBP Diari Astetika, S.I.K</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Kabag Wassidik</w:t>
      </w:r>
      <w:r>
        <w:rPr>
          <w:rFonts w:ascii="Times New Roman" w:hAnsi="Times New Roman" w:cs="Times New Roman"/>
          <w:sz w:val="24"/>
          <w:szCs w:val="24"/>
        </w:rPr>
        <w:tab/>
      </w:r>
      <w:r>
        <w:rPr>
          <w:rFonts w:ascii="Times New Roman" w:hAnsi="Times New Roman" w:cs="Times New Roman"/>
          <w:sz w:val="24"/>
          <w:szCs w:val="24"/>
        </w:rPr>
        <w:tab/>
        <w:t>: AKBP Bambang Rubianto, S.H., M.H.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Panit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Iptu Sorik Tindoan S.H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Panit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Iptu Halomoan Sirait, S.H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Kabagbin Operasional</w:t>
      </w:r>
      <w:r>
        <w:rPr>
          <w:rFonts w:ascii="Times New Roman" w:hAnsi="Times New Roman" w:cs="Times New Roman"/>
          <w:sz w:val="24"/>
          <w:szCs w:val="24"/>
        </w:rPr>
        <w:tab/>
      </w:r>
      <w:r>
        <w:rPr>
          <w:rFonts w:ascii="Times New Roman" w:hAnsi="Times New Roman" w:cs="Times New Roman"/>
          <w:sz w:val="24"/>
          <w:szCs w:val="24"/>
        </w:rPr>
        <w:tab/>
        <w:t>: AKBP Deny S.H.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Kasubbag Min Ops</w:t>
      </w:r>
      <w:r>
        <w:rPr>
          <w:rFonts w:ascii="Times New Roman" w:hAnsi="Times New Roman" w:cs="Times New Roman"/>
          <w:sz w:val="24"/>
          <w:szCs w:val="24"/>
        </w:rPr>
        <w:tab/>
      </w:r>
      <w:r>
        <w:rPr>
          <w:rFonts w:ascii="Times New Roman" w:hAnsi="Times New Roman" w:cs="Times New Roman"/>
          <w:sz w:val="24"/>
          <w:szCs w:val="24"/>
        </w:rPr>
        <w:tab/>
        <w:t>: Pembina Parlaungan, S.HI, M.A.</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Kasubdit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Kompol Denny Boy Panggabean, S.H., M.H.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Kasubdit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Kompol Muhammad Yunus Tarigan, S.H.</w:t>
      </w:r>
    </w:p>
    <w:p w:rsidR="007C4F33" w:rsidRDefault="007C4F33" w:rsidP="007C4F33">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Kasubdit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AKBP Henri Ritson Sibarani, S.E.</w:t>
      </w:r>
    </w:p>
    <w:p w:rsidR="007C4F33" w:rsidRDefault="007C4F33" w:rsidP="007C4F33">
      <w:pPr>
        <w:pStyle w:val="ListParagraph"/>
        <w:spacing w:line="480" w:lineRule="auto"/>
        <w:jc w:val="both"/>
        <w:rPr>
          <w:rFonts w:ascii="Times New Roman" w:hAnsi="Times New Roman" w:cs="Times New Roman"/>
          <w:sz w:val="24"/>
          <w:szCs w:val="24"/>
        </w:rPr>
      </w:pPr>
    </w:p>
    <w:p w:rsidR="007C4F33" w:rsidRDefault="007C4F33" w:rsidP="007C4F33">
      <w:pPr>
        <w:pStyle w:val="Heading2"/>
        <w:numPr>
          <w:ilvl w:val="0"/>
          <w:numId w:val="16"/>
        </w:numPr>
        <w:spacing w:before="40" w:line="480" w:lineRule="auto"/>
      </w:pPr>
      <w:bookmarkStart w:id="3" w:name="_Toc201377577"/>
      <w:r>
        <w:t>Karakteristik Informan</w:t>
      </w:r>
      <w:bookmarkEnd w:id="3"/>
    </w:p>
    <w:p w:rsidR="007C4F33" w:rsidRDefault="007C4F33" w:rsidP="007C4F33">
      <w:pPr>
        <w:spacing w:line="480" w:lineRule="auto"/>
        <w:ind w:firstLine="360"/>
        <w:jc w:val="both"/>
        <w:rPr>
          <w:rFonts w:ascii="Times New Roman" w:hAnsi="Times New Roman" w:cs="Times New Roman"/>
          <w:sz w:val="24"/>
          <w:szCs w:val="24"/>
        </w:rPr>
      </w:pPr>
      <w:r w:rsidRPr="00A04603">
        <w:rPr>
          <w:rFonts w:ascii="Times New Roman" w:hAnsi="Times New Roman" w:cs="Times New Roman"/>
          <w:sz w:val="24"/>
          <w:szCs w:val="24"/>
        </w:rPr>
        <w:t xml:space="preserve">Penelitian ini dilakukan dengan wawancara mendalam. Karakteristik informan merupakan unsur terpenting dalam melakukan penelitian, karena dengan mengetahui karakteristik responden maka peneliti dapat lebih memahami subjek penelitian. Adapun yang menjadi informan dalam penelitian ini yaitu; </w:t>
      </w:r>
    </w:p>
    <w:p w:rsidR="007C4F33" w:rsidRDefault="007C4F33" w:rsidP="007C4F33">
      <w:pPr>
        <w:spacing w:line="480" w:lineRule="auto"/>
        <w:ind w:firstLine="360"/>
        <w:jc w:val="both"/>
        <w:rPr>
          <w:rFonts w:ascii="Times New Roman" w:hAnsi="Times New Roman" w:cs="Times New Roman"/>
          <w:sz w:val="24"/>
          <w:szCs w:val="24"/>
        </w:rPr>
      </w:pPr>
    </w:p>
    <w:tbl>
      <w:tblPr>
        <w:tblStyle w:val="TableGrid"/>
        <w:tblW w:w="0" w:type="auto"/>
        <w:tblInd w:w="448" w:type="dxa"/>
        <w:tblLook w:val="04A0"/>
      </w:tblPr>
      <w:tblGrid>
        <w:gridCol w:w="2337"/>
        <w:gridCol w:w="2337"/>
        <w:gridCol w:w="2338"/>
        <w:gridCol w:w="1443"/>
      </w:tblGrid>
      <w:tr w:rsidR="007C4F33" w:rsidTr="00FB5CF6">
        <w:trPr>
          <w:trHeight w:val="440"/>
        </w:trPr>
        <w:tc>
          <w:tcPr>
            <w:tcW w:w="2337" w:type="dxa"/>
          </w:tcPr>
          <w:p w:rsidR="007C4F33" w:rsidRPr="00A04603" w:rsidRDefault="007C4F33" w:rsidP="00FB5CF6">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lastRenderedPageBreak/>
              <w:t xml:space="preserve">Nama </w:t>
            </w:r>
          </w:p>
        </w:tc>
        <w:tc>
          <w:tcPr>
            <w:tcW w:w="2337" w:type="dxa"/>
          </w:tcPr>
          <w:p w:rsidR="007C4F33" w:rsidRPr="00A04603" w:rsidRDefault="007C4F33" w:rsidP="00FB5CF6">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Jabatan</w:t>
            </w:r>
          </w:p>
        </w:tc>
        <w:tc>
          <w:tcPr>
            <w:tcW w:w="2338" w:type="dxa"/>
          </w:tcPr>
          <w:p w:rsidR="007C4F33" w:rsidRPr="00A04603" w:rsidRDefault="007C4F33" w:rsidP="00FB5CF6">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Alamat</w:t>
            </w:r>
          </w:p>
        </w:tc>
        <w:tc>
          <w:tcPr>
            <w:tcW w:w="1443" w:type="dxa"/>
          </w:tcPr>
          <w:p w:rsidR="007C4F33" w:rsidRPr="00A04603" w:rsidRDefault="007C4F33" w:rsidP="00FB5CF6">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Usia</w:t>
            </w:r>
          </w:p>
        </w:tc>
      </w:tr>
      <w:tr w:rsidR="007C4F33" w:rsidTr="00FB5CF6">
        <w:trPr>
          <w:trHeight w:val="503"/>
        </w:trPr>
        <w:tc>
          <w:tcPr>
            <w:tcW w:w="2337" w:type="dxa"/>
          </w:tcPr>
          <w:p w:rsidR="007C4F33" w:rsidRPr="00A04603" w:rsidRDefault="007C4F33" w:rsidP="00FB5CF6">
            <w:pPr>
              <w:spacing w:line="480" w:lineRule="auto"/>
              <w:rPr>
                <w:rFonts w:ascii="Times New Roman" w:hAnsi="Times New Roman" w:cs="Times New Roman"/>
                <w:sz w:val="24"/>
                <w:szCs w:val="24"/>
              </w:rPr>
            </w:pPr>
            <w:r w:rsidRPr="00A04603">
              <w:rPr>
                <w:rFonts w:ascii="Times New Roman" w:hAnsi="Times New Roman" w:cs="Times New Roman"/>
                <w:sz w:val="24"/>
                <w:szCs w:val="24"/>
              </w:rPr>
              <w:t>Kombes Pol Dr. Jean Calvin Simanjuntak, S.I.K., M.H.</w:t>
            </w:r>
          </w:p>
          <w:p w:rsidR="007C4F33" w:rsidRDefault="007C4F33" w:rsidP="00FB5CF6">
            <w:pPr>
              <w:spacing w:line="480" w:lineRule="auto"/>
              <w:jc w:val="both"/>
              <w:rPr>
                <w:rFonts w:ascii="Times New Roman" w:hAnsi="Times New Roman" w:cs="Times New Roman"/>
                <w:sz w:val="24"/>
                <w:szCs w:val="24"/>
              </w:rPr>
            </w:pPr>
          </w:p>
        </w:tc>
        <w:tc>
          <w:tcPr>
            <w:tcW w:w="2337" w:type="dxa"/>
          </w:tcPr>
          <w:p w:rsidR="007C4F33" w:rsidRDefault="007C4F33" w:rsidP="00FB5CF6">
            <w:pPr>
              <w:spacing w:line="480" w:lineRule="auto"/>
              <w:rPr>
                <w:rFonts w:ascii="Times New Roman" w:hAnsi="Times New Roman" w:cs="Times New Roman"/>
                <w:sz w:val="24"/>
                <w:szCs w:val="24"/>
              </w:rPr>
            </w:pPr>
            <w:r>
              <w:rPr>
                <w:rFonts w:ascii="Times New Roman" w:hAnsi="Times New Roman" w:cs="Times New Roman"/>
                <w:sz w:val="24"/>
                <w:szCs w:val="24"/>
              </w:rPr>
              <w:t>Dirresnarkoba</w:t>
            </w:r>
            <w:r>
              <w:rPr>
                <w:rFonts w:ascii="Times New Roman" w:hAnsi="Times New Roman" w:cs="Times New Roman"/>
                <w:sz w:val="24"/>
                <w:szCs w:val="24"/>
              </w:rPr>
              <w:tab/>
              <w:t>Polda Sumut</w:t>
            </w:r>
          </w:p>
        </w:tc>
        <w:tc>
          <w:tcPr>
            <w:tcW w:w="2338"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Jln. Gaperta, Medan Sunggal</w:t>
            </w:r>
          </w:p>
        </w:tc>
        <w:tc>
          <w:tcPr>
            <w:tcW w:w="1443"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49 Tahun</w:t>
            </w:r>
          </w:p>
        </w:tc>
      </w:tr>
      <w:tr w:rsidR="007C4F33" w:rsidTr="00FB5CF6">
        <w:tc>
          <w:tcPr>
            <w:tcW w:w="2337"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AKBP Deny S.H.</w:t>
            </w:r>
          </w:p>
        </w:tc>
        <w:tc>
          <w:tcPr>
            <w:tcW w:w="2337"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Kabagbin Operasional</w:t>
            </w:r>
          </w:p>
        </w:tc>
        <w:tc>
          <w:tcPr>
            <w:tcW w:w="2338"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Jalan Garu II, Medan Amplas</w:t>
            </w:r>
          </w:p>
        </w:tc>
        <w:tc>
          <w:tcPr>
            <w:tcW w:w="1443"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47 Tahun</w:t>
            </w:r>
          </w:p>
        </w:tc>
      </w:tr>
      <w:tr w:rsidR="007C4F33" w:rsidTr="00FB5CF6">
        <w:tc>
          <w:tcPr>
            <w:tcW w:w="2337"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Bripka Ibnu Marifal S.H.</w:t>
            </w:r>
          </w:p>
        </w:tc>
        <w:tc>
          <w:tcPr>
            <w:tcW w:w="2337"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Penyidik Pembantu</w:t>
            </w:r>
          </w:p>
        </w:tc>
        <w:tc>
          <w:tcPr>
            <w:tcW w:w="2338" w:type="dxa"/>
          </w:tcPr>
          <w:p w:rsidR="007C4F33" w:rsidRDefault="007C4F33" w:rsidP="00FB5CF6">
            <w:pPr>
              <w:spacing w:line="480" w:lineRule="auto"/>
              <w:jc w:val="both"/>
              <w:rPr>
                <w:rFonts w:ascii="Times New Roman" w:hAnsi="Times New Roman" w:cs="Times New Roman"/>
                <w:sz w:val="24"/>
                <w:szCs w:val="24"/>
              </w:rPr>
            </w:pPr>
            <w:r>
              <w:rPr>
                <w:rFonts w:ascii="Times New Roman" w:hAnsi="Times New Roman" w:cs="Times New Roman"/>
                <w:sz w:val="24"/>
                <w:szCs w:val="24"/>
              </w:rPr>
              <w:t>Jalan Gagak Hitam, Medan Sunggal</w:t>
            </w:r>
          </w:p>
        </w:tc>
        <w:tc>
          <w:tcPr>
            <w:tcW w:w="1443" w:type="dxa"/>
          </w:tcPr>
          <w:p w:rsidR="007C4F33" w:rsidRPr="005D275B" w:rsidRDefault="007C4F33" w:rsidP="00FB5CF6">
            <w:pPr>
              <w:spacing w:line="480" w:lineRule="auto"/>
              <w:rPr>
                <w:rFonts w:ascii="Times New Roman" w:hAnsi="Times New Roman" w:cs="Times New Roman"/>
                <w:sz w:val="24"/>
                <w:szCs w:val="24"/>
              </w:rPr>
            </w:pPr>
            <w:r>
              <w:rPr>
                <w:rFonts w:ascii="Times New Roman" w:hAnsi="Times New Roman" w:cs="Times New Roman"/>
                <w:sz w:val="24"/>
                <w:szCs w:val="24"/>
              </w:rPr>
              <w:t xml:space="preserve">35 </w:t>
            </w:r>
            <w:r w:rsidRPr="005D275B">
              <w:rPr>
                <w:rFonts w:ascii="Times New Roman" w:hAnsi="Times New Roman" w:cs="Times New Roman"/>
                <w:sz w:val="24"/>
                <w:szCs w:val="24"/>
              </w:rPr>
              <w:t>Tahun</w:t>
            </w:r>
          </w:p>
        </w:tc>
      </w:tr>
    </w:tbl>
    <w:p w:rsidR="007C4F33" w:rsidRPr="00A04603" w:rsidRDefault="007C4F33" w:rsidP="007C4F33">
      <w:pPr>
        <w:spacing w:line="480" w:lineRule="auto"/>
        <w:ind w:firstLine="360"/>
        <w:jc w:val="both"/>
        <w:rPr>
          <w:rFonts w:ascii="Times New Roman" w:hAnsi="Times New Roman" w:cs="Times New Roman"/>
          <w:sz w:val="24"/>
          <w:szCs w:val="24"/>
        </w:rPr>
      </w:pPr>
    </w:p>
    <w:p w:rsidR="007C4F33" w:rsidRDefault="007C4F33" w:rsidP="007C4F33">
      <w:pPr>
        <w:pStyle w:val="Heading2"/>
        <w:numPr>
          <w:ilvl w:val="0"/>
          <w:numId w:val="16"/>
        </w:numPr>
        <w:spacing w:before="40" w:line="480" w:lineRule="auto"/>
      </w:pPr>
      <w:bookmarkStart w:id="4" w:name="_Toc201377578"/>
      <w:r>
        <w:t>Peran Kepolisian Daerah Sumatera Utara Dalam Penerapan Hukum Pidana Terhadap Anak Dibawah Umur Sebagai Pelaku Pengguna Narkoba</w:t>
      </w:r>
      <w:bookmarkEnd w:id="4"/>
    </w:p>
    <w:p w:rsidR="007C4F33" w:rsidRPr="007D45AC" w:rsidRDefault="007C4F33" w:rsidP="007C4F33"/>
    <w:p w:rsidR="007C4F33" w:rsidRDefault="007C4F33" w:rsidP="007C4F33">
      <w:pPr>
        <w:spacing w:line="480" w:lineRule="auto"/>
        <w:ind w:firstLine="360"/>
        <w:jc w:val="both"/>
        <w:rPr>
          <w:rFonts w:ascii="Times New Roman" w:hAnsi="Times New Roman" w:cs="Times New Roman"/>
          <w:sz w:val="24"/>
          <w:szCs w:val="24"/>
        </w:rPr>
      </w:pPr>
      <w:r w:rsidRPr="005D100C">
        <w:rPr>
          <w:rFonts w:ascii="Times New Roman" w:hAnsi="Times New Roman" w:cs="Times New Roman"/>
          <w:sz w:val="24"/>
          <w:szCs w:val="24"/>
        </w:rPr>
        <w:t xml:space="preserve">Permasalahan penyalahgunaan narkotika di Indonesia umumnya </w:t>
      </w:r>
      <w:r>
        <w:rPr>
          <w:rFonts w:ascii="Times New Roman" w:hAnsi="Times New Roman" w:cs="Times New Roman"/>
          <w:sz w:val="24"/>
          <w:szCs w:val="24"/>
        </w:rPr>
        <w:t xml:space="preserve">di Sumatera Utara </w:t>
      </w:r>
      <w:r w:rsidRPr="005D100C">
        <w:rPr>
          <w:rFonts w:ascii="Times New Roman" w:hAnsi="Times New Roman" w:cs="Times New Roman"/>
          <w:sz w:val="24"/>
          <w:szCs w:val="24"/>
        </w:rPr>
        <w:t>khususnya merupakan sesuatu yang bersifat urgen dan kompleks. Dampak dari penyalahgunaan narkotika tidak hanya mengancam kelangsungan hidup dan masa depan penyalahgunanya saja, namun juga masa depan bangsa dan negara, tanpa membedakan strata sosial, ekonomi, usia maupun pendidikan.</w:t>
      </w:r>
      <w:r>
        <w:rPr>
          <w:rStyle w:val="FootnoteReference"/>
          <w:rFonts w:ascii="Times New Roman" w:hAnsi="Times New Roman" w:cs="Times New Roman"/>
          <w:sz w:val="24"/>
          <w:szCs w:val="24"/>
        </w:rPr>
        <w:footnoteReference w:id="4"/>
      </w:r>
      <w:r w:rsidRPr="005D100C">
        <w:rPr>
          <w:rFonts w:ascii="Times New Roman" w:hAnsi="Times New Roman" w:cs="Times New Roman"/>
          <w:sz w:val="24"/>
          <w:szCs w:val="24"/>
        </w:rPr>
        <w:t xml:space="preserve"> Kejahatan narkotika adalah kejahatan Internasional dengan modus yang rapi, yaitu memanfaatkan perkembangan teknologi canggih dalam telekomunikasi dan </w:t>
      </w:r>
      <w:r w:rsidRPr="005D100C">
        <w:rPr>
          <w:rFonts w:ascii="Times New Roman" w:hAnsi="Times New Roman" w:cs="Times New Roman"/>
          <w:sz w:val="24"/>
          <w:szCs w:val="24"/>
        </w:rPr>
        <w:lastRenderedPageBreak/>
        <w:t>transportasi. Ancaman bahaya narkotika telah berkembang dengan pesat dan merisaukan serta mengguncang kehidupan keluarga dan masyarakat Indonesia pada umumnya.</w:t>
      </w:r>
    </w:p>
    <w:p w:rsidR="007C4F33" w:rsidRDefault="007C4F33" w:rsidP="007C4F33">
      <w:pPr>
        <w:spacing w:line="480" w:lineRule="auto"/>
        <w:ind w:firstLine="360"/>
        <w:jc w:val="both"/>
        <w:rPr>
          <w:rFonts w:ascii="Times New Roman" w:hAnsi="Times New Roman" w:cs="Times New Roman"/>
          <w:sz w:val="24"/>
          <w:szCs w:val="24"/>
        </w:rPr>
      </w:pPr>
      <w:r w:rsidRPr="007D45AC">
        <w:rPr>
          <w:rFonts w:ascii="Times New Roman" w:hAnsi="Times New Roman" w:cs="Times New Roman"/>
          <w:sz w:val="24"/>
          <w:szCs w:val="24"/>
        </w:rPr>
        <w:t>Pada dasarnya narkotika di Indonesia apabila ditinjau dari aspek yuridis adalah sah keberadaannya. Undang-undang Narkotika hanya melarang penggunaan narkotika tanpa izin. Keadaan yang demikian ini dalam tataran empirisnya, penggunaan narkotika sering disalahgunakan bukan untuk kepentingan pengobatan dan ilmu pengetahuan. Akan tetapi jauh dari pada itu, dijadikan ajang bisnis yang menjanjikan dan berkembang pesat, yang mana kegiatan ini berimbas pada rusaknya fisik maupun psikis mental pemakai narkotika khususnya generasi muda.</w:t>
      </w:r>
      <w:r>
        <w:rPr>
          <w:rFonts w:ascii="Times New Roman" w:hAnsi="Times New Roman" w:cs="Times New Roman"/>
          <w:sz w:val="24"/>
          <w:szCs w:val="24"/>
        </w:rPr>
        <w:t xml:space="preserve"> Berdasarkan hasil wawancara dengan Bapak Kombes Pol Jean Calvin Simanjuntak selaku Dirresnarkoba Polda Sumut beliau menjelaskan beberapa faktor penyebab generasi muda terjerumus narkoba adalah sebagai berikut : </w:t>
      </w:r>
    </w:p>
    <w:p w:rsidR="007C4F33" w:rsidRDefault="007C4F33" w:rsidP="007C4F33">
      <w:pPr>
        <w:spacing w:line="240" w:lineRule="auto"/>
        <w:ind w:left="360" w:right="1080"/>
        <w:jc w:val="both"/>
        <w:rPr>
          <w:rFonts w:ascii="Times New Roman" w:hAnsi="Times New Roman" w:cs="Times New Roman"/>
          <w:sz w:val="24"/>
          <w:szCs w:val="24"/>
        </w:rPr>
      </w:pPr>
      <w:r>
        <w:rPr>
          <w:rFonts w:ascii="Times New Roman" w:hAnsi="Times New Roman" w:cs="Times New Roman"/>
          <w:sz w:val="24"/>
          <w:szCs w:val="24"/>
        </w:rPr>
        <w:t>“Jadi ada beberapa faktor kenapa generasi muda saat ini sangat gampang terjerumus penyalahgunaan narkotika diantaranya adalah faktor pergaulan dengan orang yang lebih dewasa, faktor ekonomi yaitu dengan cara di iming – imingi upah yang besar, faktor usia yaitu klien yang masih berusia remaja dengan pemikiran yang masih labil sehingga tidak memikirkan dampak kedepannya, faktor keluarga yaitu anak dengan kurangnya kasih saying dan serta pengawasan oleh orang tua saat anak berada diluar rumah, dan yang terakhir adalah faktor kecanduan bagi mereka yang awalnya coba – coba namun menjadi kecanduan”</w:t>
      </w:r>
      <w:r>
        <w:rPr>
          <w:rStyle w:val="FootnoteReference"/>
          <w:rFonts w:ascii="Times New Roman" w:hAnsi="Times New Roman" w:cs="Times New Roman"/>
          <w:sz w:val="24"/>
          <w:szCs w:val="24"/>
        </w:rPr>
        <w:footnoteReference w:id="5"/>
      </w:r>
    </w:p>
    <w:p w:rsidR="007C4F33" w:rsidRDefault="007C4F33" w:rsidP="007C4F33">
      <w:pPr>
        <w:spacing w:line="240" w:lineRule="auto"/>
        <w:ind w:left="360" w:right="1080"/>
        <w:jc w:val="both"/>
        <w:rPr>
          <w:rFonts w:ascii="Times New Roman" w:hAnsi="Times New Roman" w:cs="Times New Roman"/>
          <w:sz w:val="24"/>
          <w:szCs w:val="24"/>
        </w:rPr>
      </w:pPr>
    </w:p>
    <w:p w:rsidR="007C4F33" w:rsidRDefault="007C4F33" w:rsidP="007C4F33">
      <w:pPr>
        <w:spacing w:line="480" w:lineRule="auto"/>
        <w:ind w:firstLine="360"/>
        <w:jc w:val="both"/>
        <w:rPr>
          <w:rFonts w:ascii="Times New Roman" w:hAnsi="Times New Roman" w:cs="Times New Roman"/>
          <w:sz w:val="24"/>
          <w:szCs w:val="24"/>
        </w:rPr>
      </w:pPr>
      <w:r w:rsidRPr="00B67355">
        <w:rPr>
          <w:rFonts w:ascii="Times New Roman" w:hAnsi="Times New Roman" w:cs="Times New Roman"/>
          <w:sz w:val="24"/>
          <w:szCs w:val="24"/>
        </w:rPr>
        <w:t>Penyalahgunaan narkotika pada dewasa ini sangat mengkhawatirkan sehingga menjadi masalah besar di setiap negara, tidak terkecuali bagi Indonesia, dimana kecenderungan terhadap penyalahgunaan narkotika dari waktu ke waktu semakin meningkat dan menimbulkan gejala yang mencemaskan terutama bagi generasi muda. Penyalahgunaan narkotika saat ini, tidak hanya didominasi oleh orang dewasa, tetapi ditemukan juga pengguna narkotika yang masih duduk di tingkat Sekolah Menengah Pertama dan Sekolah Menengah Atas.</w:t>
      </w:r>
      <w:r>
        <w:rPr>
          <w:rFonts w:ascii="Times New Roman" w:hAnsi="Times New Roman" w:cs="Times New Roman"/>
          <w:sz w:val="24"/>
          <w:szCs w:val="24"/>
        </w:rPr>
        <w:t xml:space="preserve"> Hal ini tentunya menjadi </w:t>
      </w:r>
      <w:r>
        <w:rPr>
          <w:rFonts w:ascii="Times New Roman" w:hAnsi="Times New Roman" w:cs="Times New Roman"/>
          <w:sz w:val="24"/>
          <w:szCs w:val="24"/>
        </w:rPr>
        <w:lastRenderedPageBreak/>
        <w:t xml:space="preserve">ancaman yang menakutkan bagi para orang tua, dalam kasus ini peran kepolisian sangat diperlukan dalam memberantas maupun mencegah kasus narkotika terutama terhadap anak dibawah umur sebagai generasi penerus bangsa ini. Adapun peran kepolisian dalam memberantas kasus narkotika diatur dalam Undang – Undang No. 35 Tahun 2009 sebagaimana yang dituturkan oleh bapak Kombes Pol Jean Calvin Simanjuntak selaku Direktorat Reserse Narkoba dalam wawancara beliau mengatakan : </w:t>
      </w:r>
    </w:p>
    <w:p w:rsidR="007C4F33" w:rsidRDefault="007C4F33" w:rsidP="007C4F33">
      <w:pPr>
        <w:spacing w:line="240" w:lineRule="auto"/>
        <w:ind w:left="270" w:right="630"/>
        <w:jc w:val="both"/>
        <w:rPr>
          <w:rFonts w:ascii="Times New Roman" w:hAnsi="Times New Roman" w:cs="Times New Roman"/>
          <w:sz w:val="24"/>
          <w:szCs w:val="24"/>
        </w:rPr>
      </w:pPr>
      <w:r>
        <w:rPr>
          <w:rFonts w:ascii="Times New Roman" w:hAnsi="Times New Roman" w:cs="Times New Roman"/>
          <w:sz w:val="24"/>
          <w:szCs w:val="24"/>
        </w:rPr>
        <w:t xml:space="preserve">“Jadi kami sebagai polisi ini peran kami diatur dalam </w:t>
      </w:r>
      <w:r w:rsidRPr="00597004">
        <w:rPr>
          <w:rFonts w:ascii="Times New Roman" w:hAnsi="Times New Roman" w:cs="Times New Roman"/>
          <w:sz w:val="24"/>
          <w:szCs w:val="24"/>
        </w:rPr>
        <w:t xml:space="preserve">UU No. 35 Tahun 2009 tentang Narkotika mengatur peran Polri dalampenanggulangan penyalahgunaan narkotika.  Polri memiliki tugas pokokuntuk memelihara keamanan dan ketertiban masyarakat, menegakkan hukum,memberikan perlindungan, pengayoman, dan pelayanan kepada masyarakat. Selain itu,Polri jugabertugas untuk mencegah, memberantas, dan menanggulangi peredaran gelapnarkotika. </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7C4F33" w:rsidRPr="00B67355" w:rsidRDefault="007C4F33" w:rsidP="007C4F33">
      <w:pPr>
        <w:spacing w:line="240" w:lineRule="auto"/>
        <w:ind w:right="630"/>
        <w:jc w:val="both"/>
        <w:rPr>
          <w:rFonts w:ascii="Times New Roman" w:hAnsi="Times New Roman" w:cs="Times New Roman"/>
          <w:sz w:val="24"/>
          <w:szCs w:val="24"/>
        </w:rPr>
      </w:pPr>
    </w:p>
    <w:p w:rsidR="007C4F33" w:rsidRDefault="007C4F33" w:rsidP="007C4F33">
      <w:pPr>
        <w:spacing w:line="480" w:lineRule="auto"/>
        <w:ind w:firstLine="270"/>
        <w:jc w:val="both"/>
        <w:rPr>
          <w:rFonts w:ascii="Times New Roman" w:hAnsi="Times New Roman" w:cs="Times New Roman"/>
          <w:sz w:val="24"/>
          <w:szCs w:val="24"/>
        </w:rPr>
      </w:pPr>
      <w:r>
        <w:rPr>
          <w:rFonts w:ascii="Times New Roman" w:hAnsi="Times New Roman" w:cs="Times New Roman"/>
          <w:sz w:val="24"/>
          <w:szCs w:val="24"/>
        </w:rPr>
        <w:t>Berdasarkan hasil penuturan bapak Kombes Pol Jean Calvin Simanjuntak dapat disimpulkan bahwa peran kepolisian memang sangat penting dalam menangani kasus penyalahgunaan narkotika saat ini. Polisi diharapkan dapat menegakkan hukum bagi para pelaku pengguna narkoba terkhusus anak dibawah umur. Dalam menangani kasus penyalahgunaan narkotika anak dibawah umur kepolisian menerapkan beberapa upaya yaitu upaya pre emtif, upaya preventif, dan upaya represif, hal ini di tuturkan langsung oleh Bapak AKBP Deny S.H selaku Kabag Bin Ops Dirresnarkoba Polda Sumut dalam wawancara mendalam, beliau mengatakan :</w:t>
      </w:r>
    </w:p>
    <w:p w:rsidR="007C4F33" w:rsidRDefault="007C4F33" w:rsidP="007C4F33">
      <w:pPr>
        <w:spacing w:line="240" w:lineRule="auto"/>
        <w:ind w:left="450" w:right="1170"/>
        <w:jc w:val="both"/>
        <w:rPr>
          <w:rFonts w:ascii="Times New Roman" w:hAnsi="Times New Roman" w:cs="Times New Roman"/>
          <w:sz w:val="24"/>
          <w:szCs w:val="24"/>
        </w:rPr>
      </w:pPr>
      <w:r>
        <w:rPr>
          <w:rFonts w:ascii="Times New Roman" w:hAnsi="Times New Roman" w:cs="Times New Roman"/>
          <w:sz w:val="24"/>
          <w:szCs w:val="24"/>
        </w:rPr>
        <w:t>“</w:t>
      </w:r>
      <w:r w:rsidRPr="006150FC">
        <w:rPr>
          <w:rFonts w:ascii="Times New Roman" w:hAnsi="Times New Roman" w:cs="Times New Roman"/>
          <w:sz w:val="24"/>
          <w:szCs w:val="24"/>
        </w:rPr>
        <w:t>Kami sebagai pihak kepolisian melakukan dengan beberapa Upaya yangpertama adalah :</w:t>
      </w:r>
      <w:r>
        <w:rPr>
          <w:rFonts w:ascii="Times New Roman" w:hAnsi="Times New Roman" w:cs="Times New Roman"/>
          <w:sz w:val="24"/>
          <w:szCs w:val="24"/>
        </w:rPr>
        <w:t>”</w:t>
      </w:r>
    </w:p>
    <w:p w:rsidR="007C4F33" w:rsidRPr="006150FC" w:rsidRDefault="007C4F33" w:rsidP="007C4F33">
      <w:pPr>
        <w:spacing w:line="240" w:lineRule="auto"/>
        <w:jc w:val="both"/>
        <w:rPr>
          <w:rFonts w:ascii="Times New Roman" w:hAnsi="Times New Roman" w:cs="Times New Roman"/>
          <w:sz w:val="24"/>
          <w:szCs w:val="24"/>
        </w:rPr>
      </w:pPr>
    </w:p>
    <w:p w:rsidR="007C4F33" w:rsidRPr="006150FC" w:rsidRDefault="007C4F33" w:rsidP="007C4F33">
      <w:pPr>
        <w:spacing w:line="480" w:lineRule="auto"/>
        <w:jc w:val="both"/>
        <w:rPr>
          <w:rFonts w:ascii="Times New Roman" w:hAnsi="Times New Roman" w:cs="Times New Roman"/>
          <w:b/>
          <w:bCs/>
          <w:sz w:val="24"/>
          <w:szCs w:val="24"/>
        </w:rPr>
      </w:pPr>
      <w:r w:rsidRPr="006150FC">
        <w:rPr>
          <w:rFonts w:ascii="Times New Roman" w:hAnsi="Times New Roman" w:cs="Times New Roman"/>
          <w:b/>
          <w:bCs/>
          <w:sz w:val="24"/>
          <w:szCs w:val="24"/>
        </w:rPr>
        <w:t xml:space="preserve">1. Upaya Pre Emtif  </w:t>
      </w:r>
    </w:p>
    <w:p w:rsidR="007C4F33" w:rsidRPr="006150FC"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 xml:space="preserve">Upaya "Preemptive" adalah tindakan atau strategi yang dilakukan terlebih dahuluuntuk mencegah atau mengganggu tindakan orang lain, biasanya untukmengamankan posisi atau </w:t>
      </w:r>
      <w:r w:rsidRPr="006150FC">
        <w:rPr>
          <w:rFonts w:ascii="Times New Roman" w:hAnsi="Times New Roman" w:cs="Times New Roman"/>
          <w:sz w:val="24"/>
          <w:szCs w:val="24"/>
        </w:rPr>
        <w:lastRenderedPageBreak/>
        <w:t xml:space="preserve">keuntungan tertentu. Upaya Pre-emtif yaitu </w:t>
      </w:r>
      <w:r>
        <w:rPr>
          <w:rFonts w:ascii="Times New Roman" w:hAnsi="Times New Roman" w:cs="Times New Roman"/>
          <w:sz w:val="24"/>
          <w:szCs w:val="24"/>
        </w:rPr>
        <w:t xml:space="preserve">Tindakan </w:t>
      </w:r>
      <w:r w:rsidRPr="006150FC">
        <w:rPr>
          <w:rFonts w:ascii="Times New Roman" w:hAnsi="Times New Roman" w:cs="Times New Roman"/>
          <w:sz w:val="24"/>
          <w:szCs w:val="24"/>
        </w:rPr>
        <w:t>pencegahan dini yang dilakukan oleh Kepolisian Sumatera Utara dengan cara sebagai</w:t>
      </w:r>
    </w:p>
    <w:p w:rsidR="007C4F33" w:rsidRPr="006150FC"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 xml:space="preserve">berikut: 1) Memberikan penyuluhan kepada sekolahan seperti SD, SMP dan SMAdengan melibatkan orang tua serta Bhabinkamtibmas. Penyuluhan dilakukan untukmemberikan pemahaman mengenai pengertian narkotika, bahaya daripeyalahgunaan narkoba serta sanksi yang dijatuhkan bagi penyalahgunaan narkotika. </w:t>
      </w:r>
    </w:p>
    <w:p w:rsidR="007C4F33"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2) Pemasangan spanduk, slogan ,dan pengedaran pamflet serta stiker baik di rumahwarga masyarakat maupun di jalan raya. Pemasangan pamflet dan lain sebagainyadengan tujuan memberikan pemahaman kepada masyarakat agar tidak menggunakannarkoba.</w:t>
      </w:r>
    </w:p>
    <w:p w:rsidR="007C4F33"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3) Bekerjasama dengan warga masyarakat, BNN Kota Medan  dan rumah sakitdalam rangka pencegahan dan pemberantasan tindak pidana penyalahgunaannarkotika.</w:t>
      </w:r>
      <w:r>
        <w:rPr>
          <w:rStyle w:val="FootnoteReference"/>
          <w:rFonts w:ascii="Times New Roman" w:hAnsi="Times New Roman" w:cs="Times New Roman"/>
          <w:sz w:val="24"/>
          <w:szCs w:val="24"/>
        </w:rPr>
        <w:footnoteReference w:id="7"/>
      </w:r>
    </w:p>
    <w:p w:rsidR="007C4F33" w:rsidRPr="006150FC" w:rsidRDefault="007C4F33" w:rsidP="007C4F3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150FC">
        <w:rPr>
          <w:rFonts w:ascii="Times New Roman" w:hAnsi="Times New Roman" w:cs="Times New Roman"/>
          <w:b/>
          <w:bCs/>
          <w:sz w:val="24"/>
          <w:szCs w:val="24"/>
        </w:rPr>
        <w:t xml:space="preserve">Upaya Preventif </w:t>
      </w:r>
    </w:p>
    <w:p w:rsidR="007C4F33"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Upaya preventif adalah suatu tindakan pengendalian yang dilakukan untuk mencegahatau mengurangi kemungkinan terjadinya tindak pidana, upaya preventif yangdilakukan oleh Kepolisian Sumatera Utara yaitu antara lain :</w:t>
      </w:r>
    </w:p>
    <w:p w:rsidR="007C4F33"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 xml:space="preserve">1) Melaksanakan patroli,pengawasan dan razia diberbagai tempat seperti tempat tempat hiburan, café, koskosandan lain sebagainya. </w:t>
      </w:r>
    </w:p>
    <w:p w:rsidR="007C4F33" w:rsidRDefault="007C4F33" w:rsidP="007C4F33">
      <w:pPr>
        <w:spacing w:line="480" w:lineRule="auto"/>
        <w:jc w:val="both"/>
        <w:rPr>
          <w:rFonts w:ascii="Times New Roman" w:hAnsi="Times New Roman" w:cs="Times New Roman"/>
          <w:sz w:val="24"/>
          <w:szCs w:val="24"/>
        </w:rPr>
      </w:pPr>
      <w:r w:rsidRPr="006150FC">
        <w:rPr>
          <w:rFonts w:ascii="Times New Roman" w:hAnsi="Times New Roman" w:cs="Times New Roman"/>
          <w:sz w:val="24"/>
          <w:szCs w:val="24"/>
        </w:rPr>
        <w:t xml:space="preserve">2) Polda sumut terkhusus divisi reserse narkoba besertajajarannya menyelenggarakan patroli Adapun yang menjadi sasaran patrol tersebutmeliputi: 1) Tempat seperti tempat wisata, hotel, kos-kosan, tempat hiburan malam,dan terminal. 2) Benda misalnya sabu-sabu, ganja dan ekstasi. 3) Orang dalam target terutama pelajar atau mahasiswa. </w:t>
      </w:r>
    </w:p>
    <w:p w:rsidR="007C4F33" w:rsidRDefault="007C4F33" w:rsidP="007C4F33">
      <w:pPr>
        <w:spacing w:line="480" w:lineRule="auto"/>
        <w:jc w:val="both"/>
        <w:rPr>
          <w:rFonts w:ascii="Times New Roman" w:hAnsi="Times New Roman" w:cs="Times New Roman"/>
          <w:sz w:val="24"/>
          <w:szCs w:val="24"/>
        </w:rPr>
      </w:pPr>
    </w:p>
    <w:p w:rsidR="007C4F33" w:rsidRPr="000C4CA4" w:rsidRDefault="007C4F33" w:rsidP="007C4F33">
      <w:pPr>
        <w:spacing w:line="480" w:lineRule="auto"/>
        <w:jc w:val="both"/>
        <w:rPr>
          <w:rFonts w:ascii="Times New Roman" w:hAnsi="Times New Roman" w:cs="Times New Roman"/>
          <w:b/>
          <w:bCs/>
          <w:sz w:val="24"/>
          <w:szCs w:val="24"/>
        </w:rPr>
      </w:pPr>
      <w:r w:rsidRPr="000C4CA4">
        <w:rPr>
          <w:rFonts w:ascii="Times New Roman" w:hAnsi="Times New Roman" w:cs="Times New Roman"/>
          <w:b/>
          <w:bCs/>
          <w:sz w:val="24"/>
          <w:szCs w:val="24"/>
        </w:rPr>
        <w:t>3.Upaya Represif</w:t>
      </w:r>
    </w:p>
    <w:p w:rsidR="007C4F33" w:rsidRPr="000C4CA4" w:rsidRDefault="007C4F33" w:rsidP="007C4F33">
      <w:pPr>
        <w:spacing w:line="480" w:lineRule="auto"/>
        <w:ind w:firstLine="720"/>
        <w:jc w:val="both"/>
        <w:rPr>
          <w:rFonts w:ascii="Times New Roman" w:hAnsi="Times New Roman" w:cs="Times New Roman"/>
          <w:sz w:val="24"/>
          <w:szCs w:val="24"/>
        </w:rPr>
      </w:pPr>
      <w:r w:rsidRPr="000C4CA4">
        <w:rPr>
          <w:rFonts w:ascii="Times New Roman" w:hAnsi="Times New Roman" w:cs="Times New Roman"/>
          <w:sz w:val="24"/>
          <w:szCs w:val="24"/>
        </w:rPr>
        <w:t>Upaya represif adalah upaya penindakan setelah kejahatan itu terjadi. Adapun upayarepresif yang dilakukan oleh Kepolisian Sumatera utara  dalam memberantaspenyalahguna narkotika di Kota Medan dan sekitarnya dilakukan dengan membentuksatuan tugas dengan tujuan sebagai berikut: 1) Menangkap para pelaku untukdiproses tuntas, 2) Menangkap pengedar dan pengguna narkoba, 3) Mengungkap danmenindak tegas para pelaku, 4) Melakukan penyelidikan dan penyidikan, dan 5)</w:t>
      </w:r>
    </w:p>
    <w:p w:rsidR="007C4F33" w:rsidRPr="000C4CA4" w:rsidRDefault="007C4F33" w:rsidP="007C4F33">
      <w:pPr>
        <w:spacing w:line="480" w:lineRule="auto"/>
        <w:jc w:val="both"/>
        <w:rPr>
          <w:rFonts w:ascii="Times New Roman" w:hAnsi="Times New Roman" w:cs="Times New Roman"/>
          <w:sz w:val="24"/>
          <w:szCs w:val="24"/>
        </w:rPr>
      </w:pPr>
      <w:r w:rsidRPr="000C4CA4">
        <w:rPr>
          <w:rFonts w:ascii="Times New Roman" w:hAnsi="Times New Roman" w:cs="Times New Roman"/>
          <w:sz w:val="24"/>
          <w:szCs w:val="24"/>
        </w:rPr>
        <w:t xml:space="preserve">Meningkatkan partisipasi masyarakat untuk mencegah dan menanggulagi dampaknegatif dari penyalahgunaan narkotika. Dalam melakukan penyidikan terhadap pelakuanak, kepolisian melakukan upaya diversi. Diversi adalah pengalihan penyelesaianperkara anak dari proses peradilan pidana ke proses di luar peradilan pidana.  Inibertujuan untuk mencapai penyelesaian yang lebih fleksibel dan sesuai dengankebutuhan anak, dengan melibatkan mereka dalam proses musyawarah dannegosiasi. </w:t>
      </w:r>
    </w:p>
    <w:p w:rsidR="007C4F33" w:rsidRDefault="007C4F33" w:rsidP="007C4F33">
      <w:pPr>
        <w:spacing w:line="480" w:lineRule="auto"/>
        <w:jc w:val="both"/>
        <w:rPr>
          <w:rFonts w:ascii="Times New Roman" w:hAnsi="Times New Roman" w:cs="Times New Roman"/>
          <w:sz w:val="24"/>
          <w:szCs w:val="24"/>
        </w:rPr>
      </w:pPr>
      <w:r w:rsidRPr="000C4CA4">
        <w:rPr>
          <w:rFonts w:ascii="Times New Roman" w:hAnsi="Times New Roman" w:cs="Times New Roman"/>
          <w:sz w:val="24"/>
          <w:szCs w:val="24"/>
        </w:rPr>
        <w:t xml:space="preserve"> “Setiap perkara anak dalam kasus tindak pidana narkotika tetap dilakukan upayadiversi selama memenuhi persyaratan. Diversi dilakukan berdasarkan musyawarahdengan melibatkan anak dan orang tuanya, pembimbing kemasyarakatan, pekerjasosial atau penasehat hukumnya. Sebelum dimulainya diversi pihak kepolisian terlebihdahulu untuk memberitahukan kepada orang tua anak dan menayakan kepada keduaorang tua anak kapan sekiranya upaya diversi dilakukan. Sebelum perkara anakdilimpahkan ke tingkat penuntutan, maka kepolisian wajib hukumnya untukmengupayakan diversi selama perkara anak itu memenuhi syarat-syarat diversisebagaimana yang tercantum dalam Pasal 7 ayat (1) Undang-undang No. 11 Tahun2012 tentang  Sistem </w:t>
      </w:r>
      <w:r w:rsidRPr="000C4CA4">
        <w:rPr>
          <w:rFonts w:ascii="Times New Roman" w:hAnsi="Times New Roman" w:cs="Times New Roman"/>
          <w:sz w:val="24"/>
          <w:szCs w:val="24"/>
        </w:rPr>
        <w:lastRenderedPageBreak/>
        <w:t xml:space="preserve">Peradilan Pidana Anak. Upaya represif yang dilakukan oleh poldasumut  dalam menanggulangi kasus narkotika yaitu dengan cara melakukan </w:t>
      </w:r>
      <w:r>
        <w:rPr>
          <w:rFonts w:ascii="Times New Roman" w:hAnsi="Times New Roman" w:cs="Times New Roman"/>
          <w:sz w:val="24"/>
          <w:szCs w:val="24"/>
        </w:rPr>
        <w:t xml:space="preserve">Tindakan </w:t>
      </w:r>
      <w:r w:rsidRPr="000C4CA4">
        <w:rPr>
          <w:rFonts w:ascii="Times New Roman" w:hAnsi="Times New Roman" w:cs="Times New Roman"/>
          <w:sz w:val="24"/>
          <w:szCs w:val="24"/>
        </w:rPr>
        <w:t>penyelidikan dan penyidikan terhadap tindak pidana narkotika. Penegakan hukumdimulai dari tahap penyelidikan sampai pelimpahan perkara ke Pengadilan Negeridengan tetap mengacu pada Undang-undang No. 11 Tahun 2012 tentang SistemPeradilan Pidana Anak, dan peraturan lainnya yang terkait.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7C4F33" w:rsidRDefault="007C4F33" w:rsidP="007C4F3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D62A1">
        <w:rPr>
          <w:rFonts w:ascii="Times New Roman" w:hAnsi="Times New Roman" w:cs="Times New Roman"/>
          <w:sz w:val="24"/>
          <w:szCs w:val="24"/>
        </w:rPr>
        <w:t>Penyidikan terhadap anak yang terlibat hukum haruslah dalam suasana kekeluargaan, dari ketentuan ini dijelaskan bahwa pemeriksaan dilakukan dengan pendekatan secara efektif artinya pemeriksaannya tidak memakan waktu lama, menggunakan bahasa yang dapat dimengerti oleh anak dengan mudah, serta dapat mengajak tersangka memberikan keterangan yang jelas dan simpatik artinya saat pemeriksaan, penyidik harus bersikap sopan dan ramah serta tidak memberikan kesan takut kepada tersangka. Tujuannya agar pemeriksaan dapat berjalan lancar, karena anak yang merasa takut saat menghadapi penyidik, pastinya akan mengalami kesulitan untuk menyampaikan keterangan yang benar dan jelas, serta pada waktu pemeriksaan, penyidik tidak boleh menggunakan berseragam.</w:t>
      </w:r>
    </w:p>
    <w:p w:rsidR="007C4F33" w:rsidRPr="002F6D3F" w:rsidRDefault="007C4F33" w:rsidP="007C4F33">
      <w:pPr>
        <w:spacing w:line="480" w:lineRule="auto"/>
        <w:ind w:firstLine="720"/>
        <w:jc w:val="both"/>
        <w:rPr>
          <w:rFonts w:ascii="Times New Roman" w:hAnsi="Times New Roman" w:cs="Times New Roman"/>
          <w:sz w:val="24"/>
          <w:szCs w:val="24"/>
        </w:rPr>
      </w:pPr>
      <w:r w:rsidRPr="002F6D3F">
        <w:rPr>
          <w:rFonts w:ascii="Times New Roman" w:hAnsi="Times New Roman" w:cs="Times New Roman"/>
          <w:sz w:val="24"/>
          <w:szCs w:val="24"/>
        </w:rPr>
        <w:t>Pada proses penangkapan terhadap Anak pelaku tindak pidana dapat dilakukan untuk kepentingan penyidikan dengan waktu maksimal 24 (dua puluh empat) jam. Dalam hal penangkapan terhadap anak, penyidik wajib memperhatikan hak-hak bagi setiap anak yang ditangkap, meliputi:</w:t>
      </w:r>
    </w:p>
    <w:p w:rsidR="007C4F33" w:rsidRPr="002F6D3F" w:rsidRDefault="007C4F33" w:rsidP="007C4F33">
      <w:pPr>
        <w:spacing w:line="480" w:lineRule="auto"/>
        <w:jc w:val="both"/>
        <w:rPr>
          <w:rFonts w:ascii="Times New Roman" w:hAnsi="Times New Roman" w:cs="Times New Roman"/>
          <w:sz w:val="24"/>
          <w:szCs w:val="24"/>
        </w:rPr>
      </w:pPr>
      <w:r w:rsidRPr="002F6D3F">
        <w:rPr>
          <w:rFonts w:ascii="Times New Roman" w:hAnsi="Times New Roman" w:cs="Times New Roman"/>
          <w:sz w:val="24"/>
          <w:szCs w:val="24"/>
        </w:rPr>
        <w:t>1. Hak didampingi oleh orang tua atau wali;</w:t>
      </w:r>
    </w:p>
    <w:p w:rsidR="007C4F33" w:rsidRPr="002F6D3F" w:rsidRDefault="007C4F33" w:rsidP="007C4F33">
      <w:pPr>
        <w:spacing w:line="480" w:lineRule="auto"/>
        <w:jc w:val="both"/>
        <w:rPr>
          <w:rFonts w:ascii="Times New Roman" w:hAnsi="Times New Roman" w:cs="Times New Roman"/>
          <w:sz w:val="24"/>
          <w:szCs w:val="24"/>
        </w:rPr>
      </w:pPr>
      <w:r w:rsidRPr="002F6D3F">
        <w:rPr>
          <w:rFonts w:ascii="Times New Roman" w:hAnsi="Times New Roman" w:cs="Times New Roman"/>
          <w:sz w:val="24"/>
          <w:szCs w:val="24"/>
        </w:rPr>
        <w:t>2. Hak mendapatkan petugas pendamping khusus untuk anak;</w:t>
      </w:r>
    </w:p>
    <w:p w:rsidR="007C4F33" w:rsidRPr="002F6D3F" w:rsidRDefault="007C4F33" w:rsidP="007C4F33">
      <w:pPr>
        <w:spacing w:line="480" w:lineRule="auto"/>
        <w:jc w:val="both"/>
        <w:rPr>
          <w:rFonts w:ascii="Times New Roman" w:hAnsi="Times New Roman" w:cs="Times New Roman"/>
          <w:sz w:val="24"/>
          <w:szCs w:val="24"/>
        </w:rPr>
      </w:pPr>
      <w:r w:rsidRPr="002F6D3F">
        <w:rPr>
          <w:rFonts w:ascii="Times New Roman" w:hAnsi="Times New Roman" w:cs="Times New Roman"/>
          <w:sz w:val="24"/>
          <w:szCs w:val="24"/>
        </w:rPr>
        <w:t>3. Hak privasi untuk tidak dipublikasikan identitasnya;</w:t>
      </w:r>
    </w:p>
    <w:p w:rsidR="007C4F33" w:rsidRPr="002F6D3F" w:rsidRDefault="007C4F33" w:rsidP="007C4F33">
      <w:pPr>
        <w:spacing w:line="480" w:lineRule="auto"/>
        <w:jc w:val="both"/>
        <w:rPr>
          <w:rFonts w:ascii="Times New Roman" w:hAnsi="Times New Roman" w:cs="Times New Roman"/>
          <w:sz w:val="24"/>
          <w:szCs w:val="24"/>
        </w:rPr>
      </w:pPr>
      <w:r w:rsidRPr="002F6D3F">
        <w:rPr>
          <w:rFonts w:ascii="Times New Roman" w:hAnsi="Times New Roman" w:cs="Times New Roman"/>
          <w:sz w:val="24"/>
          <w:szCs w:val="24"/>
        </w:rPr>
        <w:lastRenderedPageBreak/>
        <w:t>4. Ditempatkan di ruang pelayanan khusus; dan</w:t>
      </w:r>
    </w:p>
    <w:p w:rsidR="007C4F33" w:rsidRDefault="007C4F33" w:rsidP="007C4F33">
      <w:pPr>
        <w:spacing w:line="480" w:lineRule="auto"/>
        <w:jc w:val="both"/>
        <w:rPr>
          <w:rFonts w:ascii="Times New Roman" w:hAnsi="Times New Roman" w:cs="Times New Roman"/>
          <w:sz w:val="24"/>
          <w:szCs w:val="24"/>
        </w:rPr>
      </w:pPr>
      <w:r w:rsidRPr="002F6D3F">
        <w:rPr>
          <w:rFonts w:ascii="Times New Roman" w:hAnsi="Times New Roman" w:cs="Times New Roman"/>
          <w:sz w:val="24"/>
          <w:szCs w:val="24"/>
        </w:rPr>
        <w:t>5. Penerapan prosedur khusus untuk perlindungan anak.</w:t>
      </w:r>
      <w:r>
        <w:rPr>
          <w:rStyle w:val="FootnoteReference"/>
          <w:rFonts w:ascii="Times New Roman" w:hAnsi="Times New Roman" w:cs="Times New Roman"/>
          <w:sz w:val="24"/>
          <w:szCs w:val="24"/>
        </w:rPr>
        <w:footnoteReference w:id="9"/>
      </w:r>
    </w:p>
    <w:p w:rsidR="007C4F33" w:rsidRDefault="007C4F33" w:rsidP="007C4F33">
      <w:pPr>
        <w:pStyle w:val="Heading1"/>
        <w:jc w:val="both"/>
      </w:pPr>
      <w:bookmarkStart w:id="5" w:name="_Toc201377579"/>
      <w:r w:rsidRPr="00824765">
        <w:t>D. Hambatan Bagi Kepolisian Dalam Melakukan Penanganan Tindak Pidana Narkoba Yang Dilakukan Oleh Anak</w:t>
      </w:r>
      <w:bookmarkEnd w:id="5"/>
    </w:p>
    <w:p w:rsidR="007C4F33" w:rsidRDefault="007C4F33" w:rsidP="007C4F33">
      <w:pPr>
        <w:spacing w:line="480" w:lineRule="auto"/>
        <w:ind w:firstLine="720"/>
        <w:jc w:val="both"/>
        <w:rPr>
          <w:rFonts w:ascii="Times New Roman" w:hAnsi="Times New Roman" w:cs="Times New Roman"/>
          <w:sz w:val="24"/>
          <w:szCs w:val="24"/>
        </w:rPr>
      </w:pPr>
      <w:r w:rsidRPr="005C1C1F">
        <w:rPr>
          <w:rFonts w:ascii="Times New Roman" w:hAnsi="Times New Roman" w:cs="Times New Roman"/>
          <w:sz w:val="24"/>
          <w:szCs w:val="24"/>
        </w:rPr>
        <w:t>Penyalahgunaan narkoba masih menjadi masalah kronis yang menimpa Indonesia, kasus peredaran sabu dan banyak tertangkapnya bandar-bandarnarkoba internasional dalam beberapa tahun terakhir menjadi bukti bahwa Indonesia sedang berada dalam kondisi darurat narkoba. Pemerintah Indonesia mengedepankan peran Kepolisian dan Badan Narkotika Nasional (BNN) dalam rangka mencegah dan memberantas peredaran Narkoba di Indonesia. Adapun upaya pencegahan dan pemberantasan Narkoba dilakukan dengan tiga tahapan yaitu pertama, Preemtif yaitu upaya pencegahan yang dilakukan secara dini. Kedua, Preventif yaitu upaya yang sifatnya strategis dan merupakan rencana aksi jangka menengah dan jangka panjang, namun harus dipandang sebagai tindakan yang mendesak untuk segera dilaksanakan. Ketiga, Represif, merupakan upaya penanggulangan yang bersifat tindakan penegakan hukum mulai yang dilakukan oleh intelijen.</w:t>
      </w:r>
      <w:r>
        <w:rPr>
          <w:rStyle w:val="FootnoteReference"/>
          <w:rFonts w:ascii="Times New Roman" w:hAnsi="Times New Roman" w:cs="Times New Roman"/>
          <w:sz w:val="24"/>
          <w:szCs w:val="24"/>
        </w:rPr>
        <w:footnoteReference w:id="10"/>
      </w:r>
    </w:p>
    <w:p w:rsidR="007C4F33" w:rsidRDefault="007C4F33" w:rsidP="007C4F33">
      <w:pPr>
        <w:spacing w:line="480" w:lineRule="auto"/>
        <w:ind w:firstLine="720"/>
        <w:jc w:val="both"/>
        <w:rPr>
          <w:rFonts w:ascii="Times New Roman" w:hAnsi="Times New Roman" w:cs="Times New Roman"/>
          <w:sz w:val="24"/>
          <w:szCs w:val="24"/>
        </w:rPr>
      </w:pPr>
      <w:r w:rsidRPr="0003523C">
        <w:rPr>
          <w:rFonts w:ascii="Times New Roman" w:hAnsi="Times New Roman" w:cs="Times New Roman"/>
          <w:sz w:val="24"/>
          <w:szCs w:val="24"/>
        </w:rPr>
        <w:t>Pada proses penyidikan terhadap anak hampir sama dengan proses penyidikan terhadap orang dewasa. Penyidikan anak dilaksanakan setelah diketahui bahwa sesuatu peristiwa tindak pidana telah terjadi, tindak pidana tersebut dapat diketahui ketika adanya laporan, adanya pengaduan, tertangkap tangan dan/atau diketahui langsung oleh petugas.</w:t>
      </w:r>
      <w:r>
        <w:rPr>
          <w:rFonts w:ascii="Times New Roman" w:hAnsi="Times New Roman" w:cs="Times New Roman"/>
          <w:sz w:val="24"/>
          <w:szCs w:val="24"/>
        </w:rPr>
        <w:t xml:space="preserve"> Namun dalam menangani kasus tindak pidana narkotika yang dilakukan oleh anak dibawah umur, pihak kepolisian menghadapi beberapa hambatan. Dalam wawancara yang peneliti lakukan Bripka </w:t>
      </w:r>
      <w:r>
        <w:rPr>
          <w:rFonts w:ascii="Times New Roman" w:hAnsi="Times New Roman" w:cs="Times New Roman"/>
          <w:sz w:val="24"/>
          <w:szCs w:val="24"/>
        </w:rPr>
        <w:lastRenderedPageBreak/>
        <w:t>Ibnu Marifal S.H. selaku penyidik pembantu di Dirresnarkoba Polda Sumut beliau menjelaskan beberapa hambatan tersebut adalah :</w:t>
      </w:r>
      <w:r>
        <w:rPr>
          <w:rStyle w:val="FootnoteReference"/>
          <w:rFonts w:ascii="Times New Roman" w:hAnsi="Times New Roman" w:cs="Times New Roman"/>
          <w:sz w:val="24"/>
          <w:szCs w:val="24"/>
        </w:rPr>
        <w:footnoteReference w:id="11"/>
      </w:r>
    </w:p>
    <w:p w:rsidR="007C4F33" w:rsidRPr="007A79A2" w:rsidRDefault="007C4F33" w:rsidP="007C4F33">
      <w:pPr>
        <w:spacing w:line="480" w:lineRule="auto"/>
        <w:jc w:val="both"/>
        <w:rPr>
          <w:rFonts w:ascii="Times New Roman" w:hAnsi="Times New Roman" w:cs="Times New Roman"/>
          <w:sz w:val="24"/>
          <w:szCs w:val="24"/>
        </w:rPr>
      </w:pPr>
      <w:r w:rsidRPr="007A79A2">
        <w:rPr>
          <w:rFonts w:ascii="Times New Roman" w:hAnsi="Times New Roman" w:cs="Times New Roman"/>
          <w:sz w:val="24"/>
          <w:szCs w:val="24"/>
        </w:rPr>
        <w:t xml:space="preserve">1. Cukup menguras waktu dibanding penyidikan pada kasus dewasa, karena harus didampingi oleh banyak pendamping seperti orang tua, dan balai pengawas, sedangkan untuk proses mengajukan tenaga dari balai pengawas cukup lama. </w:t>
      </w:r>
    </w:p>
    <w:p w:rsidR="007C4F33" w:rsidRPr="007A79A2" w:rsidRDefault="007C4F33" w:rsidP="007C4F33">
      <w:pPr>
        <w:spacing w:line="480" w:lineRule="auto"/>
        <w:jc w:val="both"/>
        <w:rPr>
          <w:rFonts w:ascii="Times New Roman" w:hAnsi="Times New Roman" w:cs="Times New Roman"/>
          <w:sz w:val="24"/>
          <w:szCs w:val="24"/>
        </w:rPr>
      </w:pPr>
      <w:r w:rsidRPr="007A79A2">
        <w:rPr>
          <w:rFonts w:ascii="Times New Roman" w:hAnsi="Times New Roman" w:cs="Times New Roman"/>
          <w:sz w:val="24"/>
          <w:szCs w:val="24"/>
        </w:rPr>
        <w:t>2. Kurangnya kesadaran masyarakat untuk melapor</w:t>
      </w:r>
      <w:r>
        <w:rPr>
          <w:rFonts w:ascii="Times New Roman" w:hAnsi="Times New Roman" w:cs="Times New Roman"/>
          <w:sz w:val="24"/>
          <w:szCs w:val="24"/>
        </w:rPr>
        <w:t>, h</w:t>
      </w:r>
      <w:r w:rsidRPr="007A79A2">
        <w:rPr>
          <w:rFonts w:ascii="Times New Roman" w:hAnsi="Times New Roman" w:cs="Times New Roman"/>
          <w:sz w:val="24"/>
          <w:szCs w:val="24"/>
        </w:rPr>
        <w:t>al ini disebabkan karena masyarakat masih ada rasa takut kepada pihak kepolisian dan lebih memilih untuk diam dan tidak melapor,</w:t>
      </w:r>
    </w:p>
    <w:p w:rsidR="007C4F33" w:rsidRDefault="007C4F33" w:rsidP="007C4F33">
      <w:pPr>
        <w:spacing w:line="480" w:lineRule="auto"/>
        <w:jc w:val="both"/>
        <w:rPr>
          <w:rFonts w:ascii="Times New Roman" w:hAnsi="Times New Roman" w:cs="Times New Roman"/>
          <w:sz w:val="24"/>
          <w:szCs w:val="24"/>
        </w:rPr>
      </w:pPr>
      <w:r w:rsidRPr="007A79A2">
        <w:rPr>
          <w:rFonts w:ascii="Times New Roman" w:hAnsi="Times New Roman" w:cs="Times New Roman"/>
          <w:sz w:val="24"/>
          <w:szCs w:val="24"/>
        </w:rPr>
        <w:t>3. Kurangnya peran keluarga</w:t>
      </w:r>
      <w:r>
        <w:rPr>
          <w:rFonts w:ascii="Times New Roman" w:hAnsi="Times New Roman" w:cs="Times New Roman"/>
          <w:sz w:val="24"/>
          <w:szCs w:val="24"/>
        </w:rPr>
        <w:t>, p</w:t>
      </w:r>
      <w:r w:rsidRPr="007A79A2">
        <w:rPr>
          <w:rFonts w:ascii="Times New Roman" w:hAnsi="Times New Roman" w:cs="Times New Roman"/>
          <w:sz w:val="24"/>
          <w:szCs w:val="24"/>
        </w:rPr>
        <w:t xml:space="preserve">enanggulangan penyalahgunaan narkotika terutama pada anak bukan hanya tugas pihak yang berwajib, tetapi peran dari keluarga terutama orang tua sangatlah penting karena hubungan sosial di dalam keluarga itu bersifat tetap, sehingga orang tua memainkan peran penting pada proses sosialisasi anak. Oleh sebab itu orang tua harus mencurahkan perhatian untuk mendidik anaknya agar </w:t>
      </w:r>
      <w:r>
        <w:rPr>
          <w:rFonts w:ascii="Times New Roman" w:hAnsi="Times New Roman" w:cs="Times New Roman"/>
          <w:sz w:val="24"/>
          <w:szCs w:val="24"/>
        </w:rPr>
        <w:t>a</w:t>
      </w:r>
      <w:r w:rsidRPr="007A79A2">
        <w:rPr>
          <w:rFonts w:ascii="Times New Roman" w:hAnsi="Times New Roman" w:cs="Times New Roman"/>
          <w:sz w:val="24"/>
          <w:szCs w:val="24"/>
        </w:rPr>
        <w:t>nak tersebut memperoleh pola pergaulan hidup</w:t>
      </w:r>
      <w:r>
        <w:rPr>
          <w:rFonts w:ascii="Times New Roman" w:hAnsi="Times New Roman" w:cs="Times New Roman"/>
          <w:sz w:val="24"/>
          <w:szCs w:val="24"/>
        </w:rPr>
        <w:t xml:space="preserve"> yang benar.</w:t>
      </w:r>
    </w:p>
    <w:p w:rsidR="007C4F33" w:rsidRDefault="007C4F33" w:rsidP="007C4F3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Walaupun menghadapi beberapa hambatan seperti yang dijelaskan, pihak kepolisian memiliki beberap upaya dalam menghadapi hambatan tersebut. Dalam wawancara yang dilakukan peneliti, Bapak Bripka Ibnu Marifal S.H menjelaskan upaya dalam menghadapi hambatan tersebut diantaranya adalah : </w:t>
      </w:r>
    </w:p>
    <w:p w:rsidR="007C4F33" w:rsidRDefault="007C4F33" w:rsidP="007C4F33">
      <w:pPr>
        <w:spacing w:line="480" w:lineRule="auto"/>
        <w:jc w:val="both"/>
        <w:rPr>
          <w:rFonts w:ascii="Times New Roman" w:hAnsi="Times New Roman" w:cs="Times New Roman"/>
          <w:sz w:val="24"/>
          <w:szCs w:val="24"/>
        </w:rPr>
      </w:pPr>
    </w:p>
    <w:p w:rsidR="007C4F33" w:rsidRDefault="007C4F33" w:rsidP="007C4F33">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Memaksimalkan proses penyidikan dengan mengharapkan pihak terkait yang terlibat dalam proses penyidikan dapat bekerja sama dengan para penyidik dengan selalu melakukan koordinasi agar proses penyidikan dapat ditangani lebih cepat.</w:t>
      </w:r>
    </w:p>
    <w:p w:rsidR="007C4F33" w:rsidRDefault="007C4F33" w:rsidP="007C4F33">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Para pihak kepolisian selalu mensosialisasikan kepada masyarakat agar untuk tidak takut dan memiliki kesadaran melaporkan tindak pidana yang berkaitan dengan narkotika kepada pihak kepolisian.</w:t>
      </w:r>
    </w:p>
    <w:p w:rsidR="008518A0" w:rsidRPr="007C4F33" w:rsidRDefault="007C4F33" w:rsidP="007C4F33">
      <w:pPr>
        <w:pStyle w:val="ListParagraph"/>
        <w:numPr>
          <w:ilvl w:val="0"/>
          <w:numId w:val="17"/>
        </w:numPr>
        <w:spacing w:line="480" w:lineRule="auto"/>
        <w:jc w:val="both"/>
        <w:rPr>
          <w:rFonts w:ascii="Times New Roman" w:hAnsi="Times New Roman" w:cs="Times New Roman"/>
          <w:sz w:val="24"/>
          <w:szCs w:val="24"/>
        </w:rPr>
      </w:pPr>
      <w:bookmarkStart w:id="6" w:name="_GoBack"/>
      <w:bookmarkEnd w:id="6"/>
      <w:r w:rsidRPr="007C4F33">
        <w:rPr>
          <w:rFonts w:ascii="Times New Roman" w:hAnsi="Times New Roman" w:cs="Times New Roman"/>
          <w:sz w:val="24"/>
          <w:szCs w:val="24"/>
        </w:rPr>
        <w:t>Pihak kepolisian juga selalu menghimbau kepada orang tua anak yang terlibat tindak pidana narkotika agar selalu mengawasi dan memperhatikan gerak – gerik anak, dan selalu menasehati anak tentang bahaya narkoba dan akibat jika menggunakan narkoba.</w:t>
      </w:r>
    </w:p>
    <w:sectPr w:rsidR="008518A0" w:rsidRPr="007C4F33" w:rsidSect="00580F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CCF" w:rsidRDefault="00295CCF" w:rsidP="008518A0">
      <w:pPr>
        <w:spacing w:after="0" w:line="240" w:lineRule="auto"/>
      </w:pPr>
      <w:r>
        <w:separator/>
      </w:r>
    </w:p>
  </w:endnote>
  <w:endnote w:type="continuationSeparator" w:id="1">
    <w:p w:rsidR="00295CCF" w:rsidRDefault="00295CCF" w:rsidP="0085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295C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580F6C">
        <w:pPr>
          <w:pStyle w:val="Footer"/>
          <w:jc w:val="center"/>
        </w:pPr>
        <w:r>
          <w:fldChar w:fldCharType="begin"/>
        </w:r>
        <w:r w:rsidR="00193486">
          <w:instrText xml:space="preserve"> PAGE   \* MERGEFORMAT </w:instrText>
        </w:r>
        <w:r>
          <w:fldChar w:fldCharType="separate"/>
        </w:r>
        <w:r w:rsidR="00596700">
          <w:rPr>
            <w:noProof/>
          </w:rPr>
          <w:t>11</w:t>
        </w:r>
        <w:r>
          <w:rPr>
            <w:noProof/>
          </w:rPr>
          <w:fldChar w:fldCharType="end"/>
        </w:r>
      </w:p>
    </w:sdtContent>
  </w:sdt>
  <w:p w:rsidR="007A7AAD" w:rsidRDefault="00295C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295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CCF" w:rsidRDefault="00295CCF" w:rsidP="008518A0">
      <w:pPr>
        <w:spacing w:after="0" w:line="240" w:lineRule="auto"/>
      </w:pPr>
      <w:r>
        <w:separator/>
      </w:r>
    </w:p>
  </w:footnote>
  <w:footnote w:type="continuationSeparator" w:id="1">
    <w:p w:rsidR="00295CCF" w:rsidRDefault="00295CCF" w:rsidP="008518A0">
      <w:pPr>
        <w:spacing w:after="0" w:line="240" w:lineRule="auto"/>
      </w:pPr>
      <w:r>
        <w:continuationSeparator/>
      </w:r>
    </w:p>
  </w:footnote>
  <w:footnote w:id="2">
    <w:p w:rsidR="007C4F33" w:rsidRDefault="007C4F33" w:rsidP="007C4F33">
      <w:pPr>
        <w:pStyle w:val="FootnoteText"/>
      </w:pPr>
      <w:r>
        <w:rPr>
          <w:rStyle w:val="FootnoteReference"/>
        </w:rPr>
        <w:footnoteRef/>
      </w:r>
      <w:r w:rsidRPr="00D06184">
        <w:rPr>
          <w:sz w:val="18"/>
          <w:szCs w:val="18"/>
        </w:rPr>
        <w:t>poldasumut.polri.go.id.</w:t>
      </w:r>
    </w:p>
  </w:footnote>
  <w:footnote w:id="3">
    <w:p w:rsidR="007C4F33" w:rsidRDefault="007C4F33" w:rsidP="007C4F33">
      <w:pPr>
        <w:pStyle w:val="FootnoteText"/>
      </w:pPr>
      <w:r>
        <w:rPr>
          <w:rStyle w:val="FootnoteReference"/>
        </w:rPr>
        <w:footnoteRef/>
      </w:r>
      <w:r>
        <w:t xml:space="preserve"> Hasil wawancara dengan informan 1 : Bapak Kombes Pol Jean Alvin Simanjuntak (Dirresnarkoba Polda Sumut)</w:t>
      </w:r>
    </w:p>
  </w:footnote>
  <w:footnote w:id="4">
    <w:p w:rsidR="007C4F33" w:rsidRDefault="007C4F33" w:rsidP="007C4F33">
      <w:pPr>
        <w:pStyle w:val="FootnoteText"/>
      </w:pPr>
      <w:r>
        <w:rPr>
          <w:rStyle w:val="FootnoteReference"/>
        </w:rPr>
        <w:footnoteRef/>
      </w:r>
      <w:r>
        <w:t xml:space="preserve"> M.Arif Hakim,2016,  </w:t>
      </w:r>
      <w:r w:rsidRPr="005D100C">
        <w:rPr>
          <w:i/>
          <w:iCs/>
        </w:rPr>
        <w:t>Bahaya Narkoba dan Alkohol serta Cara Islam Mengatasi, Mencegah, dan Melawan</w:t>
      </w:r>
      <w:r>
        <w:t>, Nuansa, Bandung, hlm 7.</w:t>
      </w:r>
    </w:p>
  </w:footnote>
  <w:footnote w:id="5">
    <w:p w:rsidR="007C4F33" w:rsidRDefault="007C4F33" w:rsidP="007C4F33">
      <w:pPr>
        <w:pStyle w:val="FootnoteText"/>
      </w:pPr>
      <w:r>
        <w:rPr>
          <w:rStyle w:val="FootnoteReference"/>
        </w:rPr>
        <w:footnoteRef/>
      </w:r>
      <w:r>
        <w:t xml:space="preserve"> Hasil wawancara dengan informan 1 : Bapak Kombes Pol Jean Calvin Simanjuntak (Dirresnarkoba Polda Sumut)</w:t>
      </w:r>
    </w:p>
  </w:footnote>
  <w:footnote w:id="6">
    <w:p w:rsidR="007C4F33" w:rsidRDefault="007C4F33" w:rsidP="007C4F33">
      <w:pPr>
        <w:pStyle w:val="FootnoteText"/>
      </w:pPr>
      <w:r>
        <w:rPr>
          <w:rStyle w:val="FootnoteReference"/>
        </w:rPr>
        <w:footnoteRef/>
      </w:r>
      <w:r>
        <w:t xml:space="preserve"> Hasil wawancara dengan informan 1 : Bapak Kombes Pol Jean Calvin Simanjuntak (Dirresnarkoba Polda Sumut)</w:t>
      </w:r>
    </w:p>
  </w:footnote>
  <w:footnote w:id="7">
    <w:p w:rsidR="007C4F33" w:rsidRDefault="007C4F33" w:rsidP="007C4F33">
      <w:pPr>
        <w:pStyle w:val="FootnoteText"/>
      </w:pPr>
      <w:r>
        <w:rPr>
          <w:rStyle w:val="FootnoteReference"/>
        </w:rPr>
        <w:footnoteRef/>
      </w:r>
      <w:r>
        <w:t xml:space="preserve"> Hasil wawancara dengan informan 2 : Bapak AKBP Deny S.H selaku Kabag Bin Ops Dirresnarkoba Polda Sumut</w:t>
      </w:r>
    </w:p>
  </w:footnote>
  <w:footnote w:id="8">
    <w:p w:rsidR="007C4F33" w:rsidRDefault="007C4F33" w:rsidP="007C4F33">
      <w:pPr>
        <w:pStyle w:val="FootnoteText"/>
      </w:pPr>
      <w:r>
        <w:rPr>
          <w:rStyle w:val="FootnoteReference"/>
        </w:rPr>
        <w:footnoteRef/>
      </w:r>
      <w:r>
        <w:t xml:space="preserve"> Hasil Wawancara dengan informan 2 : Bapak AKBP Deny S.H. selaku Kabag Bin Ops Dirresnarkoba Polda Sumut</w:t>
      </w:r>
    </w:p>
  </w:footnote>
  <w:footnote w:id="9">
    <w:p w:rsidR="007C4F33" w:rsidRDefault="007C4F33" w:rsidP="007C4F33">
      <w:pPr>
        <w:pStyle w:val="FootnoteText"/>
      </w:pPr>
      <w:r>
        <w:rPr>
          <w:rStyle w:val="FootnoteReference"/>
        </w:rPr>
        <w:footnoteRef/>
      </w:r>
      <w:r>
        <w:t xml:space="preserve"> Hasil Wawancara dengan informan 2 : Bapak AKBP Deny S.H. selaku Kabag Bin Ops Dirresnarkoba Polda Sumut</w:t>
      </w:r>
    </w:p>
    <w:p w:rsidR="007C4F33" w:rsidRDefault="007C4F33" w:rsidP="007C4F33">
      <w:pPr>
        <w:pStyle w:val="FootnoteText"/>
      </w:pPr>
    </w:p>
  </w:footnote>
  <w:footnote w:id="10">
    <w:p w:rsidR="007C4F33" w:rsidRPr="0003523C" w:rsidRDefault="007C4F33" w:rsidP="007C4F33">
      <w:pPr>
        <w:pStyle w:val="FootnoteText"/>
      </w:pPr>
      <w:r>
        <w:rPr>
          <w:rStyle w:val="FootnoteReference"/>
        </w:rPr>
        <w:footnoteRef/>
      </w:r>
      <w:r>
        <w:t xml:space="preserve"> Bayu Puji Hariyanto, 2018, </w:t>
      </w:r>
      <w:r w:rsidRPr="0003523C">
        <w:rPr>
          <w:i/>
          <w:iCs/>
        </w:rPr>
        <w:t>Pencegahan dan Pemberantasan Peredaran Narkoba di Indonesia</w:t>
      </w:r>
      <w:r>
        <w:rPr>
          <w:i/>
          <w:iCs/>
        </w:rPr>
        <w:t xml:space="preserve">, </w:t>
      </w:r>
      <w:r>
        <w:t>dalam Jurnal Daulat Hukum, Volume 1.</w:t>
      </w:r>
    </w:p>
  </w:footnote>
  <w:footnote w:id="11">
    <w:p w:rsidR="007C4F33" w:rsidRDefault="007C4F33" w:rsidP="007C4F33">
      <w:pPr>
        <w:pStyle w:val="FootnoteText"/>
      </w:pPr>
      <w:r>
        <w:rPr>
          <w:rStyle w:val="FootnoteReference"/>
        </w:rPr>
        <w:footnoteRef/>
      </w:r>
      <w:r>
        <w:t xml:space="preserve"> Hasil wawancara dengan informan 3 : Bapak Bripka Ibnu Marifal S.H selaku penyidik pembantu Dirresnarkoba Polda Sumut.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580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580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580F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7D0"/>
    <w:multiLevelType w:val="hybridMultilevel"/>
    <w:tmpl w:val="6A162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C3EA4"/>
    <w:multiLevelType w:val="hybridMultilevel"/>
    <w:tmpl w:val="FCE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54445"/>
    <w:multiLevelType w:val="hybridMultilevel"/>
    <w:tmpl w:val="C81A1AD2"/>
    <w:lvl w:ilvl="0" w:tplc="5804F8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F316A"/>
    <w:multiLevelType w:val="multilevel"/>
    <w:tmpl w:val="DCA8C082"/>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0054DD"/>
    <w:multiLevelType w:val="hybridMultilevel"/>
    <w:tmpl w:val="145A0FEA"/>
    <w:lvl w:ilvl="0" w:tplc="2E1C2CC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2C159E"/>
    <w:multiLevelType w:val="hybridMultilevel"/>
    <w:tmpl w:val="E6248F6A"/>
    <w:lvl w:ilvl="0" w:tplc="D7964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0274EA"/>
    <w:multiLevelType w:val="hybridMultilevel"/>
    <w:tmpl w:val="65783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B3EDC"/>
    <w:multiLevelType w:val="hybridMultilevel"/>
    <w:tmpl w:val="E666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C0441"/>
    <w:multiLevelType w:val="hybridMultilevel"/>
    <w:tmpl w:val="4DD69B9C"/>
    <w:lvl w:ilvl="0" w:tplc="9A4496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A3085"/>
    <w:multiLevelType w:val="hybridMultilevel"/>
    <w:tmpl w:val="A5948942"/>
    <w:lvl w:ilvl="0" w:tplc="EDE2B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DF2649"/>
    <w:multiLevelType w:val="hybridMultilevel"/>
    <w:tmpl w:val="81D065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55458"/>
    <w:multiLevelType w:val="hybridMultilevel"/>
    <w:tmpl w:val="918408B6"/>
    <w:lvl w:ilvl="0" w:tplc="DA6E5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687B07BD"/>
    <w:multiLevelType w:val="hybridMultilevel"/>
    <w:tmpl w:val="D3166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C424D"/>
    <w:multiLevelType w:val="hybridMultilevel"/>
    <w:tmpl w:val="C9A67DCA"/>
    <w:lvl w:ilvl="0" w:tplc="7C0C3CCC">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2004BB"/>
    <w:multiLevelType w:val="multilevel"/>
    <w:tmpl w:val="E892B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0ED0709"/>
    <w:multiLevelType w:val="hybridMultilevel"/>
    <w:tmpl w:val="7D86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8"/>
  </w:num>
  <w:num w:numId="5">
    <w:abstractNumId w:val="2"/>
  </w:num>
  <w:num w:numId="6">
    <w:abstractNumId w:val="3"/>
  </w:num>
  <w:num w:numId="7">
    <w:abstractNumId w:val="7"/>
  </w:num>
  <w:num w:numId="8">
    <w:abstractNumId w:val="10"/>
  </w:num>
  <w:num w:numId="9">
    <w:abstractNumId w:val="14"/>
  </w:num>
  <w:num w:numId="10">
    <w:abstractNumId w:val="11"/>
  </w:num>
  <w:num w:numId="11">
    <w:abstractNumId w:val="4"/>
  </w:num>
  <w:num w:numId="12">
    <w:abstractNumId w:val="5"/>
  </w:num>
  <w:num w:numId="13">
    <w:abstractNumId w:val="16"/>
  </w:num>
  <w:num w:numId="14">
    <w:abstractNumId w:val="6"/>
  </w:num>
  <w:num w:numId="15">
    <w:abstractNumId w:val="1"/>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cumentProtection w:edit="forms" w:enforcement="1" w:cryptProviderType="rsaFull" w:cryptAlgorithmClass="hash" w:cryptAlgorithmType="typeAny" w:cryptAlgorithmSid="4" w:cryptSpinCount="50000" w:hash="5CKeHf4wwXq5bcssr4RxRG3NkNQ=" w:salt="vJdx1vWl9gcsltKcFdBp8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1907FB"/>
    <w:rsid w:val="00193486"/>
    <w:rsid w:val="00295CCF"/>
    <w:rsid w:val="00472AA8"/>
    <w:rsid w:val="00580F6C"/>
    <w:rsid w:val="00596700"/>
    <w:rsid w:val="007042DF"/>
    <w:rsid w:val="007C4F33"/>
    <w:rsid w:val="008518A0"/>
    <w:rsid w:val="00A46F96"/>
    <w:rsid w:val="00A905C1"/>
    <w:rsid w:val="00D2112B"/>
    <w:rsid w:val="00E41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14:ligatures w14:val="standardContextual"/>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14:ligatures w14:val="standardContextual"/>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Brigadir_Jenderal_Polisi"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wikipedia.org/wiki/Rony_Samtan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Irf23</b:Tag>
    <b:SourceType>JournalArticle</b:SourceType>
    <b:Guid>{F6C1964E-3A4A-4CF0-93CC-2740671B38B2}</b:Guid>
    <b:Author>
      <b:Author>
        <b:NameList>
          <b:Person>
            <b:Last>Irfansyah</b:Last>
            <b:First>Muhammad</b:First>
            <b:Middle>Nur</b:Middle>
          </b:Person>
        </b:NameList>
      </b:Author>
    </b:Author>
    <b:Title>IMPLEMENTASI ASAS RESTORATIVE JUSTICE MELALUI DIVERSI TERHADAP TINDAK PIDANA NARKOTIKA PADA ANAK DI BANDAR LAMPUNG.</b:Title>
    <b:Year>2023</b:Year>
    <b:RefOrder>1</b:RefOrder>
  </b:Source>
</b:Sources>
</file>

<file path=customXml/itemProps1.xml><?xml version="1.0" encoding="utf-8"?>
<ds:datastoreItem xmlns:ds="http://schemas.openxmlformats.org/officeDocument/2006/customXml" ds:itemID="{F79D8554-0DDE-4BD4-AD02-A9C11FA5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2025-12-04T04:44:00Z</dcterms:created>
  <dcterms:modified xsi:type="dcterms:W3CDTF">2025-12-04T04:44:00Z</dcterms:modified>
</cp:coreProperties>
</file>