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A2" w:rsidRDefault="00843DA2">
      <w:pPr>
        <w:pStyle w:val="BodyText"/>
        <w:spacing w:before="50"/>
      </w:pPr>
    </w:p>
    <w:p w:rsidR="00843DA2" w:rsidRDefault="006E611D">
      <w:pPr>
        <w:pStyle w:val="Heading1"/>
        <w:spacing w:before="0"/>
        <w:ind w:left="140"/>
        <w:jc w:val="center"/>
      </w:pPr>
      <w:r>
        <w:t xml:space="preserve">BAB </w:t>
      </w:r>
      <w:r>
        <w:rPr>
          <w:spacing w:val="-5"/>
        </w:rPr>
        <w:t>IV</w:t>
      </w:r>
    </w:p>
    <w:p w:rsidR="00843DA2" w:rsidRDefault="00843DA2">
      <w:pPr>
        <w:pStyle w:val="BodyText"/>
        <w:rPr>
          <w:b/>
        </w:rPr>
      </w:pPr>
    </w:p>
    <w:p w:rsidR="00843DA2" w:rsidRDefault="006E611D">
      <w:pPr>
        <w:spacing w:before="1"/>
        <w:ind w:left="144"/>
        <w:jc w:val="center"/>
        <w:rPr>
          <w:b/>
          <w:sz w:val="24"/>
        </w:rPr>
      </w:pPr>
      <w:r>
        <w:rPr>
          <w:b/>
          <w:sz w:val="24"/>
        </w:rPr>
        <w:t>HASILPENELITIANDAN</w:t>
      </w:r>
      <w:r>
        <w:rPr>
          <w:b/>
          <w:spacing w:val="-2"/>
          <w:sz w:val="24"/>
        </w:rPr>
        <w:t>PEMBAHASAN</w:t>
      </w:r>
    </w:p>
    <w:p w:rsidR="00843DA2" w:rsidRDefault="00843DA2">
      <w:pPr>
        <w:pStyle w:val="BodyText"/>
        <w:rPr>
          <w:b/>
        </w:rPr>
      </w:pPr>
    </w:p>
    <w:p w:rsidR="00843DA2" w:rsidRDefault="00843DA2">
      <w:pPr>
        <w:pStyle w:val="BodyText"/>
        <w:spacing w:before="275"/>
        <w:rPr>
          <w:b/>
        </w:rPr>
      </w:pPr>
    </w:p>
    <w:p w:rsidR="00843DA2" w:rsidRDefault="006E611D">
      <w:pPr>
        <w:pStyle w:val="BodyText"/>
        <w:spacing w:before="1" w:line="480" w:lineRule="auto"/>
        <w:ind w:left="568" w:right="421" w:firstLine="720"/>
        <w:jc w:val="both"/>
        <w:rPr>
          <w:i/>
        </w:rPr>
      </w:pPr>
      <w:r>
        <w:t>Deskripsi lokasi penelitian dalam sebuah penelitian digunakan untuk menggambarkan bagaimana keadaan lokasi tempat melakukan penelitian. PenelitianinidilakukandiSekolahMTsNurusSalamDeliTua,dengan</w:t>
      </w:r>
      <w:r>
        <w:t xml:space="preserve">melibatkan Kepala Sekolah, Guru dan Siswa untuk menjalankan penelitian ini. Penelitian mengambil sampel sebanyak 45 orang pada Kelas VII yang dipilih secara acak menggunakan Teknik </w:t>
      </w:r>
      <w:r>
        <w:rPr>
          <w:i/>
        </w:rPr>
        <w:t>random sampling.</w:t>
      </w:r>
    </w:p>
    <w:p w:rsidR="00843DA2" w:rsidRDefault="006E611D">
      <w:pPr>
        <w:pStyle w:val="Heading1"/>
        <w:spacing w:before="0"/>
        <w:ind w:left="568"/>
      </w:pPr>
      <w:r>
        <w:t>4.2 Hasil</w:t>
      </w:r>
      <w:r>
        <w:rPr>
          <w:spacing w:val="-2"/>
        </w:rPr>
        <w:t>Penelitian</w:t>
      </w:r>
    </w:p>
    <w:p w:rsidR="00843DA2" w:rsidRDefault="00843DA2">
      <w:pPr>
        <w:pStyle w:val="BodyText"/>
        <w:rPr>
          <w:b/>
        </w:rPr>
      </w:pPr>
    </w:p>
    <w:p w:rsidR="00843DA2" w:rsidRDefault="006E611D">
      <w:pPr>
        <w:pStyle w:val="BodyText"/>
        <w:spacing w:before="1" w:line="480" w:lineRule="auto"/>
        <w:ind w:left="568" w:right="423" w:firstLine="720"/>
        <w:jc w:val="both"/>
      </w:pPr>
      <w:r>
        <w:t>Menurut buku panduan FKIP UMNAW (2024</w:t>
      </w:r>
      <w:r>
        <w:t xml:space="preserve">) hasil penelitian ini merupakan menyajikan data dari pengolahan data hasil penelitian. Data mentah hasil penelitian, perlu disajikan sesuai dengan rumusan masalah penelitian. Mulai daridatapendukungsampaidengandatautamauntukmenjawabrumusanmasalah. Setiap </w:t>
      </w:r>
      <w:r>
        <w:t xml:space="preserve">sajian data di interpretasikan maknanya, dan membuat kesimpulan, apakah rumusan masalah penelitian dapat dijawab atau tidak berdasarkan data hasil </w:t>
      </w:r>
      <w:r>
        <w:rPr>
          <w:spacing w:val="-2"/>
        </w:rPr>
        <w:t>penelitian.</w:t>
      </w:r>
    </w:p>
    <w:p w:rsidR="00843DA2" w:rsidRDefault="006E611D">
      <w:pPr>
        <w:pStyle w:val="BodyText"/>
        <w:spacing w:before="159" w:line="480" w:lineRule="auto"/>
        <w:ind w:left="568" w:right="423" w:firstLine="708"/>
        <w:jc w:val="both"/>
      </w:pPr>
      <w:r>
        <w:t>Penelitian ini di dahulukan dengan penyebaran angket uji coba untuk menguji kelayakan butir-butir</w:t>
      </w:r>
      <w:r>
        <w:t xml:space="preserve"> pernyataan pada </w:t>
      </w:r>
      <w:r>
        <w:rPr>
          <w:i/>
        </w:rPr>
        <w:t xml:space="preserve">kuesioner </w:t>
      </w:r>
      <w:r>
        <w:t>atau angket yang sudah disusun oleh peneliti. Penyebaran angket uji coba ini dilakukan di kelas yang berbeda dari sampel yang dituju agar mengetahui perbandingan hasilnya. Angket di sebarkan ke siswa sebanyak 60 orang siswa sebag</w:t>
      </w:r>
      <w:r>
        <w:t>ai responden, angket yang sudahdisebarkankemudiandiujivaliditasdanreliabilitasnyaagarakuratdan</w:t>
      </w:r>
      <w:r>
        <w:rPr>
          <w:spacing w:val="-2"/>
        </w:rPr>
        <w:t>layak</w:t>
      </w:r>
    </w:p>
    <w:p w:rsidR="00843DA2" w:rsidRDefault="00843DA2">
      <w:pPr>
        <w:pStyle w:val="BodyText"/>
        <w:spacing w:line="480" w:lineRule="auto"/>
        <w:jc w:val="both"/>
        <w:sectPr w:rsidR="00843DA2">
          <w:headerReference w:type="even" r:id="rId8"/>
          <w:headerReference w:type="default" r:id="rId9"/>
          <w:footerReference w:type="even" r:id="rId10"/>
          <w:footerReference w:type="default" r:id="rId11"/>
          <w:headerReference w:type="first" r:id="rId12"/>
          <w:footerReference w:type="first" r:id="rId13"/>
          <w:type w:val="continuous"/>
          <w:pgSz w:w="11910" w:h="16850"/>
          <w:pgMar w:top="1940" w:right="1275" w:bottom="1200" w:left="1700" w:header="0" w:footer="1012" w:gutter="0"/>
          <w:pgNumType w:start="44"/>
          <w:cols w:space="720"/>
        </w:sectPr>
      </w:pPr>
    </w:p>
    <w:p w:rsidR="00843DA2" w:rsidRDefault="00843DA2">
      <w:pPr>
        <w:pStyle w:val="BodyText"/>
        <w:spacing w:before="50"/>
      </w:pPr>
    </w:p>
    <w:p w:rsidR="00843DA2" w:rsidRDefault="006E611D">
      <w:pPr>
        <w:pStyle w:val="BodyText"/>
        <w:spacing w:line="480" w:lineRule="auto"/>
        <w:ind w:left="568"/>
      </w:pPr>
      <w:r>
        <w:t>untukdilakukanpenelitianselanjutnya,untukbutir</w:t>
      </w:r>
      <w:r>
        <w:t>itemyangvalidakandigunakan Kembali sementara yang tidak valid akan dibuang.</w:t>
      </w:r>
    </w:p>
    <w:p w:rsidR="00843DA2" w:rsidRDefault="006E611D">
      <w:pPr>
        <w:pStyle w:val="Heading1"/>
        <w:numPr>
          <w:ilvl w:val="2"/>
          <w:numId w:val="4"/>
        </w:numPr>
        <w:tabs>
          <w:tab w:val="left" w:pos="1108"/>
        </w:tabs>
        <w:spacing w:before="161"/>
      </w:pPr>
      <w:r>
        <w:t>UjiCoba</w:t>
      </w:r>
      <w:r>
        <w:rPr>
          <w:spacing w:val="-2"/>
        </w:rPr>
        <w:t xml:space="preserve"> Angket</w:t>
      </w:r>
    </w:p>
    <w:p w:rsidR="00843DA2" w:rsidRDefault="00843DA2">
      <w:pPr>
        <w:pStyle w:val="BodyText"/>
        <w:spacing w:before="159"/>
        <w:rPr>
          <w:b/>
        </w:rPr>
      </w:pPr>
    </w:p>
    <w:p w:rsidR="00843DA2" w:rsidRDefault="006E611D">
      <w:pPr>
        <w:pStyle w:val="BodyText"/>
        <w:spacing w:line="480" w:lineRule="auto"/>
        <w:ind w:left="568" w:right="421" w:firstLine="720"/>
        <w:jc w:val="both"/>
      </w:pPr>
      <w:r>
        <w:t>Uji coba angket dilakukan untuk memastikan apakah angket yang dibuat benar – benar layak untuk digunakan dalam penelitian dan untuk memastikan bahwa setiap pernyata</w:t>
      </w:r>
      <w:r>
        <w:t>an atau elemen dalam angket benar dan dapat diandalkan. Angket teman sebaya dan interaksi sosial digunakan. Penulis melakukan uji coba angket ini di sekolah MTs Nurus Salam Deli Tua Tahun Ajaran 2024/2025, dan angket dalam penelitian ini diujikan kepada 60</w:t>
      </w:r>
      <w:r>
        <w:t xml:space="preserve"> peserta didik di kelas VIII. Pelaksanaan uji coba angket bertujuan untuk mengukur kelompok teman sebaya dan interaksi sosial, masing – masing diukur melalui 40 butir pernyataan. Setelah angket dibuat dan dibagikan kepada siswa, penulis kemudian menguji in</w:t>
      </w:r>
      <w:r>
        <w:t>strumen penelitian untuk validitas dan reliabilitas.</w:t>
      </w:r>
    </w:p>
    <w:p w:rsidR="00843DA2" w:rsidRDefault="006E611D">
      <w:pPr>
        <w:pStyle w:val="Heading1"/>
        <w:numPr>
          <w:ilvl w:val="2"/>
          <w:numId w:val="4"/>
        </w:numPr>
        <w:tabs>
          <w:tab w:val="left" w:pos="1108"/>
        </w:tabs>
      </w:pPr>
      <w:r>
        <w:t>Uji</w:t>
      </w:r>
      <w:r>
        <w:rPr>
          <w:spacing w:val="-2"/>
        </w:rPr>
        <w:t xml:space="preserve"> Validitas</w:t>
      </w:r>
    </w:p>
    <w:p w:rsidR="00843DA2" w:rsidRDefault="00843DA2">
      <w:pPr>
        <w:pStyle w:val="BodyText"/>
        <w:rPr>
          <w:b/>
        </w:rPr>
      </w:pPr>
    </w:p>
    <w:p w:rsidR="00843DA2" w:rsidRDefault="006E611D">
      <w:pPr>
        <w:pStyle w:val="BodyText"/>
        <w:spacing w:line="480" w:lineRule="auto"/>
        <w:ind w:left="568" w:right="424" w:firstLine="720"/>
        <w:jc w:val="both"/>
      </w:pPr>
      <w:r>
        <w:t>Menurut Arikunto (2013)menyatakan bahwa validitas adalah ukuran yang menunjukkan tingkat kevalidan atau instrumen. Instrumen yang sah memiliki validitas tinggi, sedangkan instrument yang t</w:t>
      </w:r>
      <w:r>
        <w:t>idak valid memiliki validitas rendah. Sebuah alat valid hanya dapat mengukur apa yang diinginkan. Hasil uji validitas angket perilaku interaksi sosial sebagai berikut :</w:t>
      </w:r>
    </w:p>
    <w:p w:rsidR="00843DA2" w:rsidRDefault="006E611D">
      <w:pPr>
        <w:pStyle w:val="Heading1"/>
        <w:numPr>
          <w:ilvl w:val="3"/>
          <w:numId w:val="4"/>
        </w:numPr>
        <w:tabs>
          <w:tab w:val="left" w:pos="1288"/>
        </w:tabs>
      </w:pPr>
      <w:r>
        <w:t>UjiValiditasAngketPerilakuInteraksi</w:t>
      </w:r>
      <w:r>
        <w:rPr>
          <w:spacing w:val="-2"/>
        </w:rPr>
        <w:t>Sosial</w:t>
      </w:r>
    </w:p>
    <w:p w:rsidR="00843DA2" w:rsidRDefault="00843DA2">
      <w:pPr>
        <w:pStyle w:val="BodyText"/>
        <w:rPr>
          <w:b/>
        </w:rPr>
      </w:pPr>
    </w:p>
    <w:p w:rsidR="00843DA2" w:rsidRDefault="006E611D">
      <w:pPr>
        <w:pStyle w:val="BodyText"/>
        <w:spacing w:line="480" w:lineRule="auto"/>
        <w:ind w:left="568" w:right="419" w:firstLine="720"/>
        <w:jc w:val="both"/>
      </w:pPr>
      <w:r>
        <w:t xml:space="preserve">Dalam melakukan uji validitas angket perilaku interaksi sosial peneliti menggunakan rumus korelasi </w:t>
      </w:r>
      <w:r>
        <w:rPr>
          <w:i/>
        </w:rPr>
        <w:t xml:space="preserve">product moment </w:t>
      </w:r>
      <w:r>
        <w:t xml:space="preserve">dengan </w:t>
      </w:r>
      <w:r>
        <w:rPr>
          <w:i/>
        </w:rPr>
        <w:t xml:space="preserve">Microsoft Excel </w:t>
      </w:r>
      <w:r>
        <w:t>untuk melakukan uji validitas angket perilaku interaksi sosial.</w:t>
      </w:r>
    </w:p>
    <w:p w:rsidR="00843DA2" w:rsidRDefault="00843DA2">
      <w:pPr>
        <w:pStyle w:val="BodyText"/>
        <w:spacing w:line="480" w:lineRule="auto"/>
        <w:jc w:val="both"/>
        <w:sectPr w:rsidR="00843DA2">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480" w:lineRule="auto"/>
        <w:ind w:left="568" w:firstLine="720"/>
      </w:pPr>
      <w:r>
        <w:t>Dasarpengambilankeputusanmenurut</w:t>
      </w:r>
      <w:r>
        <w:t xml:space="preserve">PutridanHutasuhut(2022),sebagai </w:t>
      </w:r>
      <w:r>
        <w:rPr>
          <w:spacing w:val="-2"/>
        </w:rPr>
        <w:t>berikut:</w:t>
      </w:r>
    </w:p>
    <w:p w:rsidR="00843DA2" w:rsidRDefault="006E611D">
      <w:pPr>
        <w:pStyle w:val="ListParagraph"/>
        <w:numPr>
          <w:ilvl w:val="4"/>
          <w:numId w:val="4"/>
        </w:numPr>
        <w:tabs>
          <w:tab w:val="left" w:pos="1288"/>
        </w:tabs>
        <w:spacing w:before="1" w:line="480" w:lineRule="auto"/>
        <w:ind w:right="424"/>
        <w:rPr>
          <w:sz w:val="24"/>
        </w:rPr>
      </w:pPr>
      <w:r>
        <w:rPr>
          <w:sz w:val="24"/>
        </w:rPr>
        <w:t>Jikanilairhitunglebihbesardaripadartabel,makadengandemikiandapat dikatakan bahwa item tersebut adalah valid.</w:t>
      </w:r>
    </w:p>
    <w:p w:rsidR="00843DA2" w:rsidRDefault="006E611D">
      <w:pPr>
        <w:pStyle w:val="ListParagraph"/>
        <w:numPr>
          <w:ilvl w:val="4"/>
          <w:numId w:val="4"/>
        </w:numPr>
        <w:tabs>
          <w:tab w:val="left" w:pos="1286"/>
        </w:tabs>
        <w:ind w:left="1286" w:hanging="358"/>
        <w:rPr>
          <w:sz w:val="24"/>
        </w:rPr>
      </w:pPr>
      <w:r>
        <w:rPr>
          <w:sz w:val="24"/>
        </w:rPr>
        <w:t>Sebaliknya,jikanilairhitunglebihkecildaripadartabel,maka</w:t>
      </w:r>
      <w:r>
        <w:rPr>
          <w:spacing w:val="-2"/>
          <w:sz w:val="24"/>
        </w:rPr>
        <w:t>dengan</w:t>
      </w:r>
    </w:p>
    <w:p w:rsidR="00843DA2" w:rsidRDefault="00843DA2">
      <w:pPr>
        <w:pStyle w:val="BodyText"/>
      </w:pPr>
    </w:p>
    <w:p w:rsidR="00843DA2" w:rsidRDefault="006E611D">
      <w:pPr>
        <w:pStyle w:val="BodyText"/>
        <w:ind w:left="1288"/>
      </w:pPr>
      <w:r>
        <w:t>demikiandapatdikatakanbahwaitemtersebutada</w:t>
      </w:r>
      <w:r>
        <w:t>lahtidak</w:t>
      </w:r>
      <w:r>
        <w:rPr>
          <w:spacing w:val="-2"/>
        </w:rPr>
        <w:t>valid.</w:t>
      </w:r>
    </w:p>
    <w:p w:rsidR="00843DA2" w:rsidRDefault="00843DA2">
      <w:pPr>
        <w:pStyle w:val="BodyText"/>
      </w:pPr>
    </w:p>
    <w:p w:rsidR="00843DA2" w:rsidRDefault="006E611D">
      <w:pPr>
        <w:pStyle w:val="BodyText"/>
        <w:spacing w:line="480" w:lineRule="auto"/>
        <w:ind w:left="568" w:firstLine="720"/>
      </w:pPr>
      <w:r>
        <w:t>Hasilujivaliditaspadaangketperilakuinteraksisosialyangpenelitilakukan dapat dilihat pada tabel berikut:</w:t>
      </w:r>
    </w:p>
    <w:p w:rsidR="00843DA2" w:rsidRDefault="006E611D">
      <w:pPr>
        <w:pStyle w:val="Heading1"/>
        <w:spacing w:before="0"/>
        <w:ind w:left="1372"/>
        <w:jc w:val="left"/>
      </w:pPr>
      <w:r>
        <w:t>Tabel4.1PerhitunganUjiValiditasAngketPerilakuInteraksi</w:t>
      </w:r>
      <w:r>
        <w:rPr>
          <w:spacing w:val="-2"/>
        </w:rPr>
        <w:t>Sosial</w:t>
      </w:r>
    </w:p>
    <w:p w:rsidR="00843DA2" w:rsidRDefault="00843DA2">
      <w:pPr>
        <w:pStyle w:val="BodyText"/>
        <w:spacing w:before="47"/>
        <w:rPr>
          <w:b/>
          <w:sz w:val="20"/>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4"/>
        <w:gridCol w:w="2278"/>
        <w:gridCol w:w="2074"/>
        <w:gridCol w:w="2038"/>
      </w:tblGrid>
      <w:tr w:rsidR="00843DA2">
        <w:trPr>
          <w:trHeight w:val="551"/>
        </w:trPr>
        <w:tc>
          <w:tcPr>
            <w:tcW w:w="1404" w:type="dxa"/>
          </w:tcPr>
          <w:p w:rsidR="00843DA2" w:rsidRDefault="006E611D">
            <w:pPr>
              <w:pStyle w:val="TableParagraph"/>
              <w:spacing w:line="276" w:lineRule="exact"/>
              <w:ind w:left="107" w:firstLine="144"/>
              <w:jc w:val="left"/>
              <w:rPr>
                <w:b/>
                <w:sz w:val="24"/>
              </w:rPr>
            </w:pPr>
            <w:r>
              <w:rPr>
                <w:b/>
                <w:sz w:val="24"/>
              </w:rPr>
              <w:t xml:space="preserve">No Butir </w:t>
            </w:r>
            <w:r>
              <w:rPr>
                <w:b/>
                <w:spacing w:val="-2"/>
                <w:sz w:val="24"/>
              </w:rPr>
              <w:t>Pernyataan</w:t>
            </w:r>
          </w:p>
        </w:tc>
        <w:tc>
          <w:tcPr>
            <w:tcW w:w="2278" w:type="dxa"/>
          </w:tcPr>
          <w:p w:rsidR="00843DA2" w:rsidRDefault="006E611D">
            <w:pPr>
              <w:pStyle w:val="TableParagraph"/>
              <w:spacing w:before="275" w:line="257" w:lineRule="exact"/>
              <w:ind w:left="10" w:right="3"/>
              <w:rPr>
                <w:b/>
                <w:sz w:val="24"/>
              </w:rPr>
            </w:pPr>
            <w:r>
              <w:rPr>
                <w:b/>
                <w:sz w:val="24"/>
              </w:rPr>
              <w:t>r</w:t>
            </w:r>
            <w:r>
              <w:rPr>
                <w:b/>
                <w:spacing w:val="-2"/>
                <w:sz w:val="24"/>
              </w:rPr>
              <w:t>Hitung</w:t>
            </w:r>
          </w:p>
        </w:tc>
        <w:tc>
          <w:tcPr>
            <w:tcW w:w="2074" w:type="dxa"/>
          </w:tcPr>
          <w:p w:rsidR="00843DA2" w:rsidRDefault="006E611D">
            <w:pPr>
              <w:pStyle w:val="TableParagraph"/>
              <w:spacing w:before="275" w:line="257" w:lineRule="exact"/>
              <w:ind w:left="10" w:right="1"/>
              <w:rPr>
                <w:b/>
                <w:sz w:val="24"/>
              </w:rPr>
            </w:pPr>
            <w:r>
              <w:rPr>
                <w:b/>
                <w:sz w:val="24"/>
              </w:rPr>
              <w:t>r</w:t>
            </w:r>
            <w:r>
              <w:rPr>
                <w:b/>
                <w:spacing w:val="-4"/>
                <w:sz w:val="24"/>
              </w:rPr>
              <w:t>Tabel</w:t>
            </w:r>
          </w:p>
        </w:tc>
        <w:tc>
          <w:tcPr>
            <w:tcW w:w="2038" w:type="dxa"/>
          </w:tcPr>
          <w:p w:rsidR="00843DA2" w:rsidRDefault="006E611D">
            <w:pPr>
              <w:pStyle w:val="TableParagraph"/>
              <w:spacing w:before="263" w:line="269" w:lineRule="exact"/>
              <w:ind w:left="8"/>
              <w:rPr>
                <w:b/>
                <w:sz w:val="24"/>
              </w:rPr>
            </w:pPr>
            <w:r>
              <w:rPr>
                <w:b/>
                <w:spacing w:val="-2"/>
                <w:sz w:val="24"/>
              </w:rPr>
              <w:t>Status</w:t>
            </w:r>
          </w:p>
        </w:tc>
      </w:tr>
      <w:tr w:rsidR="00843DA2">
        <w:trPr>
          <w:trHeight w:val="275"/>
        </w:trPr>
        <w:tc>
          <w:tcPr>
            <w:tcW w:w="1404" w:type="dxa"/>
          </w:tcPr>
          <w:p w:rsidR="00843DA2" w:rsidRDefault="006E611D">
            <w:pPr>
              <w:pStyle w:val="TableParagraph"/>
              <w:spacing w:line="255" w:lineRule="exact"/>
              <w:ind w:left="7"/>
              <w:rPr>
                <w:sz w:val="24"/>
              </w:rPr>
            </w:pPr>
            <w:r>
              <w:rPr>
                <w:spacing w:val="-10"/>
                <w:sz w:val="24"/>
              </w:rPr>
              <w:t>1</w:t>
            </w:r>
          </w:p>
        </w:tc>
        <w:tc>
          <w:tcPr>
            <w:tcW w:w="2278" w:type="dxa"/>
          </w:tcPr>
          <w:p w:rsidR="00843DA2" w:rsidRDefault="006E611D">
            <w:pPr>
              <w:pStyle w:val="TableParagraph"/>
              <w:spacing w:line="255" w:lineRule="exact"/>
              <w:ind w:left="10"/>
              <w:rPr>
                <w:sz w:val="24"/>
              </w:rPr>
            </w:pPr>
            <w:r>
              <w:rPr>
                <w:spacing w:val="-2"/>
                <w:sz w:val="24"/>
              </w:rPr>
              <w:t>0,624</w:t>
            </w:r>
          </w:p>
        </w:tc>
        <w:tc>
          <w:tcPr>
            <w:tcW w:w="2074" w:type="dxa"/>
          </w:tcPr>
          <w:p w:rsidR="00843DA2" w:rsidRDefault="006E611D">
            <w:pPr>
              <w:pStyle w:val="TableParagraph"/>
              <w:spacing w:line="255" w:lineRule="exact"/>
              <w:ind w:left="10" w:right="3"/>
              <w:rPr>
                <w:sz w:val="24"/>
              </w:rPr>
            </w:pPr>
            <w:r>
              <w:rPr>
                <w:spacing w:val="-2"/>
                <w:sz w:val="24"/>
              </w:rPr>
              <w:t>0,2500</w:t>
            </w:r>
          </w:p>
        </w:tc>
        <w:tc>
          <w:tcPr>
            <w:tcW w:w="2038" w:type="dxa"/>
          </w:tcPr>
          <w:p w:rsidR="00843DA2" w:rsidRDefault="006E611D">
            <w:pPr>
              <w:pStyle w:val="TableParagraph"/>
              <w:spacing w:line="255" w:lineRule="exact"/>
              <w:ind w:left="8" w:right="2"/>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2</w:t>
            </w:r>
          </w:p>
        </w:tc>
        <w:tc>
          <w:tcPr>
            <w:tcW w:w="2278" w:type="dxa"/>
          </w:tcPr>
          <w:p w:rsidR="00843DA2" w:rsidRDefault="006E611D">
            <w:pPr>
              <w:pStyle w:val="TableParagraph"/>
              <w:ind w:left="10"/>
              <w:rPr>
                <w:sz w:val="24"/>
              </w:rPr>
            </w:pPr>
            <w:r>
              <w:rPr>
                <w:spacing w:val="-2"/>
                <w:sz w:val="24"/>
              </w:rPr>
              <w:t>0,609</w:t>
            </w:r>
          </w:p>
        </w:tc>
        <w:tc>
          <w:tcPr>
            <w:tcW w:w="2074" w:type="dxa"/>
          </w:tcPr>
          <w:p w:rsidR="00843DA2" w:rsidRDefault="006E611D">
            <w:pPr>
              <w:pStyle w:val="TableParagraph"/>
              <w:ind w:left="10" w:right="2"/>
              <w:rPr>
                <w:sz w:val="24"/>
              </w:rPr>
            </w:pPr>
            <w:r>
              <w:rPr>
                <w:spacing w:val="-2"/>
                <w:sz w:val="24"/>
              </w:rPr>
              <w:t>0,2500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3</w:t>
            </w:r>
          </w:p>
        </w:tc>
        <w:tc>
          <w:tcPr>
            <w:tcW w:w="2278" w:type="dxa"/>
          </w:tcPr>
          <w:p w:rsidR="00843DA2" w:rsidRDefault="006E611D">
            <w:pPr>
              <w:pStyle w:val="TableParagraph"/>
              <w:ind w:left="10"/>
              <w:rPr>
                <w:sz w:val="24"/>
              </w:rPr>
            </w:pPr>
            <w:r>
              <w:rPr>
                <w:spacing w:val="-2"/>
                <w:sz w:val="24"/>
              </w:rPr>
              <w:t>0,480</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8"/>
        </w:trPr>
        <w:tc>
          <w:tcPr>
            <w:tcW w:w="1404" w:type="dxa"/>
          </w:tcPr>
          <w:p w:rsidR="00843DA2" w:rsidRDefault="006E611D">
            <w:pPr>
              <w:pStyle w:val="TableParagraph"/>
              <w:spacing w:before="1" w:line="257" w:lineRule="exact"/>
              <w:ind w:left="7"/>
              <w:rPr>
                <w:sz w:val="24"/>
              </w:rPr>
            </w:pPr>
            <w:r>
              <w:rPr>
                <w:spacing w:val="-10"/>
                <w:sz w:val="24"/>
              </w:rPr>
              <w:t>4</w:t>
            </w:r>
          </w:p>
        </w:tc>
        <w:tc>
          <w:tcPr>
            <w:tcW w:w="2278" w:type="dxa"/>
          </w:tcPr>
          <w:p w:rsidR="00843DA2" w:rsidRDefault="006E611D">
            <w:pPr>
              <w:pStyle w:val="TableParagraph"/>
              <w:spacing w:before="1" w:line="257" w:lineRule="exact"/>
              <w:ind w:left="10"/>
              <w:rPr>
                <w:sz w:val="24"/>
              </w:rPr>
            </w:pPr>
            <w:r>
              <w:rPr>
                <w:spacing w:val="-2"/>
                <w:sz w:val="24"/>
              </w:rPr>
              <w:t>0,511</w:t>
            </w:r>
          </w:p>
        </w:tc>
        <w:tc>
          <w:tcPr>
            <w:tcW w:w="2074" w:type="dxa"/>
          </w:tcPr>
          <w:p w:rsidR="00843DA2" w:rsidRDefault="006E611D">
            <w:pPr>
              <w:pStyle w:val="TableParagraph"/>
              <w:spacing w:before="1" w:line="257" w:lineRule="exact"/>
              <w:ind w:left="10"/>
              <w:rPr>
                <w:sz w:val="24"/>
              </w:rPr>
            </w:pPr>
            <w:r>
              <w:rPr>
                <w:sz w:val="24"/>
              </w:rPr>
              <w:t xml:space="preserve">0, </w:t>
            </w:r>
            <w:r>
              <w:rPr>
                <w:spacing w:val="-4"/>
                <w:sz w:val="24"/>
              </w:rPr>
              <w:t>2500</w:t>
            </w:r>
          </w:p>
        </w:tc>
        <w:tc>
          <w:tcPr>
            <w:tcW w:w="2038" w:type="dxa"/>
          </w:tcPr>
          <w:p w:rsidR="00843DA2" w:rsidRDefault="006E611D">
            <w:pPr>
              <w:pStyle w:val="TableParagraph"/>
              <w:spacing w:before="1" w:line="257" w:lineRule="exact"/>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5</w:t>
            </w:r>
          </w:p>
        </w:tc>
        <w:tc>
          <w:tcPr>
            <w:tcW w:w="2278" w:type="dxa"/>
          </w:tcPr>
          <w:p w:rsidR="00843DA2" w:rsidRDefault="006E611D">
            <w:pPr>
              <w:pStyle w:val="TableParagraph"/>
              <w:ind w:left="10"/>
              <w:rPr>
                <w:sz w:val="24"/>
              </w:rPr>
            </w:pPr>
            <w:r>
              <w:rPr>
                <w:spacing w:val="-2"/>
                <w:sz w:val="24"/>
              </w:rPr>
              <w:t>0,479</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6</w:t>
            </w:r>
          </w:p>
        </w:tc>
        <w:tc>
          <w:tcPr>
            <w:tcW w:w="2278" w:type="dxa"/>
          </w:tcPr>
          <w:p w:rsidR="00843DA2" w:rsidRDefault="006E611D">
            <w:pPr>
              <w:pStyle w:val="TableParagraph"/>
              <w:ind w:left="10"/>
              <w:rPr>
                <w:sz w:val="24"/>
              </w:rPr>
            </w:pPr>
            <w:r>
              <w:rPr>
                <w:spacing w:val="-2"/>
                <w:sz w:val="24"/>
              </w:rPr>
              <w:t>0,591</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7</w:t>
            </w:r>
          </w:p>
        </w:tc>
        <w:tc>
          <w:tcPr>
            <w:tcW w:w="2278" w:type="dxa"/>
          </w:tcPr>
          <w:p w:rsidR="00843DA2" w:rsidRDefault="006E611D">
            <w:pPr>
              <w:pStyle w:val="TableParagraph"/>
              <w:ind w:left="10"/>
              <w:rPr>
                <w:sz w:val="24"/>
              </w:rPr>
            </w:pPr>
            <w:r>
              <w:rPr>
                <w:spacing w:val="-2"/>
                <w:sz w:val="24"/>
              </w:rPr>
              <w:t>0,692</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8</w:t>
            </w:r>
          </w:p>
        </w:tc>
        <w:tc>
          <w:tcPr>
            <w:tcW w:w="2278" w:type="dxa"/>
          </w:tcPr>
          <w:p w:rsidR="00843DA2" w:rsidRDefault="006E611D">
            <w:pPr>
              <w:pStyle w:val="TableParagraph"/>
              <w:ind w:left="10"/>
              <w:rPr>
                <w:sz w:val="24"/>
              </w:rPr>
            </w:pPr>
            <w:r>
              <w:rPr>
                <w:spacing w:val="-2"/>
                <w:sz w:val="24"/>
              </w:rPr>
              <w:t>0,503</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10"/>
                <w:sz w:val="24"/>
              </w:rPr>
              <w:t>9</w:t>
            </w:r>
          </w:p>
        </w:tc>
        <w:tc>
          <w:tcPr>
            <w:tcW w:w="2278" w:type="dxa"/>
          </w:tcPr>
          <w:p w:rsidR="00843DA2" w:rsidRDefault="006E611D">
            <w:pPr>
              <w:pStyle w:val="TableParagraph"/>
              <w:ind w:left="10"/>
              <w:rPr>
                <w:sz w:val="24"/>
              </w:rPr>
            </w:pPr>
            <w:r>
              <w:rPr>
                <w:spacing w:val="-2"/>
                <w:sz w:val="24"/>
              </w:rPr>
              <w:t>0,345</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8"/>
        </w:trPr>
        <w:tc>
          <w:tcPr>
            <w:tcW w:w="1404" w:type="dxa"/>
            <w:shd w:val="clear" w:color="auto" w:fill="8495AF"/>
          </w:tcPr>
          <w:p w:rsidR="00843DA2" w:rsidRDefault="006E611D">
            <w:pPr>
              <w:pStyle w:val="TableParagraph"/>
              <w:spacing w:before="1" w:line="257" w:lineRule="exact"/>
              <w:ind w:left="7"/>
              <w:rPr>
                <w:sz w:val="24"/>
              </w:rPr>
            </w:pPr>
            <w:r>
              <w:rPr>
                <w:spacing w:val="-5"/>
                <w:sz w:val="24"/>
              </w:rPr>
              <w:t>10</w:t>
            </w:r>
          </w:p>
        </w:tc>
        <w:tc>
          <w:tcPr>
            <w:tcW w:w="2278" w:type="dxa"/>
            <w:shd w:val="clear" w:color="auto" w:fill="8495AF"/>
          </w:tcPr>
          <w:p w:rsidR="00843DA2" w:rsidRDefault="006E611D">
            <w:pPr>
              <w:pStyle w:val="TableParagraph"/>
              <w:spacing w:before="1" w:line="257" w:lineRule="exact"/>
              <w:ind w:left="10"/>
              <w:rPr>
                <w:sz w:val="24"/>
              </w:rPr>
            </w:pPr>
            <w:r>
              <w:rPr>
                <w:spacing w:val="-2"/>
                <w:sz w:val="24"/>
              </w:rPr>
              <w:t>0,086</w:t>
            </w:r>
          </w:p>
        </w:tc>
        <w:tc>
          <w:tcPr>
            <w:tcW w:w="2074" w:type="dxa"/>
            <w:shd w:val="clear" w:color="auto" w:fill="8495AF"/>
          </w:tcPr>
          <w:p w:rsidR="00843DA2" w:rsidRDefault="006E611D">
            <w:pPr>
              <w:pStyle w:val="TableParagraph"/>
              <w:spacing w:before="1" w:line="257" w:lineRule="exact"/>
              <w:ind w:left="10"/>
              <w:rPr>
                <w:sz w:val="24"/>
              </w:rPr>
            </w:pPr>
            <w:r>
              <w:rPr>
                <w:sz w:val="24"/>
              </w:rPr>
              <w:t xml:space="preserve">0, </w:t>
            </w:r>
            <w:r>
              <w:rPr>
                <w:spacing w:val="-4"/>
                <w:sz w:val="24"/>
              </w:rPr>
              <w:t>2500</w:t>
            </w:r>
          </w:p>
        </w:tc>
        <w:tc>
          <w:tcPr>
            <w:tcW w:w="2038" w:type="dxa"/>
            <w:shd w:val="clear" w:color="auto" w:fill="8495AF"/>
          </w:tcPr>
          <w:p w:rsidR="00843DA2" w:rsidRDefault="006E611D">
            <w:pPr>
              <w:pStyle w:val="TableParagraph"/>
              <w:spacing w:before="1" w:line="257" w:lineRule="exact"/>
              <w:ind w:left="8" w:right="1"/>
              <w:rPr>
                <w:sz w:val="24"/>
              </w:rPr>
            </w:pPr>
            <w:r>
              <w:rPr>
                <w:sz w:val="24"/>
              </w:rPr>
              <w:t>Tidak</w:t>
            </w: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11</w:t>
            </w:r>
          </w:p>
        </w:tc>
        <w:tc>
          <w:tcPr>
            <w:tcW w:w="2278" w:type="dxa"/>
          </w:tcPr>
          <w:p w:rsidR="00843DA2" w:rsidRDefault="006E611D">
            <w:pPr>
              <w:pStyle w:val="TableParagraph"/>
              <w:ind w:left="10"/>
              <w:rPr>
                <w:sz w:val="24"/>
              </w:rPr>
            </w:pPr>
            <w:r>
              <w:rPr>
                <w:spacing w:val="-2"/>
                <w:sz w:val="24"/>
              </w:rPr>
              <w:t>0,479</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12</w:t>
            </w:r>
          </w:p>
        </w:tc>
        <w:tc>
          <w:tcPr>
            <w:tcW w:w="2278" w:type="dxa"/>
          </w:tcPr>
          <w:p w:rsidR="00843DA2" w:rsidRDefault="006E611D">
            <w:pPr>
              <w:pStyle w:val="TableParagraph"/>
              <w:ind w:left="10"/>
              <w:rPr>
                <w:sz w:val="24"/>
              </w:rPr>
            </w:pPr>
            <w:r>
              <w:rPr>
                <w:spacing w:val="-2"/>
                <w:sz w:val="24"/>
              </w:rPr>
              <w:t>0,441</w:t>
            </w:r>
          </w:p>
        </w:tc>
        <w:tc>
          <w:tcPr>
            <w:tcW w:w="2074" w:type="dxa"/>
          </w:tcPr>
          <w:p w:rsidR="00843DA2" w:rsidRDefault="006E611D">
            <w:pPr>
              <w:pStyle w:val="TableParagraph"/>
              <w:ind w:left="10"/>
              <w:rPr>
                <w:sz w:val="24"/>
              </w:rPr>
            </w:pPr>
            <w:r>
              <w:rPr>
                <w:sz w:val="24"/>
              </w:rPr>
              <w:t>0,</w:t>
            </w:r>
            <w:r>
              <w:rPr>
                <w:spacing w:val="-4"/>
                <w:sz w:val="24"/>
              </w:rPr>
              <w:t>2500</w:t>
            </w:r>
          </w:p>
        </w:tc>
        <w:tc>
          <w:tcPr>
            <w:tcW w:w="2038" w:type="dxa"/>
          </w:tcPr>
          <w:p w:rsidR="00843DA2" w:rsidRDefault="006E611D">
            <w:pPr>
              <w:pStyle w:val="TableParagraph"/>
              <w:ind w:left="8" w:right="2"/>
              <w:rPr>
                <w:sz w:val="24"/>
              </w:rPr>
            </w:pPr>
            <w:r>
              <w:rPr>
                <w:spacing w:val="-2"/>
                <w:sz w:val="24"/>
              </w:rPr>
              <w:t>Valid</w:t>
            </w:r>
          </w:p>
        </w:tc>
      </w:tr>
      <w:tr w:rsidR="00843DA2">
        <w:trPr>
          <w:trHeight w:val="276"/>
        </w:trPr>
        <w:tc>
          <w:tcPr>
            <w:tcW w:w="1404" w:type="dxa"/>
          </w:tcPr>
          <w:p w:rsidR="00843DA2" w:rsidRDefault="006E611D">
            <w:pPr>
              <w:pStyle w:val="TableParagraph"/>
              <w:ind w:left="7"/>
              <w:rPr>
                <w:sz w:val="24"/>
              </w:rPr>
            </w:pPr>
            <w:r>
              <w:rPr>
                <w:spacing w:val="-5"/>
                <w:sz w:val="24"/>
              </w:rPr>
              <w:t>13</w:t>
            </w:r>
          </w:p>
        </w:tc>
        <w:tc>
          <w:tcPr>
            <w:tcW w:w="2278" w:type="dxa"/>
          </w:tcPr>
          <w:p w:rsidR="00843DA2" w:rsidRDefault="006E611D">
            <w:pPr>
              <w:pStyle w:val="TableParagraph"/>
              <w:ind w:left="10"/>
              <w:rPr>
                <w:sz w:val="24"/>
              </w:rPr>
            </w:pPr>
            <w:r>
              <w:rPr>
                <w:spacing w:val="-2"/>
                <w:sz w:val="24"/>
              </w:rPr>
              <w:t>0,624</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14</w:t>
            </w:r>
          </w:p>
        </w:tc>
        <w:tc>
          <w:tcPr>
            <w:tcW w:w="2278" w:type="dxa"/>
          </w:tcPr>
          <w:p w:rsidR="00843DA2" w:rsidRDefault="006E611D">
            <w:pPr>
              <w:pStyle w:val="TableParagraph"/>
              <w:ind w:left="10"/>
              <w:rPr>
                <w:sz w:val="24"/>
              </w:rPr>
            </w:pPr>
            <w:r>
              <w:rPr>
                <w:spacing w:val="-2"/>
                <w:sz w:val="24"/>
              </w:rPr>
              <w:t>0,576</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15</w:t>
            </w:r>
          </w:p>
        </w:tc>
        <w:tc>
          <w:tcPr>
            <w:tcW w:w="2278" w:type="dxa"/>
          </w:tcPr>
          <w:p w:rsidR="00843DA2" w:rsidRDefault="006E611D">
            <w:pPr>
              <w:pStyle w:val="TableParagraph"/>
              <w:ind w:left="10"/>
              <w:rPr>
                <w:sz w:val="24"/>
              </w:rPr>
            </w:pPr>
            <w:r>
              <w:rPr>
                <w:spacing w:val="-2"/>
                <w:sz w:val="24"/>
              </w:rPr>
              <w:t>0,346</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shd w:val="clear" w:color="auto" w:fill="8495AF"/>
          </w:tcPr>
          <w:p w:rsidR="00843DA2" w:rsidRDefault="006E611D">
            <w:pPr>
              <w:pStyle w:val="TableParagraph"/>
              <w:ind w:left="7"/>
              <w:rPr>
                <w:sz w:val="24"/>
              </w:rPr>
            </w:pPr>
            <w:r>
              <w:rPr>
                <w:spacing w:val="-5"/>
                <w:sz w:val="24"/>
              </w:rPr>
              <w:t>16</w:t>
            </w:r>
          </w:p>
        </w:tc>
        <w:tc>
          <w:tcPr>
            <w:tcW w:w="2278" w:type="dxa"/>
            <w:shd w:val="clear" w:color="auto" w:fill="8495AF"/>
          </w:tcPr>
          <w:p w:rsidR="00843DA2" w:rsidRDefault="006E611D">
            <w:pPr>
              <w:pStyle w:val="TableParagraph"/>
              <w:ind w:left="10"/>
              <w:rPr>
                <w:sz w:val="24"/>
              </w:rPr>
            </w:pPr>
            <w:r>
              <w:rPr>
                <w:spacing w:val="-2"/>
                <w:sz w:val="24"/>
              </w:rPr>
              <w:t>0,036</w:t>
            </w:r>
          </w:p>
        </w:tc>
        <w:tc>
          <w:tcPr>
            <w:tcW w:w="2074" w:type="dxa"/>
            <w:shd w:val="clear" w:color="auto" w:fill="8495AF"/>
          </w:tcPr>
          <w:p w:rsidR="00843DA2" w:rsidRDefault="006E611D">
            <w:pPr>
              <w:pStyle w:val="TableParagraph"/>
              <w:ind w:left="10"/>
              <w:rPr>
                <w:sz w:val="24"/>
              </w:rPr>
            </w:pPr>
            <w:r>
              <w:rPr>
                <w:sz w:val="24"/>
              </w:rPr>
              <w:t xml:space="preserve">0, </w:t>
            </w:r>
            <w:r>
              <w:rPr>
                <w:spacing w:val="-4"/>
                <w:sz w:val="24"/>
              </w:rPr>
              <w:t>2500</w:t>
            </w:r>
          </w:p>
        </w:tc>
        <w:tc>
          <w:tcPr>
            <w:tcW w:w="2038" w:type="dxa"/>
            <w:shd w:val="clear" w:color="auto" w:fill="8495AF"/>
          </w:tcPr>
          <w:p w:rsidR="00843DA2" w:rsidRDefault="006E611D">
            <w:pPr>
              <w:pStyle w:val="TableParagraph"/>
              <w:ind w:left="8" w:right="1"/>
              <w:rPr>
                <w:sz w:val="24"/>
              </w:rPr>
            </w:pPr>
            <w:r>
              <w:rPr>
                <w:sz w:val="24"/>
              </w:rPr>
              <w:t>Tidak</w:t>
            </w:r>
            <w:r>
              <w:rPr>
                <w:spacing w:val="-2"/>
                <w:sz w:val="24"/>
              </w:rPr>
              <w:t>Valid</w:t>
            </w:r>
          </w:p>
        </w:tc>
      </w:tr>
      <w:tr w:rsidR="00843DA2">
        <w:trPr>
          <w:trHeight w:val="278"/>
        </w:trPr>
        <w:tc>
          <w:tcPr>
            <w:tcW w:w="1404" w:type="dxa"/>
          </w:tcPr>
          <w:p w:rsidR="00843DA2" w:rsidRDefault="006E611D">
            <w:pPr>
              <w:pStyle w:val="TableParagraph"/>
              <w:spacing w:before="1" w:line="257" w:lineRule="exact"/>
              <w:ind w:left="7"/>
              <w:rPr>
                <w:sz w:val="24"/>
              </w:rPr>
            </w:pPr>
            <w:r>
              <w:rPr>
                <w:spacing w:val="-5"/>
                <w:sz w:val="24"/>
              </w:rPr>
              <w:t>17</w:t>
            </w:r>
          </w:p>
        </w:tc>
        <w:tc>
          <w:tcPr>
            <w:tcW w:w="2278" w:type="dxa"/>
          </w:tcPr>
          <w:p w:rsidR="00843DA2" w:rsidRDefault="006E611D">
            <w:pPr>
              <w:pStyle w:val="TableParagraph"/>
              <w:spacing w:before="1" w:line="257" w:lineRule="exact"/>
              <w:ind w:left="10"/>
              <w:rPr>
                <w:sz w:val="24"/>
              </w:rPr>
            </w:pPr>
            <w:r>
              <w:rPr>
                <w:spacing w:val="-2"/>
                <w:sz w:val="24"/>
              </w:rPr>
              <w:t>0,486</w:t>
            </w:r>
          </w:p>
        </w:tc>
        <w:tc>
          <w:tcPr>
            <w:tcW w:w="2074" w:type="dxa"/>
          </w:tcPr>
          <w:p w:rsidR="00843DA2" w:rsidRDefault="006E611D">
            <w:pPr>
              <w:pStyle w:val="TableParagraph"/>
              <w:spacing w:before="1" w:line="257" w:lineRule="exact"/>
              <w:ind w:left="10"/>
              <w:rPr>
                <w:sz w:val="24"/>
              </w:rPr>
            </w:pPr>
            <w:r>
              <w:rPr>
                <w:sz w:val="24"/>
              </w:rPr>
              <w:t xml:space="preserve">0, </w:t>
            </w:r>
            <w:r>
              <w:rPr>
                <w:spacing w:val="-4"/>
                <w:sz w:val="24"/>
              </w:rPr>
              <w:t>2500</w:t>
            </w:r>
          </w:p>
        </w:tc>
        <w:tc>
          <w:tcPr>
            <w:tcW w:w="2038" w:type="dxa"/>
          </w:tcPr>
          <w:p w:rsidR="00843DA2" w:rsidRDefault="006E611D">
            <w:pPr>
              <w:pStyle w:val="TableParagraph"/>
              <w:spacing w:before="1" w:line="257" w:lineRule="exact"/>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18</w:t>
            </w:r>
          </w:p>
        </w:tc>
        <w:tc>
          <w:tcPr>
            <w:tcW w:w="2278" w:type="dxa"/>
          </w:tcPr>
          <w:p w:rsidR="00843DA2" w:rsidRDefault="006E611D">
            <w:pPr>
              <w:pStyle w:val="TableParagraph"/>
              <w:ind w:left="10"/>
              <w:rPr>
                <w:sz w:val="24"/>
              </w:rPr>
            </w:pPr>
            <w:r>
              <w:rPr>
                <w:spacing w:val="-2"/>
                <w:sz w:val="24"/>
              </w:rPr>
              <w:t>0,554</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19</w:t>
            </w:r>
          </w:p>
        </w:tc>
        <w:tc>
          <w:tcPr>
            <w:tcW w:w="2278" w:type="dxa"/>
          </w:tcPr>
          <w:p w:rsidR="00843DA2" w:rsidRDefault="006E611D">
            <w:pPr>
              <w:pStyle w:val="TableParagraph"/>
              <w:ind w:left="10"/>
              <w:rPr>
                <w:sz w:val="24"/>
              </w:rPr>
            </w:pPr>
            <w:r>
              <w:rPr>
                <w:spacing w:val="-2"/>
                <w:sz w:val="24"/>
              </w:rPr>
              <w:t>0,568</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20</w:t>
            </w:r>
          </w:p>
        </w:tc>
        <w:tc>
          <w:tcPr>
            <w:tcW w:w="2278" w:type="dxa"/>
          </w:tcPr>
          <w:p w:rsidR="00843DA2" w:rsidRDefault="006E611D">
            <w:pPr>
              <w:pStyle w:val="TableParagraph"/>
              <w:ind w:left="10"/>
              <w:rPr>
                <w:sz w:val="24"/>
              </w:rPr>
            </w:pPr>
            <w:r>
              <w:rPr>
                <w:spacing w:val="-2"/>
                <w:sz w:val="24"/>
              </w:rPr>
              <w:t>0,269</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21</w:t>
            </w:r>
          </w:p>
        </w:tc>
        <w:tc>
          <w:tcPr>
            <w:tcW w:w="2278" w:type="dxa"/>
          </w:tcPr>
          <w:p w:rsidR="00843DA2" w:rsidRDefault="006E611D">
            <w:pPr>
              <w:pStyle w:val="TableParagraph"/>
              <w:ind w:left="10"/>
              <w:rPr>
                <w:sz w:val="24"/>
              </w:rPr>
            </w:pPr>
            <w:r>
              <w:rPr>
                <w:spacing w:val="-2"/>
                <w:sz w:val="24"/>
              </w:rPr>
              <w:t>0,421</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22</w:t>
            </w:r>
          </w:p>
        </w:tc>
        <w:tc>
          <w:tcPr>
            <w:tcW w:w="2278" w:type="dxa"/>
          </w:tcPr>
          <w:p w:rsidR="00843DA2" w:rsidRDefault="006E611D">
            <w:pPr>
              <w:pStyle w:val="TableParagraph"/>
              <w:ind w:left="10"/>
              <w:rPr>
                <w:sz w:val="24"/>
              </w:rPr>
            </w:pPr>
            <w:r>
              <w:rPr>
                <w:spacing w:val="-2"/>
                <w:sz w:val="24"/>
              </w:rPr>
              <w:t>0,360</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8"/>
        </w:trPr>
        <w:tc>
          <w:tcPr>
            <w:tcW w:w="1404" w:type="dxa"/>
            <w:shd w:val="clear" w:color="auto" w:fill="8495AF"/>
          </w:tcPr>
          <w:p w:rsidR="00843DA2" w:rsidRDefault="006E611D">
            <w:pPr>
              <w:pStyle w:val="TableParagraph"/>
              <w:spacing w:before="1" w:line="257" w:lineRule="exact"/>
              <w:ind w:left="7"/>
              <w:rPr>
                <w:sz w:val="24"/>
              </w:rPr>
            </w:pPr>
            <w:r>
              <w:rPr>
                <w:spacing w:val="-5"/>
                <w:sz w:val="24"/>
              </w:rPr>
              <w:t>23</w:t>
            </w:r>
          </w:p>
        </w:tc>
        <w:tc>
          <w:tcPr>
            <w:tcW w:w="2278" w:type="dxa"/>
            <w:shd w:val="clear" w:color="auto" w:fill="8495AF"/>
          </w:tcPr>
          <w:p w:rsidR="00843DA2" w:rsidRDefault="006E611D">
            <w:pPr>
              <w:pStyle w:val="TableParagraph"/>
              <w:spacing w:before="1" w:line="257" w:lineRule="exact"/>
              <w:ind w:left="10"/>
              <w:rPr>
                <w:sz w:val="24"/>
              </w:rPr>
            </w:pPr>
            <w:r>
              <w:rPr>
                <w:spacing w:val="-2"/>
                <w:sz w:val="24"/>
              </w:rPr>
              <w:t>0,033</w:t>
            </w:r>
          </w:p>
        </w:tc>
        <w:tc>
          <w:tcPr>
            <w:tcW w:w="2074" w:type="dxa"/>
            <w:shd w:val="clear" w:color="auto" w:fill="8495AF"/>
          </w:tcPr>
          <w:p w:rsidR="00843DA2" w:rsidRDefault="006E611D">
            <w:pPr>
              <w:pStyle w:val="TableParagraph"/>
              <w:spacing w:before="1" w:line="257" w:lineRule="exact"/>
              <w:ind w:left="10"/>
              <w:rPr>
                <w:sz w:val="24"/>
              </w:rPr>
            </w:pPr>
            <w:r>
              <w:rPr>
                <w:sz w:val="24"/>
              </w:rPr>
              <w:t xml:space="preserve">0, </w:t>
            </w:r>
            <w:r>
              <w:rPr>
                <w:spacing w:val="-4"/>
                <w:sz w:val="24"/>
              </w:rPr>
              <w:t>2500</w:t>
            </w:r>
          </w:p>
        </w:tc>
        <w:tc>
          <w:tcPr>
            <w:tcW w:w="2038" w:type="dxa"/>
            <w:shd w:val="clear" w:color="auto" w:fill="8495AF"/>
          </w:tcPr>
          <w:p w:rsidR="00843DA2" w:rsidRDefault="006E611D">
            <w:pPr>
              <w:pStyle w:val="TableParagraph"/>
              <w:spacing w:before="1" w:line="257" w:lineRule="exact"/>
              <w:ind w:left="8" w:right="1"/>
              <w:rPr>
                <w:sz w:val="24"/>
              </w:rPr>
            </w:pPr>
            <w:r>
              <w:rPr>
                <w:sz w:val="24"/>
              </w:rPr>
              <w:t>Tidak</w:t>
            </w: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24</w:t>
            </w:r>
          </w:p>
        </w:tc>
        <w:tc>
          <w:tcPr>
            <w:tcW w:w="2278" w:type="dxa"/>
          </w:tcPr>
          <w:p w:rsidR="00843DA2" w:rsidRDefault="006E611D">
            <w:pPr>
              <w:pStyle w:val="TableParagraph"/>
              <w:ind w:left="10"/>
              <w:rPr>
                <w:sz w:val="24"/>
              </w:rPr>
            </w:pPr>
            <w:r>
              <w:rPr>
                <w:spacing w:val="-2"/>
                <w:sz w:val="24"/>
              </w:rPr>
              <w:t>0,301</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25</w:t>
            </w:r>
          </w:p>
        </w:tc>
        <w:tc>
          <w:tcPr>
            <w:tcW w:w="2278" w:type="dxa"/>
          </w:tcPr>
          <w:p w:rsidR="00843DA2" w:rsidRDefault="006E611D">
            <w:pPr>
              <w:pStyle w:val="TableParagraph"/>
              <w:ind w:left="10"/>
              <w:rPr>
                <w:sz w:val="24"/>
              </w:rPr>
            </w:pPr>
            <w:r>
              <w:rPr>
                <w:spacing w:val="-2"/>
                <w:sz w:val="24"/>
              </w:rPr>
              <w:t>0,529</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bl>
    <w:p w:rsidR="00843DA2" w:rsidRDefault="00843DA2">
      <w:pPr>
        <w:pStyle w:val="TableParagraph"/>
        <w:rPr>
          <w:sz w:val="24"/>
        </w:rPr>
        <w:sectPr w:rsidR="00843DA2">
          <w:pgSz w:w="11910" w:h="16850"/>
          <w:pgMar w:top="1940" w:right="1275" w:bottom="1200" w:left="1700" w:header="0" w:footer="1012" w:gutter="0"/>
          <w:cols w:space="720"/>
        </w:sectPr>
      </w:pPr>
    </w:p>
    <w:p w:rsidR="00843DA2" w:rsidRDefault="00843DA2">
      <w:pPr>
        <w:pStyle w:val="BodyText"/>
        <w:spacing w:before="97"/>
        <w:rPr>
          <w:b/>
          <w:sz w:val="20"/>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4"/>
        <w:gridCol w:w="2278"/>
        <w:gridCol w:w="2074"/>
        <w:gridCol w:w="2038"/>
      </w:tblGrid>
      <w:tr w:rsidR="00843DA2">
        <w:trPr>
          <w:trHeight w:val="275"/>
        </w:trPr>
        <w:tc>
          <w:tcPr>
            <w:tcW w:w="1404" w:type="dxa"/>
          </w:tcPr>
          <w:p w:rsidR="00843DA2" w:rsidRDefault="006E611D">
            <w:pPr>
              <w:pStyle w:val="TableParagraph"/>
              <w:ind w:left="7"/>
              <w:rPr>
                <w:sz w:val="24"/>
              </w:rPr>
            </w:pPr>
            <w:r>
              <w:rPr>
                <w:spacing w:val="-5"/>
                <w:sz w:val="24"/>
              </w:rPr>
              <w:t>26</w:t>
            </w:r>
          </w:p>
        </w:tc>
        <w:tc>
          <w:tcPr>
            <w:tcW w:w="2278" w:type="dxa"/>
          </w:tcPr>
          <w:p w:rsidR="00843DA2" w:rsidRDefault="006E611D">
            <w:pPr>
              <w:pStyle w:val="TableParagraph"/>
              <w:ind w:left="10"/>
              <w:rPr>
                <w:sz w:val="24"/>
              </w:rPr>
            </w:pPr>
            <w:r>
              <w:rPr>
                <w:spacing w:val="-2"/>
                <w:sz w:val="24"/>
              </w:rPr>
              <w:t>0,395</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27</w:t>
            </w:r>
          </w:p>
        </w:tc>
        <w:tc>
          <w:tcPr>
            <w:tcW w:w="2278" w:type="dxa"/>
          </w:tcPr>
          <w:p w:rsidR="00843DA2" w:rsidRDefault="006E611D">
            <w:pPr>
              <w:pStyle w:val="TableParagraph"/>
              <w:ind w:left="10"/>
              <w:rPr>
                <w:sz w:val="24"/>
              </w:rPr>
            </w:pPr>
            <w:r>
              <w:rPr>
                <w:spacing w:val="-2"/>
                <w:sz w:val="24"/>
              </w:rPr>
              <w:t>0,505</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shd w:val="clear" w:color="auto" w:fill="8495AF"/>
          </w:tcPr>
          <w:p w:rsidR="00843DA2" w:rsidRDefault="006E611D">
            <w:pPr>
              <w:pStyle w:val="TableParagraph"/>
              <w:ind w:left="7"/>
              <w:rPr>
                <w:sz w:val="24"/>
              </w:rPr>
            </w:pPr>
            <w:r>
              <w:rPr>
                <w:spacing w:val="-5"/>
                <w:sz w:val="24"/>
              </w:rPr>
              <w:t>28</w:t>
            </w:r>
          </w:p>
        </w:tc>
        <w:tc>
          <w:tcPr>
            <w:tcW w:w="2278" w:type="dxa"/>
            <w:shd w:val="clear" w:color="auto" w:fill="8495AF"/>
          </w:tcPr>
          <w:p w:rsidR="00843DA2" w:rsidRDefault="006E611D">
            <w:pPr>
              <w:pStyle w:val="TableParagraph"/>
              <w:ind w:left="10"/>
              <w:rPr>
                <w:sz w:val="24"/>
              </w:rPr>
            </w:pPr>
            <w:r>
              <w:rPr>
                <w:spacing w:val="-2"/>
                <w:sz w:val="24"/>
              </w:rPr>
              <w:t>0,069</w:t>
            </w:r>
          </w:p>
        </w:tc>
        <w:tc>
          <w:tcPr>
            <w:tcW w:w="2074" w:type="dxa"/>
            <w:shd w:val="clear" w:color="auto" w:fill="8495AF"/>
          </w:tcPr>
          <w:p w:rsidR="00843DA2" w:rsidRDefault="006E611D">
            <w:pPr>
              <w:pStyle w:val="TableParagraph"/>
              <w:ind w:left="10"/>
              <w:rPr>
                <w:sz w:val="24"/>
              </w:rPr>
            </w:pPr>
            <w:r>
              <w:rPr>
                <w:sz w:val="24"/>
              </w:rPr>
              <w:t xml:space="preserve">0, </w:t>
            </w:r>
            <w:r>
              <w:rPr>
                <w:spacing w:val="-4"/>
                <w:sz w:val="24"/>
              </w:rPr>
              <w:t>2500</w:t>
            </w:r>
          </w:p>
        </w:tc>
        <w:tc>
          <w:tcPr>
            <w:tcW w:w="2038" w:type="dxa"/>
            <w:shd w:val="clear" w:color="auto" w:fill="8495AF"/>
          </w:tcPr>
          <w:p w:rsidR="00843DA2" w:rsidRDefault="006E611D">
            <w:pPr>
              <w:pStyle w:val="TableParagraph"/>
              <w:ind w:left="8" w:right="1"/>
              <w:rPr>
                <w:sz w:val="24"/>
              </w:rPr>
            </w:pPr>
            <w:r>
              <w:rPr>
                <w:sz w:val="24"/>
              </w:rPr>
              <w:t>Tidak</w:t>
            </w:r>
            <w:r>
              <w:rPr>
                <w:spacing w:val="-2"/>
                <w:sz w:val="24"/>
              </w:rPr>
              <w:t>Valid</w:t>
            </w:r>
          </w:p>
        </w:tc>
      </w:tr>
      <w:tr w:rsidR="00843DA2">
        <w:trPr>
          <w:trHeight w:val="277"/>
        </w:trPr>
        <w:tc>
          <w:tcPr>
            <w:tcW w:w="1404" w:type="dxa"/>
          </w:tcPr>
          <w:p w:rsidR="00843DA2" w:rsidRDefault="006E611D">
            <w:pPr>
              <w:pStyle w:val="TableParagraph"/>
              <w:spacing w:before="1" w:line="257" w:lineRule="exact"/>
              <w:ind w:left="7"/>
              <w:rPr>
                <w:sz w:val="24"/>
              </w:rPr>
            </w:pPr>
            <w:r>
              <w:rPr>
                <w:spacing w:val="-5"/>
                <w:sz w:val="24"/>
              </w:rPr>
              <w:t>29</w:t>
            </w:r>
          </w:p>
        </w:tc>
        <w:tc>
          <w:tcPr>
            <w:tcW w:w="2278" w:type="dxa"/>
          </w:tcPr>
          <w:p w:rsidR="00843DA2" w:rsidRDefault="006E611D">
            <w:pPr>
              <w:pStyle w:val="TableParagraph"/>
              <w:spacing w:before="1" w:line="257" w:lineRule="exact"/>
              <w:ind w:left="10"/>
              <w:rPr>
                <w:sz w:val="24"/>
              </w:rPr>
            </w:pPr>
            <w:r>
              <w:rPr>
                <w:spacing w:val="-2"/>
                <w:sz w:val="24"/>
              </w:rPr>
              <w:t>0,563</w:t>
            </w:r>
          </w:p>
        </w:tc>
        <w:tc>
          <w:tcPr>
            <w:tcW w:w="2074" w:type="dxa"/>
          </w:tcPr>
          <w:p w:rsidR="00843DA2" w:rsidRDefault="006E611D">
            <w:pPr>
              <w:pStyle w:val="TableParagraph"/>
              <w:spacing w:before="1" w:line="257" w:lineRule="exact"/>
              <w:ind w:left="10"/>
              <w:rPr>
                <w:sz w:val="24"/>
              </w:rPr>
            </w:pPr>
            <w:r>
              <w:rPr>
                <w:sz w:val="24"/>
              </w:rPr>
              <w:t xml:space="preserve">0, </w:t>
            </w:r>
            <w:r>
              <w:rPr>
                <w:spacing w:val="-4"/>
                <w:sz w:val="24"/>
              </w:rPr>
              <w:t>2500</w:t>
            </w:r>
          </w:p>
        </w:tc>
        <w:tc>
          <w:tcPr>
            <w:tcW w:w="2038" w:type="dxa"/>
          </w:tcPr>
          <w:p w:rsidR="00843DA2" w:rsidRDefault="006E611D">
            <w:pPr>
              <w:pStyle w:val="TableParagraph"/>
              <w:spacing w:before="1" w:line="257" w:lineRule="exact"/>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30</w:t>
            </w:r>
          </w:p>
        </w:tc>
        <w:tc>
          <w:tcPr>
            <w:tcW w:w="2278" w:type="dxa"/>
          </w:tcPr>
          <w:p w:rsidR="00843DA2" w:rsidRDefault="006E611D">
            <w:pPr>
              <w:pStyle w:val="TableParagraph"/>
              <w:ind w:left="10"/>
              <w:rPr>
                <w:sz w:val="24"/>
              </w:rPr>
            </w:pPr>
            <w:r>
              <w:rPr>
                <w:spacing w:val="-2"/>
                <w:sz w:val="24"/>
              </w:rPr>
              <w:t>0,413</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31</w:t>
            </w:r>
          </w:p>
        </w:tc>
        <w:tc>
          <w:tcPr>
            <w:tcW w:w="2278" w:type="dxa"/>
          </w:tcPr>
          <w:p w:rsidR="00843DA2" w:rsidRDefault="006E611D">
            <w:pPr>
              <w:pStyle w:val="TableParagraph"/>
              <w:ind w:left="10"/>
              <w:rPr>
                <w:sz w:val="24"/>
              </w:rPr>
            </w:pPr>
            <w:r>
              <w:rPr>
                <w:spacing w:val="-2"/>
                <w:sz w:val="24"/>
              </w:rPr>
              <w:t>0,575</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32</w:t>
            </w:r>
          </w:p>
        </w:tc>
        <w:tc>
          <w:tcPr>
            <w:tcW w:w="2278" w:type="dxa"/>
          </w:tcPr>
          <w:p w:rsidR="00843DA2" w:rsidRDefault="006E611D">
            <w:pPr>
              <w:pStyle w:val="TableParagraph"/>
              <w:ind w:left="10"/>
              <w:rPr>
                <w:sz w:val="24"/>
              </w:rPr>
            </w:pPr>
            <w:r>
              <w:rPr>
                <w:spacing w:val="-2"/>
                <w:sz w:val="24"/>
              </w:rPr>
              <w:t>0,599</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shd w:val="clear" w:color="auto" w:fill="8495AF"/>
          </w:tcPr>
          <w:p w:rsidR="00843DA2" w:rsidRDefault="006E611D">
            <w:pPr>
              <w:pStyle w:val="TableParagraph"/>
              <w:ind w:left="7"/>
              <w:rPr>
                <w:sz w:val="24"/>
              </w:rPr>
            </w:pPr>
            <w:r>
              <w:rPr>
                <w:spacing w:val="-5"/>
                <w:sz w:val="24"/>
              </w:rPr>
              <w:t>33</w:t>
            </w:r>
          </w:p>
        </w:tc>
        <w:tc>
          <w:tcPr>
            <w:tcW w:w="2278" w:type="dxa"/>
            <w:shd w:val="clear" w:color="auto" w:fill="8495AF"/>
          </w:tcPr>
          <w:p w:rsidR="00843DA2" w:rsidRDefault="006E611D">
            <w:pPr>
              <w:pStyle w:val="TableParagraph"/>
              <w:ind w:left="10"/>
              <w:rPr>
                <w:sz w:val="24"/>
              </w:rPr>
            </w:pPr>
            <w:r>
              <w:rPr>
                <w:spacing w:val="-2"/>
                <w:sz w:val="24"/>
              </w:rPr>
              <w:t>0,060</w:t>
            </w:r>
          </w:p>
        </w:tc>
        <w:tc>
          <w:tcPr>
            <w:tcW w:w="2074" w:type="dxa"/>
            <w:shd w:val="clear" w:color="auto" w:fill="8495AF"/>
          </w:tcPr>
          <w:p w:rsidR="00843DA2" w:rsidRDefault="006E611D">
            <w:pPr>
              <w:pStyle w:val="TableParagraph"/>
              <w:ind w:left="10"/>
              <w:rPr>
                <w:sz w:val="24"/>
              </w:rPr>
            </w:pPr>
            <w:r>
              <w:rPr>
                <w:sz w:val="24"/>
              </w:rPr>
              <w:t xml:space="preserve">0, </w:t>
            </w:r>
            <w:r>
              <w:rPr>
                <w:spacing w:val="-4"/>
                <w:sz w:val="24"/>
              </w:rPr>
              <w:t>2500</w:t>
            </w:r>
          </w:p>
        </w:tc>
        <w:tc>
          <w:tcPr>
            <w:tcW w:w="2038" w:type="dxa"/>
            <w:shd w:val="clear" w:color="auto" w:fill="8495AF"/>
          </w:tcPr>
          <w:p w:rsidR="00843DA2" w:rsidRDefault="006E611D">
            <w:pPr>
              <w:pStyle w:val="TableParagraph"/>
              <w:ind w:left="8" w:right="1"/>
              <w:rPr>
                <w:sz w:val="24"/>
              </w:rPr>
            </w:pPr>
            <w:r>
              <w:rPr>
                <w:sz w:val="24"/>
              </w:rPr>
              <w:t>Tidak</w:t>
            </w: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34</w:t>
            </w:r>
          </w:p>
        </w:tc>
        <w:tc>
          <w:tcPr>
            <w:tcW w:w="2278" w:type="dxa"/>
          </w:tcPr>
          <w:p w:rsidR="00843DA2" w:rsidRDefault="006E611D">
            <w:pPr>
              <w:pStyle w:val="TableParagraph"/>
              <w:ind w:left="10"/>
              <w:rPr>
                <w:sz w:val="24"/>
              </w:rPr>
            </w:pPr>
            <w:r>
              <w:rPr>
                <w:spacing w:val="-2"/>
                <w:sz w:val="24"/>
              </w:rPr>
              <w:t>0,412</w:t>
            </w:r>
          </w:p>
        </w:tc>
        <w:tc>
          <w:tcPr>
            <w:tcW w:w="2074" w:type="dxa"/>
          </w:tcPr>
          <w:p w:rsidR="00843DA2" w:rsidRDefault="006E611D">
            <w:pPr>
              <w:pStyle w:val="TableParagraph"/>
              <w:ind w:left="10"/>
              <w:rPr>
                <w:sz w:val="24"/>
              </w:rPr>
            </w:pPr>
            <w:r>
              <w:rPr>
                <w:sz w:val="24"/>
              </w:rPr>
              <w:t>0,</w:t>
            </w:r>
            <w:r>
              <w:rPr>
                <w:spacing w:val="-4"/>
                <w:sz w:val="24"/>
              </w:rPr>
              <w:t>2500</w:t>
            </w:r>
          </w:p>
        </w:tc>
        <w:tc>
          <w:tcPr>
            <w:tcW w:w="2038" w:type="dxa"/>
          </w:tcPr>
          <w:p w:rsidR="00843DA2" w:rsidRDefault="006E611D">
            <w:pPr>
              <w:pStyle w:val="TableParagraph"/>
              <w:ind w:left="8" w:right="2"/>
              <w:rPr>
                <w:sz w:val="24"/>
              </w:rPr>
            </w:pPr>
            <w:r>
              <w:rPr>
                <w:spacing w:val="-2"/>
                <w:sz w:val="24"/>
              </w:rPr>
              <w:t>Valid</w:t>
            </w:r>
          </w:p>
        </w:tc>
      </w:tr>
      <w:tr w:rsidR="00843DA2">
        <w:trPr>
          <w:trHeight w:val="278"/>
        </w:trPr>
        <w:tc>
          <w:tcPr>
            <w:tcW w:w="1404" w:type="dxa"/>
          </w:tcPr>
          <w:p w:rsidR="00843DA2" w:rsidRDefault="006E611D">
            <w:pPr>
              <w:pStyle w:val="TableParagraph"/>
              <w:spacing w:before="2" w:line="257" w:lineRule="exact"/>
              <w:ind w:left="7"/>
              <w:rPr>
                <w:sz w:val="24"/>
              </w:rPr>
            </w:pPr>
            <w:r>
              <w:rPr>
                <w:spacing w:val="-5"/>
                <w:sz w:val="24"/>
              </w:rPr>
              <w:t>35</w:t>
            </w:r>
          </w:p>
        </w:tc>
        <w:tc>
          <w:tcPr>
            <w:tcW w:w="2278" w:type="dxa"/>
          </w:tcPr>
          <w:p w:rsidR="00843DA2" w:rsidRDefault="006E611D">
            <w:pPr>
              <w:pStyle w:val="TableParagraph"/>
              <w:spacing w:before="2" w:line="257" w:lineRule="exact"/>
              <w:ind w:left="10"/>
              <w:rPr>
                <w:sz w:val="24"/>
              </w:rPr>
            </w:pPr>
            <w:r>
              <w:rPr>
                <w:spacing w:val="-2"/>
                <w:sz w:val="24"/>
              </w:rPr>
              <w:t>0,303</w:t>
            </w:r>
          </w:p>
        </w:tc>
        <w:tc>
          <w:tcPr>
            <w:tcW w:w="2074" w:type="dxa"/>
          </w:tcPr>
          <w:p w:rsidR="00843DA2" w:rsidRDefault="006E611D">
            <w:pPr>
              <w:pStyle w:val="TableParagraph"/>
              <w:spacing w:before="2" w:line="257" w:lineRule="exact"/>
              <w:ind w:left="10"/>
              <w:rPr>
                <w:sz w:val="24"/>
              </w:rPr>
            </w:pPr>
            <w:r>
              <w:rPr>
                <w:sz w:val="24"/>
              </w:rPr>
              <w:t xml:space="preserve">0, </w:t>
            </w:r>
            <w:r>
              <w:rPr>
                <w:spacing w:val="-4"/>
                <w:sz w:val="24"/>
              </w:rPr>
              <w:t>2500</w:t>
            </w:r>
          </w:p>
        </w:tc>
        <w:tc>
          <w:tcPr>
            <w:tcW w:w="2038" w:type="dxa"/>
          </w:tcPr>
          <w:p w:rsidR="00843DA2" w:rsidRDefault="006E611D">
            <w:pPr>
              <w:pStyle w:val="TableParagraph"/>
              <w:spacing w:before="2" w:line="257" w:lineRule="exact"/>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36</w:t>
            </w:r>
          </w:p>
        </w:tc>
        <w:tc>
          <w:tcPr>
            <w:tcW w:w="2278" w:type="dxa"/>
          </w:tcPr>
          <w:p w:rsidR="00843DA2" w:rsidRDefault="006E611D">
            <w:pPr>
              <w:pStyle w:val="TableParagraph"/>
              <w:ind w:left="10"/>
              <w:rPr>
                <w:sz w:val="24"/>
              </w:rPr>
            </w:pPr>
            <w:r>
              <w:rPr>
                <w:spacing w:val="-2"/>
                <w:sz w:val="24"/>
              </w:rPr>
              <w:t>0,511</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37</w:t>
            </w:r>
          </w:p>
        </w:tc>
        <w:tc>
          <w:tcPr>
            <w:tcW w:w="2278" w:type="dxa"/>
          </w:tcPr>
          <w:p w:rsidR="00843DA2" w:rsidRDefault="006E611D">
            <w:pPr>
              <w:pStyle w:val="TableParagraph"/>
              <w:ind w:left="10"/>
              <w:rPr>
                <w:sz w:val="24"/>
              </w:rPr>
            </w:pPr>
            <w:r>
              <w:rPr>
                <w:spacing w:val="-2"/>
                <w:sz w:val="24"/>
              </w:rPr>
              <w:t>0,303</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38</w:t>
            </w:r>
          </w:p>
        </w:tc>
        <w:tc>
          <w:tcPr>
            <w:tcW w:w="2278" w:type="dxa"/>
          </w:tcPr>
          <w:p w:rsidR="00843DA2" w:rsidRDefault="006E611D">
            <w:pPr>
              <w:pStyle w:val="TableParagraph"/>
              <w:ind w:left="10"/>
              <w:rPr>
                <w:sz w:val="24"/>
              </w:rPr>
            </w:pPr>
            <w:r>
              <w:rPr>
                <w:spacing w:val="-2"/>
                <w:sz w:val="24"/>
              </w:rPr>
              <w:t>0,613</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5"/>
        </w:trPr>
        <w:tc>
          <w:tcPr>
            <w:tcW w:w="1404" w:type="dxa"/>
          </w:tcPr>
          <w:p w:rsidR="00843DA2" w:rsidRDefault="006E611D">
            <w:pPr>
              <w:pStyle w:val="TableParagraph"/>
              <w:ind w:left="7"/>
              <w:rPr>
                <w:sz w:val="24"/>
              </w:rPr>
            </w:pPr>
            <w:r>
              <w:rPr>
                <w:spacing w:val="-5"/>
                <w:sz w:val="24"/>
              </w:rPr>
              <w:t>39</w:t>
            </w:r>
          </w:p>
        </w:tc>
        <w:tc>
          <w:tcPr>
            <w:tcW w:w="2278" w:type="dxa"/>
          </w:tcPr>
          <w:p w:rsidR="00843DA2" w:rsidRDefault="006E611D">
            <w:pPr>
              <w:pStyle w:val="TableParagraph"/>
              <w:ind w:left="10"/>
              <w:rPr>
                <w:sz w:val="24"/>
              </w:rPr>
            </w:pPr>
            <w:r>
              <w:rPr>
                <w:spacing w:val="-2"/>
                <w:sz w:val="24"/>
              </w:rPr>
              <w:t>0,457</w:t>
            </w:r>
          </w:p>
        </w:tc>
        <w:tc>
          <w:tcPr>
            <w:tcW w:w="2074" w:type="dxa"/>
          </w:tcPr>
          <w:p w:rsidR="00843DA2" w:rsidRDefault="006E611D">
            <w:pPr>
              <w:pStyle w:val="TableParagraph"/>
              <w:ind w:left="10"/>
              <w:rPr>
                <w:sz w:val="24"/>
              </w:rPr>
            </w:pPr>
            <w:r>
              <w:rPr>
                <w:sz w:val="24"/>
              </w:rPr>
              <w:t xml:space="preserve">0, </w:t>
            </w:r>
            <w:r>
              <w:rPr>
                <w:spacing w:val="-4"/>
                <w:sz w:val="24"/>
              </w:rPr>
              <w:t>2500</w:t>
            </w:r>
          </w:p>
        </w:tc>
        <w:tc>
          <w:tcPr>
            <w:tcW w:w="2038" w:type="dxa"/>
          </w:tcPr>
          <w:p w:rsidR="00843DA2" w:rsidRDefault="006E611D">
            <w:pPr>
              <w:pStyle w:val="TableParagraph"/>
              <w:ind w:left="8" w:right="1"/>
              <w:rPr>
                <w:sz w:val="24"/>
              </w:rPr>
            </w:pPr>
            <w:r>
              <w:rPr>
                <w:spacing w:val="-2"/>
                <w:sz w:val="24"/>
              </w:rPr>
              <w:t>Valid</w:t>
            </w:r>
          </w:p>
        </w:tc>
      </w:tr>
      <w:tr w:rsidR="00843DA2">
        <w:trPr>
          <w:trHeight w:val="278"/>
        </w:trPr>
        <w:tc>
          <w:tcPr>
            <w:tcW w:w="1404" w:type="dxa"/>
          </w:tcPr>
          <w:p w:rsidR="00843DA2" w:rsidRDefault="006E611D">
            <w:pPr>
              <w:pStyle w:val="TableParagraph"/>
              <w:spacing w:line="258" w:lineRule="exact"/>
              <w:ind w:left="7"/>
              <w:rPr>
                <w:sz w:val="24"/>
              </w:rPr>
            </w:pPr>
            <w:r>
              <w:rPr>
                <w:spacing w:val="-5"/>
                <w:sz w:val="24"/>
              </w:rPr>
              <w:t>40</w:t>
            </w:r>
          </w:p>
        </w:tc>
        <w:tc>
          <w:tcPr>
            <w:tcW w:w="2278" w:type="dxa"/>
          </w:tcPr>
          <w:p w:rsidR="00843DA2" w:rsidRDefault="006E611D">
            <w:pPr>
              <w:pStyle w:val="TableParagraph"/>
              <w:spacing w:line="258" w:lineRule="exact"/>
              <w:ind w:left="10"/>
              <w:rPr>
                <w:sz w:val="24"/>
              </w:rPr>
            </w:pPr>
            <w:r>
              <w:rPr>
                <w:spacing w:val="-2"/>
                <w:sz w:val="24"/>
              </w:rPr>
              <w:t>0,571</w:t>
            </w:r>
          </w:p>
        </w:tc>
        <w:tc>
          <w:tcPr>
            <w:tcW w:w="2074" w:type="dxa"/>
          </w:tcPr>
          <w:p w:rsidR="00843DA2" w:rsidRDefault="006E611D">
            <w:pPr>
              <w:pStyle w:val="TableParagraph"/>
              <w:spacing w:line="258" w:lineRule="exact"/>
              <w:ind w:left="10"/>
              <w:rPr>
                <w:sz w:val="24"/>
              </w:rPr>
            </w:pPr>
            <w:r>
              <w:rPr>
                <w:sz w:val="24"/>
              </w:rPr>
              <w:t xml:space="preserve">0, </w:t>
            </w:r>
            <w:r>
              <w:rPr>
                <w:spacing w:val="-4"/>
                <w:sz w:val="24"/>
              </w:rPr>
              <w:t>2500</w:t>
            </w:r>
          </w:p>
        </w:tc>
        <w:tc>
          <w:tcPr>
            <w:tcW w:w="2038" w:type="dxa"/>
          </w:tcPr>
          <w:p w:rsidR="00843DA2" w:rsidRDefault="006E611D">
            <w:pPr>
              <w:pStyle w:val="TableParagraph"/>
              <w:spacing w:line="258" w:lineRule="exact"/>
              <w:ind w:left="8" w:right="1"/>
              <w:rPr>
                <w:sz w:val="24"/>
              </w:rPr>
            </w:pPr>
            <w:r>
              <w:rPr>
                <w:spacing w:val="-2"/>
                <w:sz w:val="24"/>
              </w:rPr>
              <w:t>Valid</w:t>
            </w:r>
          </w:p>
        </w:tc>
      </w:tr>
    </w:tbl>
    <w:p w:rsidR="00843DA2" w:rsidRDefault="00843DA2">
      <w:pPr>
        <w:pStyle w:val="BodyText"/>
        <w:spacing w:before="7"/>
        <w:rPr>
          <w:b/>
        </w:rPr>
      </w:pPr>
    </w:p>
    <w:p w:rsidR="00843DA2" w:rsidRDefault="006E611D">
      <w:pPr>
        <w:pStyle w:val="BodyText"/>
        <w:spacing w:after="14" w:line="477" w:lineRule="auto"/>
        <w:ind w:left="568" w:right="223" w:firstLine="720"/>
      </w:pPr>
      <w:r>
        <w:t>Berikutperhitunganujivaliditasangketperilakuinteraksi</w:t>
      </w:r>
      <w:r>
        <w:t>sosialyang dilakukan secara manual pada nomor 3 :</w:t>
      </w:r>
    </w:p>
    <w:tbl>
      <w:tblPr>
        <w:tblW w:w="0" w:type="auto"/>
        <w:tblInd w:w="525" w:type="dxa"/>
        <w:tblLayout w:type="fixed"/>
        <w:tblCellMar>
          <w:left w:w="0" w:type="dxa"/>
          <w:right w:w="0" w:type="dxa"/>
        </w:tblCellMar>
        <w:tblLook w:val="01E0"/>
      </w:tblPr>
      <w:tblGrid>
        <w:gridCol w:w="1416"/>
        <w:gridCol w:w="1582"/>
        <w:gridCol w:w="1083"/>
        <w:gridCol w:w="1219"/>
      </w:tblGrid>
      <w:tr w:rsidR="00843DA2">
        <w:trPr>
          <w:trHeight w:val="408"/>
        </w:trPr>
        <w:tc>
          <w:tcPr>
            <w:tcW w:w="1416" w:type="dxa"/>
          </w:tcPr>
          <w:p w:rsidR="00843DA2" w:rsidRDefault="006E611D">
            <w:pPr>
              <w:pStyle w:val="TableParagraph"/>
              <w:spacing w:line="266" w:lineRule="exact"/>
              <w:ind w:left="50"/>
              <w:jc w:val="left"/>
              <w:rPr>
                <w:sz w:val="24"/>
              </w:rPr>
            </w:pPr>
            <w:r>
              <w:rPr>
                <w:sz w:val="24"/>
              </w:rPr>
              <w:t>Diketahui</w:t>
            </w:r>
            <w:r>
              <w:rPr>
                <w:spacing w:val="-10"/>
                <w:sz w:val="24"/>
              </w:rPr>
              <w:t>:</w:t>
            </w:r>
          </w:p>
        </w:tc>
        <w:tc>
          <w:tcPr>
            <w:tcW w:w="3884" w:type="dxa"/>
            <w:gridSpan w:val="3"/>
          </w:tcPr>
          <w:p w:rsidR="00843DA2" w:rsidRDefault="00843DA2">
            <w:pPr>
              <w:pStyle w:val="TableParagraph"/>
              <w:spacing w:line="240" w:lineRule="auto"/>
              <w:jc w:val="left"/>
            </w:pPr>
          </w:p>
        </w:tc>
      </w:tr>
      <w:tr w:rsidR="00843DA2">
        <w:trPr>
          <w:trHeight w:val="551"/>
        </w:trPr>
        <w:tc>
          <w:tcPr>
            <w:tcW w:w="1416" w:type="dxa"/>
          </w:tcPr>
          <w:p w:rsidR="00843DA2" w:rsidRDefault="006E611D">
            <w:pPr>
              <w:pStyle w:val="TableParagraph"/>
              <w:spacing w:before="133" w:line="240" w:lineRule="auto"/>
              <w:ind w:right="289"/>
              <w:jc w:val="right"/>
              <w:rPr>
                <w:sz w:val="24"/>
              </w:rPr>
            </w:pPr>
            <w:r>
              <w:rPr>
                <w:spacing w:val="-5"/>
                <w:sz w:val="24"/>
              </w:rPr>
              <w:t>Ʃx</w:t>
            </w:r>
          </w:p>
        </w:tc>
        <w:tc>
          <w:tcPr>
            <w:tcW w:w="1582" w:type="dxa"/>
          </w:tcPr>
          <w:p w:rsidR="00843DA2" w:rsidRDefault="006E611D">
            <w:pPr>
              <w:pStyle w:val="TableParagraph"/>
              <w:spacing w:before="133" w:line="240" w:lineRule="auto"/>
              <w:ind w:left="170"/>
              <w:jc w:val="left"/>
              <w:rPr>
                <w:sz w:val="24"/>
              </w:rPr>
            </w:pPr>
            <w:r>
              <w:rPr>
                <w:sz w:val="24"/>
              </w:rPr>
              <w:t>=</w:t>
            </w:r>
            <w:r>
              <w:rPr>
                <w:spacing w:val="-5"/>
                <w:sz w:val="24"/>
              </w:rPr>
              <w:t>212</w:t>
            </w:r>
          </w:p>
        </w:tc>
        <w:tc>
          <w:tcPr>
            <w:tcW w:w="1083" w:type="dxa"/>
          </w:tcPr>
          <w:p w:rsidR="00843DA2" w:rsidRDefault="006E611D">
            <w:pPr>
              <w:pStyle w:val="TableParagraph"/>
              <w:spacing w:before="133" w:line="240" w:lineRule="auto"/>
              <w:ind w:left="556"/>
              <w:jc w:val="left"/>
              <w:rPr>
                <w:sz w:val="24"/>
              </w:rPr>
            </w:pPr>
            <w:r>
              <w:rPr>
                <w:spacing w:val="-5"/>
                <w:sz w:val="24"/>
              </w:rPr>
              <w:t>Ʃy</w:t>
            </w:r>
          </w:p>
        </w:tc>
        <w:tc>
          <w:tcPr>
            <w:tcW w:w="1219" w:type="dxa"/>
          </w:tcPr>
          <w:p w:rsidR="00843DA2" w:rsidRDefault="006E611D">
            <w:pPr>
              <w:pStyle w:val="TableParagraph"/>
              <w:spacing w:before="133" w:line="240" w:lineRule="auto"/>
              <w:ind w:left="193"/>
              <w:jc w:val="left"/>
              <w:rPr>
                <w:sz w:val="24"/>
              </w:rPr>
            </w:pPr>
            <w:r>
              <w:rPr>
                <w:sz w:val="24"/>
              </w:rPr>
              <w:t>=</w:t>
            </w:r>
            <w:r>
              <w:rPr>
                <w:spacing w:val="-4"/>
                <w:sz w:val="24"/>
              </w:rPr>
              <w:t>7507</w:t>
            </w:r>
          </w:p>
        </w:tc>
      </w:tr>
      <w:tr w:rsidR="00843DA2">
        <w:trPr>
          <w:trHeight w:val="552"/>
        </w:trPr>
        <w:tc>
          <w:tcPr>
            <w:tcW w:w="1416" w:type="dxa"/>
          </w:tcPr>
          <w:p w:rsidR="00843DA2" w:rsidRDefault="006E611D">
            <w:pPr>
              <w:pStyle w:val="TableParagraph"/>
              <w:spacing w:before="133" w:line="240" w:lineRule="auto"/>
              <w:ind w:right="216"/>
              <w:jc w:val="right"/>
              <w:rPr>
                <w:sz w:val="24"/>
              </w:rPr>
            </w:pPr>
            <w:r>
              <w:rPr>
                <w:spacing w:val="-5"/>
                <w:sz w:val="24"/>
              </w:rPr>
              <w:t>Ʃx²</w:t>
            </w:r>
          </w:p>
        </w:tc>
        <w:tc>
          <w:tcPr>
            <w:tcW w:w="1582" w:type="dxa"/>
          </w:tcPr>
          <w:p w:rsidR="00843DA2" w:rsidRDefault="006E611D">
            <w:pPr>
              <w:pStyle w:val="TableParagraph"/>
              <w:spacing w:before="133" w:line="240" w:lineRule="auto"/>
              <w:ind w:left="170"/>
              <w:jc w:val="left"/>
              <w:rPr>
                <w:sz w:val="24"/>
              </w:rPr>
            </w:pPr>
            <w:r>
              <w:rPr>
                <w:sz w:val="24"/>
              </w:rPr>
              <w:t>=</w:t>
            </w:r>
            <w:r>
              <w:rPr>
                <w:spacing w:val="-5"/>
                <w:sz w:val="24"/>
              </w:rPr>
              <w:t>766</w:t>
            </w:r>
          </w:p>
        </w:tc>
        <w:tc>
          <w:tcPr>
            <w:tcW w:w="1083" w:type="dxa"/>
          </w:tcPr>
          <w:p w:rsidR="00843DA2" w:rsidRDefault="006E611D">
            <w:pPr>
              <w:pStyle w:val="TableParagraph"/>
              <w:spacing w:before="133" w:line="240" w:lineRule="auto"/>
              <w:ind w:left="556"/>
              <w:jc w:val="left"/>
              <w:rPr>
                <w:sz w:val="24"/>
              </w:rPr>
            </w:pPr>
            <w:r>
              <w:rPr>
                <w:spacing w:val="-5"/>
                <w:sz w:val="24"/>
              </w:rPr>
              <w:t>Ʃy²</w:t>
            </w:r>
          </w:p>
        </w:tc>
        <w:tc>
          <w:tcPr>
            <w:tcW w:w="1219" w:type="dxa"/>
          </w:tcPr>
          <w:p w:rsidR="00843DA2" w:rsidRDefault="006E611D">
            <w:pPr>
              <w:pStyle w:val="TableParagraph"/>
              <w:spacing w:before="133" w:line="240" w:lineRule="auto"/>
              <w:ind w:left="193"/>
              <w:jc w:val="left"/>
              <w:rPr>
                <w:sz w:val="24"/>
              </w:rPr>
            </w:pPr>
            <w:r>
              <w:rPr>
                <w:sz w:val="24"/>
              </w:rPr>
              <w:t>=</w:t>
            </w:r>
            <w:r>
              <w:rPr>
                <w:spacing w:val="-2"/>
                <w:sz w:val="24"/>
              </w:rPr>
              <w:t>947.675</w:t>
            </w:r>
          </w:p>
        </w:tc>
      </w:tr>
      <w:tr w:rsidR="00843DA2">
        <w:trPr>
          <w:trHeight w:val="408"/>
        </w:trPr>
        <w:tc>
          <w:tcPr>
            <w:tcW w:w="1416" w:type="dxa"/>
          </w:tcPr>
          <w:p w:rsidR="00843DA2" w:rsidRDefault="006E611D">
            <w:pPr>
              <w:pStyle w:val="TableParagraph"/>
              <w:spacing w:before="133"/>
              <w:ind w:right="168"/>
              <w:jc w:val="right"/>
              <w:rPr>
                <w:sz w:val="24"/>
              </w:rPr>
            </w:pPr>
            <w:r>
              <w:rPr>
                <w:spacing w:val="-5"/>
                <w:sz w:val="24"/>
              </w:rPr>
              <w:t>Ʃxy</w:t>
            </w:r>
          </w:p>
        </w:tc>
        <w:tc>
          <w:tcPr>
            <w:tcW w:w="1582" w:type="dxa"/>
          </w:tcPr>
          <w:p w:rsidR="00843DA2" w:rsidRDefault="006E611D">
            <w:pPr>
              <w:pStyle w:val="TableParagraph"/>
              <w:spacing w:before="133"/>
              <w:ind w:left="170"/>
              <w:jc w:val="left"/>
              <w:rPr>
                <w:sz w:val="24"/>
              </w:rPr>
            </w:pPr>
            <w:r>
              <w:rPr>
                <w:sz w:val="24"/>
              </w:rPr>
              <w:t>=</w:t>
            </w:r>
            <w:r>
              <w:rPr>
                <w:spacing w:val="-2"/>
                <w:sz w:val="24"/>
              </w:rPr>
              <w:t>26.706</w:t>
            </w:r>
          </w:p>
        </w:tc>
        <w:tc>
          <w:tcPr>
            <w:tcW w:w="1083" w:type="dxa"/>
          </w:tcPr>
          <w:p w:rsidR="00843DA2" w:rsidRDefault="006E611D">
            <w:pPr>
              <w:pStyle w:val="TableParagraph"/>
              <w:spacing w:before="133"/>
              <w:ind w:left="556"/>
              <w:jc w:val="left"/>
              <w:rPr>
                <w:sz w:val="24"/>
              </w:rPr>
            </w:pPr>
            <w:r>
              <w:rPr>
                <w:spacing w:val="-10"/>
                <w:sz w:val="24"/>
              </w:rPr>
              <w:t>N</w:t>
            </w:r>
          </w:p>
        </w:tc>
        <w:tc>
          <w:tcPr>
            <w:tcW w:w="1219" w:type="dxa"/>
          </w:tcPr>
          <w:p w:rsidR="00843DA2" w:rsidRDefault="006E611D">
            <w:pPr>
              <w:pStyle w:val="TableParagraph"/>
              <w:spacing w:before="133"/>
              <w:ind w:left="193"/>
              <w:jc w:val="left"/>
              <w:rPr>
                <w:sz w:val="24"/>
              </w:rPr>
            </w:pPr>
            <w:r>
              <w:rPr>
                <w:sz w:val="24"/>
              </w:rPr>
              <w:t>=</w:t>
            </w:r>
            <w:r>
              <w:rPr>
                <w:spacing w:val="-7"/>
                <w:sz w:val="24"/>
              </w:rPr>
              <w:t>60</w:t>
            </w:r>
          </w:p>
        </w:tc>
      </w:tr>
    </w:tbl>
    <w:p w:rsidR="00843DA2" w:rsidRDefault="00843DA2">
      <w:pPr>
        <w:pStyle w:val="BodyText"/>
      </w:pPr>
    </w:p>
    <w:p w:rsidR="00843DA2" w:rsidRDefault="00843DA2">
      <w:pPr>
        <w:pStyle w:val="BodyText"/>
        <w:spacing w:before="2"/>
      </w:pPr>
    </w:p>
    <w:p w:rsidR="00843DA2" w:rsidRDefault="006E611D">
      <w:pPr>
        <w:pStyle w:val="BodyText"/>
        <w:spacing w:before="1"/>
        <w:ind w:left="1288"/>
      </w:pPr>
      <w:r>
        <w:t xml:space="preserve">Makanilai rhitung </w:t>
      </w:r>
      <w:r>
        <w:rPr>
          <w:spacing w:val="-2"/>
        </w:rPr>
        <w:t>yaitu:</w:t>
      </w:r>
    </w:p>
    <w:p w:rsidR="00843DA2" w:rsidRDefault="006E611D">
      <w:pPr>
        <w:pStyle w:val="BodyText"/>
        <w:spacing w:before="252" w:line="242" w:lineRule="exact"/>
        <w:ind w:left="2743"/>
        <w:rPr>
          <w:rFonts w:ascii="Cambria Math" w:eastAsia="Cambria Math" w:hAnsi="Cambria Math" w:cs="Cambria Math"/>
          <w:position w:val="1"/>
        </w:rPr>
      </w:pPr>
      <w:r>
        <w:rPr>
          <w:rFonts w:ascii="Cambria Math" w:eastAsia="Cambria Math" w:hAnsi="Cambria Math" w:cs="Cambria Math"/>
        </w:rPr>
        <w:t>𝑁</w:t>
      </w:r>
      <w:r>
        <w:rPr>
          <w:rFonts w:ascii="Cambria Math" w:eastAsia="Cambria Math" w:hAnsi="Cambria Math" w:cs="Cambria Math"/>
        </w:rPr>
        <w:t>Ʃ</w:t>
      </w:r>
      <w:r>
        <w:rPr>
          <w:rFonts w:ascii="Cambria Math" w:eastAsia="Cambria Math" w:hAnsi="Cambria Math" w:cs="Cambria Math"/>
        </w:rPr>
        <w:t>𝑥𝑦</w:t>
      </w:r>
      <w:r>
        <w:rPr>
          <w:rFonts w:ascii="Cambria Math" w:eastAsia="Cambria Math" w:hAnsi="Cambria Math" w:cs="Cambria Math"/>
        </w:rPr>
        <w:t>−</w:t>
      </w:r>
      <w:r>
        <w:rPr>
          <w:rFonts w:ascii="Cambria Math" w:eastAsia="Cambria Math" w:hAnsi="Cambria Math" w:cs="Cambria Math"/>
        </w:rPr>
        <w:t xml:space="preserve"> </w:t>
      </w:r>
      <w:r>
        <w:rPr>
          <w:rFonts w:ascii="Cambria Math" w:eastAsia="Cambria Math" w:hAnsi="Cambria Math" w:cs="Cambria Math"/>
          <w:spacing w:val="-2"/>
          <w:w w:val="90"/>
          <w:position w:val="1"/>
        </w:rPr>
        <w:t>ሺ</w:t>
      </w:r>
      <w:r>
        <w:rPr>
          <w:rFonts w:ascii="Cambria Math" w:eastAsia="Cambria Math" w:hAnsi="Cambria Math" w:cs="Cambria Math"/>
          <w:spacing w:val="-2"/>
          <w:w w:val="90"/>
        </w:rPr>
        <w:t>Ʃ</w:t>
      </w:r>
      <w:r>
        <w:rPr>
          <w:rFonts w:ascii="Cambria Math" w:eastAsia="Cambria Math" w:hAnsi="Cambria Math" w:cs="Cambria Math"/>
          <w:spacing w:val="-2"/>
          <w:w w:val="90"/>
        </w:rPr>
        <w:t>𝑥</w:t>
      </w:r>
      <w:r>
        <w:rPr>
          <w:rFonts w:ascii="Cambria Math" w:eastAsia="Cambria Math" w:hAnsi="Cambria Math" w:cs="Cambria Math"/>
          <w:spacing w:val="-2"/>
          <w:w w:val="90"/>
        </w:rPr>
        <w:t>)</w:t>
      </w:r>
      <w:r>
        <w:rPr>
          <w:rFonts w:ascii="Cambria Math" w:eastAsia="Cambria Math" w:hAnsi="Cambria Math" w:cs="Cambria Math"/>
          <w:spacing w:val="-2"/>
          <w:w w:val="90"/>
        </w:rPr>
        <w:t>ሺ</w:t>
      </w:r>
      <w:r>
        <w:rPr>
          <w:rFonts w:ascii="Cambria Math" w:eastAsia="Cambria Math" w:hAnsi="Cambria Math" w:cs="Cambria Math"/>
          <w:spacing w:val="-2"/>
          <w:w w:val="90"/>
        </w:rPr>
        <w:t>Ʃ</w:t>
      </w:r>
      <w:r>
        <w:rPr>
          <w:rFonts w:ascii="Cambria Math" w:eastAsia="Cambria Math" w:hAnsi="Cambria Math" w:cs="Cambria Math"/>
          <w:spacing w:val="-2"/>
          <w:w w:val="90"/>
        </w:rPr>
        <w:t>𝑦</w:t>
      </w:r>
      <w:r>
        <w:rPr>
          <w:rFonts w:ascii="Cambria Math" w:eastAsia="Cambria Math" w:hAnsi="Cambria Math" w:cs="Cambria Math"/>
          <w:spacing w:val="-2"/>
          <w:w w:val="90"/>
          <w:position w:val="1"/>
        </w:rPr>
        <w:t>)</w:t>
      </w:r>
    </w:p>
    <w:p w:rsidR="00843DA2" w:rsidRDefault="00843DA2">
      <w:pPr>
        <w:pStyle w:val="BodyText"/>
        <w:tabs>
          <w:tab w:val="left" w:pos="844"/>
          <w:tab w:val="left" w:pos="4091"/>
        </w:tabs>
        <w:spacing w:line="198" w:lineRule="exact"/>
        <w:ind w:right="3549"/>
        <w:jc w:val="right"/>
      </w:pPr>
      <w:r w:rsidRPr="00843DA2">
        <w:pict>
          <v:rect id="docshape2" o:spid="_x0000_s2069" style="position:absolute;left:0;text-align:left;margin-left:182.75pt;margin-top:5pt;width:168.5pt;height:.85pt;z-index:-16377344;mso-position-horizontal-relative:page" fillcolor="black" stroked="f">
            <w10:wrap anchorx="page"/>
          </v:rect>
        </w:pict>
      </w:r>
      <w:r w:rsidR="006E611D">
        <w:rPr>
          <w:rFonts w:ascii="Cambria Math" w:eastAsia="Cambria Math"/>
        </w:rPr>
        <w:t>rx</w:t>
      </w:r>
      <w:r w:rsidR="006E611D">
        <w:rPr>
          <w:rFonts w:ascii="Cambria Math" w:eastAsia="Cambria Math"/>
        </w:rPr>
        <w:t>𝑦</w:t>
      </w:r>
      <w:r w:rsidR="006E611D">
        <w:rPr>
          <w:rFonts w:ascii="Cambria Math" w:eastAsia="Cambria Math"/>
          <w:spacing w:val="-10"/>
        </w:rPr>
        <w:t>=</w:t>
      </w:r>
      <w:r w:rsidR="006E611D">
        <w:rPr>
          <w:rFonts w:ascii="Cambria Math" w:eastAsia="Cambria Math"/>
        </w:rPr>
        <w:tab/>
      </w:r>
      <w:r w:rsidR="006E611D">
        <w:rPr>
          <w:u w:val="single"/>
        </w:rPr>
        <w:tab/>
      </w:r>
    </w:p>
    <w:p w:rsidR="00843DA2" w:rsidRDefault="006E611D">
      <w:pPr>
        <w:pStyle w:val="BodyText"/>
        <w:spacing w:line="257" w:lineRule="exact"/>
        <w:ind w:right="3601"/>
        <w:jc w:val="right"/>
        <w:rPr>
          <w:rFonts w:ascii="Cambria Math" w:eastAsia="Cambria Math" w:hAnsi="Cambria Math" w:cs="Cambria Math"/>
          <w:position w:val="1"/>
        </w:rPr>
      </w:pPr>
      <w:r>
        <w:rPr>
          <w:rFonts w:ascii="Cambria Math" w:eastAsia="Cambria Math" w:hAnsi="Cambria Math" w:cs="Cambria Math"/>
          <w:w w:val="80"/>
          <w:position w:val="1"/>
        </w:rPr>
        <w:t>ඥ</w:t>
      </w:r>
      <w:r>
        <w:rPr>
          <w:rFonts w:ascii="Cambria Math" w:eastAsia="Cambria Math" w:hAnsi="Cambria Math" w:cs="Cambria Math"/>
          <w:w w:val="80"/>
          <w:position w:val="1"/>
        </w:rPr>
        <w:t>ሼ</w:t>
      </w:r>
      <w:r>
        <w:rPr>
          <w:rFonts w:ascii="Cambria Math" w:eastAsia="Cambria Math" w:hAnsi="Cambria Math" w:cs="Cambria Math"/>
          <w:w w:val="80"/>
        </w:rPr>
        <w:t>𝑁</w:t>
      </w:r>
      <w:r>
        <w:rPr>
          <w:rFonts w:ascii="Cambria Math" w:eastAsia="Cambria Math" w:hAnsi="Cambria Math" w:cs="Cambria Math"/>
          <w:w w:val="80"/>
        </w:rPr>
        <w:t>Ʃ</w:t>
      </w:r>
      <w:r>
        <w:rPr>
          <w:rFonts w:ascii="Cambria Math" w:eastAsia="Cambria Math" w:hAnsi="Cambria Math" w:cs="Cambria Math"/>
          <w:w w:val="80"/>
        </w:rPr>
        <w:t>𝑥</w:t>
      </w:r>
      <w:r>
        <w:rPr>
          <w:rFonts w:ascii="Cambria Math" w:eastAsia="Cambria Math" w:hAnsi="Cambria Math" w:cs="Cambria Math"/>
          <w:w w:val="80"/>
          <w:vertAlign w:val="superscript"/>
        </w:rPr>
        <w:t>2</w:t>
      </w:r>
      <w:r>
        <w:rPr>
          <w:rFonts w:ascii="Cambria Math" w:eastAsia="Cambria Math" w:hAnsi="Cambria Math" w:cs="Cambria Math"/>
          <w:w w:val="80"/>
        </w:rPr>
        <w:t>−</w:t>
      </w:r>
      <w:r>
        <w:rPr>
          <w:rFonts w:ascii="Cambria Math" w:eastAsia="Cambria Math" w:hAnsi="Cambria Math" w:cs="Cambria Math"/>
          <w:w w:val="80"/>
        </w:rPr>
        <w:t>ሺ</w:t>
      </w:r>
      <w:r>
        <w:rPr>
          <w:rFonts w:ascii="Cambria Math" w:eastAsia="Cambria Math" w:hAnsi="Cambria Math" w:cs="Cambria Math"/>
          <w:w w:val="80"/>
        </w:rPr>
        <w:t>Ʃ</w:t>
      </w:r>
      <w:r>
        <w:rPr>
          <w:rFonts w:ascii="Cambria Math" w:eastAsia="Cambria Math" w:hAnsi="Cambria Math" w:cs="Cambria Math"/>
          <w:w w:val="80"/>
        </w:rPr>
        <w:t>𝑥</w:t>
      </w:r>
      <w:r>
        <w:rPr>
          <w:rFonts w:ascii="Cambria Math" w:eastAsia="Cambria Math" w:hAnsi="Cambria Math" w:cs="Cambria Math"/>
          <w:w w:val="80"/>
        </w:rPr>
        <w:t>)²</w:t>
      </w:r>
      <w:r>
        <w:rPr>
          <w:rFonts w:ascii="Cambria Math" w:eastAsia="Cambria Math" w:hAnsi="Cambria Math" w:cs="Cambria Math"/>
          <w:w w:val="80"/>
          <w:position w:val="1"/>
        </w:rPr>
        <w:t>ሽሼ</w:t>
      </w:r>
      <w:r>
        <w:rPr>
          <w:rFonts w:ascii="Cambria Math" w:eastAsia="Cambria Math" w:hAnsi="Cambria Math" w:cs="Cambria Math"/>
          <w:w w:val="80"/>
        </w:rPr>
        <w:t>𝑁</w:t>
      </w:r>
      <w:r>
        <w:rPr>
          <w:rFonts w:ascii="Cambria Math" w:eastAsia="Cambria Math" w:hAnsi="Cambria Math" w:cs="Cambria Math"/>
          <w:w w:val="80"/>
        </w:rPr>
        <w:t>Ʃ</w:t>
      </w:r>
      <w:r>
        <w:rPr>
          <w:rFonts w:ascii="Cambria Math" w:eastAsia="Cambria Math" w:hAnsi="Cambria Math" w:cs="Cambria Math"/>
          <w:w w:val="80"/>
        </w:rPr>
        <w:t>𝑦</w:t>
      </w:r>
      <w:r>
        <w:rPr>
          <w:rFonts w:ascii="Cambria Math" w:eastAsia="Cambria Math" w:hAnsi="Cambria Math" w:cs="Cambria Math"/>
          <w:w w:val="80"/>
          <w:vertAlign w:val="superscript"/>
        </w:rPr>
        <w:t>2</w:t>
      </w:r>
      <w:r>
        <w:rPr>
          <w:rFonts w:ascii="Cambria Math" w:eastAsia="Cambria Math" w:hAnsi="Cambria Math" w:cs="Cambria Math"/>
          <w:w w:val="80"/>
        </w:rPr>
        <w:t>−</w:t>
      </w:r>
      <w:r>
        <w:rPr>
          <w:rFonts w:ascii="Cambria Math" w:eastAsia="Cambria Math" w:hAnsi="Cambria Math" w:cs="Cambria Math"/>
          <w:spacing w:val="-2"/>
          <w:w w:val="80"/>
        </w:rPr>
        <w:t>ሺ</w:t>
      </w:r>
      <w:r>
        <w:rPr>
          <w:rFonts w:ascii="Cambria Math" w:eastAsia="Cambria Math" w:hAnsi="Cambria Math" w:cs="Cambria Math"/>
          <w:spacing w:val="-2"/>
          <w:w w:val="80"/>
        </w:rPr>
        <w:t>Ʃ</w:t>
      </w:r>
      <w:r>
        <w:rPr>
          <w:rFonts w:ascii="Cambria Math" w:eastAsia="Cambria Math" w:hAnsi="Cambria Math" w:cs="Cambria Math"/>
          <w:spacing w:val="-2"/>
          <w:w w:val="80"/>
        </w:rPr>
        <w:t>𝑦</w:t>
      </w:r>
      <w:r>
        <w:rPr>
          <w:rFonts w:ascii="Cambria Math" w:eastAsia="Cambria Math" w:hAnsi="Cambria Math" w:cs="Cambria Math"/>
          <w:spacing w:val="-2"/>
          <w:w w:val="80"/>
        </w:rPr>
        <w:t>)²</w:t>
      </w:r>
      <w:r>
        <w:rPr>
          <w:rFonts w:ascii="Cambria Math" w:eastAsia="Cambria Math" w:hAnsi="Cambria Math" w:cs="Cambria Math"/>
          <w:spacing w:val="-2"/>
          <w:w w:val="80"/>
          <w:position w:val="1"/>
        </w:rPr>
        <w:t>ሽ</w:t>
      </w:r>
    </w:p>
    <w:p w:rsidR="00843DA2" w:rsidRDefault="00843DA2">
      <w:pPr>
        <w:pStyle w:val="BodyText"/>
        <w:rPr>
          <w:rFonts w:ascii="Cambria Math"/>
        </w:rPr>
      </w:pPr>
    </w:p>
    <w:p w:rsidR="00843DA2" w:rsidRDefault="00843DA2">
      <w:pPr>
        <w:pStyle w:val="BodyText"/>
        <w:spacing w:before="254"/>
        <w:rPr>
          <w:rFonts w:ascii="Cambria Math"/>
        </w:rPr>
      </w:pPr>
    </w:p>
    <w:p w:rsidR="00843DA2" w:rsidRDefault="006E611D">
      <w:pPr>
        <w:pStyle w:val="BodyText"/>
        <w:spacing w:before="1" w:line="242" w:lineRule="exact"/>
        <w:ind w:left="2546"/>
        <w:rPr>
          <w:rFonts w:ascii="Cambria Math" w:eastAsia="Cambria Math" w:hAnsi="Cambria Math" w:cs="Cambria Math"/>
          <w:position w:val="1"/>
        </w:rPr>
      </w:pPr>
      <w:r>
        <w:rPr>
          <w:rFonts w:ascii="Cambria Math" w:eastAsia="Cambria Math" w:hAnsi="Cambria Math" w:cs="Cambria Math"/>
          <w:w w:val="90"/>
        </w:rPr>
        <w:t>60</w:t>
      </w:r>
      <w:r>
        <w:rPr>
          <w:rFonts w:ascii="Cambria Math" w:eastAsia="Cambria Math" w:hAnsi="Cambria Math" w:cs="Cambria Math"/>
          <w:w w:val="90"/>
        </w:rPr>
        <w:t>ሺ</w:t>
      </w:r>
      <w:r>
        <w:rPr>
          <w:rFonts w:ascii="Cambria Math" w:eastAsia="Cambria Math" w:hAnsi="Cambria Math" w:cs="Cambria Math"/>
          <w:w w:val="90"/>
        </w:rPr>
        <w:t>26.706)−</w:t>
      </w:r>
      <w:r>
        <w:rPr>
          <w:rFonts w:ascii="Cambria Math" w:eastAsia="Cambria Math" w:hAnsi="Cambria Math" w:cs="Cambria Math"/>
          <w:spacing w:val="-2"/>
          <w:w w:val="90"/>
          <w:position w:val="1"/>
        </w:rPr>
        <w:t>ሺ</w:t>
      </w:r>
      <w:r>
        <w:rPr>
          <w:rFonts w:ascii="Cambria Math" w:eastAsia="Cambria Math" w:hAnsi="Cambria Math" w:cs="Cambria Math"/>
          <w:spacing w:val="-2"/>
          <w:w w:val="90"/>
        </w:rPr>
        <w:t>212)</w:t>
      </w:r>
      <w:r>
        <w:rPr>
          <w:rFonts w:ascii="Cambria Math" w:eastAsia="Cambria Math" w:hAnsi="Cambria Math" w:cs="Cambria Math"/>
          <w:spacing w:val="-2"/>
          <w:w w:val="90"/>
        </w:rPr>
        <w:t>ሺ</w:t>
      </w:r>
      <w:r>
        <w:rPr>
          <w:rFonts w:ascii="Cambria Math" w:eastAsia="Cambria Math" w:hAnsi="Cambria Math" w:cs="Cambria Math"/>
          <w:spacing w:val="-2"/>
          <w:w w:val="90"/>
        </w:rPr>
        <w:t>7507</w:t>
      </w:r>
      <w:r>
        <w:rPr>
          <w:rFonts w:ascii="Cambria Math" w:eastAsia="Cambria Math" w:hAnsi="Cambria Math" w:cs="Cambria Math"/>
          <w:spacing w:val="-2"/>
          <w:w w:val="90"/>
          <w:position w:val="1"/>
        </w:rPr>
        <w:t>)</w:t>
      </w:r>
    </w:p>
    <w:p w:rsidR="00843DA2" w:rsidRDefault="00843DA2">
      <w:pPr>
        <w:tabs>
          <w:tab w:val="left" w:pos="421"/>
          <w:tab w:val="left" w:pos="5120"/>
        </w:tabs>
        <w:spacing w:line="198" w:lineRule="exact"/>
        <w:ind w:right="2520"/>
        <w:jc w:val="right"/>
        <w:rPr>
          <w:sz w:val="24"/>
        </w:rPr>
      </w:pPr>
      <w:r w:rsidRPr="00843DA2">
        <w:rPr>
          <w:sz w:val="24"/>
        </w:rPr>
        <w:pict>
          <v:rect id="docshape3" o:spid="_x0000_s2068" style="position:absolute;left:0;text-align:left;margin-left:161.65pt;margin-top:5pt;width:241.1pt;height:.85pt;z-index:-16376832;mso-position-horizontal-relative:page" fillcolor="black" stroked="f">
            <w10:wrap anchorx="page"/>
          </v:rect>
        </w:pict>
      </w:r>
      <w:r w:rsidR="006E611D">
        <w:rPr>
          <w:rFonts w:ascii="Cambria Math"/>
          <w:spacing w:val="-10"/>
          <w:sz w:val="24"/>
        </w:rPr>
        <w:t>=</w:t>
      </w:r>
      <w:r w:rsidR="006E611D">
        <w:rPr>
          <w:rFonts w:ascii="Cambria Math"/>
          <w:sz w:val="24"/>
        </w:rPr>
        <w:tab/>
      </w:r>
      <w:r w:rsidR="006E611D">
        <w:rPr>
          <w:sz w:val="24"/>
          <w:u w:val="single"/>
        </w:rPr>
        <w:tab/>
      </w:r>
    </w:p>
    <w:p w:rsidR="00843DA2" w:rsidRDefault="006E611D">
      <w:pPr>
        <w:pStyle w:val="BodyText"/>
        <w:spacing w:line="257" w:lineRule="exact"/>
        <w:ind w:right="2571"/>
        <w:jc w:val="right"/>
        <w:rPr>
          <w:rFonts w:ascii="Cambria Math" w:eastAsia="Cambria Math" w:hAnsi="Cambria Math" w:cs="Cambria Math"/>
          <w:position w:val="1"/>
        </w:rPr>
      </w:pPr>
      <w:r>
        <w:rPr>
          <w:rFonts w:ascii="Cambria Math" w:eastAsia="Cambria Math" w:hAnsi="Cambria Math" w:cs="Cambria Math"/>
          <w:w w:val="80"/>
          <w:position w:val="1"/>
        </w:rPr>
        <w:t>ඥ</w:t>
      </w:r>
      <w:r>
        <w:rPr>
          <w:rFonts w:ascii="Cambria Math" w:eastAsia="Cambria Math" w:hAnsi="Cambria Math" w:cs="Cambria Math"/>
          <w:w w:val="80"/>
          <w:position w:val="1"/>
        </w:rPr>
        <w:t>ሼ</w:t>
      </w:r>
      <w:r>
        <w:rPr>
          <w:rFonts w:ascii="Cambria Math" w:eastAsia="Cambria Math" w:hAnsi="Cambria Math" w:cs="Cambria Math"/>
          <w:w w:val="80"/>
        </w:rPr>
        <w:t>60</w:t>
      </w:r>
      <w:r>
        <w:rPr>
          <w:rFonts w:ascii="Cambria Math" w:eastAsia="Cambria Math" w:hAnsi="Cambria Math" w:cs="Cambria Math"/>
          <w:w w:val="80"/>
        </w:rPr>
        <w:t>ሺ</w:t>
      </w:r>
      <w:r>
        <w:rPr>
          <w:rFonts w:ascii="Cambria Math" w:eastAsia="Cambria Math" w:hAnsi="Cambria Math" w:cs="Cambria Math"/>
          <w:w w:val="80"/>
        </w:rPr>
        <w:t>766)−</w:t>
      </w:r>
      <w:r>
        <w:rPr>
          <w:rFonts w:ascii="Cambria Math" w:eastAsia="Cambria Math" w:hAnsi="Cambria Math" w:cs="Cambria Math"/>
          <w:w w:val="80"/>
        </w:rPr>
        <w:t>ሺ</w:t>
      </w:r>
      <w:r>
        <w:rPr>
          <w:rFonts w:ascii="Cambria Math" w:eastAsia="Cambria Math" w:hAnsi="Cambria Math" w:cs="Cambria Math"/>
          <w:w w:val="80"/>
        </w:rPr>
        <w:t>212)²</w:t>
      </w:r>
      <w:r>
        <w:rPr>
          <w:rFonts w:ascii="Cambria Math" w:eastAsia="Cambria Math" w:hAnsi="Cambria Math" w:cs="Cambria Math"/>
          <w:w w:val="80"/>
          <w:position w:val="1"/>
        </w:rPr>
        <w:t>ሽሼ</w:t>
      </w:r>
      <w:r>
        <w:rPr>
          <w:rFonts w:ascii="Cambria Math" w:eastAsia="Cambria Math" w:hAnsi="Cambria Math" w:cs="Cambria Math"/>
          <w:w w:val="80"/>
        </w:rPr>
        <w:t>60</w:t>
      </w:r>
      <w:r>
        <w:rPr>
          <w:rFonts w:ascii="Cambria Math" w:eastAsia="Cambria Math" w:hAnsi="Cambria Math" w:cs="Cambria Math"/>
          <w:w w:val="80"/>
        </w:rPr>
        <w:t>ሺ</w:t>
      </w:r>
      <w:r>
        <w:rPr>
          <w:rFonts w:ascii="Cambria Math" w:eastAsia="Cambria Math" w:hAnsi="Cambria Math" w:cs="Cambria Math"/>
          <w:w w:val="80"/>
        </w:rPr>
        <w:t>947.675)−</w:t>
      </w:r>
      <w:r>
        <w:rPr>
          <w:rFonts w:ascii="Cambria Math" w:eastAsia="Cambria Math" w:hAnsi="Cambria Math" w:cs="Cambria Math"/>
          <w:spacing w:val="-2"/>
          <w:w w:val="80"/>
        </w:rPr>
        <w:t>ሺ</w:t>
      </w:r>
      <w:r>
        <w:rPr>
          <w:rFonts w:ascii="Cambria Math" w:eastAsia="Cambria Math" w:hAnsi="Cambria Math" w:cs="Cambria Math"/>
          <w:spacing w:val="-2"/>
          <w:w w:val="80"/>
        </w:rPr>
        <w:t>7507)²</w:t>
      </w:r>
      <w:r>
        <w:rPr>
          <w:rFonts w:ascii="Cambria Math" w:eastAsia="Cambria Math" w:hAnsi="Cambria Math" w:cs="Cambria Math"/>
          <w:spacing w:val="-2"/>
          <w:w w:val="80"/>
          <w:position w:val="1"/>
        </w:rPr>
        <w:t>ሽ</w:t>
      </w:r>
    </w:p>
    <w:p w:rsidR="00843DA2" w:rsidRDefault="006E611D">
      <w:pPr>
        <w:pStyle w:val="BodyText"/>
        <w:spacing w:before="261" w:line="232" w:lineRule="exact"/>
        <w:ind w:left="2810"/>
        <w:rPr>
          <w:rFonts w:ascii="Cambria Math" w:hAnsi="Cambria Math"/>
        </w:rPr>
      </w:pPr>
      <w:r>
        <w:rPr>
          <w:rFonts w:ascii="Cambria Math" w:hAnsi="Cambria Math"/>
        </w:rPr>
        <w:t xml:space="preserve">1.602.360− </w:t>
      </w:r>
      <w:r>
        <w:rPr>
          <w:rFonts w:ascii="Cambria Math" w:hAnsi="Cambria Math"/>
          <w:spacing w:val="-2"/>
        </w:rPr>
        <w:t>1.591.484</w:t>
      </w:r>
    </w:p>
    <w:p w:rsidR="00843DA2" w:rsidRDefault="00843DA2">
      <w:pPr>
        <w:tabs>
          <w:tab w:val="left" w:pos="421"/>
          <w:tab w:val="left" w:pos="5197"/>
        </w:tabs>
        <w:spacing w:line="194" w:lineRule="exact"/>
        <w:ind w:right="2443"/>
        <w:jc w:val="right"/>
        <w:rPr>
          <w:sz w:val="24"/>
        </w:rPr>
      </w:pPr>
      <w:r w:rsidRPr="00843DA2">
        <w:rPr>
          <w:sz w:val="24"/>
        </w:rPr>
        <w:pict>
          <v:rect id="docshape4" o:spid="_x0000_s2067" style="position:absolute;left:0;text-align:left;margin-left:161.65pt;margin-top:5pt;width:244.9pt;height:.85pt;z-index:-16376320;mso-position-horizontal-relative:page" fillcolor="black" stroked="f">
            <w10:wrap anchorx="page"/>
          </v:rect>
        </w:pict>
      </w:r>
      <w:r w:rsidR="006E611D">
        <w:rPr>
          <w:rFonts w:ascii="Cambria Math"/>
          <w:spacing w:val="-10"/>
          <w:sz w:val="24"/>
        </w:rPr>
        <w:t>=</w:t>
      </w:r>
      <w:r w:rsidR="006E611D">
        <w:rPr>
          <w:rFonts w:ascii="Cambria Math"/>
          <w:sz w:val="24"/>
        </w:rPr>
        <w:tab/>
      </w:r>
      <w:r w:rsidR="006E611D">
        <w:rPr>
          <w:sz w:val="24"/>
          <w:u w:val="single"/>
        </w:rPr>
        <w:tab/>
      </w:r>
    </w:p>
    <w:p w:rsidR="00843DA2" w:rsidRDefault="006E611D">
      <w:pPr>
        <w:pStyle w:val="BodyText"/>
        <w:spacing w:line="254" w:lineRule="exact"/>
        <w:ind w:right="2495"/>
        <w:jc w:val="right"/>
        <w:rPr>
          <w:rFonts w:ascii="Cambria Math" w:eastAsia="Cambria Math" w:hAnsi="Cambria Math" w:cs="Cambria Math"/>
          <w:position w:val="1"/>
        </w:rPr>
      </w:pPr>
      <w:r>
        <w:rPr>
          <w:rFonts w:ascii="Cambria Math" w:eastAsia="Cambria Math" w:hAnsi="Cambria Math" w:cs="Cambria Math"/>
          <w:w w:val="90"/>
        </w:rPr>
        <w:t>ඥ</w:t>
      </w:r>
      <w:r>
        <w:rPr>
          <w:rFonts w:ascii="Cambria Math" w:eastAsia="Cambria Math" w:hAnsi="Cambria Math" w:cs="Cambria Math"/>
          <w:w w:val="90"/>
          <w:position w:val="1"/>
        </w:rPr>
        <w:t>ሺ</w:t>
      </w:r>
      <w:r>
        <w:rPr>
          <w:rFonts w:ascii="Cambria Math" w:eastAsia="Cambria Math" w:hAnsi="Cambria Math" w:cs="Cambria Math"/>
          <w:w w:val="90"/>
          <w:position w:val="1"/>
        </w:rPr>
        <w:t>45.960−44.944)</w:t>
      </w:r>
      <w:r>
        <w:rPr>
          <w:rFonts w:ascii="Cambria Math" w:eastAsia="Cambria Math" w:hAnsi="Cambria Math" w:cs="Cambria Math"/>
          <w:w w:val="90"/>
          <w:position w:val="1"/>
        </w:rPr>
        <w:t>ሺ</w:t>
      </w:r>
      <w:r>
        <w:rPr>
          <w:rFonts w:ascii="Cambria Math" w:eastAsia="Cambria Math" w:hAnsi="Cambria Math" w:cs="Cambria Math"/>
          <w:w w:val="90"/>
          <w:position w:val="1"/>
        </w:rPr>
        <w:t>56.860.500−</w:t>
      </w:r>
      <w:r>
        <w:rPr>
          <w:rFonts w:ascii="Cambria Math" w:eastAsia="Cambria Math" w:hAnsi="Cambria Math" w:cs="Cambria Math"/>
          <w:spacing w:val="-2"/>
          <w:w w:val="90"/>
          <w:position w:val="1"/>
        </w:rPr>
        <w:t>56.355.049)</w:t>
      </w:r>
    </w:p>
    <w:p w:rsidR="00843DA2" w:rsidRDefault="006E611D">
      <w:pPr>
        <w:pStyle w:val="BodyText"/>
        <w:spacing w:before="266" w:line="232" w:lineRule="exact"/>
        <w:ind w:left="2178"/>
        <w:rPr>
          <w:rFonts w:ascii="Cambria Math"/>
        </w:rPr>
      </w:pPr>
      <w:r>
        <w:rPr>
          <w:rFonts w:ascii="Cambria Math"/>
          <w:spacing w:val="-2"/>
        </w:rPr>
        <w:t>10.876</w:t>
      </w:r>
    </w:p>
    <w:p w:rsidR="00843DA2" w:rsidRDefault="00843DA2">
      <w:pPr>
        <w:tabs>
          <w:tab w:val="left" w:pos="421"/>
          <w:tab w:val="left" w:pos="2303"/>
        </w:tabs>
        <w:spacing w:line="194" w:lineRule="exact"/>
        <w:ind w:right="5337"/>
        <w:jc w:val="right"/>
        <w:rPr>
          <w:sz w:val="24"/>
        </w:rPr>
      </w:pPr>
      <w:r w:rsidRPr="00843DA2">
        <w:rPr>
          <w:sz w:val="24"/>
        </w:rPr>
        <w:pict>
          <v:rect id="docshape5" o:spid="_x0000_s2066" style="position:absolute;left:0;text-align:left;margin-left:161.65pt;margin-top:5pt;width:100.2pt;height:.85pt;z-index:-16375808;mso-position-horizontal-relative:page" fillcolor="black" stroked="f">
            <w10:wrap anchorx="page"/>
          </v:rect>
        </w:pict>
      </w:r>
      <w:r w:rsidR="006E611D">
        <w:rPr>
          <w:rFonts w:ascii="Cambria Math"/>
          <w:spacing w:val="-10"/>
          <w:sz w:val="24"/>
        </w:rPr>
        <w:t>=</w:t>
      </w:r>
      <w:r w:rsidR="006E611D">
        <w:rPr>
          <w:rFonts w:ascii="Cambria Math"/>
          <w:sz w:val="24"/>
        </w:rPr>
        <w:tab/>
      </w:r>
      <w:r w:rsidR="006E611D">
        <w:rPr>
          <w:sz w:val="24"/>
          <w:u w:val="single"/>
        </w:rPr>
        <w:tab/>
      </w:r>
    </w:p>
    <w:p w:rsidR="00843DA2" w:rsidRDefault="006E611D">
      <w:pPr>
        <w:pStyle w:val="BodyText"/>
        <w:spacing w:line="254" w:lineRule="exact"/>
        <w:ind w:right="5390"/>
        <w:jc w:val="right"/>
        <w:rPr>
          <w:rFonts w:ascii="Cambria Math" w:eastAsia="Cambria Math" w:hAnsi="Cambria Math" w:cs="Cambria Math"/>
          <w:position w:val="1"/>
        </w:rPr>
      </w:pPr>
      <w:r>
        <w:rPr>
          <w:rFonts w:ascii="Cambria Math" w:eastAsia="Cambria Math" w:hAnsi="Cambria Math" w:cs="Cambria Math"/>
          <w:spacing w:val="-2"/>
          <w:w w:val="90"/>
        </w:rPr>
        <w:t>ඥ</w:t>
      </w:r>
      <w:r>
        <w:rPr>
          <w:rFonts w:ascii="Cambria Math" w:eastAsia="Cambria Math" w:hAnsi="Cambria Math" w:cs="Cambria Math"/>
          <w:spacing w:val="-2"/>
          <w:w w:val="90"/>
          <w:position w:val="1"/>
        </w:rPr>
        <w:t>ሺ</w:t>
      </w:r>
      <w:r>
        <w:rPr>
          <w:rFonts w:ascii="Cambria Math" w:eastAsia="Cambria Math" w:hAnsi="Cambria Math" w:cs="Cambria Math"/>
          <w:spacing w:val="-2"/>
          <w:w w:val="90"/>
          <w:position w:val="1"/>
        </w:rPr>
        <w:t>1.016)</w:t>
      </w:r>
      <w:r>
        <w:rPr>
          <w:rFonts w:ascii="Cambria Math" w:eastAsia="Cambria Math" w:hAnsi="Cambria Math" w:cs="Cambria Math"/>
          <w:spacing w:val="-2"/>
          <w:w w:val="90"/>
          <w:position w:val="1"/>
        </w:rPr>
        <w:t>ሺ</w:t>
      </w:r>
      <w:r>
        <w:rPr>
          <w:rFonts w:ascii="Cambria Math" w:eastAsia="Cambria Math" w:hAnsi="Cambria Math" w:cs="Cambria Math"/>
          <w:spacing w:val="-2"/>
          <w:w w:val="90"/>
          <w:position w:val="1"/>
        </w:rPr>
        <w:t>505.451)</w:t>
      </w:r>
    </w:p>
    <w:p w:rsidR="00843DA2" w:rsidRDefault="00843DA2">
      <w:pPr>
        <w:pStyle w:val="BodyText"/>
        <w:spacing w:line="254" w:lineRule="exact"/>
        <w:jc w:val="right"/>
        <w:rPr>
          <w:rFonts w:ascii="Cambria Math" w:eastAsia="Cambria Math" w:hAnsi="Cambria Math" w:cs="Cambria Math"/>
          <w:position w:val="1"/>
        </w:rPr>
        <w:sectPr w:rsidR="00843DA2">
          <w:pgSz w:w="11910" w:h="16850"/>
          <w:pgMar w:top="1940" w:right="1275" w:bottom="1200" w:left="1700" w:header="0" w:footer="1012" w:gutter="0"/>
          <w:cols w:space="720"/>
        </w:sectPr>
      </w:pPr>
    </w:p>
    <w:p w:rsidR="00843DA2" w:rsidRDefault="00843DA2">
      <w:pPr>
        <w:pStyle w:val="BodyText"/>
        <w:spacing w:before="14"/>
        <w:rPr>
          <w:rFonts w:ascii="Cambria Math"/>
        </w:rPr>
      </w:pPr>
    </w:p>
    <w:p w:rsidR="00843DA2" w:rsidRDefault="006E611D">
      <w:pPr>
        <w:pStyle w:val="BodyText"/>
        <w:spacing w:before="1" w:line="232" w:lineRule="exact"/>
        <w:ind w:left="1902"/>
        <w:rPr>
          <w:rFonts w:ascii="Cambria Math"/>
        </w:rPr>
      </w:pPr>
      <w:r>
        <w:rPr>
          <w:rFonts w:ascii="Cambria Math"/>
          <w:spacing w:val="-2"/>
        </w:rPr>
        <w:t>10.876</w:t>
      </w:r>
    </w:p>
    <w:p w:rsidR="00843DA2" w:rsidRDefault="00843DA2">
      <w:pPr>
        <w:tabs>
          <w:tab w:val="left" w:pos="402"/>
          <w:tab w:val="left" w:pos="1751"/>
        </w:tabs>
        <w:spacing w:line="191" w:lineRule="exact"/>
        <w:ind w:right="5889"/>
        <w:jc w:val="right"/>
        <w:rPr>
          <w:sz w:val="24"/>
        </w:rPr>
      </w:pPr>
      <w:r w:rsidRPr="00843DA2">
        <w:rPr>
          <w:sz w:val="24"/>
        </w:rPr>
        <w:pict>
          <v:rect id="docshape6" o:spid="_x0000_s2065" style="position:absolute;left:0;text-align:left;margin-left:161.65pt;margin-top:5.05pt;width:72.6pt;height:.85pt;z-index:-16375296;mso-position-horizontal-relative:page" fillcolor="black" stroked="f">
            <w10:wrap anchorx="page"/>
          </v:rect>
        </w:pict>
      </w:r>
      <w:r w:rsidR="006E611D">
        <w:rPr>
          <w:rFonts w:ascii="Cambria Math"/>
          <w:spacing w:val="-10"/>
          <w:sz w:val="24"/>
        </w:rPr>
        <w:t>=</w:t>
      </w:r>
      <w:r w:rsidR="006E611D">
        <w:rPr>
          <w:rFonts w:ascii="Cambria Math"/>
          <w:sz w:val="24"/>
        </w:rPr>
        <w:tab/>
      </w:r>
      <w:r w:rsidR="006E611D">
        <w:rPr>
          <w:sz w:val="24"/>
          <w:u w:val="single"/>
        </w:rPr>
        <w:tab/>
      </w:r>
    </w:p>
    <w:p w:rsidR="00843DA2" w:rsidRDefault="006E611D">
      <w:pPr>
        <w:pStyle w:val="BodyText"/>
        <w:spacing w:line="250" w:lineRule="exact"/>
        <w:ind w:right="5943"/>
        <w:jc w:val="right"/>
        <w:rPr>
          <w:rFonts w:ascii="Cambria Math" w:hAnsi="Cambria Math"/>
          <w:position w:val="1"/>
        </w:rPr>
      </w:pPr>
      <w:r>
        <w:rPr>
          <w:rFonts w:ascii="Cambria Math" w:hAnsi="Cambria Math"/>
          <w:spacing w:val="-2"/>
          <w:w w:val="105"/>
        </w:rPr>
        <w:t>ξ</w:t>
      </w:r>
      <w:r>
        <w:rPr>
          <w:rFonts w:ascii="Cambria Math" w:hAnsi="Cambria Math"/>
          <w:spacing w:val="-2"/>
          <w:w w:val="105"/>
          <w:position w:val="1"/>
        </w:rPr>
        <w:t>513.538.216</w:t>
      </w:r>
    </w:p>
    <w:p w:rsidR="00843DA2" w:rsidRDefault="006E611D">
      <w:pPr>
        <w:pStyle w:val="BodyText"/>
        <w:spacing w:before="203" w:line="232" w:lineRule="exact"/>
        <w:ind w:left="1588"/>
        <w:rPr>
          <w:rFonts w:ascii="Cambria Math"/>
        </w:rPr>
      </w:pPr>
      <w:r>
        <w:rPr>
          <w:rFonts w:ascii="Cambria Math"/>
          <w:spacing w:val="-2"/>
        </w:rPr>
        <w:t>10.876</w:t>
      </w:r>
    </w:p>
    <w:p w:rsidR="00843DA2" w:rsidRDefault="00843DA2">
      <w:pPr>
        <w:spacing w:line="172" w:lineRule="exact"/>
        <w:ind w:left="1288"/>
        <w:rPr>
          <w:rFonts w:ascii="Cambria Math"/>
          <w:sz w:val="24"/>
        </w:rPr>
      </w:pPr>
      <w:r w:rsidRPr="00843DA2">
        <w:rPr>
          <w:rFonts w:ascii="Cambria Math"/>
          <w:sz w:val="24"/>
        </w:rPr>
        <w:pict>
          <v:rect id="docshape7" o:spid="_x0000_s2064" style="position:absolute;left:0;text-align:left;margin-left:164.4pt;margin-top:5.1pt;width:35.65pt;height:.85pt;z-index:15731200;mso-position-horizontal-relative:page" fillcolor="black" stroked="f">
            <w10:wrap anchorx="page"/>
          </v:rect>
        </w:pict>
      </w:r>
      <w:r w:rsidR="006E611D">
        <w:rPr>
          <w:rFonts w:ascii="Cambria Math"/>
          <w:spacing w:val="-10"/>
          <w:sz w:val="24"/>
        </w:rPr>
        <w:t>=</w:t>
      </w:r>
    </w:p>
    <w:p w:rsidR="00843DA2" w:rsidRDefault="006E611D">
      <w:pPr>
        <w:pStyle w:val="BodyText"/>
        <w:spacing w:line="221" w:lineRule="exact"/>
        <w:ind w:left="1588"/>
        <w:rPr>
          <w:rFonts w:ascii="Cambria Math"/>
        </w:rPr>
      </w:pPr>
      <w:r>
        <w:rPr>
          <w:rFonts w:ascii="Cambria Math"/>
          <w:spacing w:val="-2"/>
        </w:rPr>
        <w:t>22.661</w:t>
      </w:r>
    </w:p>
    <w:p w:rsidR="00843DA2" w:rsidRDefault="006E611D">
      <w:pPr>
        <w:pStyle w:val="BodyText"/>
        <w:spacing w:before="230"/>
        <w:ind w:left="1288"/>
        <w:jc w:val="both"/>
        <w:rPr>
          <w:rFonts w:ascii="Cambria Math"/>
        </w:rPr>
      </w:pPr>
      <w:r>
        <w:rPr>
          <w:rFonts w:ascii="Cambria Math"/>
        </w:rPr>
        <w:t>=</w:t>
      </w:r>
      <w:r>
        <w:rPr>
          <w:rFonts w:ascii="Cambria Math"/>
          <w:spacing w:val="-2"/>
        </w:rPr>
        <w:t>0,480</w:t>
      </w:r>
    </w:p>
    <w:p w:rsidR="00843DA2" w:rsidRDefault="006E611D">
      <w:pPr>
        <w:pStyle w:val="BodyText"/>
        <w:spacing w:before="279" w:line="480" w:lineRule="auto"/>
        <w:ind w:left="568" w:right="421" w:firstLine="720"/>
        <w:jc w:val="both"/>
      </w:pPr>
      <w:r>
        <w:t>Berdasarkan pada tabel 4.2 diatas, menunjukkan bahwa terdapat 40 butir pernyataanangketyangsudahdiujisehinggaterdapat5butirpernyataanyangtidak validyaitupadanomor10,16,23,28,dan33.Butir-butirpernyataanyangtidakvalid tersebuttidakdapatdigunakanuntukpeneliti</w:t>
      </w:r>
      <w:r>
        <w:t>an,kemudiandari35butirpernyataan yang valid akan digunakan untuk mengumpulkan data dalam penelitian.</w:t>
      </w:r>
    </w:p>
    <w:p w:rsidR="00843DA2" w:rsidRDefault="006E611D">
      <w:pPr>
        <w:pStyle w:val="Heading1"/>
        <w:numPr>
          <w:ilvl w:val="2"/>
          <w:numId w:val="4"/>
        </w:numPr>
        <w:tabs>
          <w:tab w:val="left" w:pos="1108"/>
        </w:tabs>
      </w:pPr>
      <w:r>
        <w:t>Uji</w:t>
      </w:r>
      <w:r>
        <w:rPr>
          <w:spacing w:val="-2"/>
        </w:rPr>
        <w:t>Reliabilitas</w:t>
      </w:r>
    </w:p>
    <w:p w:rsidR="00843DA2" w:rsidRDefault="00843DA2">
      <w:pPr>
        <w:pStyle w:val="BodyText"/>
        <w:rPr>
          <w:b/>
        </w:rPr>
      </w:pPr>
    </w:p>
    <w:p w:rsidR="00843DA2" w:rsidRDefault="006E611D">
      <w:pPr>
        <w:pStyle w:val="BodyText"/>
        <w:spacing w:before="1" w:line="480" w:lineRule="auto"/>
        <w:ind w:left="568" w:right="423" w:firstLine="720"/>
        <w:jc w:val="both"/>
      </w:pPr>
      <w:r>
        <w:t>Masitoh(2023)mendefinisikanreliabilitassebagaikekonsistenanskoryang diperoleh dari tes yang sama dalam berbagai kondisi atau dari satu pen</w:t>
      </w:r>
      <w:r>
        <w:t>gukuran ke pengukuran lain. Tujuan dari melakukan uji reliabilitas adalah untuk memastikan bahwa alat yang digunakan, kuesioner, dapat dipercaya. Untuk melakukan uji reliabilitas menggunakan rumus Crochbach's Alpha digunakan bersama dengan program Microsof</w:t>
      </w:r>
      <w:r>
        <w:t>t Excel dan SPSS.</w:t>
      </w:r>
    </w:p>
    <w:p w:rsidR="00843DA2" w:rsidRDefault="006E611D">
      <w:pPr>
        <w:pStyle w:val="Heading1"/>
        <w:ind w:left="1175"/>
      </w:pPr>
      <w:r>
        <w:t>Tabel4.1.3HasilUjiReliabilitasAngketPerilakuInteraksi</w:t>
      </w:r>
      <w:r>
        <w:rPr>
          <w:spacing w:val="-2"/>
        </w:rPr>
        <w:t xml:space="preserve"> Sosial</w:t>
      </w:r>
    </w:p>
    <w:p w:rsidR="00843DA2" w:rsidRDefault="006E611D">
      <w:pPr>
        <w:pStyle w:val="BodyText"/>
        <w:spacing w:before="276" w:line="480" w:lineRule="auto"/>
        <w:ind w:left="568" w:right="430" w:firstLine="720"/>
        <w:jc w:val="both"/>
      </w:pPr>
      <w:r>
        <w:t>Berikut adalah hasil uji realibilitas menggunakan Microsoft Excel dituangkanpada tabel di bawah ini :</w:t>
      </w:r>
    </w:p>
    <w:tbl>
      <w:tblPr>
        <w:tblW w:w="0" w:type="auto"/>
        <w:tblInd w:w="2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3"/>
        <w:gridCol w:w="3181"/>
      </w:tblGrid>
      <w:tr w:rsidR="00843DA2">
        <w:trPr>
          <w:trHeight w:val="618"/>
        </w:trPr>
        <w:tc>
          <w:tcPr>
            <w:tcW w:w="4754" w:type="dxa"/>
            <w:gridSpan w:val="2"/>
          </w:tcPr>
          <w:p w:rsidR="00843DA2" w:rsidRDefault="006E611D">
            <w:pPr>
              <w:pStyle w:val="TableParagraph"/>
              <w:spacing w:before="162" w:line="240" w:lineRule="auto"/>
              <w:ind w:left="1402"/>
              <w:jc w:val="left"/>
              <w:rPr>
                <w:rFonts w:ascii="Calibri"/>
                <w:b/>
                <w:i/>
                <w:sz w:val="24"/>
              </w:rPr>
            </w:pPr>
            <w:r>
              <w:rPr>
                <w:rFonts w:ascii="Calibri"/>
                <w:b/>
                <w:i/>
                <w:sz w:val="24"/>
              </w:rPr>
              <w:t>Reliability</w:t>
            </w:r>
            <w:r>
              <w:rPr>
                <w:rFonts w:ascii="Calibri"/>
                <w:b/>
                <w:i/>
                <w:spacing w:val="-2"/>
                <w:sz w:val="24"/>
              </w:rPr>
              <w:t>Statistics</w:t>
            </w:r>
          </w:p>
        </w:tc>
      </w:tr>
      <w:tr w:rsidR="00843DA2">
        <w:trPr>
          <w:trHeight w:val="1021"/>
        </w:trPr>
        <w:tc>
          <w:tcPr>
            <w:tcW w:w="1573" w:type="dxa"/>
          </w:tcPr>
          <w:p w:rsidR="00843DA2" w:rsidRDefault="006E611D">
            <w:pPr>
              <w:pStyle w:val="TableParagraph"/>
              <w:spacing w:before="217" w:line="240" w:lineRule="auto"/>
              <w:ind w:left="504" w:right="240" w:hanging="252"/>
              <w:jc w:val="left"/>
              <w:rPr>
                <w:rFonts w:ascii="Calibri"/>
                <w:i/>
                <w:sz w:val="24"/>
              </w:rPr>
            </w:pPr>
            <w:r>
              <w:rPr>
                <w:rFonts w:ascii="Calibri"/>
                <w:i/>
                <w:spacing w:val="-2"/>
                <w:sz w:val="24"/>
              </w:rPr>
              <w:t>Cronbach's Alpha</w:t>
            </w:r>
          </w:p>
        </w:tc>
        <w:tc>
          <w:tcPr>
            <w:tcW w:w="3181" w:type="dxa"/>
          </w:tcPr>
          <w:p w:rsidR="00843DA2" w:rsidRDefault="00843DA2">
            <w:pPr>
              <w:pStyle w:val="TableParagraph"/>
              <w:spacing w:before="88" w:line="240" w:lineRule="auto"/>
              <w:jc w:val="left"/>
              <w:rPr>
                <w:sz w:val="24"/>
              </w:rPr>
            </w:pPr>
          </w:p>
          <w:p w:rsidR="00843DA2" w:rsidRDefault="006E611D">
            <w:pPr>
              <w:pStyle w:val="TableParagraph"/>
              <w:spacing w:line="240" w:lineRule="auto"/>
              <w:ind w:left="11" w:right="5"/>
              <w:rPr>
                <w:rFonts w:ascii="Calibri"/>
                <w:i/>
                <w:sz w:val="24"/>
              </w:rPr>
            </w:pPr>
            <w:r>
              <w:rPr>
                <w:rFonts w:ascii="Calibri"/>
                <w:i/>
                <w:sz w:val="24"/>
              </w:rPr>
              <w:t>Nof</w:t>
            </w:r>
            <w:r>
              <w:rPr>
                <w:rFonts w:ascii="Calibri"/>
                <w:i/>
                <w:spacing w:val="-2"/>
                <w:sz w:val="24"/>
              </w:rPr>
              <w:t>Items</w:t>
            </w:r>
          </w:p>
        </w:tc>
      </w:tr>
      <w:tr w:rsidR="00843DA2">
        <w:trPr>
          <w:trHeight w:val="619"/>
        </w:trPr>
        <w:tc>
          <w:tcPr>
            <w:tcW w:w="1573" w:type="dxa"/>
          </w:tcPr>
          <w:p w:rsidR="00843DA2" w:rsidRDefault="006E611D">
            <w:pPr>
              <w:pStyle w:val="TableParagraph"/>
              <w:spacing w:before="163" w:line="240" w:lineRule="auto"/>
              <w:ind w:left="511"/>
              <w:jc w:val="left"/>
              <w:rPr>
                <w:rFonts w:ascii="Calibri"/>
                <w:sz w:val="24"/>
              </w:rPr>
            </w:pPr>
            <w:r>
              <w:rPr>
                <w:rFonts w:ascii="Calibri"/>
                <w:spacing w:val="-2"/>
                <w:sz w:val="24"/>
              </w:rPr>
              <w:t>0,912</w:t>
            </w:r>
          </w:p>
        </w:tc>
        <w:tc>
          <w:tcPr>
            <w:tcW w:w="3181" w:type="dxa"/>
          </w:tcPr>
          <w:p w:rsidR="00843DA2" w:rsidRDefault="006E611D">
            <w:pPr>
              <w:pStyle w:val="TableParagraph"/>
              <w:spacing w:before="163" w:line="240" w:lineRule="auto"/>
              <w:ind w:left="11"/>
              <w:rPr>
                <w:rFonts w:ascii="Calibri"/>
                <w:sz w:val="24"/>
              </w:rPr>
            </w:pPr>
            <w:r>
              <w:rPr>
                <w:rFonts w:ascii="Calibri"/>
                <w:spacing w:val="-5"/>
                <w:sz w:val="24"/>
              </w:rPr>
              <w:t>35</w:t>
            </w:r>
          </w:p>
        </w:tc>
      </w:tr>
    </w:tbl>
    <w:p w:rsidR="00843DA2" w:rsidRDefault="00843DA2">
      <w:pPr>
        <w:pStyle w:val="TableParagraph"/>
        <w:spacing w:line="240" w:lineRule="auto"/>
        <w:rPr>
          <w:rFonts w:ascii="Calibri"/>
          <w:sz w:val="24"/>
        </w:rPr>
        <w:sectPr w:rsidR="00843DA2">
          <w:pgSz w:w="11910" w:h="16850"/>
          <w:pgMar w:top="1940" w:right="1275" w:bottom="1200" w:left="1700" w:header="0" w:footer="1012" w:gutter="0"/>
          <w:cols w:space="720"/>
        </w:sectPr>
      </w:pPr>
    </w:p>
    <w:p w:rsidR="00843DA2" w:rsidRDefault="00843DA2">
      <w:pPr>
        <w:pStyle w:val="BodyText"/>
      </w:pPr>
    </w:p>
    <w:p w:rsidR="00843DA2" w:rsidRDefault="00843DA2">
      <w:pPr>
        <w:pStyle w:val="BodyText"/>
        <w:spacing w:before="72"/>
      </w:pPr>
    </w:p>
    <w:p w:rsidR="00843DA2" w:rsidRDefault="006E611D">
      <w:pPr>
        <w:pStyle w:val="BodyText"/>
        <w:spacing w:line="480" w:lineRule="auto"/>
        <w:ind w:left="568" w:right="424" w:firstLine="720"/>
        <w:jc w:val="both"/>
      </w:pPr>
      <w:r>
        <w:t>Dasar pengambilan keputusan uji reliabilitas menurut Pratama (2020), sebagai berikut:</w:t>
      </w:r>
    </w:p>
    <w:p w:rsidR="00843DA2" w:rsidRDefault="006E611D">
      <w:pPr>
        <w:pStyle w:val="BodyText"/>
        <w:spacing w:line="480" w:lineRule="auto"/>
        <w:ind w:left="568" w:right="422" w:firstLine="720"/>
        <w:jc w:val="both"/>
      </w:pPr>
      <w:r>
        <w:t xml:space="preserve">Jika nilai </w:t>
      </w:r>
      <w:r>
        <w:rPr>
          <w:i/>
        </w:rPr>
        <w:t xml:space="preserve">Cronbach Alpha </w:t>
      </w:r>
      <w:r>
        <w:t xml:space="preserve">lebih besar dari (&gt;) 0,06 maka dinyatakan reliable. Sebaliknya, jika nilai </w:t>
      </w:r>
      <w:r>
        <w:rPr>
          <w:i/>
        </w:rPr>
        <w:t xml:space="preserve">Cronbach Alpha </w:t>
      </w:r>
      <w:r>
        <w:t>lebih kecil dari (&lt;</w:t>
      </w:r>
      <w:r>
        <w:t>) 0,06 maka dinyatakan tidak reliable.</w:t>
      </w:r>
    </w:p>
    <w:p w:rsidR="00843DA2" w:rsidRDefault="006E611D">
      <w:pPr>
        <w:pStyle w:val="BodyText"/>
        <w:spacing w:before="1" w:line="480" w:lineRule="auto"/>
        <w:ind w:left="568" w:right="421" w:firstLine="720"/>
        <w:jc w:val="both"/>
      </w:pPr>
      <w:r>
        <w:t xml:space="preserve">Berdasarkan pernyataan di atas, terdapat nilai </w:t>
      </w:r>
      <w:r>
        <w:rPr>
          <w:i/>
        </w:rPr>
        <w:t xml:space="preserve">Cronbach Alpha </w:t>
      </w:r>
      <w:r>
        <w:t>sebesar 0,912 yaitu lebih besar (&gt;) dari 0,06 maka dapat dinyatakan reliable.</w:t>
      </w:r>
    </w:p>
    <w:p w:rsidR="00843DA2" w:rsidRDefault="006E611D">
      <w:pPr>
        <w:pStyle w:val="BodyText"/>
        <w:spacing w:line="480" w:lineRule="auto"/>
        <w:ind w:left="1288" w:right="3006"/>
        <w:jc w:val="both"/>
      </w:pPr>
      <w:r>
        <w:t xml:space="preserve">Perhitunganujireliabilitassecaramanual,yaitu: </w:t>
      </w:r>
      <w:r>
        <w:rPr>
          <w:spacing w:val="-2"/>
        </w:rPr>
        <w:t>Diketahui:</w:t>
      </w:r>
    </w:p>
    <w:p w:rsidR="00843DA2" w:rsidRDefault="006E611D">
      <w:pPr>
        <w:pStyle w:val="BodyText"/>
        <w:tabs>
          <w:tab w:val="left" w:pos="4072"/>
        </w:tabs>
        <w:ind w:left="1384"/>
        <w:jc w:val="both"/>
      </w:pPr>
      <w:r>
        <w:t>k =</w:t>
      </w:r>
      <w:r>
        <w:rPr>
          <w:spacing w:val="-5"/>
        </w:rPr>
        <w:t>35</w:t>
      </w:r>
      <w:r>
        <w:tab/>
        <w:t>Ʃσb² =</w:t>
      </w:r>
      <w:r>
        <w:rPr>
          <w:spacing w:val="-2"/>
        </w:rPr>
        <w:t xml:space="preserve"> 17,074</w:t>
      </w:r>
    </w:p>
    <w:p w:rsidR="00843DA2" w:rsidRDefault="00843DA2">
      <w:pPr>
        <w:pStyle w:val="BodyText"/>
      </w:pPr>
    </w:p>
    <w:p w:rsidR="00843DA2" w:rsidRDefault="006E611D">
      <w:pPr>
        <w:pStyle w:val="BodyText"/>
        <w:spacing w:before="1"/>
        <w:ind w:left="1384"/>
        <w:jc w:val="both"/>
      </w:pPr>
      <w:r>
        <w:t>Ʃσ²t =</w:t>
      </w:r>
      <w:r>
        <w:rPr>
          <w:spacing w:val="-2"/>
        </w:rPr>
        <w:t>150,012</w:t>
      </w:r>
    </w:p>
    <w:p w:rsidR="00843DA2" w:rsidRDefault="00843DA2">
      <w:pPr>
        <w:pStyle w:val="BodyText"/>
        <w:rPr>
          <w:sz w:val="20"/>
        </w:rPr>
      </w:pPr>
    </w:p>
    <w:p w:rsidR="00843DA2" w:rsidRDefault="00843DA2">
      <w:pPr>
        <w:pStyle w:val="BodyText"/>
        <w:rPr>
          <w:sz w:val="20"/>
        </w:rPr>
      </w:pPr>
    </w:p>
    <w:p w:rsidR="00843DA2" w:rsidRDefault="00843DA2">
      <w:pPr>
        <w:pStyle w:val="BodyText"/>
        <w:spacing w:before="74"/>
        <w:rPr>
          <w:sz w:val="20"/>
        </w:rPr>
      </w:pPr>
    </w:p>
    <w:p w:rsidR="00843DA2" w:rsidRDefault="00843DA2">
      <w:pPr>
        <w:pStyle w:val="BodyText"/>
        <w:rPr>
          <w:sz w:val="20"/>
        </w:rPr>
        <w:sectPr w:rsidR="00843DA2">
          <w:pgSz w:w="11910" w:h="16850"/>
          <w:pgMar w:top="1940" w:right="1275" w:bottom="1200" w:left="1700" w:header="0" w:footer="1012" w:gutter="0"/>
          <w:cols w:space="720"/>
        </w:sectPr>
      </w:pPr>
    </w:p>
    <w:p w:rsidR="00843DA2" w:rsidRDefault="00843DA2">
      <w:pPr>
        <w:pStyle w:val="BodyText"/>
        <w:spacing w:before="14"/>
      </w:pPr>
    </w:p>
    <w:p w:rsidR="00843DA2" w:rsidRDefault="006E611D">
      <w:pPr>
        <w:pStyle w:val="BodyText"/>
        <w:jc w:val="right"/>
        <w:rPr>
          <w:rFonts w:ascii="Cambria Math" w:eastAsia="Cambria Math" w:hAnsi="Cambria Math" w:cs="Cambria Math"/>
        </w:rPr>
      </w:pPr>
      <w:r>
        <w:rPr>
          <w:rFonts w:ascii="Cambria Math" w:eastAsia="Cambria Math" w:hAnsi="Cambria Math" w:cs="Cambria Math"/>
        </w:rPr>
        <w:t>𝑟</w:t>
      </w:r>
      <w:r>
        <w:rPr>
          <w:rFonts w:ascii="Cambria Math" w:eastAsia="Cambria Math" w:hAnsi="Cambria Math" w:cs="Cambria Math"/>
        </w:rPr>
        <w:t>11=</w:t>
      </w:r>
      <w:r>
        <w:rPr>
          <w:rFonts w:ascii="Cambria Math" w:eastAsia="Cambria Math" w:hAnsi="Cambria Math" w:cs="Cambria Math"/>
          <w:spacing w:val="-10"/>
          <w:w w:val="85"/>
        </w:rPr>
        <w:t>൬</w:t>
      </w:r>
    </w:p>
    <w:p w:rsidR="00843DA2" w:rsidRDefault="006E611D">
      <w:pPr>
        <w:spacing w:before="108"/>
        <w:ind w:right="5"/>
        <w:jc w:val="center"/>
        <w:rPr>
          <w:rFonts w:ascii="Cambria Math" w:eastAsia="Cambria Math"/>
          <w:sz w:val="24"/>
        </w:rPr>
      </w:pPr>
      <w:r>
        <w:br w:type="column"/>
      </w:r>
      <w:r>
        <w:rPr>
          <w:rFonts w:ascii="Cambria Math" w:eastAsia="Cambria Math"/>
          <w:spacing w:val="-10"/>
          <w:sz w:val="24"/>
        </w:rPr>
        <w:lastRenderedPageBreak/>
        <w:t>𝑘</w:t>
      </w:r>
    </w:p>
    <w:p w:rsidR="00843DA2" w:rsidRDefault="00843DA2">
      <w:pPr>
        <w:pStyle w:val="BodyText"/>
        <w:spacing w:before="3"/>
        <w:rPr>
          <w:rFonts w:ascii="Cambria Math"/>
          <w:sz w:val="4"/>
        </w:rPr>
      </w:pPr>
    </w:p>
    <w:p w:rsidR="00843DA2" w:rsidRDefault="00843DA2">
      <w:pPr>
        <w:pStyle w:val="BodyText"/>
        <w:spacing w:line="20" w:lineRule="exact"/>
        <w:ind w:left="-1" w:right="-72"/>
        <w:rPr>
          <w:rFonts w:ascii="Cambria Math"/>
          <w:sz w:val="2"/>
        </w:rPr>
      </w:pPr>
      <w:r w:rsidRPr="00843DA2">
        <w:rPr>
          <w:rFonts w:ascii="Cambria Math"/>
          <w:sz w:val="2"/>
        </w:rPr>
      </w:r>
      <w:r>
        <w:rPr>
          <w:rFonts w:ascii="Cambria Math"/>
          <w:sz w:val="2"/>
        </w:rPr>
        <w:pict>
          <v:group id="docshapegroup8" o:spid="_x0000_s2062" style="width:28pt;height:.85pt;mso-position-horizontal-relative:char;mso-position-vertical-relative:line" coordsize="560,17">
            <v:rect id="docshape9" o:spid="_x0000_s2063" style="position:absolute;width:560;height:17" fillcolor="black" stroked="f"/>
            <w10:wrap type="none"/>
            <w10:anchorlock/>
          </v:group>
        </w:pict>
      </w:r>
    </w:p>
    <w:p w:rsidR="00843DA2" w:rsidRDefault="006E611D">
      <w:pPr>
        <w:pStyle w:val="BodyText"/>
        <w:jc w:val="center"/>
        <w:rPr>
          <w:rFonts w:ascii="Cambria Math" w:eastAsia="Cambria Math" w:hAnsi="Cambria Math"/>
        </w:rPr>
      </w:pPr>
      <w:r>
        <w:rPr>
          <w:rFonts w:ascii="Cambria Math" w:eastAsia="Cambria Math" w:hAnsi="Cambria Math"/>
        </w:rPr>
        <w:t>𝑘</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1</w:t>
      </w:r>
    </w:p>
    <w:p w:rsidR="00843DA2" w:rsidRDefault="006E611D">
      <w:pPr>
        <w:pStyle w:val="BodyText"/>
        <w:spacing w:before="202" w:line="221" w:lineRule="exact"/>
        <w:ind w:left="23"/>
        <w:rPr>
          <w:rFonts w:ascii="Cambria Math"/>
        </w:rPr>
      </w:pPr>
      <w:r>
        <w:rPr>
          <w:rFonts w:ascii="Cambria Math"/>
          <w:spacing w:val="-5"/>
        </w:rPr>
        <w:t>35</w:t>
      </w:r>
    </w:p>
    <w:p w:rsidR="00843DA2" w:rsidRDefault="006E611D">
      <w:pPr>
        <w:pStyle w:val="BodyText"/>
        <w:spacing w:before="98" w:line="242" w:lineRule="exact"/>
        <w:ind w:left="711"/>
        <w:rPr>
          <w:rFonts w:ascii="Cambria Math" w:eastAsia="Cambria Math" w:hAnsi="Cambria Math" w:cs="Cambria Math"/>
        </w:rPr>
      </w:pPr>
      <w:r>
        <w:br w:type="column"/>
      </w:r>
      <w:r>
        <w:rPr>
          <w:rFonts w:ascii="Cambria Math" w:eastAsia="Cambria Math" w:hAnsi="Cambria Math" w:cs="Cambria Math"/>
          <w:w w:val="105"/>
          <w:position w:val="1"/>
        </w:rPr>
        <w:lastRenderedPageBreak/>
        <w:t>σ</w:t>
      </w:r>
      <w:r>
        <w:rPr>
          <w:rFonts w:ascii="Cambria Math" w:eastAsia="Cambria Math" w:hAnsi="Cambria Math" w:cs="Cambria Math"/>
          <w:w w:val="105"/>
          <w:position w:val="1"/>
          <w:vertAlign w:val="superscript"/>
        </w:rPr>
        <w:t>⬚</w:t>
      </w:r>
      <w:r>
        <w:rPr>
          <w:rFonts w:ascii="Cambria Math" w:eastAsia="Cambria Math" w:hAnsi="Cambria Math" w:cs="Cambria Math"/>
          <w:w w:val="105"/>
        </w:rPr>
        <w:t>⬚</w:t>
      </w:r>
      <w:r>
        <w:rPr>
          <w:rFonts w:ascii="Cambria Math" w:eastAsia="Cambria Math" w:hAnsi="Cambria Math" w:cs="Cambria Math"/>
          <w:spacing w:val="-5"/>
          <w:w w:val="105"/>
        </w:rPr>
        <w:t>𝜎𝑏</w:t>
      </w:r>
      <w:r>
        <w:rPr>
          <w:rFonts w:ascii="Cambria Math" w:eastAsia="Cambria Math" w:hAnsi="Cambria Math" w:cs="Cambria Math"/>
          <w:spacing w:val="-5"/>
          <w:w w:val="105"/>
          <w:vertAlign w:val="superscript"/>
        </w:rPr>
        <w:t>2</w:t>
      </w:r>
    </w:p>
    <w:p w:rsidR="00843DA2" w:rsidRDefault="00843DA2">
      <w:pPr>
        <w:pStyle w:val="BodyText"/>
        <w:tabs>
          <w:tab w:val="left" w:pos="1725"/>
        </w:tabs>
        <w:spacing w:line="186" w:lineRule="exact"/>
        <w:rPr>
          <w:rFonts w:ascii="Cambria Math" w:eastAsia="Cambria Math" w:hAnsi="Cambria Math" w:cs="Cambria Math"/>
        </w:rPr>
      </w:pPr>
      <w:r w:rsidRPr="00843DA2">
        <w:rPr>
          <w:rFonts w:ascii="Cambria Math" w:eastAsia="Cambria Math" w:hAnsi="Cambria Math" w:cs="Cambria Math"/>
        </w:rPr>
        <w:pict>
          <v:shapetype id="_x0000_t202" coordsize="21600,21600" o:spt="202" path="m,l,21600r21600,l21600,xe">
            <v:stroke joinstyle="miter"/>
            <v:path gradientshapeok="t" o:connecttype="rect"/>
          </v:shapetype>
          <v:shape id="docshape10" o:spid="_x0000_s2061" type="#_x0000_t202" style="position:absolute;margin-left:343.75pt;margin-top:-3.6pt;width:42.05pt;height:8.55pt;z-index:-16372224;mso-position-horizontal-relative:page" filled="f" stroked="f">
            <v:textbox inset="0,0,0,0">
              <w:txbxContent>
                <w:p w:rsidR="00843DA2" w:rsidRDefault="006E611D">
                  <w:pPr>
                    <w:tabs>
                      <w:tab w:val="left" w:pos="840"/>
                    </w:tabs>
                    <w:spacing w:line="170" w:lineRule="exact"/>
                    <w:rPr>
                      <w:rFonts w:ascii="Cambria Math" w:eastAsia="Cambria Math" w:hAnsi="Cambria Math" w:cs="Cambria Math"/>
                      <w:sz w:val="17"/>
                      <w:szCs w:val="17"/>
                    </w:rPr>
                  </w:pPr>
                  <w:r>
                    <w:rPr>
                      <w:rFonts w:ascii="Cambria Math" w:eastAsia="Cambria Math" w:hAnsi="Cambria Math" w:cs="Cambria Math"/>
                      <w:spacing w:val="-10"/>
                      <w:sz w:val="17"/>
                      <w:szCs w:val="17"/>
                      <w:u w:val="single"/>
                    </w:rPr>
                    <w:t>⬚</w:t>
                  </w:r>
                  <w:r>
                    <w:rPr>
                      <w:rFonts w:ascii="Cambria Math" w:eastAsia="Cambria Math" w:hAnsi="Cambria Math" w:cs="Cambria Math"/>
                      <w:sz w:val="17"/>
                      <w:szCs w:val="17"/>
                      <w:u w:val="single"/>
                    </w:rPr>
                    <w:tab/>
                  </w:r>
                </w:p>
              </w:txbxContent>
            </v:textbox>
            <w10:wrap anchorx="page"/>
          </v:shape>
        </w:pict>
      </w:r>
      <w:r w:rsidR="006E611D">
        <w:rPr>
          <w:rFonts w:ascii="Cambria Math" w:eastAsia="Cambria Math" w:hAnsi="Cambria Math" w:cs="Cambria Math"/>
          <w:w w:val="65"/>
        </w:rPr>
        <w:t>൰</w:t>
      </w:r>
      <w:r w:rsidR="006E611D">
        <w:rPr>
          <w:rFonts w:ascii="Cambria Math" w:eastAsia="Cambria Math" w:hAnsi="Cambria Math" w:cs="Cambria Math"/>
          <w:w w:val="65"/>
        </w:rPr>
        <w:t>ቆ</w:t>
      </w:r>
      <w:r w:rsidR="006E611D">
        <w:rPr>
          <w:rFonts w:ascii="Cambria Math" w:eastAsia="Cambria Math" w:hAnsi="Cambria Math" w:cs="Cambria Math"/>
          <w:w w:val="65"/>
        </w:rPr>
        <w:t>1</w:t>
      </w:r>
      <w:r w:rsidR="006E611D">
        <w:rPr>
          <w:rFonts w:ascii="Cambria Math" w:eastAsia="Cambria Math" w:hAnsi="Cambria Math" w:cs="Cambria Math"/>
          <w:spacing w:val="-10"/>
          <w:w w:val="65"/>
        </w:rPr>
        <w:t>−</w:t>
      </w:r>
      <w:r w:rsidR="006E611D">
        <w:rPr>
          <w:rFonts w:ascii="Cambria Math" w:eastAsia="Cambria Math" w:hAnsi="Cambria Math" w:cs="Cambria Math"/>
        </w:rPr>
        <w:tab/>
      </w:r>
      <w:r w:rsidR="006E611D">
        <w:rPr>
          <w:rFonts w:ascii="Cambria Math" w:eastAsia="Cambria Math" w:hAnsi="Cambria Math" w:cs="Cambria Math"/>
          <w:spacing w:val="-10"/>
          <w:w w:val="80"/>
        </w:rPr>
        <w:t>ቇ</w:t>
      </w:r>
    </w:p>
    <w:p w:rsidR="00843DA2" w:rsidRDefault="00843DA2">
      <w:pPr>
        <w:pStyle w:val="BodyText"/>
        <w:spacing w:line="245" w:lineRule="exact"/>
        <w:ind w:left="725"/>
        <w:rPr>
          <w:rFonts w:ascii="Cambria Math" w:eastAsia="Cambria Math" w:hAnsi="Cambria Math" w:cs="Cambria Math"/>
        </w:rPr>
      </w:pPr>
      <w:r w:rsidRPr="00843DA2">
        <w:rPr>
          <w:rFonts w:ascii="Cambria Math" w:eastAsia="Cambria Math" w:hAnsi="Cambria Math" w:cs="Cambria Math"/>
        </w:rPr>
        <w:pict>
          <v:shape id="docshape11" o:spid="_x0000_s2060" type="#_x0000_t202" style="position:absolute;left:0;text-align:left;margin-left:344.35pt;margin-top:6.55pt;width:7.85pt;height:8.55pt;z-index:-16371712;mso-position-horizontal-relative:page" filled="f" stroked="f">
            <v:textbox inset="0,0,0,0">
              <w:txbxContent>
                <w:p w:rsidR="00843DA2" w:rsidRDefault="006E611D">
                  <w:pPr>
                    <w:spacing w:line="170" w:lineRule="exact"/>
                    <w:rPr>
                      <w:rFonts w:ascii="Cambria Math" w:eastAsia="Cambria Math" w:hAnsi="Cambria Math" w:cs="Cambria Math"/>
                      <w:sz w:val="17"/>
                      <w:szCs w:val="17"/>
                    </w:rPr>
                  </w:pPr>
                  <w:r>
                    <w:rPr>
                      <w:rFonts w:ascii="Cambria Math" w:eastAsia="Cambria Math" w:hAnsi="Cambria Math" w:cs="Cambria Math"/>
                      <w:spacing w:val="-10"/>
                      <w:sz w:val="17"/>
                      <w:szCs w:val="17"/>
                    </w:rPr>
                    <w:t>⬚</w:t>
                  </w:r>
                </w:p>
              </w:txbxContent>
            </v:textbox>
            <w10:wrap anchorx="page"/>
          </v:shape>
        </w:pict>
      </w:r>
      <w:r w:rsidR="006E611D">
        <w:rPr>
          <w:rFonts w:ascii="Cambria Math" w:eastAsia="Cambria Math" w:hAnsi="Cambria Math" w:cs="Cambria Math"/>
          <w:w w:val="105"/>
          <w:position w:val="1"/>
        </w:rPr>
        <w:t>σ</w:t>
      </w:r>
      <w:r w:rsidR="006E611D">
        <w:rPr>
          <w:rFonts w:ascii="Cambria Math" w:eastAsia="Cambria Math" w:hAnsi="Cambria Math" w:cs="Cambria Math"/>
          <w:w w:val="105"/>
          <w:position w:val="1"/>
          <w:vertAlign w:val="superscript"/>
        </w:rPr>
        <w:t>⬚</w:t>
      </w:r>
      <w:r w:rsidR="006E611D">
        <w:rPr>
          <w:rFonts w:ascii="Cambria Math" w:eastAsia="Cambria Math" w:hAnsi="Cambria Math" w:cs="Cambria Math"/>
          <w:w w:val="105"/>
        </w:rPr>
        <w:t>⬚</w:t>
      </w:r>
      <w:r w:rsidR="006E611D">
        <w:rPr>
          <w:rFonts w:ascii="Cambria Math" w:eastAsia="Cambria Math" w:hAnsi="Cambria Math" w:cs="Cambria Math"/>
          <w:spacing w:val="-5"/>
          <w:w w:val="105"/>
        </w:rPr>
        <w:t>𝜎</w:t>
      </w:r>
      <w:r w:rsidR="006E611D">
        <w:rPr>
          <w:rFonts w:ascii="Cambria Math" w:eastAsia="Cambria Math" w:hAnsi="Cambria Math" w:cs="Cambria Math"/>
          <w:spacing w:val="-5"/>
          <w:w w:val="105"/>
          <w:vertAlign w:val="superscript"/>
        </w:rPr>
        <w:t>2</w:t>
      </w:r>
      <w:r w:rsidR="006E611D">
        <w:rPr>
          <w:rFonts w:ascii="Cambria Math" w:eastAsia="Cambria Math" w:hAnsi="Cambria Math" w:cs="Cambria Math"/>
          <w:spacing w:val="-5"/>
          <w:w w:val="105"/>
        </w:rPr>
        <w:t>𝑡</w:t>
      </w:r>
    </w:p>
    <w:p w:rsidR="00843DA2" w:rsidRDefault="006E611D">
      <w:pPr>
        <w:pStyle w:val="BodyText"/>
        <w:spacing w:before="172" w:line="221" w:lineRule="exact"/>
        <w:ind w:left="703"/>
        <w:rPr>
          <w:rFonts w:ascii="Cambria Math"/>
        </w:rPr>
      </w:pPr>
      <w:r>
        <w:rPr>
          <w:rFonts w:ascii="Cambria Math"/>
          <w:spacing w:val="-2"/>
        </w:rPr>
        <w:t>17,074</w:t>
      </w:r>
    </w:p>
    <w:p w:rsidR="00843DA2" w:rsidRDefault="00843DA2">
      <w:pPr>
        <w:pStyle w:val="BodyText"/>
        <w:spacing w:line="221" w:lineRule="exact"/>
        <w:rPr>
          <w:rFonts w:ascii="Cambria Math"/>
        </w:rPr>
        <w:sectPr w:rsidR="00843DA2">
          <w:type w:val="continuous"/>
          <w:pgSz w:w="11910" w:h="16850"/>
          <w:pgMar w:top="1940" w:right="1275" w:bottom="1200" w:left="1700" w:header="0" w:footer="1012" w:gutter="0"/>
          <w:cols w:num="3" w:space="720" w:equalWidth="0">
            <w:col w:w="3731" w:space="1"/>
            <w:col w:w="558" w:space="1"/>
            <w:col w:w="4644"/>
          </w:cols>
        </w:sectPr>
      </w:pPr>
    </w:p>
    <w:p w:rsidR="00843DA2" w:rsidRDefault="00843DA2">
      <w:pPr>
        <w:pStyle w:val="BodyText"/>
        <w:tabs>
          <w:tab w:val="left" w:pos="1193"/>
          <w:tab w:val="left" w:pos="2737"/>
        </w:tabs>
        <w:spacing w:line="163" w:lineRule="exact"/>
        <w:ind w:left="144"/>
        <w:jc w:val="center"/>
        <w:rPr>
          <w:rFonts w:ascii="Cambria Math" w:eastAsia="Cambria Math" w:hAnsi="Cambria Math" w:cs="Cambria Math"/>
        </w:rPr>
      </w:pPr>
      <w:r w:rsidRPr="00843DA2">
        <w:rPr>
          <w:rFonts w:ascii="Cambria Math" w:eastAsia="Cambria Math" w:hAnsi="Cambria Math" w:cs="Cambria Math"/>
        </w:rPr>
        <w:lastRenderedPageBreak/>
        <w:pict>
          <v:rect id="docshape12" o:spid="_x0000_s2059" style="position:absolute;left:0;text-align:left;margin-left:262.3pt;margin-top:5.55pt;width:34.2pt;height:.85pt;z-index:-16373760;mso-position-horizontal-relative:page" fillcolor="black" stroked="f">
            <w10:wrap anchorx="page"/>
          </v:rect>
        </w:pict>
      </w:r>
      <w:r w:rsidRPr="00843DA2">
        <w:rPr>
          <w:rFonts w:ascii="Cambria Math" w:eastAsia="Cambria Math" w:hAnsi="Cambria Math" w:cs="Cambria Math"/>
        </w:rPr>
        <w:pict>
          <v:rect id="docshape13" o:spid="_x0000_s2058" style="position:absolute;left:0;text-align:left;margin-left:331.3pt;margin-top:5.55pt;width:42.35pt;height:.85pt;z-index:-16373248;mso-position-horizontal-relative:page" fillcolor="black" stroked="f">
            <w10:wrap anchorx="page"/>
          </v:rect>
        </w:pict>
      </w:r>
      <w:r w:rsidR="006E611D">
        <w:rPr>
          <w:rFonts w:ascii="Cambria Math" w:eastAsia="Cambria Math" w:hAnsi="Cambria Math" w:cs="Cambria Math"/>
          <w:w w:val="90"/>
        </w:rPr>
        <w:t>=</w:t>
      </w:r>
      <w:r w:rsidR="006E611D">
        <w:rPr>
          <w:rFonts w:ascii="Cambria Math" w:eastAsia="Cambria Math" w:hAnsi="Cambria Math" w:cs="Cambria Math"/>
          <w:spacing w:val="-10"/>
          <w:w w:val="80"/>
        </w:rPr>
        <w:t>൬</w:t>
      </w:r>
      <w:r w:rsidR="006E611D">
        <w:rPr>
          <w:rFonts w:ascii="Cambria Math" w:eastAsia="Cambria Math" w:hAnsi="Cambria Math" w:cs="Cambria Math"/>
        </w:rPr>
        <w:tab/>
      </w:r>
      <w:r w:rsidR="006E611D">
        <w:rPr>
          <w:rFonts w:ascii="Cambria Math" w:eastAsia="Cambria Math" w:hAnsi="Cambria Math" w:cs="Cambria Math"/>
          <w:w w:val="60"/>
        </w:rPr>
        <w:t>൰൬</w:t>
      </w:r>
      <w:r w:rsidR="006E611D">
        <w:rPr>
          <w:rFonts w:ascii="Cambria Math" w:eastAsia="Cambria Math" w:hAnsi="Cambria Math" w:cs="Cambria Math"/>
          <w:w w:val="60"/>
        </w:rPr>
        <w:t>1</w:t>
      </w:r>
      <w:r w:rsidR="006E611D">
        <w:rPr>
          <w:rFonts w:ascii="Cambria Math" w:eastAsia="Cambria Math" w:hAnsi="Cambria Math" w:cs="Cambria Math"/>
          <w:spacing w:val="-10"/>
          <w:w w:val="60"/>
        </w:rPr>
        <w:t>−</w:t>
      </w:r>
      <w:r w:rsidR="006E611D">
        <w:rPr>
          <w:rFonts w:ascii="Cambria Math" w:eastAsia="Cambria Math" w:hAnsi="Cambria Math" w:cs="Cambria Math"/>
        </w:rPr>
        <w:tab/>
      </w:r>
      <w:r w:rsidR="006E611D">
        <w:rPr>
          <w:rFonts w:ascii="Cambria Math" w:eastAsia="Cambria Math" w:hAnsi="Cambria Math" w:cs="Cambria Math"/>
          <w:spacing w:val="-10"/>
          <w:w w:val="80"/>
        </w:rPr>
        <w:t>൰</w:t>
      </w:r>
    </w:p>
    <w:p w:rsidR="00843DA2" w:rsidRDefault="00843DA2">
      <w:pPr>
        <w:pStyle w:val="BodyText"/>
        <w:spacing w:line="163" w:lineRule="exact"/>
        <w:jc w:val="center"/>
        <w:rPr>
          <w:rFonts w:ascii="Cambria Math" w:eastAsia="Cambria Math" w:hAnsi="Cambria Math" w:cs="Cambria Math"/>
        </w:rPr>
        <w:sectPr w:rsidR="00843DA2">
          <w:type w:val="continuous"/>
          <w:pgSz w:w="11910" w:h="16850"/>
          <w:pgMar w:top="1940" w:right="1275" w:bottom="1200" w:left="1700" w:header="0" w:footer="1012" w:gutter="0"/>
          <w:cols w:space="720"/>
        </w:sectPr>
      </w:pPr>
    </w:p>
    <w:p w:rsidR="00843DA2" w:rsidRDefault="006E611D">
      <w:pPr>
        <w:pStyle w:val="BodyText"/>
        <w:spacing w:line="240" w:lineRule="exact"/>
        <w:jc w:val="right"/>
        <w:rPr>
          <w:rFonts w:ascii="Cambria Math" w:hAnsi="Cambria Math"/>
        </w:rPr>
      </w:pPr>
      <w:r>
        <w:rPr>
          <w:rFonts w:ascii="Cambria Math" w:hAnsi="Cambria Math"/>
        </w:rPr>
        <w:lastRenderedPageBreak/>
        <w:t xml:space="preserve">35 − </w:t>
      </w:r>
      <w:r>
        <w:rPr>
          <w:rFonts w:ascii="Cambria Math" w:hAnsi="Cambria Math"/>
          <w:spacing w:val="-10"/>
        </w:rPr>
        <w:t>1</w:t>
      </w:r>
    </w:p>
    <w:p w:rsidR="00843DA2" w:rsidRDefault="006E611D">
      <w:pPr>
        <w:pStyle w:val="BodyText"/>
        <w:spacing w:before="134" w:line="214" w:lineRule="exact"/>
        <w:ind w:right="56"/>
        <w:jc w:val="right"/>
        <w:rPr>
          <w:rFonts w:ascii="Cambria Math"/>
        </w:rPr>
      </w:pPr>
      <w:r>
        <w:rPr>
          <w:rFonts w:ascii="Cambria Math"/>
          <w:spacing w:val="-5"/>
        </w:rPr>
        <w:t>35</w:t>
      </w:r>
    </w:p>
    <w:p w:rsidR="00843DA2" w:rsidRDefault="006E611D">
      <w:pPr>
        <w:pStyle w:val="BodyText"/>
        <w:spacing w:line="240" w:lineRule="exact"/>
        <w:ind w:left="655"/>
        <w:rPr>
          <w:rFonts w:ascii="Cambria Math"/>
        </w:rPr>
      </w:pPr>
      <w:r>
        <w:br w:type="column"/>
      </w:r>
      <w:r>
        <w:rPr>
          <w:rFonts w:ascii="Cambria Math"/>
          <w:spacing w:val="-2"/>
        </w:rPr>
        <w:lastRenderedPageBreak/>
        <w:t>150,012</w:t>
      </w:r>
    </w:p>
    <w:p w:rsidR="00843DA2" w:rsidRDefault="00843DA2">
      <w:pPr>
        <w:pStyle w:val="BodyText"/>
        <w:spacing w:line="240" w:lineRule="exact"/>
        <w:rPr>
          <w:rFonts w:ascii="Cambria Math"/>
        </w:rPr>
        <w:sectPr w:rsidR="00843DA2">
          <w:type w:val="continuous"/>
          <w:pgSz w:w="11910" w:h="16850"/>
          <w:pgMar w:top="1940" w:right="1275" w:bottom="1200" w:left="1700" w:header="0" w:footer="1012" w:gutter="0"/>
          <w:cols w:num="2" w:space="720" w:equalWidth="0">
            <w:col w:w="4233" w:space="40"/>
            <w:col w:w="4662"/>
          </w:cols>
        </w:sectPr>
      </w:pPr>
    </w:p>
    <w:p w:rsidR="00843DA2" w:rsidRDefault="00843DA2">
      <w:pPr>
        <w:pStyle w:val="BodyText"/>
        <w:tabs>
          <w:tab w:val="left" w:pos="776"/>
        </w:tabs>
        <w:spacing w:line="190" w:lineRule="exact"/>
        <w:ind w:left="145"/>
        <w:jc w:val="center"/>
        <w:rPr>
          <w:rFonts w:ascii="Cambria Math" w:eastAsia="Cambria Math" w:hAnsi="Cambria Math" w:cs="Cambria Math"/>
          <w:position w:val="1"/>
        </w:rPr>
      </w:pPr>
      <w:r w:rsidRPr="00843DA2">
        <w:rPr>
          <w:rFonts w:ascii="Cambria Math" w:eastAsia="Cambria Math" w:hAnsi="Cambria Math" w:cs="Cambria Math"/>
          <w:position w:val="1"/>
        </w:rPr>
        <w:lastRenderedPageBreak/>
        <w:pict>
          <v:rect id="docshape14" o:spid="_x0000_s2057" style="position:absolute;left:0;text-align:left;margin-left:280.45pt;margin-top:5.9pt;width:13.3pt;height:.85pt;z-index:-16372736;mso-position-horizontal-relative:page" fillcolor="black" stroked="f">
            <w10:wrap anchorx="page"/>
          </v:rect>
        </w:pict>
      </w:r>
      <w:r w:rsidR="006E611D">
        <w:rPr>
          <w:rFonts w:ascii="Cambria Math" w:eastAsia="Cambria Math" w:hAnsi="Cambria Math" w:cs="Cambria Math"/>
          <w:w w:val="90"/>
        </w:rPr>
        <w:t>=</w:t>
      </w:r>
      <w:r w:rsidR="006E611D">
        <w:rPr>
          <w:rFonts w:ascii="Cambria Math" w:eastAsia="Cambria Math" w:hAnsi="Cambria Math" w:cs="Cambria Math"/>
          <w:spacing w:val="-10"/>
          <w:w w:val="90"/>
        </w:rPr>
        <w:t>൬</w:t>
      </w:r>
      <w:r w:rsidR="006E611D">
        <w:rPr>
          <w:rFonts w:ascii="Cambria Math" w:eastAsia="Cambria Math" w:hAnsi="Cambria Math" w:cs="Cambria Math"/>
        </w:rPr>
        <w:tab/>
      </w:r>
      <w:r w:rsidR="006E611D">
        <w:rPr>
          <w:rFonts w:ascii="Cambria Math" w:eastAsia="Cambria Math" w:hAnsi="Cambria Math" w:cs="Cambria Math"/>
          <w:w w:val="65"/>
        </w:rPr>
        <w:t>൰</w:t>
      </w:r>
      <w:r w:rsidR="006E611D">
        <w:rPr>
          <w:rFonts w:ascii="Cambria Math" w:eastAsia="Cambria Math" w:hAnsi="Cambria Math" w:cs="Cambria Math"/>
          <w:w w:val="65"/>
          <w:position w:val="1"/>
        </w:rPr>
        <w:t>ሺ</w:t>
      </w:r>
      <w:r w:rsidR="006E611D">
        <w:rPr>
          <w:rFonts w:ascii="Cambria Math" w:eastAsia="Cambria Math" w:hAnsi="Cambria Math" w:cs="Cambria Math"/>
          <w:w w:val="65"/>
        </w:rPr>
        <w:t>1−</w:t>
      </w:r>
      <w:r w:rsidR="006E611D">
        <w:rPr>
          <w:rFonts w:ascii="Cambria Math" w:eastAsia="Cambria Math" w:hAnsi="Cambria Math" w:cs="Cambria Math"/>
          <w:spacing w:val="-2"/>
          <w:w w:val="65"/>
        </w:rPr>
        <w:t>0,113</w:t>
      </w:r>
      <w:r w:rsidR="006E611D">
        <w:rPr>
          <w:rFonts w:ascii="Cambria Math" w:eastAsia="Cambria Math" w:hAnsi="Cambria Math" w:cs="Cambria Math"/>
          <w:spacing w:val="-2"/>
          <w:w w:val="65"/>
          <w:position w:val="1"/>
        </w:rPr>
        <w:t>)</w:t>
      </w:r>
    </w:p>
    <w:p w:rsidR="00843DA2" w:rsidRDefault="006E611D">
      <w:pPr>
        <w:pStyle w:val="BodyText"/>
        <w:spacing w:line="221" w:lineRule="exact"/>
        <w:ind w:right="845"/>
        <w:jc w:val="center"/>
        <w:rPr>
          <w:rFonts w:ascii="Cambria Math"/>
        </w:rPr>
      </w:pPr>
      <w:r>
        <w:rPr>
          <w:rFonts w:ascii="Cambria Math"/>
          <w:spacing w:val="-5"/>
        </w:rPr>
        <w:t>34</w:t>
      </w:r>
    </w:p>
    <w:p w:rsidR="00843DA2" w:rsidRDefault="006E611D">
      <w:pPr>
        <w:pStyle w:val="BodyText"/>
        <w:spacing w:before="126"/>
        <w:ind w:left="143"/>
        <w:jc w:val="center"/>
        <w:rPr>
          <w:rFonts w:ascii="Cambria Math" w:eastAsia="Cambria Math" w:hAnsi="Cambria Math" w:cs="Cambria Math"/>
        </w:rPr>
      </w:pPr>
      <w:r>
        <w:rPr>
          <w:rFonts w:ascii="Cambria Math" w:eastAsia="Cambria Math" w:hAnsi="Cambria Math" w:cs="Cambria Math"/>
          <w:w w:val="90"/>
        </w:rPr>
        <w:t>=</w:t>
      </w:r>
      <w:r>
        <w:rPr>
          <w:rFonts w:ascii="Cambria Math" w:eastAsia="Cambria Math" w:hAnsi="Cambria Math" w:cs="Cambria Math"/>
          <w:w w:val="90"/>
          <w:position w:val="1"/>
        </w:rPr>
        <w:t>ሺ</w:t>
      </w:r>
      <w:r>
        <w:rPr>
          <w:rFonts w:ascii="Cambria Math" w:eastAsia="Cambria Math" w:hAnsi="Cambria Math" w:cs="Cambria Math"/>
          <w:w w:val="90"/>
        </w:rPr>
        <w:t>1,029</w:t>
      </w:r>
      <w:r>
        <w:rPr>
          <w:rFonts w:ascii="Cambria Math" w:eastAsia="Cambria Math" w:hAnsi="Cambria Math" w:cs="Cambria Math"/>
          <w:w w:val="90"/>
          <w:position w:val="1"/>
        </w:rPr>
        <w:t>)</w:t>
      </w:r>
      <w:r>
        <w:rPr>
          <w:rFonts w:ascii="Cambria Math" w:eastAsia="Cambria Math" w:hAnsi="Cambria Math" w:cs="Cambria Math"/>
          <w:w w:val="90"/>
          <w:position w:val="1"/>
        </w:rPr>
        <w:t>ሺ</w:t>
      </w:r>
      <w:r>
        <w:rPr>
          <w:rFonts w:ascii="Cambria Math" w:eastAsia="Cambria Math" w:hAnsi="Cambria Math" w:cs="Cambria Math"/>
          <w:w w:val="90"/>
        </w:rPr>
        <w:t>0,887</w:t>
      </w:r>
      <w:r>
        <w:rPr>
          <w:rFonts w:ascii="Cambria Math" w:eastAsia="Cambria Math" w:hAnsi="Cambria Math" w:cs="Cambria Math"/>
          <w:w w:val="90"/>
          <w:position w:val="1"/>
        </w:rPr>
        <w:t>)</w:t>
      </w:r>
      <w:r>
        <w:rPr>
          <w:rFonts w:ascii="Cambria Math" w:eastAsia="Cambria Math" w:hAnsi="Cambria Math" w:cs="Cambria Math"/>
          <w:w w:val="90"/>
        </w:rPr>
        <w:t>=</w:t>
      </w:r>
      <w:r>
        <w:rPr>
          <w:rFonts w:ascii="Cambria Math" w:eastAsia="Cambria Math" w:hAnsi="Cambria Math" w:cs="Cambria Math"/>
          <w:spacing w:val="-2"/>
          <w:w w:val="90"/>
        </w:rPr>
        <w:t>0,912</w:t>
      </w:r>
    </w:p>
    <w:p w:rsidR="00843DA2" w:rsidRDefault="006E611D">
      <w:pPr>
        <w:pStyle w:val="BodyText"/>
        <w:spacing w:before="183" w:line="477" w:lineRule="auto"/>
        <w:ind w:left="568" w:right="421" w:firstLine="708"/>
        <w:jc w:val="both"/>
      </w:pPr>
      <w:r>
        <w:t xml:space="preserve">Berdasarkanhasilperhitunganujireliabilitaspadatabeldanmanualdiatas, </w:t>
      </w:r>
      <w:r>
        <w:rPr>
          <w:position w:val="2"/>
        </w:rPr>
        <w:t>dengan nilai r</w:t>
      </w:r>
      <w:r>
        <w:rPr>
          <w:sz w:val="16"/>
        </w:rPr>
        <w:t xml:space="preserve">11 </w:t>
      </w:r>
      <w:r>
        <w:rPr>
          <w:position w:val="2"/>
        </w:rPr>
        <w:t xml:space="preserve">= 0,912 &gt; 0,06 maka dapat dikatakan bahwa hasil uji reliabilitas </w:t>
      </w:r>
      <w:r>
        <w:t>dinyatakan reliabel.</w:t>
      </w:r>
    </w:p>
    <w:p w:rsidR="00843DA2" w:rsidRDefault="006E611D">
      <w:pPr>
        <w:pStyle w:val="Heading1"/>
        <w:numPr>
          <w:ilvl w:val="2"/>
          <w:numId w:val="4"/>
        </w:numPr>
        <w:tabs>
          <w:tab w:val="left" w:pos="1108"/>
        </w:tabs>
        <w:spacing w:before="4"/>
      </w:pPr>
      <w:r>
        <w:t>Uji</w:t>
      </w:r>
      <w:r>
        <w:rPr>
          <w:spacing w:val="-2"/>
        </w:rPr>
        <w:t xml:space="preserve"> Normalitas</w:t>
      </w:r>
    </w:p>
    <w:p w:rsidR="00843DA2" w:rsidRDefault="00843DA2">
      <w:pPr>
        <w:pStyle w:val="BodyText"/>
        <w:rPr>
          <w:b/>
        </w:rPr>
      </w:pPr>
    </w:p>
    <w:p w:rsidR="00843DA2" w:rsidRDefault="006E611D">
      <w:pPr>
        <w:pStyle w:val="BodyText"/>
        <w:ind w:left="1288"/>
      </w:pPr>
      <w:r>
        <w:t>Ujinormalitasdatadigunakanuntukmenentukanapakahdistribusi</w:t>
      </w:r>
      <w:r>
        <w:rPr>
          <w:spacing w:val="-4"/>
        </w:rPr>
        <w:t>data</w:t>
      </w:r>
    </w:p>
    <w:p w:rsidR="00843DA2" w:rsidRDefault="00843DA2">
      <w:pPr>
        <w:pStyle w:val="BodyText"/>
      </w:pPr>
    </w:p>
    <w:p w:rsidR="00843DA2" w:rsidRDefault="006E611D">
      <w:pPr>
        <w:pStyle w:val="BodyText"/>
        <w:ind w:left="568"/>
      </w:pPr>
      <w:r>
        <w:t>normal.Hasilperhitunganujinormalitasditunjukkandalamtabel</w:t>
      </w:r>
      <w:r>
        <w:rPr>
          <w:spacing w:val="-2"/>
        </w:rPr>
        <w:t>berikut.</w:t>
      </w:r>
    </w:p>
    <w:p w:rsidR="00843DA2" w:rsidRDefault="00843DA2">
      <w:pPr>
        <w:pStyle w:val="BodyText"/>
        <w:sectPr w:rsidR="00843DA2">
          <w:type w:val="continuous"/>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Heading1"/>
        <w:spacing w:before="0"/>
        <w:ind w:left="140"/>
        <w:jc w:val="center"/>
      </w:pPr>
      <w:r>
        <w:t>Tabel4.2HasilHitungUji</w:t>
      </w:r>
      <w:r>
        <w:rPr>
          <w:spacing w:val="-2"/>
        </w:rPr>
        <w:t>Normalitas</w:t>
      </w:r>
    </w:p>
    <w:p w:rsidR="00843DA2" w:rsidRDefault="00843DA2">
      <w:pPr>
        <w:pStyle w:val="BodyText"/>
        <w:spacing w:before="47"/>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2"/>
        <w:gridCol w:w="1248"/>
        <w:gridCol w:w="975"/>
        <w:gridCol w:w="3570"/>
      </w:tblGrid>
      <w:tr w:rsidR="00843DA2">
        <w:trPr>
          <w:trHeight w:val="277"/>
        </w:trPr>
        <w:tc>
          <w:tcPr>
            <w:tcW w:w="8045" w:type="dxa"/>
            <w:gridSpan w:val="4"/>
          </w:tcPr>
          <w:p w:rsidR="00843DA2" w:rsidRDefault="006E611D">
            <w:pPr>
              <w:pStyle w:val="TableParagraph"/>
              <w:spacing w:before="24" w:line="240" w:lineRule="auto"/>
              <w:ind w:left="4"/>
              <w:rPr>
                <w:b/>
                <w:sz w:val="20"/>
              </w:rPr>
            </w:pPr>
            <w:r>
              <w:rPr>
                <w:b/>
                <w:sz w:val="20"/>
              </w:rPr>
              <w:t>One-SampleKolmogorov-Smirnov</w:t>
            </w:r>
            <w:r>
              <w:rPr>
                <w:b/>
                <w:spacing w:val="-4"/>
                <w:sz w:val="20"/>
              </w:rPr>
              <w:t>Test</w:t>
            </w:r>
          </w:p>
        </w:tc>
      </w:tr>
      <w:tr w:rsidR="00843DA2">
        <w:trPr>
          <w:trHeight w:val="462"/>
        </w:trPr>
        <w:tc>
          <w:tcPr>
            <w:tcW w:w="2252" w:type="dxa"/>
          </w:tcPr>
          <w:p w:rsidR="00843DA2" w:rsidRDefault="00843DA2">
            <w:pPr>
              <w:pStyle w:val="TableParagraph"/>
              <w:spacing w:line="240" w:lineRule="auto"/>
              <w:jc w:val="left"/>
            </w:pPr>
          </w:p>
        </w:tc>
        <w:tc>
          <w:tcPr>
            <w:tcW w:w="1248" w:type="dxa"/>
          </w:tcPr>
          <w:p w:rsidR="00843DA2" w:rsidRDefault="00843DA2">
            <w:pPr>
              <w:pStyle w:val="TableParagraph"/>
              <w:spacing w:line="240" w:lineRule="auto"/>
              <w:jc w:val="left"/>
            </w:pPr>
          </w:p>
        </w:tc>
        <w:tc>
          <w:tcPr>
            <w:tcW w:w="975" w:type="dxa"/>
          </w:tcPr>
          <w:p w:rsidR="00843DA2" w:rsidRDefault="006E611D">
            <w:pPr>
              <w:pStyle w:val="TableParagraph"/>
              <w:spacing w:line="230" w:lineRule="atLeast"/>
              <w:ind w:left="196" w:right="183" w:firstLine="9"/>
              <w:jc w:val="left"/>
              <w:rPr>
                <w:sz w:val="20"/>
              </w:rPr>
            </w:pPr>
            <w:r>
              <w:rPr>
                <w:spacing w:val="-2"/>
                <w:sz w:val="20"/>
              </w:rPr>
              <w:t>Teman Sebaya</w:t>
            </w:r>
          </w:p>
        </w:tc>
        <w:tc>
          <w:tcPr>
            <w:tcW w:w="3570" w:type="dxa"/>
          </w:tcPr>
          <w:p w:rsidR="00843DA2" w:rsidRDefault="00843DA2">
            <w:pPr>
              <w:pStyle w:val="TableParagraph"/>
              <w:spacing w:before="3" w:line="240" w:lineRule="auto"/>
              <w:jc w:val="left"/>
              <w:rPr>
                <w:b/>
                <w:sz w:val="20"/>
              </w:rPr>
            </w:pPr>
          </w:p>
          <w:p w:rsidR="00843DA2" w:rsidRDefault="006E611D">
            <w:pPr>
              <w:pStyle w:val="TableParagraph"/>
              <w:spacing w:line="210" w:lineRule="exact"/>
              <w:ind w:left="1163"/>
              <w:jc w:val="left"/>
              <w:rPr>
                <w:sz w:val="20"/>
              </w:rPr>
            </w:pPr>
            <w:r>
              <w:rPr>
                <w:sz w:val="20"/>
              </w:rPr>
              <w:t>Interaksi</w:t>
            </w:r>
            <w:r>
              <w:rPr>
                <w:spacing w:val="-2"/>
                <w:sz w:val="20"/>
              </w:rPr>
              <w:t>Sosial</w:t>
            </w:r>
          </w:p>
        </w:tc>
      </w:tr>
      <w:tr w:rsidR="00843DA2">
        <w:trPr>
          <w:trHeight w:val="275"/>
        </w:trPr>
        <w:tc>
          <w:tcPr>
            <w:tcW w:w="2252" w:type="dxa"/>
            <w:shd w:val="clear" w:color="auto" w:fill="CCCCFF"/>
          </w:tcPr>
          <w:p w:rsidR="00843DA2" w:rsidRDefault="006E611D">
            <w:pPr>
              <w:pStyle w:val="TableParagraph"/>
              <w:spacing w:line="240" w:lineRule="auto"/>
              <w:ind w:left="107"/>
              <w:jc w:val="left"/>
              <w:rPr>
                <w:sz w:val="20"/>
              </w:rPr>
            </w:pPr>
            <w:r>
              <w:rPr>
                <w:spacing w:val="-10"/>
                <w:sz w:val="20"/>
              </w:rPr>
              <w:t>N</w:t>
            </w:r>
          </w:p>
        </w:tc>
        <w:tc>
          <w:tcPr>
            <w:tcW w:w="1248" w:type="dxa"/>
            <w:shd w:val="clear" w:color="auto" w:fill="CCCCFF"/>
          </w:tcPr>
          <w:p w:rsidR="00843DA2" w:rsidRDefault="00843DA2">
            <w:pPr>
              <w:pStyle w:val="TableParagraph"/>
              <w:spacing w:line="240" w:lineRule="auto"/>
              <w:jc w:val="left"/>
              <w:rPr>
                <w:sz w:val="20"/>
              </w:rPr>
            </w:pPr>
          </w:p>
        </w:tc>
        <w:tc>
          <w:tcPr>
            <w:tcW w:w="975" w:type="dxa"/>
          </w:tcPr>
          <w:p w:rsidR="00843DA2" w:rsidRDefault="006E611D">
            <w:pPr>
              <w:pStyle w:val="TableParagraph"/>
              <w:spacing w:line="240" w:lineRule="auto"/>
              <w:ind w:right="96"/>
              <w:jc w:val="right"/>
              <w:rPr>
                <w:sz w:val="20"/>
              </w:rPr>
            </w:pPr>
            <w:r>
              <w:rPr>
                <w:spacing w:val="-5"/>
                <w:sz w:val="20"/>
              </w:rPr>
              <w:t>45</w:t>
            </w:r>
          </w:p>
        </w:tc>
        <w:tc>
          <w:tcPr>
            <w:tcW w:w="3570" w:type="dxa"/>
          </w:tcPr>
          <w:p w:rsidR="00843DA2" w:rsidRDefault="006E611D">
            <w:pPr>
              <w:pStyle w:val="TableParagraph"/>
              <w:spacing w:line="240" w:lineRule="auto"/>
              <w:ind w:right="94"/>
              <w:jc w:val="right"/>
              <w:rPr>
                <w:sz w:val="20"/>
              </w:rPr>
            </w:pPr>
            <w:r>
              <w:rPr>
                <w:spacing w:val="-5"/>
                <w:sz w:val="20"/>
              </w:rPr>
              <w:t>45</w:t>
            </w:r>
          </w:p>
        </w:tc>
      </w:tr>
      <w:tr w:rsidR="00843DA2">
        <w:trPr>
          <w:trHeight w:val="695"/>
        </w:trPr>
        <w:tc>
          <w:tcPr>
            <w:tcW w:w="2252" w:type="dxa"/>
            <w:shd w:val="clear" w:color="auto" w:fill="CCCCFF"/>
          </w:tcPr>
          <w:p w:rsidR="00843DA2" w:rsidRDefault="006E611D">
            <w:pPr>
              <w:pStyle w:val="TableParagraph"/>
              <w:spacing w:line="240" w:lineRule="auto"/>
              <w:ind w:left="107"/>
              <w:jc w:val="left"/>
              <w:rPr>
                <w:sz w:val="20"/>
              </w:rPr>
            </w:pPr>
            <w:r>
              <w:rPr>
                <w:sz w:val="20"/>
              </w:rPr>
              <w:t>Normal</w:t>
            </w:r>
            <w:r>
              <w:rPr>
                <w:spacing w:val="-2"/>
                <w:sz w:val="20"/>
              </w:rPr>
              <w:t>Parameters</w:t>
            </w:r>
            <w:r>
              <w:rPr>
                <w:spacing w:val="-2"/>
                <w:sz w:val="20"/>
                <w:vertAlign w:val="superscript"/>
              </w:rPr>
              <w:t>a,b</w:t>
            </w:r>
          </w:p>
        </w:tc>
        <w:tc>
          <w:tcPr>
            <w:tcW w:w="1248" w:type="dxa"/>
            <w:shd w:val="clear" w:color="auto" w:fill="CCCCFF"/>
          </w:tcPr>
          <w:p w:rsidR="00843DA2" w:rsidRDefault="006E611D">
            <w:pPr>
              <w:pStyle w:val="TableParagraph"/>
              <w:spacing w:line="240" w:lineRule="auto"/>
              <w:ind w:left="107"/>
              <w:jc w:val="left"/>
              <w:rPr>
                <w:sz w:val="20"/>
              </w:rPr>
            </w:pPr>
            <w:r>
              <w:rPr>
                <w:spacing w:val="-4"/>
                <w:sz w:val="20"/>
              </w:rPr>
              <w:t>Mean</w:t>
            </w:r>
          </w:p>
        </w:tc>
        <w:tc>
          <w:tcPr>
            <w:tcW w:w="975" w:type="dxa"/>
          </w:tcPr>
          <w:p w:rsidR="00843DA2" w:rsidRDefault="006E611D">
            <w:pPr>
              <w:pStyle w:val="TableParagraph"/>
              <w:spacing w:line="240" w:lineRule="auto"/>
              <w:ind w:right="99"/>
              <w:jc w:val="right"/>
              <w:rPr>
                <w:sz w:val="20"/>
              </w:rPr>
            </w:pPr>
            <w:r>
              <w:rPr>
                <w:spacing w:val="-2"/>
                <w:sz w:val="20"/>
              </w:rPr>
              <w:t>96,16</w:t>
            </w:r>
          </w:p>
        </w:tc>
        <w:tc>
          <w:tcPr>
            <w:tcW w:w="3570" w:type="dxa"/>
          </w:tcPr>
          <w:p w:rsidR="00843DA2" w:rsidRDefault="006E611D">
            <w:pPr>
              <w:pStyle w:val="TableParagraph"/>
              <w:spacing w:line="240" w:lineRule="auto"/>
              <w:ind w:right="96"/>
              <w:jc w:val="right"/>
              <w:rPr>
                <w:sz w:val="20"/>
              </w:rPr>
            </w:pPr>
            <w:r>
              <w:rPr>
                <w:spacing w:val="-2"/>
                <w:sz w:val="20"/>
              </w:rPr>
              <w:t>94,33</w:t>
            </w:r>
          </w:p>
        </w:tc>
      </w:tr>
      <w:tr w:rsidR="00843DA2">
        <w:trPr>
          <w:trHeight w:val="458"/>
        </w:trPr>
        <w:tc>
          <w:tcPr>
            <w:tcW w:w="2252" w:type="dxa"/>
            <w:shd w:val="clear" w:color="auto" w:fill="CCCCFF"/>
          </w:tcPr>
          <w:p w:rsidR="00843DA2" w:rsidRDefault="00843DA2">
            <w:pPr>
              <w:pStyle w:val="TableParagraph"/>
              <w:spacing w:line="240" w:lineRule="auto"/>
              <w:jc w:val="left"/>
            </w:pPr>
          </w:p>
        </w:tc>
        <w:tc>
          <w:tcPr>
            <w:tcW w:w="1248" w:type="dxa"/>
            <w:shd w:val="clear" w:color="auto" w:fill="CCCCFF"/>
          </w:tcPr>
          <w:p w:rsidR="00843DA2" w:rsidRDefault="006E611D">
            <w:pPr>
              <w:pStyle w:val="TableParagraph"/>
              <w:spacing w:line="228" w:lineRule="exact"/>
              <w:ind w:left="107" w:right="79"/>
              <w:jc w:val="left"/>
              <w:rPr>
                <w:sz w:val="20"/>
              </w:rPr>
            </w:pPr>
            <w:r>
              <w:rPr>
                <w:spacing w:val="-4"/>
                <w:sz w:val="20"/>
              </w:rPr>
              <w:t xml:space="preserve">Std. </w:t>
            </w:r>
            <w:r>
              <w:rPr>
                <w:spacing w:val="-2"/>
                <w:sz w:val="20"/>
              </w:rPr>
              <w:t>Deviation</w:t>
            </w:r>
          </w:p>
        </w:tc>
        <w:tc>
          <w:tcPr>
            <w:tcW w:w="975" w:type="dxa"/>
          </w:tcPr>
          <w:p w:rsidR="00843DA2" w:rsidRDefault="006E611D">
            <w:pPr>
              <w:pStyle w:val="TableParagraph"/>
              <w:spacing w:line="240" w:lineRule="auto"/>
              <w:ind w:right="99"/>
              <w:jc w:val="right"/>
              <w:rPr>
                <w:sz w:val="20"/>
              </w:rPr>
            </w:pPr>
            <w:r>
              <w:rPr>
                <w:spacing w:val="-2"/>
                <w:sz w:val="20"/>
              </w:rPr>
              <w:t>6,822</w:t>
            </w:r>
          </w:p>
        </w:tc>
        <w:tc>
          <w:tcPr>
            <w:tcW w:w="3570" w:type="dxa"/>
          </w:tcPr>
          <w:p w:rsidR="00843DA2" w:rsidRDefault="006E611D">
            <w:pPr>
              <w:pStyle w:val="TableParagraph"/>
              <w:spacing w:line="240" w:lineRule="auto"/>
              <w:ind w:right="96"/>
              <w:jc w:val="right"/>
              <w:rPr>
                <w:sz w:val="20"/>
              </w:rPr>
            </w:pPr>
            <w:r>
              <w:rPr>
                <w:spacing w:val="-2"/>
                <w:sz w:val="20"/>
              </w:rPr>
              <w:t>6,481</w:t>
            </w:r>
          </w:p>
        </w:tc>
      </w:tr>
      <w:tr w:rsidR="00843DA2">
        <w:trPr>
          <w:trHeight w:val="880"/>
        </w:trPr>
        <w:tc>
          <w:tcPr>
            <w:tcW w:w="2252" w:type="dxa"/>
            <w:shd w:val="clear" w:color="auto" w:fill="CCCCFF"/>
          </w:tcPr>
          <w:p w:rsidR="00843DA2" w:rsidRDefault="006E611D">
            <w:pPr>
              <w:pStyle w:val="TableParagraph"/>
              <w:spacing w:line="240" w:lineRule="auto"/>
              <w:ind w:left="107" w:right="989"/>
              <w:jc w:val="left"/>
              <w:rPr>
                <w:sz w:val="20"/>
              </w:rPr>
            </w:pPr>
            <w:r>
              <w:rPr>
                <w:sz w:val="20"/>
              </w:rPr>
              <w:t xml:space="preserve">MostExtreme </w:t>
            </w:r>
            <w:r>
              <w:rPr>
                <w:spacing w:val="-2"/>
                <w:sz w:val="20"/>
              </w:rPr>
              <w:t>Differences</w:t>
            </w:r>
          </w:p>
        </w:tc>
        <w:tc>
          <w:tcPr>
            <w:tcW w:w="1248" w:type="dxa"/>
            <w:shd w:val="clear" w:color="auto" w:fill="CCCCFF"/>
          </w:tcPr>
          <w:p w:rsidR="00843DA2" w:rsidRDefault="006E611D">
            <w:pPr>
              <w:pStyle w:val="TableParagraph"/>
              <w:spacing w:line="240" w:lineRule="auto"/>
              <w:ind w:left="107"/>
              <w:jc w:val="left"/>
              <w:rPr>
                <w:sz w:val="20"/>
              </w:rPr>
            </w:pPr>
            <w:r>
              <w:rPr>
                <w:spacing w:val="-2"/>
                <w:sz w:val="20"/>
              </w:rPr>
              <w:t>Absolute</w:t>
            </w:r>
          </w:p>
        </w:tc>
        <w:tc>
          <w:tcPr>
            <w:tcW w:w="975" w:type="dxa"/>
          </w:tcPr>
          <w:p w:rsidR="00843DA2" w:rsidRDefault="006E611D">
            <w:pPr>
              <w:pStyle w:val="TableParagraph"/>
              <w:spacing w:line="240" w:lineRule="auto"/>
              <w:ind w:right="99"/>
              <w:jc w:val="right"/>
              <w:rPr>
                <w:sz w:val="20"/>
              </w:rPr>
            </w:pPr>
            <w:r>
              <w:rPr>
                <w:spacing w:val="-2"/>
                <w:sz w:val="20"/>
              </w:rPr>
              <w:t>0,127</w:t>
            </w:r>
          </w:p>
        </w:tc>
        <w:tc>
          <w:tcPr>
            <w:tcW w:w="3570" w:type="dxa"/>
          </w:tcPr>
          <w:p w:rsidR="00843DA2" w:rsidRDefault="006E611D">
            <w:pPr>
              <w:pStyle w:val="TableParagraph"/>
              <w:spacing w:line="240" w:lineRule="auto"/>
              <w:ind w:right="96"/>
              <w:jc w:val="right"/>
              <w:rPr>
                <w:sz w:val="20"/>
              </w:rPr>
            </w:pPr>
            <w:r>
              <w:rPr>
                <w:spacing w:val="-2"/>
                <w:sz w:val="20"/>
              </w:rPr>
              <w:t>0,124</w:t>
            </w:r>
          </w:p>
        </w:tc>
      </w:tr>
      <w:tr w:rsidR="00843DA2">
        <w:trPr>
          <w:trHeight w:val="275"/>
        </w:trPr>
        <w:tc>
          <w:tcPr>
            <w:tcW w:w="2252" w:type="dxa"/>
            <w:shd w:val="clear" w:color="auto" w:fill="CCCCFF"/>
          </w:tcPr>
          <w:p w:rsidR="00843DA2" w:rsidRDefault="00843DA2">
            <w:pPr>
              <w:pStyle w:val="TableParagraph"/>
              <w:spacing w:line="240" w:lineRule="auto"/>
              <w:jc w:val="left"/>
              <w:rPr>
                <w:sz w:val="20"/>
              </w:rPr>
            </w:pPr>
          </w:p>
        </w:tc>
        <w:tc>
          <w:tcPr>
            <w:tcW w:w="1248" w:type="dxa"/>
            <w:shd w:val="clear" w:color="auto" w:fill="CCCCFF"/>
          </w:tcPr>
          <w:p w:rsidR="00843DA2" w:rsidRDefault="006E611D">
            <w:pPr>
              <w:pStyle w:val="TableParagraph"/>
              <w:spacing w:line="240" w:lineRule="auto"/>
              <w:ind w:left="107"/>
              <w:jc w:val="left"/>
              <w:rPr>
                <w:sz w:val="20"/>
              </w:rPr>
            </w:pPr>
            <w:r>
              <w:rPr>
                <w:spacing w:val="-2"/>
                <w:sz w:val="20"/>
              </w:rPr>
              <w:t>Positive</w:t>
            </w:r>
          </w:p>
        </w:tc>
        <w:tc>
          <w:tcPr>
            <w:tcW w:w="975" w:type="dxa"/>
          </w:tcPr>
          <w:p w:rsidR="00843DA2" w:rsidRDefault="006E611D">
            <w:pPr>
              <w:pStyle w:val="TableParagraph"/>
              <w:spacing w:line="240" w:lineRule="auto"/>
              <w:ind w:right="99"/>
              <w:jc w:val="right"/>
              <w:rPr>
                <w:sz w:val="20"/>
              </w:rPr>
            </w:pPr>
            <w:r>
              <w:rPr>
                <w:spacing w:val="-2"/>
                <w:sz w:val="20"/>
              </w:rPr>
              <w:t>0,127</w:t>
            </w:r>
          </w:p>
        </w:tc>
        <w:tc>
          <w:tcPr>
            <w:tcW w:w="3570" w:type="dxa"/>
          </w:tcPr>
          <w:p w:rsidR="00843DA2" w:rsidRDefault="006E611D">
            <w:pPr>
              <w:pStyle w:val="TableParagraph"/>
              <w:spacing w:line="240" w:lineRule="auto"/>
              <w:ind w:right="96"/>
              <w:jc w:val="right"/>
              <w:rPr>
                <w:sz w:val="20"/>
              </w:rPr>
            </w:pPr>
            <w:r>
              <w:rPr>
                <w:spacing w:val="-2"/>
                <w:sz w:val="20"/>
              </w:rPr>
              <w:t>0,081</w:t>
            </w:r>
          </w:p>
        </w:tc>
      </w:tr>
      <w:tr w:rsidR="00843DA2">
        <w:trPr>
          <w:trHeight w:val="278"/>
        </w:trPr>
        <w:tc>
          <w:tcPr>
            <w:tcW w:w="2252" w:type="dxa"/>
            <w:shd w:val="clear" w:color="auto" w:fill="CCCCFF"/>
          </w:tcPr>
          <w:p w:rsidR="00843DA2" w:rsidRDefault="00843DA2">
            <w:pPr>
              <w:pStyle w:val="TableParagraph"/>
              <w:spacing w:line="240" w:lineRule="auto"/>
              <w:jc w:val="left"/>
              <w:rPr>
                <w:sz w:val="20"/>
              </w:rPr>
            </w:pPr>
          </w:p>
        </w:tc>
        <w:tc>
          <w:tcPr>
            <w:tcW w:w="1248" w:type="dxa"/>
            <w:shd w:val="clear" w:color="auto" w:fill="CCCCFF"/>
          </w:tcPr>
          <w:p w:rsidR="00843DA2" w:rsidRDefault="006E611D">
            <w:pPr>
              <w:pStyle w:val="TableParagraph"/>
              <w:spacing w:line="240" w:lineRule="auto"/>
              <w:ind w:left="107"/>
              <w:jc w:val="left"/>
              <w:rPr>
                <w:sz w:val="20"/>
              </w:rPr>
            </w:pPr>
            <w:r>
              <w:rPr>
                <w:spacing w:val="-2"/>
                <w:sz w:val="20"/>
              </w:rPr>
              <w:t>Negative</w:t>
            </w:r>
          </w:p>
        </w:tc>
        <w:tc>
          <w:tcPr>
            <w:tcW w:w="975" w:type="dxa"/>
          </w:tcPr>
          <w:p w:rsidR="00843DA2" w:rsidRDefault="006E611D">
            <w:pPr>
              <w:pStyle w:val="TableParagraph"/>
              <w:spacing w:line="240" w:lineRule="auto"/>
              <w:ind w:right="98"/>
              <w:jc w:val="right"/>
              <w:rPr>
                <w:sz w:val="20"/>
              </w:rPr>
            </w:pPr>
            <w:r>
              <w:rPr>
                <w:spacing w:val="-2"/>
                <w:sz w:val="20"/>
              </w:rPr>
              <w:t>-0,113</w:t>
            </w:r>
          </w:p>
        </w:tc>
        <w:tc>
          <w:tcPr>
            <w:tcW w:w="3570" w:type="dxa"/>
          </w:tcPr>
          <w:p w:rsidR="00843DA2" w:rsidRDefault="006E611D">
            <w:pPr>
              <w:pStyle w:val="TableParagraph"/>
              <w:spacing w:line="240" w:lineRule="auto"/>
              <w:ind w:right="96"/>
              <w:jc w:val="right"/>
              <w:rPr>
                <w:sz w:val="20"/>
              </w:rPr>
            </w:pPr>
            <w:r>
              <w:rPr>
                <w:spacing w:val="-2"/>
                <w:sz w:val="20"/>
              </w:rPr>
              <w:t>-0,124</w:t>
            </w:r>
          </w:p>
        </w:tc>
      </w:tr>
      <w:tr w:rsidR="00843DA2">
        <w:trPr>
          <w:trHeight w:val="438"/>
        </w:trPr>
        <w:tc>
          <w:tcPr>
            <w:tcW w:w="2252" w:type="dxa"/>
            <w:shd w:val="clear" w:color="auto" w:fill="CCCCFF"/>
          </w:tcPr>
          <w:p w:rsidR="00843DA2" w:rsidRDefault="006E611D">
            <w:pPr>
              <w:pStyle w:val="TableParagraph"/>
              <w:spacing w:line="240" w:lineRule="auto"/>
              <w:ind w:left="107"/>
              <w:jc w:val="left"/>
              <w:rPr>
                <w:sz w:val="20"/>
              </w:rPr>
            </w:pPr>
            <w:r>
              <w:rPr>
                <w:sz w:val="20"/>
              </w:rPr>
              <w:t>Test</w:t>
            </w:r>
            <w:r>
              <w:rPr>
                <w:spacing w:val="-2"/>
                <w:sz w:val="20"/>
              </w:rPr>
              <w:t>Statistic</w:t>
            </w:r>
          </w:p>
        </w:tc>
        <w:tc>
          <w:tcPr>
            <w:tcW w:w="1248" w:type="dxa"/>
            <w:shd w:val="clear" w:color="auto" w:fill="CCCCFF"/>
          </w:tcPr>
          <w:p w:rsidR="00843DA2" w:rsidRDefault="00843DA2">
            <w:pPr>
              <w:pStyle w:val="TableParagraph"/>
              <w:spacing w:line="240" w:lineRule="auto"/>
              <w:jc w:val="left"/>
            </w:pPr>
          </w:p>
        </w:tc>
        <w:tc>
          <w:tcPr>
            <w:tcW w:w="975" w:type="dxa"/>
          </w:tcPr>
          <w:p w:rsidR="00843DA2" w:rsidRDefault="006E611D">
            <w:pPr>
              <w:pStyle w:val="TableParagraph"/>
              <w:spacing w:line="240" w:lineRule="auto"/>
              <w:ind w:right="99"/>
              <w:jc w:val="right"/>
              <w:rPr>
                <w:sz w:val="20"/>
              </w:rPr>
            </w:pPr>
            <w:r>
              <w:rPr>
                <w:spacing w:val="-2"/>
                <w:sz w:val="20"/>
              </w:rPr>
              <w:t>0,127</w:t>
            </w:r>
          </w:p>
        </w:tc>
        <w:tc>
          <w:tcPr>
            <w:tcW w:w="3570" w:type="dxa"/>
          </w:tcPr>
          <w:p w:rsidR="00843DA2" w:rsidRDefault="006E611D">
            <w:pPr>
              <w:pStyle w:val="TableParagraph"/>
              <w:spacing w:line="240" w:lineRule="auto"/>
              <w:ind w:right="96"/>
              <w:jc w:val="right"/>
              <w:rPr>
                <w:sz w:val="20"/>
              </w:rPr>
            </w:pPr>
            <w:r>
              <w:rPr>
                <w:spacing w:val="-2"/>
                <w:sz w:val="20"/>
              </w:rPr>
              <w:t>0,124</w:t>
            </w:r>
          </w:p>
        </w:tc>
      </w:tr>
      <w:tr w:rsidR="00843DA2">
        <w:trPr>
          <w:trHeight w:val="659"/>
        </w:trPr>
        <w:tc>
          <w:tcPr>
            <w:tcW w:w="2252" w:type="dxa"/>
            <w:shd w:val="clear" w:color="auto" w:fill="CCCCFF"/>
          </w:tcPr>
          <w:p w:rsidR="00843DA2" w:rsidRDefault="006E611D">
            <w:pPr>
              <w:pStyle w:val="TableParagraph"/>
              <w:spacing w:line="240" w:lineRule="auto"/>
              <w:ind w:left="107"/>
              <w:jc w:val="left"/>
              <w:rPr>
                <w:sz w:val="20"/>
              </w:rPr>
            </w:pPr>
            <w:r>
              <w:rPr>
                <w:sz w:val="20"/>
              </w:rPr>
              <w:t>Asymp.Sig.(2-</w:t>
            </w:r>
            <w:r>
              <w:rPr>
                <w:spacing w:val="-2"/>
                <w:sz w:val="20"/>
              </w:rPr>
              <w:t>tailed)</w:t>
            </w:r>
          </w:p>
        </w:tc>
        <w:tc>
          <w:tcPr>
            <w:tcW w:w="1248" w:type="dxa"/>
            <w:shd w:val="clear" w:color="auto" w:fill="CCCCFF"/>
          </w:tcPr>
          <w:p w:rsidR="00843DA2" w:rsidRDefault="00843DA2">
            <w:pPr>
              <w:pStyle w:val="TableParagraph"/>
              <w:spacing w:line="240" w:lineRule="auto"/>
              <w:jc w:val="left"/>
            </w:pPr>
          </w:p>
        </w:tc>
        <w:tc>
          <w:tcPr>
            <w:tcW w:w="975" w:type="dxa"/>
          </w:tcPr>
          <w:p w:rsidR="00843DA2" w:rsidRDefault="006E611D">
            <w:pPr>
              <w:pStyle w:val="TableParagraph"/>
              <w:spacing w:line="240" w:lineRule="auto"/>
              <w:ind w:right="96"/>
              <w:jc w:val="right"/>
              <w:rPr>
                <w:sz w:val="20"/>
              </w:rPr>
            </w:pPr>
            <w:r>
              <w:rPr>
                <w:spacing w:val="-2"/>
                <w:sz w:val="20"/>
              </w:rPr>
              <w:t>.067</w:t>
            </w:r>
            <w:r>
              <w:rPr>
                <w:spacing w:val="-2"/>
                <w:sz w:val="20"/>
                <w:vertAlign w:val="superscript"/>
              </w:rPr>
              <w:t>c</w:t>
            </w:r>
          </w:p>
        </w:tc>
        <w:tc>
          <w:tcPr>
            <w:tcW w:w="3570" w:type="dxa"/>
          </w:tcPr>
          <w:p w:rsidR="00843DA2" w:rsidRDefault="006E611D">
            <w:pPr>
              <w:pStyle w:val="TableParagraph"/>
              <w:spacing w:line="240" w:lineRule="auto"/>
              <w:ind w:right="94"/>
              <w:jc w:val="right"/>
              <w:rPr>
                <w:sz w:val="20"/>
              </w:rPr>
            </w:pPr>
            <w:r>
              <w:rPr>
                <w:spacing w:val="-2"/>
                <w:sz w:val="20"/>
              </w:rPr>
              <w:t>.081</w:t>
            </w:r>
            <w:r>
              <w:rPr>
                <w:spacing w:val="-2"/>
                <w:sz w:val="20"/>
                <w:vertAlign w:val="superscript"/>
              </w:rPr>
              <w:t>c</w:t>
            </w:r>
          </w:p>
        </w:tc>
      </w:tr>
    </w:tbl>
    <w:p w:rsidR="00843DA2" w:rsidRDefault="006E611D">
      <w:pPr>
        <w:pStyle w:val="ListParagraph"/>
        <w:numPr>
          <w:ilvl w:val="0"/>
          <w:numId w:val="3"/>
        </w:numPr>
        <w:tabs>
          <w:tab w:val="left" w:pos="1148"/>
        </w:tabs>
        <w:spacing w:before="6"/>
        <w:ind w:right="6281" w:firstLine="0"/>
        <w:rPr>
          <w:sz w:val="20"/>
        </w:rPr>
      </w:pPr>
      <w:r>
        <w:rPr>
          <w:sz w:val="20"/>
        </w:rPr>
        <w:t xml:space="preserve">Testdistributionis </w:t>
      </w:r>
      <w:r>
        <w:rPr>
          <w:spacing w:val="-2"/>
          <w:sz w:val="20"/>
        </w:rPr>
        <w:t>Normal.</w:t>
      </w:r>
    </w:p>
    <w:p w:rsidR="00843DA2" w:rsidRDefault="006E611D">
      <w:pPr>
        <w:pStyle w:val="ListParagraph"/>
        <w:numPr>
          <w:ilvl w:val="0"/>
          <w:numId w:val="3"/>
        </w:numPr>
        <w:tabs>
          <w:tab w:val="left" w:pos="1159"/>
        </w:tabs>
        <w:spacing w:before="198"/>
        <w:ind w:left="1159" w:hanging="200"/>
        <w:rPr>
          <w:sz w:val="20"/>
        </w:rPr>
      </w:pPr>
      <w:r>
        <w:rPr>
          <w:sz w:val="20"/>
        </w:rPr>
        <w:t>Calculatedfrom</w:t>
      </w:r>
      <w:r>
        <w:rPr>
          <w:spacing w:val="-2"/>
          <w:sz w:val="20"/>
        </w:rPr>
        <w:t>data.</w:t>
      </w:r>
    </w:p>
    <w:p w:rsidR="00843DA2" w:rsidRDefault="00843DA2">
      <w:pPr>
        <w:pStyle w:val="BodyText"/>
        <w:spacing w:before="200"/>
        <w:rPr>
          <w:sz w:val="20"/>
        </w:rPr>
      </w:pPr>
    </w:p>
    <w:p w:rsidR="00843DA2" w:rsidRDefault="006E611D">
      <w:pPr>
        <w:pStyle w:val="ListParagraph"/>
        <w:numPr>
          <w:ilvl w:val="0"/>
          <w:numId w:val="3"/>
        </w:numPr>
        <w:tabs>
          <w:tab w:val="left" w:pos="1148"/>
        </w:tabs>
        <w:ind w:right="5988" w:firstLine="0"/>
        <w:rPr>
          <w:sz w:val="20"/>
        </w:rPr>
      </w:pPr>
      <w:r>
        <w:rPr>
          <w:sz w:val="20"/>
        </w:rPr>
        <w:t xml:space="preserve">LillieforsSignificance </w:t>
      </w:r>
      <w:r>
        <w:rPr>
          <w:spacing w:val="-2"/>
          <w:sz w:val="20"/>
        </w:rPr>
        <w:t>Correction.</w:t>
      </w:r>
    </w:p>
    <w:p w:rsidR="00843DA2" w:rsidRDefault="00843DA2">
      <w:pPr>
        <w:pStyle w:val="BodyText"/>
        <w:rPr>
          <w:sz w:val="20"/>
        </w:rPr>
      </w:pPr>
    </w:p>
    <w:p w:rsidR="00843DA2" w:rsidRDefault="00843DA2">
      <w:pPr>
        <w:pStyle w:val="BodyText"/>
        <w:rPr>
          <w:sz w:val="20"/>
        </w:rPr>
      </w:pPr>
    </w:p>
    <w:p w:rsidR="00843DA2" w:rsidRDefault="00843DA2">
      <w:pPr>
        <w:pStyle w:val="BodyText"/>
        <w:spacing w:before="135"/>
        <w:rPr>
          <w:sz w:val="20"/>
        </w:rPr>
      </w:pPr>
    </w:p>
    <w:p w:rsidR="00843DA2" w:rsidRDefault="006E611D">
      <w:pPr>
        <w:pStyle w:val="BodyText"/>
        <w:spacing w:line="480" w:lineRule="auto"/>
        <w:ind w:left="568" w:right="415" w:firstLine="720"/>
      </w:pPr>
      <w:r>
        <w:t>Dasar pengambilan keputusan uji normalitas menurut Latifah Hanum dan Dewi (2022), yaitu sebagai berikut:</w:t>
      </w:r>
    </w:p>
    <w:p w:rsidR="00843DA2" w:rsidRDefault="006E611D">
      <w:pPr>
        <w:pStyle w:val="ListParagraph"/>
        <w:numPr>
          <w:ilvl w:val="1"/>
          <w:numId w:val="3"/>
        </w:numPr>
        <w:tabs>
          <w:tab w:val="left" w:pos="1648"/>
        </w:tabs>
        <w:spacing w:before="1" w:line="480" w:lineRule="auto"/>
        <w:ind w:right="427"/>
        <w:rPr>
          <w:sz w:val="24"/>
        </w:rPr>
      </w:pPr>
      <w:r>
        <w:rPr>
          <w:sz w:val="24"/>
        </w:rPr>
        <w:t>Jikanilaisignifikansilebihbesar(&gt;)dari0,05,makanilairesidual berdistribusi normal.</w:t>
      </w:r>
    </w:p>
    <w:p w:rsidR="00843DA2" w:rsidRDefault="006E611D">
      <w:pPr>
        <w:pStyle w:val="ListParagraph"/>
        <w:numPr>
          <w:ilvl w:val="1"/>
          <w:numId w:val="3"/>
        </w:numPr>
        <w:tabs>
          <w:tab w:val="left" w:pos="1648"/>
        </w:tabs>
        <w:spacing w:line="480" w:lineRule="auto"/>
        <w:ind w:right="425"/>
        <w:rPr>
          <w:sz w:val="24"/>
        </w:rPr>
      </w:pPr>
      <w:r>
        <w:rPr>
          <w:sz w:val="24"/>
        </w:rPr>
        <w:t xml:space="preserve">Sebaliknya, jika nilai signifikansi lebih kecil (&lt;) dari 0,05, maka </w:t>
      </w:r>
      <w:r>
        <w:rPr>
          <w:sz w:val="24"/>
        </w:rPr>
        <w:t>nilai residual tidak berdistribusi normal.</w:t>
      </w:r>
    </w:p>
    <w:p w:rsidR="00843DA2" w:rsidRDefault="006E611D">
      <w:pPr>
        <w:pStyle w:val="BodyText"/>
        <w:spacing w:line="480" w:lineRule="auto"/>
        <w:ind w:left="568" w:right="223" w:firstLine="720"/>
      </w:pPr>
      <w:r>
        <w:t>Berdasarkan pernyataan di atas, terdapat hasil perhitungan uji normalitas padavariabelxmemilikinilaisignifikan0,067lebih(&gt;)0,05,makanilai</w:t>
      </w:r>
      <w:r>
        <w:rPr>
          <w:spacing w:val="-2"/>
        </w:rPr>
        <w:t>residual</w:t>
      </w:r>
    </w:p>
    <w:p w:rsidR="00843DA2" w:rsidRDefault="00843DA2">
      <w:pPr>
        <w:pStyle w:val="BodyText"/>
        <w:spacing w:line="480" w:lineRule="auto"/>
        <w:sectPr w:rsidR="00843DA2">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480" w:lineRule="auto"/>
        <w:ind w:left="568" w:right="223"/>
      </w:pPr>
      <w:r>
        <w:t>berdistribusinormal.Padavariabelymemilikinilaisi</w:t>
      </w:r>
      <w:r>
        <w:t>gnifikan0,081lebih(&gt;)0,05 maka nilai residual berdistribusi normal.</w:t>
      </w:r>
    </w:p>
    <w:p w:rsidR="00843DA2" w:rsidRDefault="006E611D">
      <w:pPr>
        <w:pStyle w:val="Heading1"/>
        <w:numPr>
          <w:ilvl w:val="2"/>
          <w:numId w:val="4"/>
        </w:numPr>
        <w:tabs>
          <w:tab w:val="left" w:pos="1108"/>
        </w:tabs>
      </w:pPr>
      <w:r>
        <w:t>Uji</w:t>
      </w:r>
      <w:r>
        <w:rPr>
          <w:spacing w:val="-2"/>
        </w:rPr>
        <w:t xml:space="preserve"> Linieritas</w:t>
      </w:r>
    </w:p>
    <w:p w:rsidR="00843DA2" w:rsidRDefault="006E611D">
      <w:pPr>
        <w:pStyle w:val="BodyText"/>
        <w:spacing w:before="276"/>
        <w:ind w:left="865"/>
        <w:jc w:val="center"/>
      </w:pPr>
      <w:r>
        <w:t>DasarpengambilankeputusanujiliniearitasmenurutSetiawandan</w:t>
      </w:r>
      <w:r>
        <w:rPr>
          <w:spacing w:val="-2"/>
        </w:rPr>
        <w:t>Yosepha</w:t>
      </w:r>
    </w:p>
    <w:p w:rsidR="00843DA2" w:rsidRDefault="006E611D">
      <w:pPr>
        <w:pStyle w:val="BodyText"/>
        <w:spacing w:before="276"/>
        <w:ind w:left="568"/>
      </w:pPr>
      <w:r>
        <w:t>(2020),yaitusebagai</w:t>
      </w:r>
      <w:r>
        <w:rPr>
          <w:spacing w:val="-2"/>
        </w:rPr>
        <w:t>berikut:</w:t>
      </w:r>
    </w:p>
    <w:p w:rsidR="00843DA2" w:rsidRDefault="00843DA2">
      <w:pPr>
        <w:pStyle w:val="BodyText"/>
      </w:pPr>
    </w:p>
    <w:p w:rsidR="00843DA2" w:rsidRDefault="006E611D">
      <w:pPr>
        <w:pStyle w:val="ListParagraph"/>
        <w:numPr>
          <w:ilvl w:val="0"/>
          <w:numId w:val="2"/>
        </w:numPr>
        <w:tabs>
          <w:tab w:val="left" w:pos="1288"/>
        </w:tabs>
        <w:spacing w:line="480" w:lineRule="auto"/>
        <w:ind w:right="427"/>
        <w:rPr>
          <w:sz w:val="24"/>
        </w:rPr>
      </w:pPr>
      <w:r>
        <w:rPr>
          <w:sz w:val="24"/>
        </w:rPr>
        <w:t>Jikanilaiprobabilitaslebihbesar(&gt;)dari0,05makahubunganantara variabel (x) denga</w:t>
      </w:r>
      <w:r>
        <w:rPr>
          <w:sz w:val="24"/>
        </w:rPr>
        <w:t>n (y) adalah linear.</w:t>
      </w:r>
    </w:p>
    <w:p w:rsidR="00843DA2" w:rsidRDefault="006E611D">
      <w:pPr>
        <w:pStyle w:val="ListParagraph"/>
        <w:numPr>
          <w:ilvl w:val="0"/>
          <w:numId w:val="2"/>
        </w:numPr>
        <w:tabs>
          <w:tab w:val="left" w:pos="1288"/>
        </w:tabs>
        <w:ind w:right="426"/>
        <w:rPr>
          <w:sz w:val="24"/>
        </w:rPr>
      </w:pPr>
      <w:r>
        <w:rPr>
          <w:sz w:val="24"/>
        </w:rPr>
        <w:t>Jikanilaiprobabilitaslebihkecil(&lt;)dari0,05makahubunganantara variabel (x) dengan (y) adalah tidak linear.</w:t>
      </w:r>
    </w:p>
    <w:p w:rsidR="00843DA2" w:rsidRDefault="006E611D">
      <w:pPr>
        <w:pStyle w:val="Heading1"/>
        <w:spacing w:before="252"/>
        <w:ind w:left="862"/>
        <w:jc w:val="center"/>
      </w:pPr>
      <w:r>
        <w:t>Tabel4.3 HasilHitungUji</w:t>
      </w:r>
      <w:r>
        <w:rPr>
          <w:spacing w:val="-2"/>
        </w:rPr>
        <w:t>Linieritas</w:t>
      </w:r>
    </w:p>
    <w:p w:rsidR="00843DA2" w:rsidRDefault="006E611D">
      <w:pPr>
        <w:ind w:left="862"/>
        <w:jc w:val="center"/>
        <w:rPr>
          <w:i/>
          <w:sz w:val="24"/>
        </w:rPr>
      </w:pPr>
      <w:r>
        <w:rPr>
          <w:sz w:val="24"/>
        </w:rPr>
        <w:t>Berdasarkanpernyataandiatas,terdapatnilai</w:t>
      </w:r>
      <w:r>
        <w:rPr>
          <w:i/>
          <w:sz w:val="24"/>
        </w:rPr>
        <w:t>deviationfrom</w:t>
      </w:r>
      <w:r>
        <w:rPr>
          <w:i/>
          <w:spacing w:val="-2"/>
          <w:sz w:val="24"/>
        </w:rPr>
        <w:t>linearity</w:t>
      </w:r>
    </w:p>
    <w:p w:rsidR="00843DA2" w:rsidRDefault="00843DA2">
      <w:pPr>
        <w:pStyle w:val="BodyText"/>
        <w:rPr>
          <w:i/>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7"/>
        <w:gridCol w:w="915"/>
        <w:gridCol w:w="1183"/>
        <w:gridCol w:w="967"/>
        <w:gridCol w:w="958"/>
        <w:gridCol w:w="958"/>
        <w:gridCol w:w="958"/>
        <w:gridCol w:w="961"/>
      </w:tblGrid>
      <w:tr w:rsidR="00843DA2">
        <w:trPr>
          <w:trHeight w:val="287"/>
        </w:trPr>
        <w:tc>
          <w:tcPr>
            <w:tcW w:w="7817" w:type="dxa"/>
            <w:gridSpan w:val="8"/>
          </w:tcPr>
          <w:p w:rsidR="00843DA2" w:rsidRDefault="006E611D">
            <w:pPr>
              <w:pStyle w:val="TableParagraph"/>
              <w:spacing w:before="29" w:line="240" w:lineRule="auto"/>
              <w:ind w:left="5"/>
              <w:rPr>
                <w:b/>
                <w:sz w:val="20"/>
              </w:rPr>
            </w:pPr>
            <w:r>
              <w:rPr>
                <w:b/>
                <w:sz w:val="20"/>
              </w:rPr>
              <w:t>ANOVA</w:t>
            </w:r>
            <w:r>
              <w:rPr>
                <w:b/>
                <w:spacing w:val="-2"/>
                <w:sz w:val="20"/>
              </w:rPr>
              <w:t>Table</w:t>
            </w:r>
          </w:p>
        </w:tc>
      </w:tr>
      <w:tr w:rsidR="00843DA2">
        <w:trPr>
          <w:trHeight w:val="480"/>
        </w:trPr>
        <w:tc>
          <w:tcPr>
            <w:tcW w:w="917" w:type="dxa"/>
          </w:tcPr>
          <w:p w:rsidR="00843DA2" w:rsidRDefault="00843DA2">
            <w:pPr>
              <w:pStyle w:val="TableParagraph"/>
              <w:spacing w:line="240" w:lineRule="auto"/>
              <w:jc w:val="left"/>
            </w:pPr>
          </w:p>
        </w:tc>
        <w:tc>
          <w:tcPr>
            <w:tcW w:w="915" w:type="dxa"/>
          </w:tcPr>
          <w:p w:rsidR="00843DA2" w:rsidRDefault="00843DA2">
            <w:pPr>
              <w:pStyle w:val="TableParagraph"/>
              <w:spacing w:line="240" w:lineRule="auto"/>
              <w:jc w:val="left"/>
            </w:pPr>
          </w:p>
        </w:tc>
        <w:tc>
          <w:tcPr>
            <w:tcW w:w="1183" w:type="dxa"/>
          </w:tcPr>
          <w:p w:rsidR="00843DA2" w:rsidRDefault="00843DA2">
            <w:pPr>
              <w:pStyle w:val="TableParagraph"/>
              <w:spacing w:line="240" w:lineRule="auto"/>
              <w:jc w:val="left"/>
            </w:pPr>
          </w:p>
        </w:tc>
        <w:tc>
          <w:tcPr>
            <w:tcW w:w="967" w:type="dxa"/>
          </w:tcPr>
          <w:p w:rsidR="00843DA2" w:rsidRDefault="006E611D">
            <w:pPr>
              <w:pStyle w:val="TableParagraph"/>
              <w:spacing w:before="4" w:line="228" w:lineRule="exact"/>
              <w:ind w:left="165" w:right="152" w:firstLine="24"/>
              <w:jc w:val="left"/>
              <w:rPr>
                <w:sz w:val="20"/>
              </w:rPr>
            </w:pPr>
            <w:r>
              <w:rPr>
                <w:sz w:val="20"/>
              </w:rPr>
              <w:t xml:space="preserve">Sumof </w:t>
            </w:r>
            <w:r>
              <w:rPr>
                <w:spacing w:val="-2"/>
                <w:sz w:val="20"/>
              </w:rPr>
              <w:t>Squares</w:t>
            </w:r>
          </w:p>
        </w:tc>
        <w:tc>
          <w:tcPr>
            <w:tcW w:w="958" w:type="dxa"/>
          </w:tcPr>
          <w:p w:rsidR="00843DA2" w:rsidRDefault="00843DA2">
            <w:pPr>
              <w:pStyle w:val="TableParagraph"/>
              <w:spacing w:before="20" w:line="240" w:lineRule="auto"/>
              <w:jc w:val="left"/>
              <w:rPr>
                <w:i/>
                <w:sz w:val="20"/>
              </w:rPr>
            </w:pPr>
          </w:p>
          <w:p w:rsidR="00843DA2" w:rsidRDefault="006E611D">
            <w:pPr>
              <w:pStyle w:val="TableParagraph"/>
              <w:spacing w:line="210" w:lineRule="exact"/>
              <w:ind w:left="7"/>
              <w:rPr>
                <w:sz w:val="20"/>
              </w:rPr>
            </w:pPr>
            <w:r>
              <w:rPr>
                <w:spacing w:val="-5"/>
                <w:sz w:val="20"/>
              </w:rPr>
              <w:t>Df</w:t>
            </w:r>
          </w:p>
        </w:tc>
        <w:tc>
          <w:tcPr>
            <w:tcW w:w="958" w:type="dxa"/>
          </w:tcPr>
          <w:p w:rsidR="00843DA2" w:rsidRDefault="006E611D">
            <w:pPr>
              <w:pStyle w:val="TableParagraph"/>
              <w:spacing w:before="4" w:line="228" w:lineRule="exact"/>
              <w:ind w:left="199" w:right="191" w:firstLine="50"/>
              <w:jc w:val="left"/>
              <w:rPr>
                <w:sz w:val="20"/>
              </w:rPr>
            </w:pPr>
            <w:r>
              <w:rPr>
                <w:spacing w:val="-4"/>
                <w:sz w:val="20"/>
              </w:rPr>
              <w:t xml:space="preserve">Mean </w:t>
            </w:r>
            <w:r>
              <w:rPr>
                <w:spacing w:val="-2"/>
                <w:sz w:val="20"/>
              </w:rPr>
              <w:t>Square</w:t>
            </w:r>
          </w:p>
        </w:tc>
        <w:tc>
          <w:tcPr>
            <w:tcW w:w="958" w:type="dxa"/>
          </w:tcPr>
          <w:p w:rsidR="00843DA2" w:rsidRDefault="00843DA2">
            <w:pPr>
              <w:pStyle w:val="TableParagraph"/>
              <w:spacing w:before="20" w:line="240" w:lineRule="auto"/>
              <w:jc w:val="left"/>
              <w:rPr>
                <w:i/>
                <w:sz w:val="20"/>
              </w:rPr>
            </w:pPr>
          </w:p>
          <w:p w:rsidR="00843DA2" w:rsidRDefault="006E611D">
            <w:pPr>
              <w:pStyle w:val="TableParagraph"/>
              <w:spacing w:line="210" w:lineRule="exact"/>
              <w:ind w:left="422"/>
              <w:jc w:val="left"/>
              <w:rPr>
                <w:sz w:val="20"/>
              </w:rPr>
            </w:pPr>
            <w:r>
              <w:rPr>
                <w:spacing w:val="-10"/>
                <w:sz w:val="20"/>
              </w:rPr>
              <w:t>F</w:t>
            </w:r>
          </w:p>
        </w:tc>
        <w:tc>
          <w:tcPr>
            <w:tcW w:w="961" w:type="dxa"/>
          </w:tcPr>
          <w:p w:rsidR="00843DA2" w:rsidRDefault="00843DA2">
            <w:pPr>
              <w:pStyle w:val="TableParagraph"/>
              <w:spacing w:before="20" w:line="240" w:lineRule="auto"/>
              <w:jc w:val="left"/>
              <w:rPr>
                <w:i/>
                <w:sz w:val="20"/>
              </w:rPr>
            </w:pPr>
          </w:p>
          <w:p w:rsidR="00843DA2" w:rsidRDefault="006E611D">
            <w:pPr>
              <w:pStyle w:val="TableParagraph"/>
              <w:spacing w:line="210" w:lineRule="exact"/>
              <w:ind w:left="319"/>
              <w:jc w:val="left"/>
              <w:rPr>
                <w:sz w:val="20"/>
              </w:rPr>
            </w:pPr>
            <w:r>
              <w:rPr>
                <w:spacing w:val="-4"/>
                <w:sz w:val="20"/>
              </w:rPr>
              <w:t>Sig.</w:t>
            </w:r>
          </w:p>
        </w:tc>
      </w:tr>
      <w:tr w:rsidR="00843DA2">
        <w:trPr>
          <w:trHeight w:val="1151"/>
        </w:trPr>
        <w:tc>
          <w:tcPr>
            <w:tcW w:w="917" w:type="dxa"/>
            <w:shd w:val="clear" w:color="auto" w:fill="CCCCFF"/>
          </w:tcPr>
          <w:p w:rsidR="00843DA2" w:rsidRDefault="006E611D">
            <w:pPr>
              <w:pStyle w:val="TableParagraph"/>
              <w:spacing w:line="240" w:lineRule="auto"/>
              <w:ind w:left="115" w:right="143"/>
              <w:jc w:val="left"/>
              <w:rPr>
                <w:sz w:val="20"/>
              </w:rPr>
            </w:pPr>
            <w:r>
              <w:rPr>
                <w:spacing w:val="-2"/>
                <w:sz w:val="20"/>
              </w:rPr>
              <w:t xml:space="preserve">Interaks </w:t>
            </w:r>
            <w:r>
              <w:rPr>
                <w:sz w:val="20"/>
              </w:rPr>
              <w:t>i Sosial</w:t>
            </w:r>
          </w:p>
          <w:p w:rsidR="00843DA2" w:rsidRDefault="006E611D">
            <w:pPr>
              <w:pStyle w:val="TableParagraph"/>
              <w:spacing w:line="230" w:lineRule="atLeast"/>
              <w:ind w:left="115" w:right="206"/>
              <w:jc w:val="left"/>
              <w:rPr>
                <w:sz w:val="20"/>
              </w:rPr>
            </w:pPr>
            <w:r>
              <w:rPr>
                <w:spacing w:val="-10"/>
                <w:sz w:val="20"/>
              </w:rPr>
              <w:t>*</w:t>
            </w:r>
            <w:r>
              <w:rPr>
                <w:spacing w:val="-4"/>
                <w:sz w:val="20"/>
              </w:rPr>
              <w:t xml:space="preserve"> Teman </w:t>
            </w:r>
            <w:r>
              <w:rPr>
                <w:spacing w:val="-2"/>
                <w:sz w:val="20"/>
              </w:rPr>
              <w:t>Sebaya</w:t>
            </w:r>
          </w:p>
        </w:tc>
        <w:tc>
          <w:tcPr>
            <w:tcW w:w="915" w:type="dxa"/>
            <w:shd w:val="clear" w:color="auto" w:fill="CCCCFF"/>
          </w:tcPr>
          <w:p w:rsidR="00843DA2" w:rsidRDefault="006E611D">
            <w:pPr>
              <w:pStyle w:val="TableParagraph"/>
              <w:spacing w:line="240" w:lineRule="auto"/>
              <w:ind w:left="114" w:right="183"/>
              <w:jc w:val="left"/>
              <w:rPr>
                <w:sz w:val="20"/>
              </w:rPr>
            </w:pPr>
            <w:r>
              <w:rPr>
                <w:spacing w:val="-2"/>
                <w:sz w:val="20"/>
              </w:rPr>
              <w:t xml:space="preserve">Betwee </w:t>
            </w:r>
            <w:r>
              <w:rPr>
                <w:spacing w:val="-10"/>
                <w:sz w:val="20"/>
              </w:rPr>
              <w:t>n</w:t>
            </w:r>
            <w:r>
              <w:rPr>
                <w:spacing w:val="-2"/>
                <w:sz w:val="20"/>
              </w:rPr>
              <w:t xml:space="preserve"> Groups</w:t>
            </w:r>
          </w:p>
        </w:tc>
        <w:tc>
          <w:tcPr>
            <w:tcW w:w="1183" w:type="dxa"/>
            <w:shd w:val="clear" w:color="auto" w:fill="CCCCFF"/>
          </w:tcPr>
          <w:p w:rsidR="00843DA2" w:rsidRDefault="006E611D">
            <w:pPr>
              <w:pStyle w:val="TableParagraph"/>
              <w:spacing w:line="240" w:lineRule="auto"/>
              <w:ind w:left="114"/>
              <w:jc w:val="left"/>
              <w:rPr>
                <w:sz w:val="20"/>
              </w:rPr>
            </w:pPr>
            <w:r>
              <w:rPr>
                <w:spacing w:val="-2"/>
                <w:sz w:val="20"/>
              </w:rPr>
              <w:t>(Combined</w:t>
            </w:r>
          </w:p>
          <w:p w:rsidR="00843DA2" w:rsidRDefault="006E611D">
            <w:pPr>
              <w:pStyle w:val="TableParagraph"/>
              <w:spacing w:line="240" w:lineRule="auto"/>
              <w:ind w:left="114"/>
              <w:jc w:val="left"/>
              <w:rPr>
                <w:sz w:val="20"/>
              </w:rPr>
            </w:pPr>
            <w:r>
              <w:rPr>
                <w:spacing w:val="-10"/>
                <w:sz w:val="20"/>
              </w:rPr>
              <w:t>)</w:t>
            </w:r>
          </w:p>
        </w:tc>
        <w:tc>
          <w:tcPr>
            <w:tcW w:w="967" w:type="dxa"/>
          </w:tcPr>
          <w:p w:rsidR="00843DA2" w:rsidRDefault="006E611D">
            <w:pPr>
              <w:pStyle w:val="TableParagraph"/>
              <w:spacing w:line="240" w:lineRule="auto"/>
              <w:ind w:right="103"/>
              <w:jc w:val="right"/>
              <w:rPr>
                <w:sz w:val="20"/>
              </w:rPr>
            </w:pPr>
            <w:r>
              <w:rPr>
                <w:spacing w:val="-2"/>
                <w:sz w:val="20"/>
              </w:rPr>
              <w:t>981,952</w:t>
            </w:r>
          </w:p>
        </w:tc>
        <w:tc>
          <w:tcPr>
            <w:tcW w:w="958" w:type="dxa"/>
          </w:tcPr>
          <w:p w:rsidR="00843DA2" w:rsidRDefault="006E611D">
            <w:pPr>
              <w:pStyle w:val="TableParagraph"/>
              <w:spacing w:line="240" w:lineRule="auto"/>
              <w:ind w:right="100"/>
              <w:jc w:val="right"/>
              <w:rPr>
                <w:sz w:val="20"/>
              </w:rPr>
            </w:pPr>
            <w:r>
              <w:rPr>
                <w:spacing w:val="-5"/>
                <w:sz w:val="20"/>
              </w:rPr>
              <w:t>18</w:t>
            </w:r>
          </w:p>
        </w:tc>
        <w:tc>
          <w:tcPr>
            <w:tcW w:w="958" w:type="dxa"/>
          </w:tcPr>
          <w:p w:rsidR="00843DA2" w:rsidRDefault="006E611D">
            <w:pPr>
              <w:pStyle w:val="TableParagraph"/>
              <w:spacing w:line="240" w:lineRule="auto"/>
              <w:ind w:right="103"/>
              <w:jc w:val="right"/>
              <w:rPr>
                <w:sz w:val="20"/>
              </w:rPr>
            </w:pPr>
            <w:r>
              <w:rPr>
                <w:spacing w:val="-2"/>
                <w:sz w:val="20"/>
              </w:rPr>
              <w:t>54,553</w:t>
            </w:r>
          </w:p>
        </w:tc>
        <w:tc>
          <w:tcPr>
            <w:tcW w:w="958" w:type="dxa"/>
          </w:tcPr>
          <w:p w:rsidR="00843DA2" w:rsidRDefault="006E611D">
            <w:pPr>
              <w:pStyle w:val="TableParagraph"/>
              <w:spacing w:line="240" w:lineRule="auto"/>
              <w:ind w:left="390"/>
              <w:jc w:val="left"/>
              <w:rPr>
                <w:sz w:val="20"/>
              </w:rPr>
            </w:pPr>
            <w:r>
              <w:rPr>
                <w:spacing w:val="-2"/>
                <w:sz w:val="20"/>
              </w:rPr>
              <w:t>1,638</w:t>
            </w:r>
          </w:p>
        </w:tc>
        <w:tc>
          <w:tcPr>
            <w:tcW w:w="961" w:type="dxa"/>
          </w:tcPr>
          <w:p w:rsidR="00843DA2" w:rsidRDefault="006E611D">
            <w:pPr>
              <w:pStyle w:val="TableParagraph"/>
              <w:spacing w:line="240" w:lineRule="auto"/>
              <w:ind w:right="106"/>
              <w:jc w:val="right"/>
              <w:rPr>
                <w:sz w:val="20"/>
              </w:rPr>
            </w:pPr>
            <w:r>
              <w:rPr>
                <w:spacing w:val="-2"/>
                <w:sz w:val="20"/>
              </w:rPr>
              <w:t>0,123</w:t>
            </w:r>
          </w:p>
        </w:tc>
      </w:tr>
      <w:tr w:rsidR="00843DA2">
        <w:trPr>
          <w:trHeight w:val="287"/>
        </w:trPr>
        <w:tc>
          <w:tcPr>
            <w:tcW w:w="917" w:type="dxa"/>
            <w:shd w:val="clear" w:color="auto" w:fill="CCCCFF"/>
          </w:tcPr>
          <w:p w:rsidR="00843DA2" w:rsidRDefault="00843DA2">
            <w:pPr>
              <w:pStyle w:val="TableParagraph"/>
              <w:spacing w:line="240" w:lineRule="auto"/>
              <w:jc w:val="left"/>
              <w:rPr>
                <w:sz w:val="20"/>
              </w:rPr>
            </w:pPr>
          </w:p>
        </w:tc>
        <w:tc>
          <w:tcPr>
            <w:tcW w:w="915" w:type="dxa"/>
            <w:shd w:val="clear" w:color="auto" w:fill="CCCCFF"/>
          </w:tcPr>
          <w:p w:rsidR="00843DA2" w:rsidRDefault="00843DA2">
            <w:pPr>
              <w:pStyle w:val="TableParagraph"/>
              <w:spacing w:line="240" w:lineRule="auto"/>
              <w:jc w:val="left"/>
              <w:rPr>
                <w:sz w:val="20"/>
              </w:rPr>
            </w:pPr>
          </w:p>
        </w:tc>
        <w:tc>
          <w:tcPr>
            <w:tcW w:w="1183" w:type="dxa"/>
            <w:shd w:val="clear" w:color="auto" w:fill="CCCCFF"/>
          </w:tcPr>
          <w:p w:rsidR="00843DA2" w:rsidRDefault="006E611D">
            <w:pPr>
              <w:pStyle w:val="TableParagraph"/>
              <w:spacing w:line="240" w:lineRule="auto"/>
              <w:ind w:left="114"/>
              <w:jc w:val="left"/>
              <w:rPr>
                <w:sz w:val="20"/>
              </w:rPr>
            </w:pPr>
            <w:r>
              <w:rPr>
                <w:spacing w:val="-2"/>
                <w:sz w:val="20"/>
              </w:rPr>
              <w:t>Linearity</w:t>
            </w:r>
          </w:p>
        </w:tc>
        <w:tc>
          <w:tcPr>
            <w:tcW w:w="967" w:type="dxa"/>
          </w:tcPr>
          <w:p w:rsidR="00843DA2" w:rsidRDefault="006E611D">
            <w:pPr>
              <w:pStyle w:val="TableParagraph"/>
              <w:spacing w:line="240" w:lineRule="auto"/>
              <w:ind w:right="103"/>
              <w:jc w:val="right"/>
              <w:rPr>
                <w:sz w:val="20"/>
              </w:rPr>
            </w:pPr>
            <w:r>
              <w:rPr>
                <w:spacing w:val="-2"/>
                <w:sz w:val="20"/>
              </w:rPr>
              <w:t>279,575</w:t>
            </w:r>
          </w:p>
        </w:tc>
        <w:tc>
          <w:tcPr>
            <w:tcW w:w="958" w:type="dxa"/>
          </w:tcPr>
          <w:p w:rsidR="00843DA2" w:rsidRDefault="006E611D">
            <w:pPr>
              <w:pStyle w:val="TableParagraph"/>
              <w:spacing w:line="240" w:lineRule="auto"/>
              <w:ind w:right="104"/>
              <w:jc w:val="right"/>
              <w:rPr>
                <w:sz w:val="20"/>
              </w:rPr>
            </w:pPr>
            <w:r>
              <w:rPr>
                <w:spacing w:val="-10"/>
                <w:sz w:val="20"/>
              </w:rPr>
              <w:t>1</w:t>
            </w:r>
          </w:p>
        </w:tc>
        <w:tc>
          <w:tcPr>
            <w:tcW w:w="958" w:type="dxa"/>
          </w:tcPr>
          <w:p w:rsidR="00843DA2" w:rsidRDefault="006E611D">
            <w:pPr>
              <w:pStyle w:val="TableParagraph"/>
              <w:spacing w:line="240" w:lineRule="auto"/>
              <w:ind w:right="103"/>
              <w:jc w:val="right"/>
              <w:rPr>
                <w:sz w:val="20"/>
              </w:rPr>
            </w:pPr>
            <w:r>
              <w:rPr>
                <w:spacing w:val="-2"/>
                <w:sz w:val="20"/>
              </w:rPr>
              <w:t>279,575</w:t>
            </w:r>
          </w:p>
        </w:tc>
        <w:tc>
          <w:tcPr>
            <w:tcW w:w="958" w:type="dxa"/>
          </w:tcPr>
          <w:p w:rsidR="00843DA2" w:rsidRDefault="006E611D">
            <w:pPr>
              <w:pStyle w:val="TableParagraph"/>
              <w:spacing w:line="240" w:lineRule="auto"/>
              <w:ind w:left="390"/>
              <w:jc w:val="left"/>
              <w:rPr>
                <w:sz w:val="20"/>
              </w:rPr>
            </w:pPr>
            <w:r>
              <w:rPr>
                <w:spacing w:val="-2"/>
                <w:sz w:val="20"/>
              </w:rPr>
              <w:t>8,393</w:t>
            </w:r>
          </w:p>
        </w:tc>
        <w:tc>
          <w:tcPr>
            <w:tcW w:w="961" w:type="dxa"/>
          </w:tcPr>
          <w:p w:rsidR="00843DA2" w:rsidRDefault="006E611D">
            <w:pPr>
              <w:pStyle w:val="TableParagraph"/>
              <w:spacing w:line="240" w:lineRule="auto"/>
              <w:ind w:right="106"/>
              <w:jc w:val="right"/>
              <w:rPr>
                <w:sz w:val="20"/>
              </w:rPr>
            </w:pPr>
            <w:r>
              <w:rPr>
                <w:spacing w:val="-2"/>
                <w:sz w:val="20"/>
              </w:rPr>
              <w:t>0,008</w:t>
            </w:r>
          </w:p>
        </w:tc>
      </w:tr>
      <w:tr w:rsidR="00843DA2">
        <w:trPr>
          <w:trHeight w:val="690"/>
        </w:trPr>
        <w:tc>
          <w:tcPr>
            <w:tcW w:w="917" w:type="dxa"/>
            <w:shd w:val="clear" w:color="auto" w:fill="CCCCFF"/>
          </w:tcPr>
          <w:p w:rsidR="00843DA2" w:rsidRDefault="00843DA2">
            <w:pPr>
              <w:pStyle w:val="TableParagraph"/>
              <w:spacing w:line="240" w:lineRule="auto"/>
              <w:jc w:val="left"/>
            </w:pPr>
          </w:p>
        </w:tc>
        <w:tc>
          <w:tcPr>
            <w:tcW w:w="915" w:type="dxa"/>
            <w:shd w:val="clear" w:color="auto" w:fill="CCCCFF"/>
          </w:tcPr>
          <w:p w:rsidR="00843DA2" w:rsidRDefault="00843DA2">
            <w:pPr>
              <w:pStyle w:val="TableParagraph"/>
              <w:spacing w:line="240" w:lineRule="auto"/>
              <w:jc w:val="left"/>
            </w:pPr>
          </w:p>
        </w:tc>
        <w:tc>
          <w:tcPr>
            <w:tcW w:w="1183" w:type="dxa"/>
            <w:shd w:val="clear" w:color="auto" w:fill="CCCCFF"/>
          </w:tcPr>
          <w:p w:rsidR="00843DA2" w:rsidRDefault="006E611D">
            <w:pPr>
              <w:pStyle w:val="TableParagraph"/>
              <w:spacing w:line="230" w:lineRule="atLeast"/>
              <w:ind w:left="114"/>
              <w:jc w:val="left"/>
              <w:rPr>
                <w:sz w:val="20"/>
              </w:rPr>
            </w:pPr>
            <w:r>
              <w:rPr>
                <w:spacing w:val="-2"/>
                <w:sz w:val="20"/>
              </w:rPr>
              <w:t xml:space="preserve">Deviation </w:t>
            </w:r>
            <w:r>
              <w:rPr>
                <w:spacing w:val="-4"/>
                <w:sz w:val="20"/>
              </w:rPr>
              <w:t xml:space="preserve">from </w:t>
            </w:r>
            <w:r>
              <w:rPr>
                <w:spacing w:val="-2"/>
                <w:sz w:val="20"/>
              </w:rPr>
              <w:t>Linearity</w:t>
            </w:r>
          </w:p>
        </w:tc>
        <w:tc>
          <w:tcPr>
            <w:tcW w:w="967" w:type="dxa"/>
          </w:tcPr>
          <w:p w:rsidR="00843DA2" w:rsidRDefault="006E611D">
            <w:pPr>
              <w:pStyle w:val="TableParagraph"/>
              <w:spacing w:line="240" w:lineRule="auto"/>
              <w:ind w:right="103"/>
              <w:jc w:val="right"/>
              <w:rPr>
                <w:sz w:val="20"/>
              </w:rPr>
            </w:pPr>
            <w:r>
              <w:rPr>
                <w:spacing w:val="-2"/>
                <w:sz w:val="20"/>
              </w:rPr>
              <w:t>702,378</w:t>
            </w:r>
          </w:p>
        </w:tc>
        <w:tc>
          <w:tcPr>
            <w:tcW w:w="958" w:type="dxa"/>
          </w:tcPr>
          <w:p w:rsidR="00843DA2" w:rsidRDefault="006E611D">
            <w:pPr>
              <w:pStyle w:val="TableParagraph"/>
              <w:spacing w:line="240" w:lineRule="auto"/>
              <w:ind w:right="100"/>
              <w:jc w:val="right"/>
              <w:rPr>
                <w:sz w:val="20"/>
              </w:rPr>
            </w:pPr>
            <w:r>
              <w:rPr>
                <w:spacing w:val="-5"/>
                <w:sz w:val="20"/>
              </w:rPr>
              <w:t>17</w:t>
            </w:r>
          </w:p>
        </w:tc>
        <w:tc>
          <w:tcPr>
            <w:tcW w:w="958" w:type="dxa"/>
          </w:tcPr>
          <w:p w:rsidR="00843DA2" w:rsidRDefault="006E611D">
            <w:pPr>
              <w:pStyle w:val="TableParagraph"/>
              <w:spacing w:line="240" w:lineRule="auto"/>
              <w:ind w:right="103"/>
              <w:jc w:val="right"/>
              <w:rPr>
                <w:sz w:val="20"/>
              </w:rPr>
            </w:pPr>
            <w:r>
              <w:rPr>
                <w:spacing w:val="-2"/>
                <w:sz w:val="20"/>
              </w:rPr>
              <w:t>41,316</w:t>
            </w:r>
          </w:p>
        </w:tc>
        <w:tc>
          <w:tcPr>
            <w:tcW w:w="958" w:type="dxa"/>
          </w:tcPr>
          <w:p w:rsidR="00843DA2" w:rsidRDefault="006E611D">
            <w:pPr>
              <w:pStyle w:val="TableParagraph"/>
              <w:spacing w:line="240" w:lineRule="auto"/>
              <w:ind w:left="390"/>
              <w:jc w:val="left"/>
              <w:rPr>
                <w:sz w:val="20"/>
              </w:rPr>
            </w:pPr>
            <w:r>
              <w:rPr>
                <w:spacing w:val="-2"/>
                <w:sz w:val="20"/>
              </w:rPr>
              <w:t>1,240</w:t>
            </w:r>
          </w:p>
        </w:tc>
        <w:tc>
          <w:tcPr>
            <w:tcW w:w="961" w:type="dxa"/>
          </w:tcPr>
          <w:p w:rsidR="00843DA2" w:rsidRDefault="006E611D">
            <w:pPr>
              <w:pStyle w:val="TableParagraph"/>
              <w:spacing w:line="240" w:lineRule="auto"/>
              <w:ind w:right="106"/>
              <w:jc w:val="right"/>
              <w:rPr>
                <w:sz w:val="20"/>
              </w:rPr>
            </w:pPr>
            <w:r>
              <w:rPr>
                <w:spacing w:val="-2"/>
                <w:sz w:val="20"/>
              </w:rPr>
              <w:t>0,303</w:t>
            </w:r>
          </w:p>
        </w:tc>
      </w:tr>
      <w:tr w:rsidR="00843DA2">
        <w:trPr>
          <w:trHeight w:val="457"/>
        </w:trPr>
        <w:tc>
          <w:tcPr>
            <w:tcW w:w="917" w:type="dxa"/>
            <w:shd w:val="clear" w:color="auto" w:fill="CCCCFF"/>
          </w:tcPr>
          <w:p w:rsidR="00843DA2" w:rsidRDefault="00843DA2">
            <w:pPr>
              <w:pStyle w:val="TableParagraph"/>
              <w:spacing w:line="240" w:lineRule="auto"/>
              <w:jc w:val="left"/>
            </w:pPr>
          </w:p>
        </w:tc>
        <w:tc>
          <w:tcPr>
            <w:tcW w:w="915" w:type="dxa"/>
            <w:shd w:val="clear" w:color="auto" w:fill="CCCCFF"/>
          </w:tcPr>
          <w:p w:rsidR="00843DA2" w:rsidRDefault="006E611D">
            <w:pPr>
              <w:pStyle w:val="TableParagraph"/>
              <w:spacing w:line="230" w:lineRule="exact"/>
              <w:ind w:left="114" w:right="194"/>
              <w:jc w:val="left"/>
              <w:rPr>
                <w:sz w:val="20"/>
              </w:rPr>
            </w:pPr>
            <w:r>
              <w:rPr>
                <w:spacing w:val="-2"/>
                <w:sz w:val="20"/>
              </w:rPr>
              <w:t>Within Groups</w:t>
            </w:r>
          </w:p>
        </w:tc>
        <w:tc>
          <w:tcPr>
            <w:tcW w:w="1183" w:type="dxa"/>
            <w:shd w:val="clear" w:color="auto" w:fill="CCCCFF"/>
          </w:tcPr>
          <w:p w:rsidR="00843DA2" w:rsidRDefault="00843DA2">
            <w:pPr>
              <w:pStyle w:val="TableParagraph"/>
              <w:spacing w:line="240" w:lineRule="auto"/>
              <w:jc w:val="left"/>
            </w:pPr>
          </w:p>
        </w:tc>
        <w:tc>
          <w:tcPr>
            <w:tcW w:w="967" w:type="dxa"/>
          </w:tcPr>
          <w:p w:rsidR="00843DA2" w:rsidRDefault="006E611D">
            <w:pPr>
              <w:pStyle w:val="TableParagraph"/>
              <w:spacing w:line="228" w:lineRule="exact"/>
              <w:ind w:right="103"/>
              <w:jc w:val="right"/>
              <w:rPr>
                <w:sz w:val="20"/>
              </w:rPr>
            </w:pPr>
            <w:r>
              <w:rPr>
                <w:spacing w:val="-2"/>
                <w:sz w:val="20"/>
              </w:rPr>
              <w:t>866,048</w:t>
            </w:r>
          </w:p>
        </w:tc>
        <w:tc>
          <w:tcPr>
            <w:tcW w:w="958" w:type="dxa"/>
          </w:tcPr>
          <w:p w:rsidR="00843DA2" w:rsidRDefault="006E611D">
            <w:pPr>
              <w:pStyle w:val="TableParagraph"/>
              <w:spacing w:line="228" w:lineRule="exact"/>
              <w:ind w:right="100"/>
              <w:jc w:val="right"/>
              <w:rPr>
                <w:sz w:val="20"/>
              </w:rPr>
            </w:pPr>
            <w:r>
              <w:rPr>
                <w:spacing w:val="-5"/>
                <w:sz w:val="20"/>
              </w:rPr>
              <w:t>26</w:t>
            </w:r>
          </w:p>
        </w:tc>
        <w:tc>
          <w:tcPr>
            <w:tcW w:w="958" w:type="dxa"/>
          </w:tcPr>
          <w:p w:rsidR="00843DA2" w:rsidRDefault="006E611D">
            <w:pPr>
              <w:pStyle w:val="TableParagraph"/>
              <w:spacing w:line="228" w:lineRule="exact"/>
              <w:ind w:right="103"/>
              <w:jc w:val="right"/>
              <w:rPr>
                <w:sz w:val="20"/>
              </w:rPr>
            </w:pPr>
            <w:r>
              <w:rPr>
                <w:spacing w:val="-2"/>
                <w:sz w:val="20"/>
              </w:rPr>
              <w:t>33,310</w:t>
            </w:r>
          </w:p>
        </w:tc>
        <w:tc>
          <w:tcPr>
            <w:tcW w:w="958" w:type="dxa"/>
          </w:tcPr>
          <w:p w:rsidR="00843DA2" w:rsidRDefault="00843DA2">
            <w:pPr>
              <w:pStyle w:val="TableParagraph"/>
              <w:spacing w:line="240" w:lineRule="auto"/>
              <w:jc w:val="left"/>
            </w:pPr>
          </w:p>
        </w:tc>
        <w:tc>
          <w:tcPr>
            <w:tcW w:w="961" w:type="dxa"/>
          </w:tcPr>
          <w:p w:rsidR="00843DA2" w:rsidRDefault="00843DA2">
            <w:pPr>
              <w:pStyle w:val="TableParagraph"/>
              <w:spacing w:line="240" w:lineRule="auto"/>
              <w:jc w:val="left"/>
            </w:pPr>
          </w:p>
        </w:tc>
      </w:tr>
      <w:tr w:rsidR="00843DA2">
        <w:trPr>
          <w:trHeight w:val="459"/>
        </w:trPr>
        <w:tc>
          <w:tcPr>
            <w:tcW w:w="917" w:type="dxa"/>
            <w:shd w:val="clear" w:color="auto" w:fill="CCCCFF"/>
          </w:tcPr>
          <w:p w:rsidR="00843DA2" w:rsidRDefault="00843DA2">
            <w:pPr>
              <w:pStyle w:val="TableParagraph"/>
              <w:spacing w:line="240" w:lineRule="auto"/>
              <w:jc w:val="left"/>
            </w:pPr>
          </w:p>
        </w:tc>
        <w:tc>
          <w:tcPr>
            <w:tcW w:w="915" w:type="dxa"/>
            <w:shd w:val="clear" w:color="auto" w:fill="CCCCFF"/>
          </w:tcPr>
          <w:p w:rsidR="00843DA2" w:rsidRDefault="006E611D">
            <w:pPr>
              <w:pStyle w:val="TableParagraph"/>
              <w:spacing w:line="228" w:lineRule="exact"/>
              <w:ind w:left="114"/>
              <w:jc w:val="left"/>
              <w:rPr>
                <w:sz w:val="20"/>
              </w:rPr>
            </w:pPr>
            <w:r>
              <w:rPr>
                <w:spacing w:val="-2"/>
                <w:sz w:val="20"/>
              </w:rPr>
              <w:t>Total</w:t>
            </w:r>
          </w:p>
        </w:tc>
        <w:tc>
          <w:tcPr>
            <w:tcW w:w="1183" w:type="dxa"/>
            <w:shd w:val="clear" w:color="auto" w:fill="CCCCFF"/>
          </w:tcPr>
          <w:p w:rsidR="00843DA2" w:rsidRDefault="00843DA2">
            <w:pPr>
              <w:pStyle w:val="TableParagraph"/>
              <w:spacing w:line="240" w:lineRule="auto"/>
              <w:jc w:val="left"/>
            </w:pPr>
          </w:p>
        </w:tc>
        <w:tc>
          <w:tcPr>
            <w:tcW w:w="967" w:type="dxa"/>
          </w:tcPr>
          <w:p w:rsidR="00843DA2" w:rsidRDefault="006E611D">
            <w:pPr>
              <w:pStyle w:val="TableParagraph"/>
              <w:spacing w:line="228" w:lineRule="exact"/>
              <w:ind w:right="103"/>
              <w:jc w:val="right"/>
              <w:rPr>
                <w:sz w:val="20"/>
              </w:rPr>
            </w:pPr>
            <w:r>
              <w:rPr>
                <w:spacing w:val="-2"/>
                <w:sz w:val="20"/>
              </w:rPr>
              <w:t>1848,00</w:t>
            </w:r>
          </w:p>
          <w:p w:rsidR="00843DA2" w:rsidRDefault="006E611D">
            <w:pPr>
              <w:pStyle w:val="TableParagraph"/>
              <w:spacing w:before="1" w:line="210" w:lineRule="exact"/>
              <w:ind w:right="104"/>
              <w:jc w:val="right"/>
              <w:rPr>
                <w:sz w:val="20"/>
              </w:rPr>
            </w:pPr>
            <w:r>
              <w:rPr>
                <w:spacing w:val="-10"/>
                <w:sz w:val="20"/>
              </w:rPr>
              <w:t>0</w:t>
            </w:r>
          </w:p>
        </w:tc>
        <w:tc>
          <w:tcPr>
            <w:tcW w:w="958" w:type="dxa"/>
          </w:tcPr>
          <w:p w:rsidR="00843DA2" w:rsidRDefault="006E611D">
            <w:pPr>
              <w:pStyle w:val="TableParagraph"/>
              <w:spacing w:line="228" w:lineRule="exact"/>
              <w:ind w:right="100"/>
              <w:jc w:val="right"/>
              <w:rPr>
                <w:sz w:val="20"/>
              </w:rPr>
            </w:pPr>
            <w:r>
              <w:rPr>
                <w:spacing w:val="-5"/>
                <w:sz w:val="20"/>
              </w:rPr>
              <w:t>44</w:t>
            </w:r>
          </w:p>
        </w:tc>
        <w:tc>
          <w:tcPr>
            <w:tcW w:w="958" w:type="dxa"/>
          </w:tcPr>
          <w:p w:rsidR="00843DA2" w:rsidRDefault="00843DA2">
            <w:pPr>
              <w:pStyle w:val="TableParagraph"/>
              <w:spacing w:line="240" w:lineRule="auto"/>
              <w:jc w:val="left"/>
            </w:pPr>
          </w:p>
        </w:tc>
        <w:tc>
          <w:tcPr>
            <w:tcW w:w="958" w:type="dxa"/>
          </w:tcPr>
          <w:p w:rsidR="00843DA2" w:rsidRDefault="00843DA2">
            <w:pPr>
              <w:pStyle w:val="TableParagraph"/>
              <w:spacing w:line="240" w:lineRule="auto"/>
              <w:jc w:val="left"/>
            </w:pPr>
          </w:p>
        </w:tc>
        <w:tc>
          <w:tcPr>
            <w:tcW w:w="961" w:type="dxa"/>
          </w:tcPr>
          <w:p w:rsidR="00843DA2" w:rsidRDefault="00843DA2">
            <w:pPr>
              <w:pStyle w:val="TableParagraph"/>
              <w:spacing w:line="240" w:lineRule="auto"/>
              <w:jc w:val="left"/>
            </w:pPr>
          </w:p>
        </w:tc>
      </w:tr>
    </w:tbl>
    <w:p w:rsidR="00843DA2" w:rsidRDefault="006E611D">
      <w:pPr>
        <w:pStyle w:val="BodyText"/>
        <w:spacing w:before="2" w:line="480" w:lineRule="auto"/>
        <w:ind w:left="568"/>
      </w:pPr>
      <w:r>
        <w:t>adalah 0,303 yang artinya lebih besar (&gt;) dari 0,05, maka hubungan antara kedua variabel adalah linear.</w:t>
      </w:r>
    </w:p>
    <w:p w:rsidR="00843DA2" w:rsidRDefault="006E611D">
      <w:pPr>
        <w:pStyle w:val="Heading1"/>
        <w:numPr>
          <w:ilvl w:val="2"/>
          <w:numId w:val="4"/>
        </w:numPr>
        <w:tabs>
          <w:tab w:val="left" w:pos="1108"/>
        </w:tabs>
        <w:spacing w:before="0"/>
      </w:pPr>
      <w:r>
        <w:t>UjiRegresiLinier</w:t>
      </w:r>
      <w:r>
        <w:rPr>
          <w:spacing w:val="-2"/>
        </w:rPr>
        <w:t xml:space="preserve"> Sederhana</w:t>
      </w:r>
    </w:p>
    <w:p w:rsidR="00843DA2" w:rsidRDefault="00843DA2">
      <w:pPr>
        <w:pStyle w:val="BodyText"/>
        <w:rPr>
          <w:b/>
        </w:rPr>
      </w:pPr>
    </w:p>
    <w:p w:rsidR="00843DA2" w:rsidRDefault="006E611D">
      <w:pPr>
        <w:pStyle w:val="BodyText"/>
        <w:spacing w:line="480" w:lineRule="auto"/>
        <w:ind w:left="568" w:right="415" w:firstLine="720"/>
      </w:pPr>
      <w:r>
        <w:t>Adapunhasildariujiregresiliniersederhanadibawah,diperoleh</w:t>
      </w:r>
      <w:r>
        <w:t>persamaan dari nilai regresi sederhana sebagai berikut:</w:t>
      </w:r>
    </w:p>
    <w:p w:rsidR="00843DA2" w:rsidRDefault="006E611D">
      <w:pPr>
        <w:pStyle w:val="Heading1"/>
        <w:spacing w:before="0"/>
        <w:ind w:left="2592"/>
        <w:jc w:val="left"/>
      </w:pPr>
      <w:r>
        <w:t>Tabel4.4HasilUjiRegresiLinier</w:t>
      </w:r>
      <w:r>
        <w:rPr>
          <w:spacing w:val="-2"/>
        </w:rPr>
        <w:t>Sederhana</w:t>
      </w:r>
    </w:p>
    <w:p w:rsidR="00843DA2" w:rsidRDefault="00843DA2">
      <w:pPr>
        <w:pStyle w:val="Heading1"/>
        <w:jc w:val="left"/>
        <w:sectPr w:rsidR="00843DA2">
          <w:pgSz w:w="11910" w:h="16850"/>
          <w:pgMar w:top="1940" w:right="1275" w:bottom="1200" w:left="1700" w:header="0" w:footer="1012" w:gutter="0"/>
          <w:cols w:space="720"/>
        </w:sectPr>
      </w:pPr>
    </w:p>
    <w:p w:rsidR="00843DA2" w:rsidRDefault="00843DA2">
      <w:pPr>
        <w:pStyle w:val="BodyText"/>
        <w:spacing w:before="9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6"/>
        <w:gridCol w:w="1061"/>
        <w:gridCol w:w="934"/>
        <w:gridCol w:w="934"/>
        <w:gridCol w:w="1260"/>
        <w:gridCol w:w="927"/>
        <w:gridCol w:w="926"/>
      </w:tblGrid>
      <w:tr w:rsidR="00843DA2">
        <w:trPr>
          <w:trHeight w:val="287"/>
        </w:trPr>
        <w:tc>
          <w:tcPr>
            <w:tcW w:w="8258" w:type="dxa"/>
            <w:gridSpan w:val="7"/>
          </w:tcPr>
          <w:p w:rsidR="00843DA2" w:rsidRDefault="006E611D">
            <w:pPr>
              <w:pStyle w:val="TableParagraph"/>
              <w:spacing w:before="29" w:line="240" w:lineRule="auto"/>
              <w:ind w:left="9"/>
              <w:rPr>
                <w:b/>
                <w:sz w:val="20"/>
              </w:rPr>
            </w:pPr>
            <w:r>
              <w:rPr>
                <w:b/>
                <w:spacing w:val="-2"/>
                <w:sz w:val="20"/>
              </w:rPr>
              <w:t>Coefficients</w:t>
            </w:r>
            <w:r>
              <w:rPr>
                <w:b/>
                <w:spacing w:val="-2"/>
                <w:sz w:val="20"/>
                <w:vertAlign w:val="superscript"/>
              </w:rPr>
              <w:t>a</w:t>
            </w:r>
          </w:p>
        </w:tc>
      </w:tr>
      <w:tr w:rsidR="00843DA2">
        <w:trPr>
          <w:trHeight w:val="935"/>
        </w:trPr>
        <w:tc>
          <w:tcPr>
            <w:tcW w:w="2216" w:type="dxa"/>
          </w:tcPr>
          <w:p w:rsidR="00843DA2" w:rsidRDefault="00843DA2">
            <w:pPr>
              <w:pStyle w:val="TableParagraph"/>
              <w:spacing w:line="240" w:lineRule="auto"/>
              <w:jc w:val="left"/>
              <w:rPr>
                <w:b/>
                <w:sz w:val="20"/>
              </w:rPr>
            </w:pPr>
          </w:p>
          <w:p w:rsidR="00843DA2" w:rsidRDefault="00843DA2">
            <w:pPr>
              <w:pStyle w:val="TableParagraph"/>
              <w:spacing w:line="240" w:lineRule="auto"/>
              <w:jc w:val="left"/>
              <w:rPr>
                <w:b/>
                <w:sz w:val="20"/>
              </w:rPr>
            </w:pPr>
          </w:p>
          <w:p w:rsidR="00843DA2" w:rsidRDefault="00843DA2">
            <w:pPr>
              <w:pStyle w:val="TableParagraph"/>
              <w:spacing w:before="15" w:line="240" w:lineRule="auto"/>
              <w:jc w:val="left"/>
              <w:rPr>
                <w:b/>
                <w:sz w:val="20"/>
              </w:rPr>
            </w:pPr>
          </w:p>
          <w:p w:rsidR="00843DA2" w:rsidRDefault="006E611D">
            <w:pPr>
              <w:pStyle w:val="TableParagraph"/>
              <w:spacing w:before="1" w:line="210" w:lineRule="exact"/>
              <w:ind w:left="115"/>
              <w:jc w:val="left"/>
              <w:rPr>
                <w:sz w:val="20"/>
              </w:rPr>
            </w:pPr>
            <w:r>
              <w:rPr>
                <w:spacing w:val="-4"/>
                <w:sz w:val="20"/>
              </w:rPr>
              <w:t>Model</w:t>
            </w:r>
          </w:p>
        </w:tc>
        <w:tc>
          <w:tcPr>
            <w:tcW w:w="2929" w:type="dxa"/>
            <w:gridSpan w:val="3"/>
            <w:vMerge w:val="restart"/>
          </w:tcPr>
          <w:p w:rsidR="00843DA2" w:rsidRDefault="00843DA2">
            <w:pPr>
              <w:pStyle w:val="TableParagraph"/>
              <w:spacing w:line="240" w:lineRule="auto"/>
              <w:jc w:val="left"/>
            </w:pPr>
          </w:p>
        </w:tc>
        <w:tc>
          <w:tcPr>
            <w:tcW w:w="1260" w:type="dxa"/>
          </w:tcPr>
          <w:p w:rsidR="00843DA2" w:rsidRDefault="00843DA2">
            <w:pPr>
              <w:pStyle w:val="TableParagraph"/>
              <w:spacing w:before="17" w:line="240" w:lineRule="auto"/>
              <w:jc w:val="left"/>
              <w:rPr>
                <w:b/>
                <w:sz w:val="20"/>
              </w:rPr>
            </w:pPr>
          </w:p>
          <w:p w:rsidR="00843DA2" w:rsidRDefault="006E611D">
            <w:pPr>
              <w:pStyle w:val="TableParagraph"/>
              <w:spacing w:line="240" w:lineRule="auto"/>
              <w:ind w:left="4"/>
              <w:rPr>
                <w:sz w:val="20"/>
              </w:rPr>
            </w:pPr>
            <w:r>
              <w:rPr>
                <w:spacing w:val="-2"/>
                <w:sz w:val="20"/>
              </w:rPr>
              <w:t>Standardize</w:t>
            </w:r>
          </w:p>
          <w:p w:rsidR="00843DA2" w:rsidRDefault="006E611D">
            <w:pPr>
              <w:pStyle w:val="TableParagraph"/>
              <w:spacing w:line="228" w:lineRule="exact"/>
              <w:ind w:left="138" w:right="133" w:firstLine="1"/>
              <w:rPr>
                <w:sz w:val="20"/>
              </w:rPr>
            </w:pPr>
            <w:r>
              <w:rPr>
                <w:spacing w:val="-10"/>
                <w:sz w:val="20"/>
              </w:rPr>
              <w:t>d</w:t>
            </w:r>
            <w:r>
              <w:rPr>
                <w:spacing w:val="-2"/>
                <w:sz w:val="20"/>
              </w:rPr>
              <w:t xml:space="preserve"> Coefficients</w:t>
            </w:r>
          </w:p>
        </w:tc>
        <w:tc>
          <w:tcPr>
            <w:tcW w:w="927" w:type="dxa"/>
          </w:tcPr>
          <w:p w:rsidR="00843DA2" w:rsidRDefault="00843DA2">
            <w:pPr>
              <w:pStyle w:val="TableParagraph"/>
              <w:spacing w:line="240" w:lineRule="auto"/>
              <w:jc w:val="left"/>
              <w:rPr>
                <w:b/>
                <w:sz w:val="20"/>
              </w:rPr>
            </w:pPr>
          </w:p>
          <w:p w:rsidR="00843DA2" w:rsidRDefault="00843DA2">
            <w:pPr>
              <w:pStyle w:val="TableParagraph"/>
              <w:spacing w:line="240" w:lineRule="auto"/>
              <w:jc w:val="left"/>
              <w:rPr>
                <w:b/>
                <w:sz w:val="20"/>
              </w:rPr>
            </w:pPr>
          </w:p>
          <w:p w:rsidR="00843DA2" w:rsidRDefault="00843DA2">
            <w:pPr>
              <w:pStyle w:val="TableParagraph"/>
              <w:spacing w:before="15" w:line="240" w:lineRule="auto"/>
              <w:jc w:val="left"/>
              <w:rPr>
                <w:b/>
                <w:sz w:val="20"/>
              </w:rPr>
            </w:pPr>
          </w:p>
          <w:p w:rsidR="00843DA2" w:rsidRDefault="006E611D">
            <w:pPr>
              <w:pStyle w:val="TableParagraph"/>
              <w:spacing w:before="1" w:line="210" w:lineRule="exact"/>
              <w:ind w:left="5"/>
              <w:rPr>
                <w:sz w:val="20"/>
              </w:rPr>
            </w:pPr>
            <w:r>
              <w:rPr>
                <w:spacing w:val="-10"/>
                <w:sz w:val="20"/>
              </w:rPr>
              <w:t>t</w:t>
            </w:r>
          </w:p>
        </w:tc>
        <w:tc>
          <w:tcPr>
            <w:tcW w:w="926" w:type="dxa"/>
          </w:tcPr>
          <w:p w:rsidR="00843DA2" w:rsidRDefault="00843DA2">
            <w:pPr>
              <w:pStyle w:val="TableParagraph"/>
              <w:spacing w:line="240" w:lineRule="auto"/>
              <w:jc w:val="left"/>
              <w:rPr>
                <w:b/>
                <w:sz w:val="20"/>
              </w:rPr>
            </w:pPr>
          </w:p>
          <w:p w:rsidR="00843DA2" w:rsidRDefault="00843DA2">
            <w:pPr>
              <w:pStyle w:val="TableParagraph"/>
              <w:spacing w:line="240" w:lineRule="auto"/>
              <w:jc w:val="left"/>
              <w:rPr>
                <w:b/>
                <w:sz w:val="20"/>
              </w:rPr>
            </w:pPr>
          </w:p>
          <w:p w:rsidR="00843DA2" w:rsidRDefault="00843DA2">
            <w:pPr>
              <w:pStyle w:val="TableParagraph"/>
              <w:spacing w:before="15" w:line="240" w:lineRule="auto"/>
              <w:jc w:val="left"/>
              <w:rPr>
                <w:b/>
                <w:sz w:val="20"/>
              </w:rPr>
            </w:pPr>
          </w:p>
          <w:p w:rsidR="00843DA2" w:rsidRDefault="006E611D">
            <w:pPr>
              <w:pStyle w:val="TableParagraph"/>
              <w:spacing w:before="1" w:line="210" w:lineRule="exact"/>
              <w:ind w:left="303"/>
              <w:jc w:val="left"/>
              <w:rPr>
                <w:sz w:val="20"/>
              </w:rPr>
            </w:pPr>
            <w:r>
              <w:rPr>
                <w:spacing w:val="-4"/>
                <w:sz w:val="20"/>
              </w:rPr>
              <w:t>Sig.</w:t>
            </w:r>
          </w:p>
        </w:tc>
      </w:tr>
      <w:tr w:rsidR="00843DA2">
        <w:trPr>
          <w:trHeight w:val="287"/>
        </w:trPr>
        <w:tc>
          <w:tcPr>
            <w:tcW w:w="2216" w:type="dxa"/>
          </w:tcPr>
          <w:p w:rsidR="00843DA2" w:rsidRDefault="00843DA2">
            <w:pPr>
              <w:pStyle w:val="TableParagraph"/>
              <w:spacing w:line="240" w:lineRule="auto"/>
              <w:jc w:val="left"/>
              <w:rPr>
                <w:sz w:val="20"/>
              </w:rPr>
            </w:pPr>
          </w:p>
        </w:tc>
        <w:tc>
          <w:tcPr>
            <w:tcW w:w="2929" w:type="dxa"/>
            <w:gridSpan w:val="3"/>
            <w:vMerge/>
            <w:tcBorders>
              <w:top w:val="nil"/>
            </w:tcBorders>
          </w:tcPr>
          <w:p w:rsidR="00843DA2" w:rsidRDefault="00843DA2">
            <w:pPr>
              <w:rPr>
                <w:sz w:val="2"/>
                <w:szCs w:val="2"/>
              </w:rPr>
            </w:pPr>
          </w:p>
        </w:tc>
        <w:tc>
          <w:tcPr>
            <w:tcW w:w="1260" w:type="dxa"/>
          </w:tcPr>
          <w:p w:rsidR="00843DA2" w:rsidRDefault="006E611D">
            <w:pPr>
              <w:pStyle w:val="TableParagraph"/>
              <w:spacing w:before="58" w:line="210" w:lineRule="exact"/>
              <w:ind w:left="4" w:right="4"/>
              <w:rPr>
                <w:sz w:val="20"/>
              </w:rPr>
            </w:pPr>
            <w:r>
              <w:rPr>
                <w:spacing w:val="-4"/>
                <w:sz w:val="20"/>
              </w:rPr>
              <w:t>Beta</w:t>
            </w:r>
          </w:p>
        </w:tc>
        <w:tc>
          <w:tcPr>
            <w:tcW w:w="927" w:type="dxa"/>
          </w:tcPr>
          <w:p w:rsidR="00843DA2" w:rsidRDefault="00843DA2">
            <w:pPr>
              <w:pStyle w:val="TableParagraph"/>
              <w:spacing w:line="240" w:lineRule="auto"/>
              <w:jc w:val="left"/>
              <w:rPr>
                <w:sz w:val="20"/>
              </w:rPr>
            </w:pPr>
          </w:p>
        </w:tc>
        <w:tc>
          <w:tcPr>
            <w:tcW w:w="926" w:type="dxa"/>
          </w:tcPr>
          <w:p w:rsidR="00843DA2" w:rsidRDefault="00843DA2">
            <w:pPr>
              <w:pStyle w:val="TableParagraph"/>
              <w:spacing w:line="240" w:lineRule="auto"/>
              <w:jc w:val="left"/>
              <w:rPr>
                <w:sz w:val="20"/>
              </w:rPr>
            </w:pPr>
          </w:p>
        </w:tc>
      </w:tr>
      <w:tr w:rsidR="00843DA2">
        <w:trPr>
          <w:trHeight w:val="460"/>
        </w:trPr>
        <w:tc>
          <w:tcPr>
            <w:tcW w:w="2216" w:type="dxa"/>
            <w:shd w:val="clear" w:color="auto" w:fill="CCCCFF"/>
          </w:tcPr>
          <w:p w:rsidR="00843DA2" w:rsidRDefault="006E611D">
            <w:pPr>
              <w:pStyle w:val="TableParagraph"/>
              <w:spacing w:line="240" w:lineRule="auto"/>
              <w:ind w:left="115"/>
              <w:jc w:val="left"/>
              <w:rPr>
                <w:sz w:val="20"/>
              </w:rPr>
            </w:pPr>
            <w:r>
              <w:rPr>
                <w:spacing w:val="-10"/>
                <w:sz w:val="20"/>
              </w:rPr>
              <w:t>1</w:t>
            </w:r>
          </w:p>
        </w:tc>
        <w:tc>
          <w:tcPr>
            <w:tcW w:w="1061" w:type="dxa"/>
            <w:shd w:val="clear" w:color="auto" w:fill="CCCCFF"/>
          </w:tcPr>
          <w:p w:rsidR="00843DA2" w:rsidRDefault="006E611D">
            <w:pPr>
              <w:pStyle w:val="TableParagraph"/>
              <w:spacing w:line="240" w:lineRule="auto"/>
              <w:ind w:left="114"/>
              <w:jc w:val="left"/>
              <w:rPr>
                <w:sz w:val="20"/>
              </w:rPr>
            </w:pPr>
            <w:r>
              <w:rPr>
                <w:spacing w:val="-2"/>
                <w:sz w:val="20"/>
              </w:rPr>
              <w:t>(Constant</w:t>
            </w:r>
          </w:p>
          <w:p w:rsidR="00843DA2" w:rsidRDefault="006E611D">
            <w:pPr>
              <w:pStyle w:val="TableParagraph"/>
              <w:spacing w:line="210" w:lineRule="exact"/>
              <w:ind w:left="114"/>
              <w:jc w:val="left"/>
              <w:rPr>
                <w:sz w:val="20"/>
              </w:rPr>
            </w:pPr>
            <w:r>
              <w:rPr>
                <w:spacing w:val="-10"/>
                <w:sz w:val="20"/>
              </w:rPr>
              <w:t>)</w:t>
            </w:r>
          </w:p>
        </w:tc>
        <w:tc>
          <w:tcPr>
            <w:tcW w:w="934" w:type="dxa"/>
          </w:tcPr>
          <w:p w:rsidR="00843DA2" w:rsidRDefault="006E611D">
            <w:pPr>
              <w:pStyle w:val="TableParagraph"/>
              <w:spacing w:line="240" w:lineRule="auto"/>
              <w:ind w:right="103"/>
              <w:jc w:val="right"/>
              <w:rPr>
                <w:sz w:val="20"/>
              </w:rPr>
            </w:pPr>
            <w:r>
              <w:rPr>
                <w:spacing w:val="-2"/>
                <w:sz w:val="20"/>
              </w:rPr>
              <w:t>58,806</w:t>
            </w:r>
          </w:p>
        </w:tc>
        <w:tc>
          <w:tcPr>
            <w:tcW w:w="934" w:type="dxa"/>
          </w:tcPr>
          <w:p w:rsidR="00843DA2" w:rsidRDefault="006E611D">
            <w:pPr>
              <w:pStyle w:val="TableParagraph"/>
              <w:spacing w:line="240" w:lineRule="auto"/>
              <w:ind w:left="162"/>
              <w:rPr>
                <w:sz w:val="20"/>
              </w:rPr>
            </w:pPr>
            <w:r>
              <w:rPr>
                <w:spacing w:val="-2"/>
                <w:sz w:val="20"/>
              </w:rPr>
              <w:t>12,864</w:t>
            </w:r>
          </w:p>
        </w:tc>
        <w:tc>
          <w:tcPr>
            <w:tcW w:w="1260" w:type="dxa"/>
          </w:tcPr>
          <w:p w:rsidR="00843DA2" w:rsidRDefault="00843DA2">
            <w:pPr>
              <w:pStyle w:val="TableParagraph"/>
              <w:spacing w:line="240" w:lineRule="auto"/>
              <w:jc w:val="left"/>
            </w:pPr>
          </w:p>
        </w:tc>
        <w:tc>
          <w:tcPr>
            <w:tcW w:w="927" w:type="dxa"/>
          </w:tcPr>
          <w:p w:rsidR="00843DA2" w:rsidRDefault="006E611D">
            <w:pPr>
              <w:pStyle w:val="TableParagraph"/>
              <w:spacing w:line="240" w:lineRule="auto"/>
              <w:ind w:right="104"/>
              <w:jc w:val="right"/>
              <w:rPr>
                <w:sz w:val="20"/>
              </w:rPr>
            </w:pPr>
            <w:r>
              <w:rPr>
                <w:spacing w:val="-2"/>
                <w:sz w:val="20"/>
              </w:rPr>
              <w:t>4,571</w:t>
            </w:r>
          </w:p>
        </w:tc>
        <w:tc>
          <w:tcPr>
            <w:tcW w:w="926" w:type="dxa"/>
          </w:tcPr>
          <w:p w:rsidR="00843DA2" w:rsidRDefault="006E611D">
            <w:pPr>
              <w:pStyle w:val="TableParagraph"/>
              <w:spacing w:line="240" w:lineRule="auto"/>
              <w:ind w:left="358"/>
              <w:jc w:val="left"/>
              <w:rPr>
                <w:sz w:val="20"/>
              </w:rPr>
            </w:pPr>
            <w:r>
              <w:rPr>
                <w:spacing w:val="-2"/>
                <w:sz w:val="20"/>
              </w:rPr>
              <w:t>0,000</w:t>
            </w:r>
          </w:p>
        </w:tc>
      </w:tr>
      <w:tr w:rsidR="00843DA2">
        <w:trPr>
          <w:trHeight w:val="460"/>
        </w:trPr>
        <w:tc>
          <w:tcPr>
            <w:tcW w:w="2216" w:type="dxa"/>
            <w:shd w:val="clear" w:color="auto" w:fill="CCCCFF"/>
          </w:tcPr>
          <w:p w:rsidR="00843DA2" w:rsidRDefault="00843DA2">
            <w:pPr>
              <w:pStyle w:val="TableParagraph"/>
              <w:spacing w:line="240" w:lineRule="auto"/>
              <w:jc w:val="left"/>
            </w:pPr>
          </w:p>
        </w:tc>
        <w:tc>
          <w:tcPr>
            <w:tcW w:w="1061" w:type="dxa"/>
            <w:shd w:val="clear" w:color="auto" w:fill="CCCCFF"/>
          </w:tcPr>
          <w:p w:rsidR="00843DA2" w:rsidRDefault="006E611D">
            <w:pPr>
              <w:pStyle w:val="TableParagraph"/>
              <w:spacing w:line="230" w:lineRule="atLeast"/>
              <w:ind w:left="114" w:right="351"/>
              <w:jc w:val="left"/>
              <w:rPr>
                <w:sz w:val="20"/>
              </w:rPr>
            </w:pPr>
            <w:r>
              <w:rPr>
                <w:spacing w:val="-4"/>
                <w:sz w:val="20"/>
              </w:rPr>
              <w:t xml:space="preserve">Teman </w:t>
            </w:r>
            <w:r>
              <w:rPr>
                <w:spacing w:val="-2"/>
                <w:sz w:val="20"/>
              </w:rPr>
              <w:t>Sebaya</w:t>
            </w:r>
          </w:p>
        </w:tc>
        <w:tc>
          <w:tcPr>
            <w:tcW w:w="934" w:type="dxa"/>
          </w:tcPr>
          <w:p w:rsidR="00843DA2" w:rsidRDefault="006E611D">
            <w:pPr>
              <w:pStyle w:val="TableParagraph"/>
              <w:spacing w:line="240" w:lineRule="auto"/>
              <w:ind w:right="103"/>
              <w:jc w:val="right"/>
              <w:rPr>
                <w:sz w:val="20"/>
              </w:rPr>
            </w:pPr>
            <w:r>
              <w:rPr>
                <w:spacing w:val="-2"/>
                <w:sz w:val="20"/>
              </w:rPr>
              <w:t>0,369</w:t>
            </w:r>
          </w:p>
        </w:tc>
        <w:tc>
          <w:tcPr>
            <w:tcW w:w="934" w:type="dxa"/>
          </w:tcPr>
          <w:p w:rsidR="00843DA2" w:rsidRDefault="006E611D">
            <w:pPr>
              <w:pStyle w:val="TableParagraph"/>
              <w:spacing w:line="240" w:lineRule="auto"/>
              <w:ind w:left="260"/>
              <w:rPr>
                <w:sz w:val="20"/>
              </w:rPr>
            </w:pPr>
            <w:r>
              <w:rPr>
                <w:spacing w:val="-2"/>
                <w:sz w:val="20"/>
              </w:rPr>
              <w:t>0,133</w:t>
            </w:r>
          </w:p>
        </w:tc>
        <w:tc>
          <w:tcPr>
            <w:tcW w:w="1260" w:type="dxa"/>
          </w:tcPr>
          <w:p w:rsidR="00843DA2" w:rsidRDefault="006E611D">
            <w:pPr>
              <w:pStyle w:val="TableParagraph"/>
              <w:spacing w:line="240" w:lineRule="auto"/>
              <w:ind w:left="692"/>
              <w:jc w:val="left"/>
              <w:rPr>
                <w:sz w:val="20"/>
              </w:rPr>
            </w:pPr>
            <w:r>
              <w:rPr>
                <w:spacing w:val="-2"/>
                <w:sz w:val="20"/>
              </w:rPr>
              <w:t>0,389</w:t>
            </w:r>
          </w:p>
        </w:tc>
        <w:tc>
          <w:tcPr>
            <w:tcW w:w="927" w:type="dxa"/>
          </w:tcPr>
          <w:p w:rsidR="00843DA2" w:rsidRDefault="006E611D">
            <w:pPr>
              <w:pStyle w:val="TableParagraph"/>
              <w:spacing w:line="240" w:lineRule="auto"/>
              <w:ind w:right="104"/>
              <w:jc w:val="right"/>
              <w:rPr>
                <w:sz w:val="20"/>
              </w:rPr>
            </w:pPr>
            <w:r>
              <w:rPr>
                <w:spacing w:val="-2"/>
                <w:sz w:val="20"/>
              </w:rPr>
              <w:t>2,769</w:t>
            </w:r>
          </w:p>
        </w:tc>
        <w:tc>
          <w:tcPr>
            <w:tcW w:w="926" w:type="dxa"/>
          </w:tcPr>
          <w:p w:rsidR="00843DA2" w:rsidRDefault="006E611D">
            <w:pPr>
              <w:pStyle w:val="TableParagraph"/>
              <w:spacing w:line="240" w:lineRule="auto"/>
              <w:ind w:left="358"/>
              <w:jc w:val="left"/>
              <w:rPr>
                <w:sz w:val="20"/>
              </w:rPr>
            </w:pPr>
            <w:r>
              <w:rPr>
                <w:spacing w:val="-2"/>
                <w:sz w:val="20"/>
              </w:rPr>
              <w:t>0,008</w:t>
            </w:r>
          </w:p>
        </w:tc>
      </w:tr>
    </w:tbl>
    <w:p w:rsidR="00843DA2" w:rsidRDefault="006E611D">
      <w:pPr>
        <w:spacing w:before="3"/>
        <w:ind w:left="683" w:right="6397"/>
        <w:rPr>
          <w:sz w:val="20"/>
        </w:rPr>
      </w:pPr>
      <w:r>
        <w:rPr>
          <w:sz w:val="20"/>
        </w:rPr>
        <w:t>a.Dependent</w:t>
      </w:r>
      <w:r>
        <w:rPr>
          <w:spacing w:val="-2"/>
          <w:sz w:val="20"/>
        </w:rPr>
        <w:t>Variable:</w:t>
      </w:r>
    </w:p>
    <w:p w:rsidR="00843DA2" w:rsidRDefault="006E611D">
      <w:pPr>
        <w:ind w:left="683" w:right="6397"/>
        <w:rPr>
          <w:sz w:val="20"/>
        </w:rPr>
      </w:pPr>
      <w:r>
        <w:rPr>
          <w:sz w:val="20"/>
        </w:rPr>
        <w:t>Interaksi</w:t>
      </w:r>
      <w:r>
        <w:rPr>
          <w:spacing w:val="-2"/>
          <w:sz w:val="20"/>
        </w:rPr>
        <w:t>Sosial</w:t>
      </w:r>
    </w:p>
    <w:p w:rsidR="00843DA2" w:rsidRDefault="00843DA2">
      <w:pPr>
        <w:pStyle w:val="BodyText"/>
      </w:pPr>
    </w:p>
    <w:p w:rsidR="00843DA2" w:rsidRDefault="00843DA2">
      <w:pPr>
        <w:pStyle w:val="BodyText"/>
        <w:spacing w:before="127"/>
      </w:pPr>
    </w:p>
    <w:p w:rsidR="00843DA2" w:rsidRDefault="006E611D">
      <w:pPr>
        <w:pStyle w:val="BodyText"/>
        <w:ind w:left="568"/>
      </w:pPr>
      <w:r>
        <w:t>Y=58,806 +</w:t>
      </w:r>
      <w:r>
        <w:rPr>
          <w:spacing w:val="-2"/>
        </w:rPr>
        <w:t>0,369X</w:t>
      </w:r>
    </w:p>
    <w:p w:rsidR="00843DA2" w:rsidRDefault="00843DA2">
      <w:pPr>
        <w:pStyle w:val="BodyText"/>
      </w:pPr>
    </w:p>
    <w:p w:rsidR="00843DA2" w:rsidRDefault="006E611D">
      <w:pPr>
        <w:pStyle w:val="BodyText"/>
        <w:spacing w:line="480" w:lineRule="auto"/>
        <w:ind w:left="568" w:right="424" w:firstLine="720"/>
        <w:jc w:val="both"/>
      </w:pPr>
      <w:r>
        <w:t>Dari persamaan tersebut, maka dapat diartikan menurut Waruwu., dkk (2022) bahwa nilai konstanta (a) = 58,806, yang artinya jika variabel kelompok teman sebaya dianggap konstan/nol, maka rata-rata interaksi sosial adalah sebesar 58.806. kemudian koefisien r</w:t>
      </w:r>
      <w:r>
        <w:t>egresi teman sebaya sebesar 0,369, artinya bahwa setiap peningkatan 1% dari variabel teman sebaya, maka interaksi sosial akan meningkat sebesar 0,369 dan dapat diartikan bahwa pengaruh variabel teman sebaya terhadap interaksi sosial adalah positif (+).</w:t>
      </w:r>
    </w:p>
    <w:p w:rsidR="00843DA2" w:rsidRDefault="006E611D">
      <w:pPr>
        <w:pStyle w:val="BodyText"/>
        <w:ind w:left="1288"/>
        <w:jc w:val="both"/>
      </w:pPr>
      <w:r>
        <w:t>Men</w:t>
      </w:r>
      <w:r>
        <w:t>urutSabiladanAzizah(2022)dasarpengambilankeputusan</w:t>
      </w:r>
      <w:r>
        <w:rPr>
          <w:spacing w:val="-2"/>
        </w:rPr>
        <w:t>yaitu:</w:t>
      </w:r>
    </w:p>
    <w:p w:rsidR="00843DA2" w:rsidRDefault="00843DA2">
      <w:pPr>
        <w:pStyle w:val="BodyText"/>
      </w:pPr>
    </w:p>
    <w:p w:rsidR="00843DA2" w:rsidRDefault="006E611D">
      <w:pPr>
        <w:pStyle w:val="ListParagraph"/>
        <w:numPr>
          <w:ilvl w:val="0"/>
          <w:numId w:val="1"/>
        </w:numPr>
        <w:tabs>
          <w:tab w:val="left" w:pos="1288"/>
        </w:tabs>
        <w:spacing w:before="1" w:line="480" w:lineRule="auto"/>
        <w:ind w:right="424"/>
        <w:jc w:val="both"/>
        <w:rPr>
          <w:sz w:val="24"/>
        </w:rPr>
      </w:pPr>
      <w:r>
        <w:rPr>
          <w:sz w:val="24"/>
        </w:rPr>
        <w:t>Jikanilaisignifikansilebihkecil(&lt;)dari0,05makavariabelxberpengaruh terhadap variabel y.</w:t>
      </w:r>
    </w:p>
    <w:p w:rsidR="00843DA2" w:rsidRDefault="006E611D">
      <w:pPr>
        <w:pStyle w:val="ListParagraph"/>
        <w:numPr>
          <w:ilvl w:val="0"/>
          <w:numId w:val="1"/>
        </w:numPr>
        <w:tabs>
          <w:tab w:val="left" w:pos="1288"/>
        </w:tabs>
        <w:spacing w:line="480" w:lineRule="auto"/>
        <w:ind w:right="426"/>
        <w:jc w:val="both"/>
        <w:rPr>
          <w:sz w:val="24"/>
        </w:rPr>
      </w:pPr>
      <w:r>
        <w:rPr>
          <w:sz w:val="24"/>
        </w:rPr>
        <w:t>Sebaliknya,jikanilaisignifikansilebihbesar (&gt;) dari0,05makavariabel x tidak berpengaruh terhadap variabel y.</w:t>
      </w:r>
    </w:p>
    <w:p w:rsidR="00843DA2" w:rsidRDefault="006E611D">
      <w:pPr>
        <w:pStyle w:val="BodyText"/>
        <w:spacing w:line="480" w:lineRule="auto"/>
        <w:ind w:left="568" w:right="424" w:firstLine="720"/>
        <w:jc w:val="both"/>
      </w:pPr>
      <w:r>
        <w:t>B</w:t>
      </w:r>
      <w:r>
        <w:t>erdasarkan nilai signifikansi pada table Coefficient diperoleh nilai signifikan sebesar 0,008 lebih kecil ( &lt;) dari 0,05, yang artinya terdapat pengaruh yang signifikan antara kelompok teman sebaya (x) dengan interaksi sosial (y).</w:t>
      </w:r>
    </w:p>
    <w:p w:rsidR="00843DA2" w:rsidRDefault="00843DA2">
      <w:pPr>
        <w:pStyle w:val="BodyText"/>
        <w:spacing w:line="480" w:lineRule="auto"/>
        <w:jc w:val="both"/>
        <w:sectPr w:rsidR="00843DA2">
          <w:pgSz w:w="11910" w:h="16850"/>
          <w:pgMar w:top="1940" w:right="1275" w:bottom="1200" w:left="1700" w:header="0" w:footer="1012" w:gutter="0"/>
          <w:cols w:space="720"/>
        </w:sectPr>
      </w:pPr>
    </w:p>
    <w:p w:rsidR="00843DA2" w:rsidRDefault="00843DA2">
      <w:pPr>
        <w:tabs>
          <w:tab w:val="left" w:pos="2008"/>
        </w:tabs>
        <w:spacing w:line="650" w:lineRule="exact"/>
        <w:ind w:left="568" w:right="1403" w:firstLine="720"/>
        <w:rPr>
          <w:rFonts w:ascii="Cambria Math" w:eastAsia="Cambria Math" w:hAnsi="Cambria Math" w:cs="Cambria Math"/>
          <w:position w:val="1"/>
          <w:sz w:val="17"/>
          <w:szCs w:val="17"/>
        </w:rPr>
      </w:pPr>
      <w:r w:rsidRPr="00843DA2">
        <w:rPr>
          <w:rFonts w:ascii="Cambria Math" w:eastAsia="Cambria Math" w:hAnsi="Cambria Math" w:cs="Cambria Math"/>
          <w:position w:val="1"/>
          <w:sz w:val="17"/>
          <w:szCs w:val="17"/>
        </w:rPr>
        <w:lastRenderedPageBreak/>
        <w:pict>
          <v:rect id="docshape15" o:spid="_x0000_s2056" style="position:absolute;left:0;text-align:left;margin-left:198.1pt;margin-top:63.3pt;width:75.35pt;height:.85pt;z-index:15734784;mso-position-horizontal-relative:page" fillcolor="black" stroked="f">
            <w10:wrap anchorx="page"/>
          </v:rect>
        </w:pict>
      </w:r>
      <w:r w:rsidR="006E611D">
        <w:rPr>
          <w:sz w:val="24"/>
          <w:szCs w:val="24"/>
        </w:rPr>
        <w:t>Beriku</w:t>
      </w:r>
      <w:r w:rsidR="006E611D">
        <w:rPr>
          <w:sz w:val="24"/>
          <w:szCs w:val="24"/>
        </w:rPr>
        <w:t xml:space="preserve">thasilhitunganmanualujiregresiliniersederhana,yaitu: </w:t>
      </w:r>
      <w:r w:rsidR="006E611D">
        <w:rPr>
          <w:position w:val="-13"/>
          <w:sz w:val="24"/>
          <w:szCs w:val="24"/>
        </w:rPr>
        <w:t>Mencari b</w:t>
      </w:r>
      <w:r w:rsidR="006E611D">
        <w:rPr>
          <w:position w:val="-13"/>
          <w:sz w:val="24"/>
          <w:szCs w:val="24"/>
        </w:rPr>
        <w:tab/>
        <w:t>=</w:t>
      </w:r>
      <w:r w:rsidR="006E611D">
        <w:rPr>
          <w:rFonts w:ascii="Cambria Math" w:eastAsia="Cambria Math" w:hAnsi="Cambria Math" w:cs="Cambria Math"/>
          <w:sz w:val="17"/>
          <w:szCs w:val="17"/>
        </w:rPr>
        <w:t>𝑁</w:t>
      </w:r>
      <w:r w:rsidR="006E611D">
        <w:rPr>
          <w:rFonts w:ascii="Cambria Math" w:eastAsia="Cambria Math" w:hAnsi="Cambria Math" w:cs="Cambria Math"/>
          <w:sz w:val="17"/>
          <w:szCs w:val="17"/>
        </w:rPr>
        <w:t xml:space="preserve"> </w:t>
      </w:r>
      <w:r w:rsidR="006E611D">
        <w:rPr>
          <w:rFonts w:ascii="Cambria Math" w:eastAsia="Cambria Math" w:hAnsi="Cambria Math" w:cs="Cambria Math"/>
          <w:position w:val="1"/>
          <w:sz w:val="17"/>
          <w:szCs w:val="17"/>
        </w:rPr>
        <w:t>σ</w:t>
      </w:r>
      <w:r w:rsidR="006E611D">
        <w:rPr>
          <w:rFonts w:ascii="Cambria Math" w:eastAsia="Cambria Math" w:hAnsi="Cambria Math" w:cs="Cambria Math"/>
          <w:sz w:val="17"/>
          <w:szCs w:val="17"/>
        </w:rPr>
        <w:t>𝑋𝑌</w:t>
      </w:r>
      <w:r w:rsidR="006E611D">
        <w:rPr>
          <w:rFonts w:ascii="Cambria Math" w:eastAsia="Cambria Math" w:hAnsi="Cambria Math" w:cs="Cambria Math"/>
          <w:sz w:val="17"/>
          <w:szCs w:val="17"/>
        </w:rPr>
        <w:t>−</w:t>
      </w:r>
      <w:r w:rsidR="006E611D">
        <w:rPr>
          <w:rFonts w:ascii="Cambria Math" w:eastAsia="Cambria Math" w:hAnsi="Cambria Math" w:cs="Cambria Math"/>
          <w:sz w:val="17"/>
          <w:szCs w:val="17"/>
        </w:rPr>
        <w:t xml:space="preserve"> </w:t>
      </w:r>
      <w:r w:rsidR="006E611D">
        <w:rPr>
          <w:rFonts w:ascii="Cambria Math" w:eastAsia="Cambria Math" w:hAnsi="Cambria Math" w:cs="Cambria Math"/>
          <w:position w:val="1"/>
          <w:sz w:val="17"/>
          <w:szCs w:val="17"/>
        </w:rPr>
        <w:t>ሺ</w:t>
      </w:r>
      <w:r w:rsidR="006E611D">
        <w:rPr>
          <w:rFonts w:ascii="Cambria Math" w:eastAsia="Cambria Math" w:hAnsi="Cambria Math" w:cs="Cambria Math"/>
          <w:position w:val="1"/>
          <w:sz w:val="17"/>
          <w:szCs w:val="17"/>
        </w:rPr>
        <w:t>σ</w:t>
      </w:r>
      <w:r w:rsidR="006E611D">
        <w:rPr>
          <w:rFonts w:ascii="Cambria Math" w:eastAsia="Cambria Math" w:hAnsi="Cambria Math" w:cs="Cambria Math"/>
          <w:sz w:val="17"/>
          <w:szCs w:val="17"/>
        </w:rPr>
        <w:t>𝑋</w:t>
      </w:r>
      <w:r w:rsidR="006E611D">
        <w:rPr>
          <w:rFonts w:ascii="Cambria Math" w:eastAsia="Cambria Math" w:hAnsi="Cambria Math" w:cs="Cambria Math"/>
          <w:position w:val="1"/>
          <w:sz w:val="17"/>
          <w:szCs w:val="17"/>
        </w:rPr>
        <w:t>)</w:t>
      </w:r>
      <w:r w:rsidR="006E611D">
        <w:rPr>
          <w:rFonts w:ascii="Cambria Math" w:eastAsia="Cambria Math" w:hAnsi="Cambria Math" w:cs="Cambria Math"/>
          <w:position w:val="1"/>
          <w:sz w:val="17"/>
          <w:szCs w:val="17"/>
        </w:rPr>
        <w:t>ሺ</w:t>
      </w:r>
      <w:r w:rsidR="006E611D">
        <w:rPr>
          <w:rFonts w:ascii="Cambria Math" w:eastAsia="Cambria Math" w:hAnsi="Cambria Math" w:cs="Cambria Math"/>
          <w:position w:val="1"/>
          <w:sz w:val="17"/>
          <w:szCs w:val="17"/>
        </w:rPr>
        <w:t>σ</w:t>
      </w:r>
      <w:r w:rsidR="006E611D">
        <w:rPr>
          <w:rFonts w:ascii="Cambria Math" w:eastAsia="Cambria Math" w:hAnsi="Cambria Math" w:cs="Cambria Math"/>
          <w:sz w:val="17"/>
          <w:szCs w:val="17"/>
        </w:rPr>
        <w:t>𝑌</w:t>
      </w:r>
      <w:r w:rsidR="006E611D">
        <w:rPr>
          <w:rFonts w:ascii="Cambria Math" w:eastAsia="Cambria Math" w:hAnsi="Cambria Math" w:cs="Cambria Math"/>
          <w:position w:val="1"/>
          <w:sz w:val="17"/>
          <w:szCs w:val="17"/>
        </w:rPr>
        <w:t>)</w:t>
      </w:r>
    </w:p>
    <w:p w:rsidR="00843DA2" w:rsidRDefault="00843DA2">
      <w:pPr>
        <w:spacing w:line="650" w:lineRule="exact"/>
        <w:rPr>
          <w:rFonts w:ascii="Cambria Math" w:eastAsia="Cambria Math" w:hAnsi="Cambria Math" w:cs="Cambria Math"/>
          <w:position w:val="1"/>
          <w:sz w:val="17"/>
          <w:szCs w:val="17"/>
        </w:rPr>
        <w:sectPr w:rsidR="00843DA2">
          <w:pgSz w:w="11910" w:h="16850"/>
          <w:pgMar w:top="1940" w:right="1275" w:bottom="1200" w:left="1700" w:header="0" w:footer="1012" w:gutter="0"/>
          <w:cols w:space="720"/>
        </w:sectPr>
      </w:pPr>
    </w:p>
    <w:p w:rsidR="00843DA2" w:rsidRDefault="006E611D">
      <w:pPr>
        <w:spacing w:before="22"/>
        <w:jc w:val="right"/>
        <w:rPr>
          <w:rFonts w:ascii="Cambria Math" w:eastAsia="Cambria Math" w:hAnsi="Cambria Math" w:cs="Cambria Math"/>
          <w:sz w:val="14"/>
          <w:szCs w:val="14"/>
        </w:rPr>
      </w:pPr>
      <w:r>
        <w:rPr>
          <w:rFonts w:ascii="Cambria Math" w:eastAsia="Cambria Math" w:hAnsi="Cambria Math" w:cs="Cambria Math"/>
          <w:position w:val="-4"/>
          <w:sz w:val="17"/>
          <w:szCs w:val="17"/>
        </w:rPr>
        <w:lastRenderedPageBreak/>
        <w:t>𝑁</w:t>
      </w:r>
      <w:r>
        <w:rPr>
          <w:rFonts w:ascii="Cambria Math" w:eastAsia="Cambria Math" w:hAnsi="Cambria Math" w:cs="Cambria Math"/>
          <w:position w:val="-3"/>
          <w:sz w:val="17"/>
          <w:szCs w:val="17"/>
        </w:rPr>
        <w:t>σ</w:t>
      </w:r>
      <w:r>
        <w:rPr>
          <w:rFonts w:ascii="Cambria Math" w:eastAsia="Cambria Math" w:hAnsi="Cambria Math" w:cs="Cambria Math"/>
          <w:spacing w:val="-2"/>
          <w:position w:val="-4"/>
          <w:sz w:val="17"/>
          <w:szCs w:val="17"/>
        </w:rPr>
        <w:t>𝑋</w:t>
      </w:r>
      <w:r>
        <w:rPr>
          <w:rFonts w:ascii="Cambria Math" w:eastAsia="Cambria Math" w:hAnsi="Cambria Math" w:cs="Cambria Math"/>
          <w:spacing w:val="-2"/>
          <w:sz w:val="14"/>
          <w:szCs w:val="14"/>
        </w:rPr>
        <w:t>2−</w:t>
      </w:r>
      <w:r>
        <w:rPr>
          <w:rFonts w:ascii="Cambria Math" w:eastAsia="Cambria Math" w:hAnsi="Cambria Math" w:cs="Cambria Math"/>
          <w:spacing w:val="-2"/>
          <w:sz w:val="14"/>
          <w:szCs w:val="14"/>
        </w:rPr>
        <w:t>ሺ</w:t>
      </w:r>
      <w:r>
        <w:rPr>
          <w:rFonts w:ascii="Cambria Math" w:eastAsia="Cambria Math" w:hAnsi="Cambria Math" w:cs="Cambria Math"/>
          <w:spacing w:val="-2"/>
          <w:sz w:val="14"/>
          <w:szCs w:val="14"/>
        </w:rPr>
        <w:t>σ</w:t>
      </w:r>
    </w:p>
    <w:p w:rsidR="00843DA2" w:rsidRDefault="006E611D">
      <w:pPr>
        <w:spacing w:line="69" w:lineRule="exact"/>
        <w:ind w:right="5390"/>
        <w:jc w:val="right"/>
        <w:rPr>
          <w:rFonts w:ascii="Cambria Math"/>
          <w:sz w:val="14"/>
        </w:rPr>
      </w:pPr>
      <w:r>
        <w:br w:type="column"/>
      </w:r>
      <w:r>
        <w:rPr>
          <w:rFonts w:ascii="Cambria Math"/>
          <w:spacing w:val="-10"/>
          <w:w w:val="105"/>
          <w:sz w:val="14"/>
        </w:rPr>
        <w:lastRenderedPageBreak/>
        <w:t>2</w:t>
      </w:r>
    </w:p>
    <w:p w:rsidR="00843DA2" w:rsidRDefault="006E611D">
      <w:pPr>
        <w:spacing w:line="118" w:lineRule="exact"/>
        <w:ind w:right="5473"/>
        <w:jc w:val="right"/>
        <w:rPr>
          <w:rFonts w:ascii="Cambria Math" w:eastAsia="Cambria Math"/>
          <w:sz w:val="14"/>
        </w:rPr>
      </w:pPr>
      <w:r>
        <w:rPr>
          <w:rFonts w:ascii="Cambria Math" w:eastAsia="Cambria Math"/>
          <w:spacing w:val="-5"/>
          <w:w w:val="110"/>
          <w:sz w:val="14"/>
        </w:rPr>
        <w:t>𝑋</w:t>
      </w:r>
      <w:r>
        <w:rPr>
          <w:rFonts w:ascii="Cambria Math" w:eastAsia="Cambria Math"/>
          <w:spacing w:val="-5"/>
          <w:w w:val="110"/>
          <w:sz w:val="14"/>
        </w:rPr>
        <w:t>)</w:t>
      </w:r>
    </w:p>
    <w:p w:rsidR="00843DA2" w:rsidRDefault="00843DA2">
      <w:pPr>
        <w:spacing w:line="118" w:lineRule="exact"/>
        <w:jc w:val="right"/>
        <w:rPr>
          <w:rFonts w:ascii="Cambria Math" w:eastAsia="Cambria Math"/>
          <w:sz w:val="14"/>
        </w:rPr>
        <w:sectPr w:rsidR="00843DA2">
          <w:type w:val="continuous"/>
          <w:pgSz w:w="11910" w:h="16850"/>
          <w:pgMar w:top="1940" w:right="1275" w:bottom="1200" w:left="1700" w:header="0" w:footer="1012" w:gutter="0"/>
          <w:cols w:num="2" w:space="720" w:equalWidth="0">
            <w:col w:w="3265" w:space="23"/>
            <w:col w:w="5647"/>
          </w:cols>
        </w:sectPr>
      </w:pPr>
    </w:p>
    <w:p w:rsidR="00843DA2" w:rsidRDefault="00843DA2">
      <w:pPr>
        <w:pStyle w:val="BodyText"/>
        <w:rPr>
          <w:rFonts w:ascii="Cambria Math"/>
          <w:sz w:val="17"/>
        </w:rPr>
      </w:pPr>
    </w:p>
    <w:p w:rsidR="00843DA2" w:rsidRDefault="00843DA2">
      <w:pPr>
        <w:pStyle w:val="BodyText"/>
        <w:spacing w:before="49"/>
        <w:rPr>
          <w:rFonts w:ascii="Cambria Math"/>
          <w:sz w:val="17"/>
        </w:rPr>
      </w:pPr>
    </w:p>
    <w:p w:rsidR="00843DA2" w:rsidRDefault="00843DA2">
      <w:pPr>
        <w:spacing w:line="168" w:lineRule="auto"/>
        <w:ind w:left="2008"/>
        <w:rPr>
          <w:rFonts w:ascii="Cambria Math" w:eastAsia="Cambria Math" w:hAnsi="Cambria Math" w:cs="Cambria Math"/>
          <w:sz w:val="17"/>
          <w:szCs w:val="17"/>
        </w:rPr>
      </w:pPr>
      <w:r w:rsidRPr="00843DA2">
        <w:rPr>
          <w:rFonts w:ascii="Cambria Math" w:eastAsia="Cambria Math" w:hAnsi="Cambria Math" w:cs="Cambria Math"/>
          <w:sz w:val="17"/>
          <w:szCs w:val="17"/>
        </w:rPr>
        <w:pict>
          <v:rect id="docshape16" o:spid="_x0000_s2055" style="position:absolute;left:0;text-align:left;margin-left:195.1pt;margin-top:10.55pt;width:112.9pt;height:.85pt;z-index:-16370688;mso-position-horizontal-relative:page" fillcolor="black" stroked="f">
            <w10:wrap anchorx="page"/>
          </v:rect>
        </w:pict>
      </w:r>
      <w:r w:rsidR="006E611D">
        <w:rPr>
          <w:position w:val="-13"/>
          <w:sz w:val="24"/>
          <w:szCs w:val="24"/>
        </w:rPr>
        <w:t>=</w:t>
      </w:r>
      <w:r w:rsidR="006E611D">
        <w:rPr>
          <w:rFonts w:ascii="Cambria Math" w:eastAsia="Cambria Math" w:hAnsi="Cambria Math" w:cs="Cambria Math"/>
          <w:sz w:val="17"/>
          <w:szCs w:val="17"/>
        </w:rPr>
        <w:t>45</w:t>
      </w:r>
      <w:r w:rsidR="006E611D">
        <w:rPr>
          <w:rFonts w:ascii="Cambria Math" w:eastAsia="Cambria Math" w:hAnsi="Cambria Math" w:cs="Cambria Math"/>
          <w:spacing w:val="-4"/>
          <w:position w:val="1"/>
          <w:sz w:val="17"/>
          <w:szCs w:val="17"/>
        </w:rPr>
        <w:t>ሺ</w:t>
      </w:r>
      <w:r w:rsidR="006E611D">
        <w:rPr>
          <w:rFonts w:ascii="Cambria Math" w:eastAsia="Cambria Math" w:hAnsi="Cambria Math" w:cs="Cambria Math"/>
          <w:spacing w:val="-4"/>
          <w:sz w:val="17"/>
          <w:szCs w:val="17"/>
        </w:rPr>
        <w:t>408.937</w:t>
      </w:r>
      <w:r w:rsidR="006E611D">
        <w:rPr>
          <w:rFonts w:ascii="Cambria Math" w:eastAsia="Cambria Math" w:hAnsi="Cambria Math" w:cs="Cambria Math"/>
          <w:spacing w:val="-4"/>
          <w:position w:val="1"/>
          <w:sz w:val="17"/>
          <w:szCs w:val="17"/>
        </w:rPr>
        <w:t>)</w:t>
      </w:r>
      <w:r w:rsidR="006E611D">
        <w:rPr>
          <w:rFonts w:ascii="Cambria Math" w:eastAsia="Cambria Math" w:hAnsi="Cambria Math" w:cs="Cambria Math"/>
          <w:spacing w:val="-4"/>
          <w:sz w:val="17"/>
          <w:szCs w:val="17"/>
        </w:rPr>
        <w:t>−</w:t>
      </w:r>
      <w:r w:rsidR="006E611D">
        <w:rPr>
          <w:rFonts w:ascii="Cambria Math" w:eastAsia="Cambria Math" w:hAnsi="Cambria Math" w:cs="Cambria Math"/>
          <w:spacing w:val="-4"/>
          <w:position w:val="1"/>
          <w:sz w:val="17"/>
          <w:szCs w:val="17"/>
        </w:rPr>
        <w:t>ሺ</w:t>
      </w:r>
      <w:r w:rsidR="006E611D">
        <w:rPr>
          <w:rFonts w:ascii="Cambria Math" w:eastAsia="Cambria Math" w:hAnsi="Cambria Math" w:cs="Cambria Math"/>
          <w:spacing w:val="-4"/>
          <w:sz w:val="17"/>
          <w:szCs w:val="17"/>
        </w:rPr>
        <w:t>4.327</w:t>
      </w:r>
      <w:r w:rsidR="006E611D">
        <w:rPr>
          <w:rFonts w:ascii="Cambria Math" w:eastAsia="Cambria Math" w:hAnsi="Cambria Math" w:cs="Cambria Math"/>
          <w:spacing w:val="-4"/>
          <w:position w:val="1"/>
          <w:sz w:val="17"/>
          <w:szCs w:val="17"/>
        </w:rPr>
        <w:t>)</w:t>
      </w:r>
      <w:r w:rsidR="006E611D">
        <w:rPr>
          <w:rFonts w:ascii="Cambria Math" w:eastAsia="Cambria Math" w:hAnsi="Cambria Math" w:cs="Cambria Math"/>
          <w:spacing w:val="-4"/>
          <w:sz w:val="17"/>
          <w:szCs w:val="17"/>
        </w:rPr>
        <w:t>ሺ</w:t>
      </w:r>
      <w:r w:rsidR="006E611D">
        <w:rPr>
          <w:rFonts w:ascii="Cambria Math" w:eastAsia="Cambria Math" w:hAnsi="Cambria Math" w:cs="Cambria Math"/>
          <w:spacing w:val="-4"/>
          <w:sz w:val="17"/>
          <w:szCs w:val="17"/>
        </w:rPr>
        <w:t>4.245)</w:t>
      </w:r>
    </w:p>
    <w:p w:rsidR="00843DA2" w:rsidRDefault="006E611D">
      <w:pPr>
        <w:spacing w:line="165" w:lineRule="exact"/>
        <w:ind w:left="2438"/>
        <w:rPr>
          <w:rFonts w:ascii="Cambria Math" w:eastAsia="Cambria Math" w:hAnsi="Cambria Math" w:cs="Cambria Math"/>
          <w:position w:val="5"/>
          <w:sz w:val="14"/>
          <w:szCs w:val="14"/>
        </w:rPr>
      </w:pPr>
      <w:r>
        <w:rPr>
          <w:rFonts w:ascii="Cambria Math" w:eastAsia="Cambria Math" w:hAnsi="Cambria Math" w:cs="Cambria Math"/>
          <w:w w:val="85"/>
          <w:sz w:val="17"/>
          <w:szCs w:val="17"/>
        </w:rPr>
        <w:t>45</w:t>
      </w:r>
      <w:r>
        <w:rPr>
          <w:rFonts w:ascii="Cambria Math" w:eastAsia="Cambria Math" w:hAnsi="Cambria Math" w:cs="Cambria Math"/>
          <w:w w:val="85"/>
          <w:position w:val="1"/>
          <w:sz w:val="17"/>
          <w:szCs w:val="17"/>
        </w:rPr>
        <w:t>ሺ</w:t>
      </w:r>
      <w:r>
        <w:rPr>
          <w:rFonts w:ascii="Cambria Math" w:eastAsia="Cambria Math" w:hAnsi="Cambria Math" w:cs="Cambria Math"/>
          <w:w w:val="85"/>
          <w:sz w:val="17"/>
          <w:szCs w:val="17"/>
        </w:rPr>
        <w:t>418.113</w:t>
      </w:r>
      <w:r>
        <w:rPr>
          <w:rFonts w:ascii="Cambria Math" w:eastAsia="Cambria Math" w:hAnsi="Cambria Math" w:cs="Cambria Math"/>
          <w:w w:val="85"/>
          <w:position w:val="1"/>
          <w:sz w:val="17"/>
          <w:szCs w:val="17"/>
        </w:rPr>
        <w:t>)</w:t>
      </w:r>
      <w:r>
        <w:rPr>
          <w:rFonts w:ascii="Cambria Math" w:eastAsia="Cambria Math" w:hAnsi="Cambria Math" w:cs="Cambria Math"/>
          <w:w w:val="85"/>
          <w:sz w:val="17"/>
          <w:szCs w:val="17"/>
        </w:rPr>
        <w:t>−</w:t>
      </w:r>
      <w:r>
        <w:rPr>
          <w:rFonts w:ascii="Cambria Math" w:eastAsia="Cambria Math" w:hAnsi="Cambria Math" w:cs="Cambria Math"/>
          <w:w w:val="85"/>
          <w:sz w:val="17"/>
          <w:szCs w:val="17"/>
        </w:rPr>
        <w:t>ሺ</w:t>
      </w:r>
      <w:r>
        <w:rPr>
          <w:rFonts w:ascii="Cambria Math" w:eastAsia="Cambria Math" w:hAnsi="Cambria Math" w:cs="Cambria Math"/>
          <w:spacing w:val="-2"/>
          <w:w w:val="85"/>
          <w:sz w:val="17"/>
          <w:szCs w:val="17"/>
        </w:rPr>
        <w:t>4327)</w:t>
      </w:r>
      <w:r>
        <w:rPr>
          <w:rFonts w:ascii="Cambria Math" w:eastAsia="Cambria Math" w:hAnsi="Cambria Math" w:cs="Cambria Math"/>
          <w:spacing w:val="-2"/>
          <w:w w:val="85"/>
          <w:position w:val="5"/>
          <w:sz w:val="14"/>
          <w:szCs w:val="14"/>
        </w:rPr>
        <w:t>2</w:t>
      </w:r>
    </w:p>
    <w:p w:rsidR="00843DA2" w:rsidRDefault="00843DA2">
      <w:pPr>
        <w:pStyle w:val="BodyText"/>
        <w:rPr>
          <w:rFonts w:ascii="Cambria Math"/>
          <w:sz w:val="17"/>
        </w:rPr>
      </w:pPr>
    </w:p>
    <w:p w:rsidR="00843DA2" w:rsidRDefault="00843DA2">
      <w:pPr>
        <w:pStyle w:val="BodyText"/>
        <w:spacing w:before="53"/>
        <w:rPr>
          <w:rFonts w:ascii="Cambria Math"/>
          <w:sz w:val="17"/>
        </w:rPr>
      </w:pPr>
    </w:p>
    <w:p w:rsidR="00843DA2" w:rsidRDefault="00843DA2">
      <w:pPr>
        <w:spacing w:line="172" w:lineRule="auto"/>
        <w:ind w:left="2008"/>
        <w:rPr>
          <w:rFonts w:ascii="Cambria Math" w:hAnsi="Cambria Math"/>
          <w:sz w:val="17"/>
        </w:rPr>
      </w:pPr>
      <w:r w:rsidRPr="00843DA2">
        <w:rPr>
          <w:rFonts w:ascii="Cambria Math" w:hAnsi="Cambria Math"/>
          <w:sz w:val="17"/>
        </w:rPr>
        <w:pict>
          <v:rect id="docshape17" o:spid="_x0000_s2054" style="position:absolute;left:0;text-align:left;margin-left:195.1pt;margin-top:10.1pt;width:91.8pt;height:.85pt;z-index:-16370176;mso-position-horizontal-relative:page" fillcolor="black" stroked="f">
            <w10:wrap anchorx="page"/>
          </v:rect>
        </w:pict>
      </w:r>
      <w:r w:rsidR="006E611D">
        <w:rPr>
          <w:position w:val="-13"/>
          <w:sz w:val="24"/>
        </w:rPr>
        <w:t>=</w:t>
      </w:r>
      <w:r w:rsidR="006E611D">
        <w:rPr>
          <w:rFonts w:ascii="Cambria Math" w:hAnsi="Cambria Math"/>
          <w:spacing w:val="-2"/>
          <w:sz w:val="17"/>
        </w:rPr>
        <w:t>18.402.165−18.368.115</w:t>
      </w:r>
    </w:p>
    <w:p w:rsidR="00843DA2" w:rsidRDefault="006E611D">
      <w:pPr>
        <w:spacing w:line="161" w:lineRule="exact"/>
        <w:ind w:left="2205"/>
        <w:rPr>
          <w:rFonts w:ascii="Cambria Math" w:hAnsi="Cambria Math"/>
          <w:sz w:val="17"/>
        </w:rPr>
      </w:pPr>
      <w:r>
        <w:rPr>
          <w:rFonts w:ascii="Cambria Math" w:hAnsi="Cambria Math"/>
          <w:spacing w:val="-2"/>
          <w:sz w:val="17"/>
        </w:rPr>
        <w:t>18.815.085−18.772.929</w:t>
      </w:r>
    </w:p>
    <w:p w:rsidR="00843DA2" w:rsidRDefault="00843DA2">
      <w:pPr>
        <w:pStyle w:val="BodyText"/>
        <w:spacing w:before="83"/>
        <w:rPr>
          <w:rFonts w:ascii="Cambria Math"/>
          <w:sz w:val="20"/>
        </w:rPr>
      </w:pPr>
    </w:p>
    <w:p w:rsidR="00843DA2" w:rsidRDefault="00843DA2">
      <w:pPr>
        <w:pStyle w:val="BodyText"/>
        <w:rPr>
          <w:rFonts w:ascii="Cambria Math"/>
          <w:sz w:val="20"/>
        </w:rPr>
        <w:sectPr w:rsidR="00843DA2">
          <w:type w:val="continuous"/>
          <w:pgSz w:w="11910" w:h="16850"/>
          <w:pgMar w:top="1940" w:right="1275" w:bottom="1200" w:left="1700" w:header="0" w:footer="1012" w:gutter="0"/>
          <w:cols w:space="720"/>
        </w:sectPr>
      </w:pPr>
    </w:p>
    <w:p w:rsidR="00843DA2" w:rsidRDefault="00843DA2">
      <w:pPr>
        <w:spacing w:before="95" w:line="172" w:lineRule="auto"/>
        <w:jc w:val="right"/>
        <w:rPr>
          <w:rFonts w:ascii="Cambria Math"/>
          <w:sz w:val="17"/>
        </w:rPr>
      </w:pPr>
      <w:r w:rsidRPr="00843DA2">
        <w:rPr>
          <w:rFonts w:ascii="Cambria Math"/>
          <w:sz w:val="17"/>
        </w:rPr>
        <w:lastRenderedPageBreak/>
        <w:pict>
          <v:rect id="docshape18" o:spid="_x0000_s2053" style="position:absolute;left:0;text-align:left;margin-left:195.1pt;margin-top:14.85pt;width:26.3pt;height:.85pt;z-index:-16369664;mso-position-horizontal-relative:page" fillcolor="black" stroked="f">
            <w10:wrap anchorx="page"/>
          </v:rect>
        </w:pict>
      </w:r>
      <w:r w:rsidR="006E611D">
        <w:rPr>
          <w:position w:val="-13"/>
          <w:sz w:val="24"/>
        </w:rPr>
        <w:t>=</w:t>
      </w:r>
      <w:r w:rsidR="006E611D">
        <w:rPr>
          <w:rFonts w:ascii="Cambria Math"/>
          <w:spacing w:val="-2"/>
          <w:sz w:val="17"/>
        </w:rPr>
        <w:t>34.050</w:t>
      </w:r>
    </w:p>
    <w:p w:rsidR="00843DA2" w:rsidRDefault="006E611D">
      <w:pPr>
        <w:spacing w:line="161" w:lineRule="exact"/>
        <w:jc w:val="right"/>
        <w:rPr>
          <w:rFonts w:ascii="Cambria Math"/>
          <w:sz w:val="17"/>
        </w:rPr>
      </w:pPr>
      <w:r>
        <w:rPr>
          <w:rFonts w:ascii="Cambria Math"/>
          <w:spacing w:val="-2"/>
          <w:w w:val="105"/>
          <w:sz w:val="17"/>
        </w:rPr>
        <w:t>92.156</w:t>
      </w:r>
    </w:p>
    <w:p w:rsidR="00843DA2" w:rsidRDefault="006E611D">
      <w:pPr>
        <w:pStyle w:val="BodyText"/>
        <w:spacing w:before="146"/>
        <w:ind w:left="77"/>
        <w:rPr>
          <w:rFonts w:ascii="Cambria Math"/>
        </w:rPr>
      </w:pPr>
      <w:r>
        <w:br w:type="column"/>
      </w:r>
      <w:r>
        <w:lastRenderedPageBreak/>
        <w:t>=</w:t>
      </w:r>
      <w:r>
        <w:rPr>
          <w:rFonts w:ascii="Cambria Math"/>
          <w:spacing w:val="-2"/>
        </w:rPr>
        <w:t>0,369</w:t>
      </w:r>
    </w:p>
    <w:p w:rsidR="00843DA2" w:rsidRDefault="00843DA2">
      <w:pPr>
        <w:pStyle w:val="BodyText"/>
        <w:rPr>
          <w:rFonts w:ascii="Cambria Math"/>
        </w:rPr>
        <w:sectPr w:rsidR="00843DA2">
          <w:type w:val="continuous"/>
          <w:pgSz w:w="11910" w:h="16850"/>
          <w:pgMar w:top="1940" w:right="1275" w:bottom="1200" w:left="1700" w:header="0" w:footer="1012" w:gutter="0"/>
          <w:cols w:num="2" w:space="720" w:equalWidth="0">
            <w:col w:w="2732" w:space="40"/>
            <w:col w:w="6163"/>
          </w:cols>
        </w:sectPr>
      </w:pPr>
    </w:p>
    <w:p w:rsidR="00843DA2" w:rsidRDefault="00843DA2">
      <w:pPr>
        <w:pStyle w:val="BodyText"/>
        <w:spacing w:before="123"/>
        <w:rPr>
          <w:rFonts w:ascii="Cambria Math"/>
        </w:rPr>
      </w:pPr>
    </w:p>
    <w:p w:rsidR="00843DA2" w:rsidRDefault="006E611D">
      <w:pPr>
        <w:pStyle w:val="BodyText"/>
        <w:spacing w:before="1"/>
        <w:ind w:left="568"/>
      </w:pPr>
      <w:r>
        <w:t>Mencari</w:t>
      </w:r>
      <w:r>
        <w:rPr>
          <w:spacing w:val="-10"/>
        </w:rPr>
        <w:t>a</w:t>
      </w:r>
    </w:p>
    <w:p w:rsidR="00843DA2" w:rsidRDefault="00843DA2">
      <w:pPr>
        <w:pStyle w:val="BodyText"/>
        <w:spacing w:before="152"/>
      </w:pPr>
    </w:p>
    <w:p w:rsidR="00843DA2" w:rsidRDefault="00843DA2">
      <w:pPr>
        <w:tabs>
          <w:tab w:val="left" w:pos="2008"/>
        </w:tabs>
        <w:spacing w:line="317" w:lineRule="exact"/>
        <w:ind w:left="568"/>
        <w:rPr>
          <w:rFonts w:ascii="Cambria Math" w:eastAsia="Cambria Math" w:hAnsi="Cambria Math"/>
          <w:position w:val="14"/>
          <w:sz w:val="17"/>
        </w:rPr>
      </w:pPr>
      <w:r w:rsidRPr="00843DA2">
        <w:rPr>
          <w:rFonts w:ascii="Cambria Math" w:eastAsia="Cambria Math" w:hAnsi="Cambria Math"/>
          <w:position w:val="14"/>
          <w:sz w:val="17"/>
        </w:rPr>
        <w:pict>
          <v:rect id="docshape19" o:spid="_x0000_s2052" style="position:absolute;left:0;text-align:left;margin-left:195.1pt;margin-top:11.7pt;width:39.35pt;height:.85pt;z-index:-16369152;mso-position-horizontal-relative:page" fillcolor="black" stroked="f">
            <w10:wrap anchorx="page"/>
          </v:rect>
        </w:pict>
      </w:r>
      <w:r w:rsidR="006E611D">
        <w:rPr>
          <w:spacing w:val="-2"/>
          <w:w w:val="105"/>
          <w:sz w:val="24"/>
        </w:rPr>
        <w:t>(Constant)</w:t>
      </w:r>
      <w:r w:rsidR="006E611D">
        <w:rPr>
          <w:sz w:val="24"/>
        </w:rPr>
        <w:tab/>
      </w:r>
      <w:r w:rsidR="006E611D">
        <w:rPr>
          <w:w w:val="105"/>
          <w:sz w:val="24"/>
        </w:rPr>
        <w:t>=</w:t>
      </w:r>
      <w:r w:rsidR="006E611D">
        <w:rPr>
          <w:rFonts w:ascii="Cambria Math" w:eastAsia="Cambria Math" w:hAnsi="Cambria Math"/>
          <w:w w:val="105"/>
          <w:position w:val="15"/>
          <w:sz w:val="17"/>
        </w:rPr>
        <w:t>σ</w:t>
      </w:r>
      <w:r w:rsidR="006E611D">
        <w:rPr>
          <w:rFonts w:ascii="Cambria Math" w:eastAsia="Cambria Math" w:hAnsi="Cambria Math"/>
          <w:w w:val="105"/>
          <w:position w:val="14"/>
          <w:sz w:val="17"/>
        </w:rPr>
        <w:t>𝑌</w:t>
      </w:r>
      <w:r w:rsidR="006E611D">
        <w:rPr>
          <w:rFonts w:ascii="Cambria Math" w:eastAsia="Cambria Math" w:hAnsi="Cambria Math"/>
          <w:w w:val="105"/>
          <w:position w:val="14"/>
          <w:sz w:val="17"/>
        </w:rPr>
        <w:t>−</w:t>
      </w:r>
      <w:r w:rsidR="006E611D">
        <w:rPr>
          <w:rFonts w:ascii="Cambria Math" w:eastAsia="Cambria Math" w:hAnsi="Cambria Math"/>
          <w:w w:val="105"/>
          <w:position w:val="14"/>
          <w:sz w:val="17"/>
        </w:rPr>
        <w:t>𝑏</w:t>
      </w:r>
      <w:r w:rsidR="006E611D">
        <w:rPr>
          <w:rFonts w:ascii="Cambria Math" w:eastAsia="Cambria Math" w:hAnsi="Cambria Math"/>
          <w:w w:val="105"/>
          <w:position w:val="15"/>
          <w:sz w:val="17"/>
        </w:rPr>
        <w:t>σ</w:t>
      </w:r>
      <w:r w:rsidR="006E611D">
        <w:rPr>
          <w:rFonts w:ascii="Cambria Math" w:eastAsia="Cambria Math" w:hAnsi="Cambria Math"/>
          <w:spacing w:val="-10"/>
          <w:w w:val="105"/>
          <w:position w:val="14"/>
          <w:sz w:val="17"/>
        </w:rPr>
        <w:t>𝑋</w:t>
      </w:r>
    </w:p>
    <w:p w:rsidR="00843DA2" w:rsidRDefault="006E611D">
      <w:pPr>
        <w:spacing w:line="153" w:lineRule="exact"/>
        <w:ind w:left="2529"/>
        <w:rPr>
          <w:rFonts w:ascii="Cambria Math" w:eastAsia="Cambria Math"/>
          <w:sz w:val="17"/>
        </w:rPr>
      </w:pPr>
      <w:r>
        <w:rPr>
          <w:rFonts w:ascii="Cambria Math" w:eastAsia="Cambria Math"/>
          <w:spacing w:val="-10"/>
          <w:w w:val="105"/>
          <w:sz w:val="17"/>
        </w:rPr>
        <w:t>𝑁</w:t>
      </w:r>
    </w:p>
    <w:p w:rsidR="00843DA2" w:rsidRDefault="00843DA2">
      <w:pPr>
        <w:pStyle w:val="BodyText"/>
        <w:rPr>
          <w:rFonts w:ascii="Cambria Math"/>
          <w:sz w:val="17"/>
        </w:rPr>
      </w:pPr>
    </w:p>
    <w:p w:rsidR="00843DA2" w:rsidRDefault="00843DA2">
      <w:pPr>
        <w:pStyle w:val="BodyText"/>
        <w:spacing w:before="19"/>
        <w:rPr>
          <w:rFonts w:ascii="Cambria Math"/>
          <w:sz w:val="17"/>
        </w:rPr>
      </w:pPr>
    </w:p>
    <w:p w:rsidR="00843DA2" w:rsidRDefault="00843DA2">
      <w:pPr>
        <w:spacing w:line="172" w:lineRule="auto"/>
        <w:ind w:left="2008"/>
        <w:rPr>
          <w:rFonts w:ascii="Cambria Math" w:eastAsia="Cambria Math" w:hAnsi="Cambria Math" w:cs="Cambria Math"/>
          <w:sz w:val="17"/>
          <w:szCs w:val="17"/>
        </w:rPr>
      </w:pPr>
      <w:r w:rsidRPr="00843DA2">
        <w:rPr>
          <w:rFonts w:ascii="Cambria Math" w:eastAsia="Cambria Math" w:hAnsi="Cambria Math" w:cs="Cambria Math"/>
          <w:sz w:val="17"/>
          <w:szCs w:val="17"/>
        </w:rPr>
        <w:pict>
          <v:rect id="docshape20" o:spid="_x0000_s2051" style="position:absolute;left:0;text-align:left;margin-left:195.1pt;margin-top:10.1pt;width:88.9pt;height:.85pt;z-index:-16368640;mso-position-horizontal-relative:page" fillcolor="black" stroked="f">
            <w10:wrap anchorx="page"/>
          </v:rect>
        </w:pict>
      </w:r>
      <w:r w:rsidR="006E611D">
        <w:rPr>
          <w:position w:val="-13"/>
          <w:sz w:val="24"/>
          <w:szCs w:val="24"/>
        </w:rPr>
        <w:t>=</w:t>
      </w:r>
      <w:r w:rsidR="006E611D">
        <w:rPr>
          <w:rFonts w:ascii="Cambria Math" w:eastAsia="Cambria Math" w:hAnsi="Cambria Math" w:cs="Cambria Math"/>
          <w:sz w:val="17"/>
          <w:szCs w:val="17"/>
        </w:rPr>
        <w:t>4.245−0,36948</w:t>
      </w:r>
      <w:r w:rsidR="006E611D">
        <w:rPr>
          <w:rFonts w:ascii="Cambria Math" w:eastAsia="Cambria Math" w:hAnsi="Cambria Math" w:cs="Cambria Math"/>
          <w:spacing w:val="-2"/>
          <w:sz w:val="17"/>
          <w:szCs w:val="17"/>
        </w:rPr>
        <w:t>ሺ</w:t>
      </w:r>
      <w:r w:rsidR="006E611D">
        <w:rPr>
          <w:rFonts w:ascii="Cambria Math" w:eastAsia="Cambria Math" w:hAnsi="Cambria Math" w:cs="Cambria Math"/>
          <w:spacing w:val="-2"/>
          <w:sz w:val="17"/>
          <w:szCs w:val="17"/>
        </w:rPr>
        <w:t>4.327)</w:t>
      </w:r>
    </w:p>
    <w:p w:rsidR="00843DA2" w:rsidRDefault="006E611D">
      <w:pPr>
        <w:spacing w:line="161" w:lineRule="exact"/>
        <w:ind w:left="144" w:right="2890"/>
        <w:jc w:val="center"/>
        <w:rPr>
          <w:rFonts w:ascii="Cambria Math"/>
          <w:sz w:val="17"/>
        </w:rPr>
      </w:pPr>
      <w:r>
        <w:rPr>
          <w:rFonts w:ascii="Cambria Math"/>
          <w:spacing w:val="-5"/>
          <w:w w:val="105"/>
          <w:sz w:val="17"/>
        </w:rPr>
        <w:t>45</w:t>
      </w:r>
    </w:p>
    <w:p w:rsidR="00843DA2" w:rsidRDefault="00843DA2">
      <w:pPr>
        <w:pStyle w:val="BodyText"/>
        <w:spacing w:before="83"/>
        <w:rPr>
          <w:rFonts w:ascii="Cambria Math"/>
          <w:sz w:val="20"/>
        </w:rPr>
      </w:pPr>
    </w:p>
    <w:p w:rsidR="00843DA2" w:rsidRDefault="00843DA2">
      <w:pPr>
        <w:pStyle w:val="BodyText"/>
        <w:rPr>
          <w:rFonts w:ascii="Cambria Math"/>
          <w:sz w:val="20"/>
        </w:rPr>
        <w:sectPr w:rsidR="00843DA2">
          <w:type w:val="continuous"/>
          <w:pgSz w:w="11910" w:h="16850"/>
          <w:pgMar w:top="1940" w:right="1275" w:bottom="1200" w:left="1700" w:header="0" w:footer="1012" w:gutter="0"/>
          <w:cols w:space="720"/>
        </w:sectPr>
      </w:pPr>
    </w:p>
    <w:p w:rsidR="00843DA2" w:rsidRDefault="00843DA2">
      <w:pPr>
        <w:spacing w:before="95" w:line="172" w:lineRule="auto"/>
        <w:jc w:val="right"/>
        <w:rPr>
          <w:rFonts w:ascii="Cambria Math"/>
          <w:sz w:val="17"/>
        </w:rPr>
      </w:pPr>
      <w:r w:rsidRPr="00843DA2">
        <w:rPr>
          <w:rFonts w:ascii="Cambria Math"/>
          <w:sz w:val="17"/>
        </w:rPr>
        <w:lastRenderedPageBreak/>
        <w:pict>
          <v:rect id="docshape21" o:spid="_x0000_s2050" style="position:absolute;left:0;text-align:left;margin-left:195.1pt;margin-top:14.8pt;width:28.1pt;height:.85pt;z-index:-16368128;mso-position-horizontal-relative:page" fillcolor="black" stroked="f">
            <w10:wrap anchorx="page"/>
          </v:rect>
        </w:pict>
      </w:r>
      <w:r w:rsidR="006E611D">
        <w:rPr>
          <w:position w:val="-13"/>
          <w:sz w:val="24"/>
        </w:rPr>
        <w:t>=</w:t>
      </w:r>
      <w:r w:rsidR="006E611D">
        <w:rPr>
          <w:rFonts w:ascii="Cambria Math"/>
          <w:spacing w:val="-2"/>
          <w:sz w:val="17"/>
        </w:rPr>
        <w:t>2.646,3</w:t>
      </w:r>
    </w:p>
    <w:p w:rsidR="00843DA2" w:rsidRDefault="006E611D">
      <w:pPr>
        <w:spacing w:line="161" w:lineRule="exact"/>
        <w:ind w:right="184"/>
        <w:jc w:val="right"/>
        <w:rPr>
          <w:rFonts w:ascii="Cambria Math"/>
          <w:sz w:val="17"/>
        </w:rPr>
      </w:pPr>
      <w:r>
        <w:rPr>
          <w:rFonts w:ascii="Cambria Math"/>
          <w:spacing w:val="-5"/>
          <w:w w:val="105"/>
          <w:sz w:val="17"/>
        </w:rPr>
        <w:t>45</w:t>
      </w:r>
    </w:p>
    <w:p w:rsidR="00843DA2" w:rsidRDefault="006E611D">
      <w:pPr>
        <w:pStyle w:val="BodyText"/>
        <w:spacing w:before="150"/>
        <w:ind w:left="77"/>
      </w:pPr>
      <w:r>
        <w:br w:type="column"/>
      </w:r>
      <w:r>
        <w:lastRenderedPageBreak/>
        <w:t>=</w:t>
      </w:r>
      <w:r>
        <w:rPr>
          <w:spacing w:val="-2"/>
        </w:rPr>
        <w:t>58,806</w:t>
      </w:r>
    </w:p>
    <w:p w:rsidR="00843DA2" w:rsidRDefault="00843DA2">
      <w:pPr>
        <w:pStyle w:val="BodyText"/>
        <w:sectPr w:rsidR="00843DA2">
          <w:type w:val="continuous"/>
          <w:pgSz w:w="11910" w:h="16850"/>
          <w:pgMar w:top="1940" w:right="1275" w:bottom="1200" w:left="1700" w:header="0" w:footer="1012" w:gutter="0"/>
          <w:cols w:num="2" w:space="720" w:equalWidth="0">
            <w:col w:w="2768" w:space="40"/>
            <w:col w:w="6127"/>
          </w:cols>
        </w:sectPr>
      </w:pPr>
    </w:p>
    <w:p w:rsidR="00843DA2" w:rsidRDefault="00843DA2">
      <w:pPr>
        <w:pStyle w:val="BodyText"/>
        <w:spacing w:before="129"/>
      </w:pPr>
    </w:p>
    <w:p w:rsidR="00843DA2" w:rsidRDefault="006E611D">
      <w:pPr>
        <w:pStyle w:val="BodyText"/>
        <w:tabs>
          <w:tab w:val="left" w:pos="2008"/>
        </w:tabs>
        <w:ind w:left="928"/>
      </w:pPr>
      <w:r>
        <w:rPr>
          <w:spacing w:val="-10"/>
        </w:rPr>
        <w:t>Y</w:t>
      </w:r>
      <w:r>
        <w:tab/>
        <w:t>=a+</w:t>
      </w:r>
      <w:r>
        <w:rPr>
          <w:spacing w:val="-5"/>
        </w:rPr>
        <w:t>bx</w:t>
      </w:r>
    </w:p>
    <w:p w:rsidR="00843DA2" w:rsidRDefault="00843DA2">
      <w:pPr>
        <w:pStyle w:val="BodyText"/>
        <w:spacing w:before="158"/>
      </w:pPr>
    </w:p>
    <w:p w:rsidR="00843DA2" w:rsidRDefault="006E611D">
      <w:pPr>
        <w:pStyle w:val="BodyText"/>
        <w:spacing w:before="1"/>
        <w:ind w:left="2008"/>
      </w:pPr>
      <w:r>
        <w:t>=58,806 +</w:t>
      </w:r>
      <w:r>
        <w:rPr>
          <w:spacing w:val="-2"/>
        </w:rPr>
        <w:t>0,369</w:t>
      </w:r>
    </w:p>
    <w:p w:rsidR="00843DA2" w:rsidRDefault="00843DA2">
      <w:pPr>
        <w:pStyle w:val="BodyText"/>
        <w:spacing w:before="161"/>
      </w:pPr>
    </w:p>
    <w:p w:rsidR="00843DA2" w:rsidRDefault="006E611D">
      <w:pPr>
        <w:pStyle w:val="BodyText"/>
        <w:spacing w:line="480" w:lineRule="auto"/>
        <w:ind w:left="568" w:right="415" w:firstLine="720"/>
      </w:pPr>
      <w:r>
        <w:t>Kemudian hasil dari uji koefisien determinasi variabel X dan Y, sebagai</w:t>
      </w:r>
      <w:r>
        <w:rPr>
          <w:spacing w:val="-2"/>
        </w:rPr>
        <w:t>berikut:</w:t>
      </w:r>
    </w:p>
    <w:p w:rsidR="00843DA2" w:rsidRDefault="006E611D">
      <w:pPr>
        <w:pStyle w:val="Heading1"/>
        <w:spacing w:before="159"/>
        <w:ind w:left="1953"/>
        <w:jc w:val="left"/>
      </w:pPr>
      <w:r>
        <w:t>Tabel4.5HasilUjiKoefisienDeterminasiXdan</w:t>
      </w:r>
      <w:r>
        <w:rPr>
          <w:spacing w:val="-10"/>
        </w:rPr>
        <w:t>Y</w:t>
      </w:r>
    </w:p>
    <w:p w:rsidR="00843DA2" w:rsidRDefault="00843DA2">
      <w:pPr>
        <w:pStyle w:val="BodyText"/>
        <w:spacing w:before="6" w:after="1"/>
        <w:rPr>
          <w:b/>
          <w:sz w:val="17"/>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7"/>
        <w:gridCol w:w="1128"/>
        <w:gridCol w:w="1195"/>
        <w:gridCol w:w="1618"/>
        <w:gridCol w:w="1940"/>
      </w:tblGrid>
      <w:tr w:rsidR="00843DA2">
        <w:trPr>
          <w:trHeight w:val="470"/>
        </w:trPr>
        <w:tc>
          <w:tcPr>
            <w:tcW w:w="7088" w:type="dxa"/>
            <w:gridSpan w:val="5"/>
          </w:tcPr>
          <w:p w:rsidR="00843DA2" w:rsidRDefault="006E611D">
            <w:pPr>
              <w:pStyle w:val="TableParagraph"/>
              <w:spacing w:before="98" w:line="240" w:lineRule="auto"/>
              <w:ind w:left="8"/>
              <w:rPr>
                <w:rFonts w:ascii="Arial"/>
                <w:b/>
                <w:i/>
                <w:sz w:val="24"/>
              </w:rPr>
            </w:pPr>
            <w:r>
              <w:rPr>
                <w:rFonts w:ascii="Arial"/>
                <w:b/>
                <w:i/>
                <w:color w:val="000104"/>
                <w:sz w:val="24"/>
              </w:rPr>
              <w:t>Model</w:t>
            </w:r>
            <w:r>
              <w:rPr>
                <w:rFonts w:ascii="Arial"/>
                <w:b/>
                <w:i/>
                <w:color w:val="000104"/>
                <w:spacing w:val="-2"/>
                <w:sz w:val="24"/>
              </w:rPr>
              <w:t>Summary</w:t>
            </w:r>
          </w:p>
        </w:tc>
      </w:tr>
      <w:tr w:rsidR="00843DA2">
        <w:trPr>
          <w:trHeight w:val="534"/>
        </w:trPr>
        <w:tc>
          <w:tcPr>
            <w:tcW w:w="1207" w:type="dxa"/>
          </w:tcPr>
          <w:p w:rsidR="00843DA2" w:rsidRDefault="006E611D">
            <w:pPr>
              <w:pStyle w:val="TableParagraph"/>
              <w:spacing w:before="154" w:line="240" w:lineRule="auto"/>
              <w:ind w:left="6"/>
              <w:rPr>
                <w:sz w:val="20"/>
              </w:rPr>
            </w:pPr>
            <w:r>
              <w:rPr>
                <w:spacing w:val="-4"/>
                <w:sz w:val="20"/>
              </w:rPr>
              <w:t>Model</w:t>
            </w:r>
          </w:p>
        </w:tc>
        <w:tc>
          <w:tcPr>
            <w:tcW w:w="1128" w:type="dxa"/>
          </w:tcPr>
          <w:p w:rsidR="00843DA2" w:rsidRDefault="006E611D">
            <w:pPr>
              <w:pStyle w:val="TableParagraph"/>
              <w:spacing w:before="154" w:line="240" w:lineRule="auto"/>
              <w:ind w:left="13" w:right="4"/>
              <w:rPr>
                <w:sz w:val="20"/>
              </w:rPr>
            </w:pPr>
            <w:r>
              <w:rPr>
                <w:spacing w:val="-10"/>
                <w:sz w:val="20"/>
              </w:rPr>
              <w:t>R</w:t>
            </w:r>
          </w:p>
        </w:tc>
        <w:tc>
          <w:tcPr>
            <w:tcW w:w="1195" w:type="dxa"/>
          </w:tcPr>
          <w:p w:rsidR="00843DA2" w:rsidRDefault="006E611D">
            <w:pPr>
              <w:pStyle w:val="TableParagraph"/>
              <w:spacing w:before="154" w:line="240" w:lineRule="auto"/>
              <w:ind w:left="13" w:right="3"/>
              <w:rPr>
                <w:i/>
                <w:sz w:val="20"/>
              </w:rPr>
            </w:pPr>
            <w:r>
              <w:rPr>
                <w:i/>
                <w:sz w:val="20"/>
              </w:rPr>
              <w:t>R</w:t>
            </w:r>
            <w:r>
              <w:rPr>
                <w:i/>
                <w:spacing w:val="-2"/>
                <w:sz w:val="20"/>
              </w:rPr>
              <w:t xml:space="preserve"> Square</w:t>
            </w:r>
          </w:p>
        </w:tc>
        <w:tc>
          <w:tcPr>
            <w:tcW w:w="1618" w:type="dxa"/>
          </w:tcPr>
          <w:p w:rsidR="00843DA2" w:rsidRDefault="006E611D">
            <w:pPr>
              <w:pStyle w:val="TableParagraph"/>
              <w:spacing w:before="38" w:line="240" w:lineRule="auto"/>
              <w:ind w:left="524" w:right="363" w:hanging="154"/>
              <w:jc w:val="left"/>
              <w:rPr>
                <w:i/>
                <w:sz w:val="20"/>
              </w:rPr>
            </w:pPr>
            <w:r>
              <w:rPr>
                <w:i/>
                <w:sz w:val="20"/>
              </w:rPr>
              <w:t xml:space="preserve">AdjustedR </w:t>
            </w:r>
            <w:r>
              <w:rPr>
                <w:i/>
                <w:spacing w:val="-2"/>
                <w:sz w:val="20"/>
              </w:rPr>
              <w:t>Square</w:t>
            </w:r>
          </w:p>
        </w:tc>
        <w:tc>
          <w:tcPr>
            <w:tcW w:w="1940" w:type="dxa"/>
          </w:tcPr>
          <w:p w:rsidR="00843DA2" w:rsidRDefault="006E611D">
            <w:pPr>
              <w:pStyle w:val="TableParagraph"/>
              <w:spacing w:before="38" w:line="240" w:lineRule="auto"/>
              <w:ind w:left="620" w:hanging="308"/>
              <w:jc w:val="left"/>
              <w:rPr>
                <w:i/>
                <w:sz w:val="20"/>
              </w:rPr>
            </w:pPr>
            <w:r>
              <w:rPr>
                <w:i/>
                <w:sz w:val="20"/>
              </w:rPr>
              <w:t xml:space="preserve">Std.Errorofthe </w:t>
            </w:r>
            <w:r>
              <w:rPr>
                <w:i/>
                <w:spacing w:val="-2"/>
                <w:sz w:val="20"/>
              </w:rPr>
              <w:t>Estimate</w:t>
            </w:r>
          </w:p>
        </w:tc>
      </w:tr>
      <w:tr w:rsidR="00843DA2">
        <w:trPr>
          <w:trHeight w:val="544"/>
        </w:trPr>
        <w:tc>
          <w:tcPr>
            <w:tcW w:w="1207" w:type="dxa"/>
            <w:shd w:val="clear" w:color="auto" w:fill="DFDFDF"/>
          </w:tcPr>
          <w:p w:rsidR="00843DA2" w:rsidRDefault="006E611D">
            <w:pPr>
              <w:pStyle w:val="TableParagraph"/>
              <w:spacing w:before="156" w:line="240" w:lineRule="auto"/>
              <w:ind w:left="6"/>
              <w:rPr>
                <w:sz w:val="20"/>
              </w:rPr>
            </w:pPr>
            <w:r>
              <w:rPr>
                <w:spacing w:val="-10"/>
                <w:sz w:val="20"/>
              </w:rPr>
              <w:t>1</w:t>
            </w:r>
          </w:p>
        </w:tc>
        <w:tc>
          <w:tcPr>
            <w:tcW w:w="1128" w:type="dxa"/>
          </w:tcPr>
          <w:p w:rsidR="00843DA2" w:rsidRDefault="006E611D">
            <w:pPr>
              <w:pStyle w:val="TableParagraph"/>
              <w:spacing w:before="156" w:line="240" w:lineRule="auto"/>
              <w:ind w:left="13"/>
              <w:rPr>
                <w:sz w:val="20"/>
              </w:rPr>
            </w:pPr>
            <w:r>
              <w:rPr>
                <w:spacing w:val="-2"/>
                <w:sz w:val="20"/>
              </w:rPr>
              <w:t>,389</w:t>
            </w:r>
            <w:r>
              <w:rPr>
                <w:spacing w:val="-2"/>
                <w:sz w:val="20"/>
                <w:vertAlign w:val="superscript"/>
              </w:rPr>
              <w:t>a</w:t>
            </w:r>
          </w:p>
        </w:tc>
        <w:tc>
          <w:tcPr>
            <w:tcW w:w="1195" w:type="dxa"/>
          </w:tcPr>
          <w:p w:rsidR="00843DA2" w:rsidRDefault="006E611D">
            <w:pPr>
              <w:pStyle w:val="TableParagraph"/>
              <w:spacing w:before="156" w:line="240" w:lineRule="auto"/>
              <w:ind w:left="13"/>
              <w:rPr>
                <w:sz w:val="20"/>
              </w:rPr>
            </w:pPr>
            <w:r>
              <w:rPr>
                <w:spacing w:val="-4"/>
                <w:sz w:val="20"/>
              </w:rPr>
              <w:t>,151</w:t>
            </w:r>
          </w:p>
        </w:tc>
        <w:tc>
          <w:tcPr>
            <w:tcW w:w="1618" w:type="dxa"/>
          </w:tcPr>
          <w:p w:rsidR="00843DA2" w:rsidRDefault="006E611D">
            <w:pPr>
              <w:pStyle w:val="TableParagraph"/>
              <w:spacing w:before="156" w:line="240" w:lineRule="auto"/>
              <w:ind w:left="9"/>
              <w:rPr>
                <w:sz w:val="20"/>
              </w:rPr>
            </w:pPr>
            <w:r>
              <w:rPr>
                <w:spacing w:val="-4"/>
                <w:sz w:val="20"/>
              </w:rPr>
              <w:t>,132</w:t>
            </w:r>
          </w:p>
        </w:tc>
        <w:tc>
          <w:tcPr>
            <w:tcW w:w="1940" w:type="dxa"/>
          </w:tcPr>
          <w:p w:rsidR="00843DA2" w:rsidRDefault="006E611D">
            <w:pPr>
              <w:pStyle w:val="TableParagraph"/>
              <w:spacing w:before="156" w:line="240" w:lineRule="auto"/>
              <w:ind w:left="13"/>
              <w:rPr>
                <w:sz w:val="20"/>
              </w:rPr>
            </w:pPr>
            <w:r>
              <w:rPr>
                <w:spacing w:val="-2"/>
                <w:sz w:val="20"/>
              </w:rPr>
              <w:t>6,039</w:t>
            </w:r>
          </w:p>
        </w:tc>
      </w:tr>
    </w:tbl>
    <w:p w:rsidR="00843DA2" w:rsidRDefault="006E611D">
      <w:pPr>
        <w:spacing w:before="90"/>
        <w:ind w:left="1005"/>
        <w:rPr>
          <w:sz w:val="20"/>
        </w:rPr>
      </w:pPr>
      <w:r>
        <w:rPr>
          <w:color w:val="000104"/>
          <w:sz w:val="18"/>
        </w:rPr>
        <w:t>a.</w:t>
      </w:r>
      <w:r>
        <w:rPr>
          <w:i/>
          <w:color w:val="000104"/>
          <w:sz w:val="20"/>
        </w:rPr>
        <w:t>Predictors;(Constant)</w:t>
      </w:r>
      <w:r>
        <w:rPr>
          <w:color w:val="000104"/>
          <w:sz w:val="20"/>
        </w:rPr>
        <w:t>,Teman</w:t>
      </w:r>
      <w:r>
        <w:rPr>
          <w:color w:val="000104"/>
          <w:spacing w:val="-2"/>
          <w:sz w:val="20"/>
        </w:rPr>
        <w:t>Sebaya</w:t>
      </w:r>
    </w:p>
    <w:p w:rsidR="00843DA2" w:rsidRDefault="00843DA2">
      <w:pPr>
        <w:rPr>
          <w:sz w:val="20"/>
        </w:rPr>
        <w:sectPr w:rsidR="00843DA2">
          <w:type w:val="continuous"/>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480" w:lineRule="auto"/>
        <w:ind w:left="568" w:right="421" w:firstLine="720"/>
        <w:jc w:val="both"/>
      </w:pPr>
      <w:r>
        <w:t xml:space="preserve">Menurut Dewi (2012) koefisien determinasi digunakan untuk mengetahui presentasipengaruhyangterjadidarivariabelbebasterhadapvariabelterikat.Hasil perhitungan nilai </w:t>
      </w:r>
      <w:r>
        <w:rPr>
          <w:i/>
        </w:rPr>
        <w:t xml:space="preserve">R Square </w:t>
      </w:r>
      <w:r>
        <w:t>adalah sebesar 0,151, artinya 15% interaksi sosial dipengaruhi oleh kelompok teman sebaya. Sedangkan 85% interaksi sosial dipengaruhi oleh beberapa faktor yaitu faktor imitasi, faktor sugesti, faktor identifikasi, dan faktor simpati.</w:t>
      </w:r>
    </w:p>
    <w:p w:rsidR="00843DA2" w:rsidRDefault="006E611D">
      <w:pPr>
        <w:pStyle w:val="Heading1"/>
        <w:ind w:left="568"/>
      </w:pPr>
      <w:r>
        <w:t xml:space="preserve">4.2 </w:t>
      </w:r>
      <w:r>
        <w:rPr>
          <w:spacing w:val="-2"/>
        </w:rPr>
        <w:t>Pembahasan</w:t>
      </w:r>
    </w:p>
    <w:p w:rsidR="00843DA2" w:rsidRDefault="00843DA2">
      <w:pPr>
        <w:pStyle w:val="BodyText"/>
        <w:rPr>
          <w:b/>
        </w:rPr>
      </w:pPr>
    </w:p>
    <w:p w:rsidR="00843DA2" w:rsidRDefault="006E611D">
      <w:pPr>
        <w:pStyle w:val="BodyText"/>
        <w:spacing w:line="480" w:lineRule="auto"/>
        <w:ind w:left="568" w:right="424" w:firstLine="720"/>
        <w:jc w:val="both"/>
      </w:pPr>
      <w:r>
        <w:t xml:space="preserve">Hasil </w:t>
      </w:r>
      <w:r>
        <w:t>penelitian ini menunjukkan bahwa hubungan teman sebaya berpengaruh signifikan terhadap interaksi sosial siswa. Temuan ini diperkuat oleh penelitian Afifah, Subandowo, dan Sutiyatno (2022), yang menemukan bahwa teman sebaya memberikan kontribusi sebesar 39,</w:t>
      </w:r>
      <w:r>
        <w:t>3% terhadap peningkatan kemandirian dan keterampilan sosial siswa.</w:t>
      </w:r>
    </w:p>
    <w:p w:rsidR="00843DA2" w:rsidRDefault="006E611D">
      <w:pPr>
        <w:pStyle w:val="BodyText"/>
        <w:spacing w:before="1" w:line="480" w:lineRule="auto"/>
        <w:ind w:left="568" w:right="421" w:firstLine="720"/>
        <w:jc w:val="both"/>
      </w:pPr>
      <w:r>
        <w:t xml:space="preserve">Menurut Dewi (2012) koefisien determinasi digunakan untuk mengetahui presentasipengaruhyangterjadidarivariabelbebasterhadapvariabelterikat.Hasil perhitungan nilai </w:t>
      </w:r>
      <w:r>
        <w:rPr>
          <w:i/>
        </w:rPr>
        <w:t xml:space="preserve">R Square </w:t>
      </w:r>
      <w:r>
        <w:t>adalah sebesar 0,</w:t>
      </w:r>
      <w:r>
        <w:t>151, artinya 15% interaksi sosial dipengaruhi oleh kelompok teman sebaya. Sedangkan 85% interaksi sosial dipengaruhi oleh beberapa faktor yaitu faktor imitasi, faktor sugesti, faktor identifikasi, dan faktor simpati.</w:t>
      </w:r>
    </w:p>
    <w:p w:rsidR="00843DA2" w:rsidRDefault="006E611D">
      <w:pPr>
        <w:pStyle w:val="BodyText"/>
        <w:spacing w:before="1" w:line="576" w:lineRule="auto"/>
        <w:ind w:left="568" w:right="425" w:firstLine="720"/>
        <w:jc w:val="both"/>
      </w:pPr>
      <w:r>
        <w:t>Selanjutnya, hasil ini selaras dengan p</w:t>
      </w:r>
      <w:r>
        <w:t>endapat dari Sarwono (2011), yang menyatakan bahwa anak-anak yang memiliki kelompok sebaya yang positif akan menunjukkan perilaku sosial yang lebih baik dibandingkan mereka yang terisolasi secara sosial.</w:t>
      </w:r>
    </w:p>
    <w:p w:rsidR="00843DA2" w:rsidRDefault="00843DA2">
      <w:pPr>
        <w:pStyle w:val="BodyText"/>
        <w:spacing w:line="576" w:lineRule="auto"/>
        <w:jc w:val="both"/>
        <w:sectPr w:rsidR="00843DA2">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576" w:lineRule="auto"/>
        <w:ind w:left="568" w:right="422" w:firstLine="720"/>
        <w:jc w:val="both"/>
      </w:pPr>
      <w:r>
        <w:t>Secaraumum,datapenelitianinimendu</w:t>
      </w:r>
      <w:r>
        <w:t>kungteoridantemuansebelumnya, bahwa hubungan dengan teman sebaya merupakan aspek penting dalam mengembangkan kemampuan berinteraksi sosial siswa. Oleh sebab itu, guru dan konselor sekolah perlu memfasilitasi lingkungan yang mendukung tumbuhnya “Pengaruh Ke</w:t>
      </w:r>
      <w:r>
        <w:t>lompok Teman Sebaya Terhadap Perilaku Interaksi Sosial Siswa MTs Nurus Salam Deli Tua”.</w:t>
      </w:r>
    </w:p>
    <w:p w:rsidR="00843DA2" w:rsidRDefault="006E611D">
      <w:pPr>
        <w:pStyle w:val="Heading1"/>
        <w:ind w:left="568"/>
        <w:jc w:val="left"/>
      </w:pPr>
      <w:r>
        <w:t>4.3 Hasil dan</w:t>
      </w:r>
      <w:r>
        <w:rPr>
          <w:spacing w:val="-2"/>
        </w:rPr>
        <w:t>Pembahasan</w:t>
      </w:r>
    </w:p>
    <w:p w:rsidR="00843DA2" w:rsidRDefault="00843DA2">
      <w:pPr>
        <w:pStyle w:val="BodyText"/>
        <w:rPr>
          <w:b/>
        </w:rPr>
      </w:pPr>
    </w:p>
    <w:p w:rsidR="00843DA2" w:rsidRDefault="006E611D">
      <w:pPr>
        <w:pStyle w:val="BodyText"/>
        <w:spacing w:line="480" w:lineRule="auto"/>
        <w:ind w:left="568" w:right="425" w:firstLine="720"/>
        <w:jc w:val="both"/>
      </w:pPr>
      <w:r>
        <w:t>Penelitian ini dilaksanakan di MTs Nurus Salam Deli Tua dengan melibatkan siswa kelas VIII sebagai partisipan. Penelitian ini bertujuan untuk mengetahui apakah terdapat pengaruh antara kelompok teman sebaya terhadap interaksi sosial siswa. Penelitian ini d</w:t>
      </w:r>
      <w:r>
        <w:t xml:space="preserve">ilakukan dengan menggunakan pendekatan kuantitatifmelaluianalisisregresiliniersederhana,yangdiawalidenganpengujian data secara statistik untuk memastikan kelayakan data dalam pengolahan </w:t>
      </w:r>
      <w:r>
        <w:rPr>
          <w:spacing w:val="-2"/>
        </w:rPr>
        <w:t>selanjutnya.</w:t>
      </w:r>
    </w:p>
    <w:p w:rsidR="00843DA2" w:rsidRDefault="006E611D">
      <w:pPr>
        <w:pStyle w:val="BodyText"/>
        <w:spacing w:before="1" w:line="576" w:lineRule="auto"/>
        <w:ind w:left="568" w:right="422" w:firstLine="720"/>
        <w:jc w:val="both"/>
      </w:pPr>
      <w:r>
        <w:t>Sebelumdilakukananalisisregresi,terlebihdahuludilakukanuj</w:t>
      </w:r>
      <w:r>
        <w:t>inormalitas dan uji linearitas. Uji normalitas digunakan untuk mengetahui apakah data dari kedua variabel berdistribusi normal atau tidak. Hasil uji normalitas menggunakan Kolmogorov-Smirnov menunjukkan bahwa nilai signifikansi pada variabel teman sebayaad</w:t>
      </w:r>
      <w:r>
        <w:t>alah0,067dan padavariabelinteraksisosialadalah0,081.Karenakedua nilaisignifikansitersebutlebihbesardari0,05,makadapatdisimpulkanbahwadata berdistribusinormal(Ghozali,2016).Halinimenandakanbahwa datalayak</w:t>
      </w:r>
      <w:r>
        <w:rPr>
          <w:spacing w:val="-2"/>
        </w:rPr>
        <w:t>untuk</w:t>
      </w:r>
    </w:p>
    <w:p w:rsidR="00843DA2" w:rsidRDefault="00843DA2">
      <w:pPr>
        <w:pStyle w:val="BodyText"/>
        <w:spacing w:line="576" w:lineRule="auto"/>
        <w:jc w:val="both"/>
        <w:sectPr w:rsidR="00843DA2">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576" w:lineRule="auto"/>
        <w:ind w:left="568" w:right="428"/>
        <w:jc w:val="both"/>
      </w:pPr>
      <w:r>
        <w:t>dianalisis menggunakan tekni</w:t>
      </w:r>
      <w:r>
        <w:t>k statistik parametrik, salah satunya adalah regresi linier sederhana.</w:t>
      </w:r>
    </w:p>
    <w:p w:rsidR="00843DA2" w:rsidRDefault="006E611D">
      <w:pPr>
        <w:pStyle w:val="BodyText"/>
        <w:spacing w:before="1" w:line="576" w:lineRule="auto"/>
        <w:ind w:left="568" w:right="423" w:firstLine="720"/>
        <w:jc w:val="both"/>
      </w:pPr>
      <w:r>
        <w:t>Selanjutnyadilakukanujilinearitasuntukmengetahuiapakahadapengaruh temansebayadenganinteraksisosialbersifatlinear.Berdasarkanhasilpengolahan data, nilai signifikansi deviation from linea</w:t>
      </w:r>
      <w:r>
        <w:t>rity sebesar 0,303 (&gt; 0,05), maka dapat disimpulkan bahwa hubungan antara kedua variabel adalah linear dan memenuhi syarat untuk dilakukan analisis regresi (Sugiyono, 2017).</w:t>
      </w:r>
    </w:p>
    <w:p w:rsidR="00843DA2" w:rsidRDefault="006E611D">
      <w:pPr>
        <w:pStyle w:val="BodyText"/>
        <w:spacing w:line="576" w:lineRule="auto"/>
        <w:ind w:left="568" w:right="424" w:firstLine="720"/>
        <w:jc w:val="both"/>
      </w:pPr>
      <w:r>
        <w:t>Setelah memastikan bahwa data memenuhi asumsi normalitas dan linearitas, dilakukan</w:t>
      </w:r>
      <w:r>
        <w:t xml:space="preserve"> uji regresi linier sederhana. Hasil analisis regresi menunjukkan bahwa terdapat pengaruh yang signifikan antara hubungan teman sebayaterhadap interaksi sosial siswa. Hal ini terlihat daripersamaan regresi yang diperoleh,yaituY=58,806+0,369X.Artinya,setiap</w:t>
      </w:r>
      <w:r>
        <w:t>peningkatansatuskordalam hubungan teman sebaya akan meningkatkan nilai interaksi sosial siswa sebesar 0,369 poin. Nilai signifikansi sebesar 0,008 lebih kecil dari 0,05, yang menunjukkan bahwa pengaruh hubungan teman sebaya terhadap interaksi sosial signif</w:t>
      </w:r>
      <w:r>
        <w:t>ikan secara statistik.</w:t>
      </w:r>
    </w:p>
    <w:p w:rsidR="00843DA2" w:rsidRDefault="006E611D">
      <w:pPr>
        <w:pStyle w:val="BodyText"/>
        <w:spacing w:before="2" w:line="576" w:lineRule="auto"/>
        <w:ind w:left="568" w:right="421" w:firstLine="720"/>
        <w:jc w:val="both"/>
      </w:pPr>
      <w:r>
        <w:t>Hasil penelitian ini memperkuat teori yang dikemukakan oleh Hurlock (2004),yangmenyatakanbahwakelompoktemansebayamerupakansaranautama bagiremajauntukmempelajariketerampilansosialsepertikerjasama,komunikasi, danpengendalianemosi.Teman</w:t>
      </w:r>
      <w:r>
        <w:t>sebayamenjaditempatdimana</w:t>
      </w:r>
      <w:r>
        <w:rPr>
          <w:spacing w:val="-2"/>
        </w:rPr>
        <w:t>individu</w:t>
      </w:r>
    </w:p>
    <w:p w:rsidR="00843DA2" w:rsidRDefault="00843DA2">
      <w:pPr>
        <w:pStyle w:val="BodyText"/>
        <w:spacing w:line="576" w:lineRule="auto"/>
        <w:jc w:val="both"/>
        <w:sectPr w:rsidR="00843DA2">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576" w:lineRule="auto"/>
        <w:ind w:left="568" w:right="427"/>
        <w:jc w:val="both"/>
      </w:pPr>
      <w:r>
        <w:t>mendapatkan pengalaman sosial yang nyata, dan dari pengalaman tersebut terbentuklah pola interaksi yang beragam.</w:t>
      </w:r>
    </w:p>
    <w:p w:rsidR="00843DA2" w:rsidRDefault="006E611D">
      <w:pPr>
        <w:pStyle w:val="BodyText"/>
        <w:spacing w:before="1" w:line="576" w:lineRule="auto"/>
        <w:ind w:left="568" w:right="423" w:firstLine="720"/>
        <w:jc w:val="both"/>
      </w:pPr>
      <w:r>
        <w:t>Hal ini juga sesuai dengan teori Schutz dalam FIRO (Fundamental Interpersonal Relations Or</w:t>
      </w:r>
      <w:r>
        <w:t xml:space="preserve">ientation) yang dijelaskan oleh Sarlito (2014), di mana interaksi sosial seseorang didorong oleh tiga kebutuhan dasar: inklusi (kebutuhan untuk diterima), kontrol (kebutuhan untuk memengaruhi), dan afeksi (kebutuhan akan kasih sayang dan perhatian). Dalam </w:t>
      </w:r>
      <w:r>
        <w:t>konteks hubungan teman sebaya, kebutuhan-kebutuhantersebutbanyak dipenuhi. Ketikasiswamerasaditerimadan dihargai oleh teman sebayanya, maka ia akan lebih mudah dalam berinteraksi secara sosial di lingkungan sekolah.</w:t>
      </w:r>
    </w:p>
    <w:p w:rsidR="00843DA2" w:rsidRDefault="006E611D">
      <w:pPr>
        <w:pStyle w:val="BodyText"/>
        <w:spacing w:before="1" w:line="480" w:lineRule="auto"/>
        <w:ind w:left="568" w:right="425" w:firstLine="720"/>
        <w:jc w:val="both"/>
      </w:pPr>
      <w:r>
        <w:t>Lebihlanjut,hasilpenelitianinikonsisten</w:t>
      </w:r>
      <w:r>
        <w:t>denganstudiyangdilakukanoleh RamadhanidanPrasetyo(2019),yangmenyatakanbahwakualitashubunganteman sebaya memiliki pengaruh yang signifikan terhadap perilaku sosial siswa. Dalam penelitiannya, ditemukan bahwa siswa yang memiliki keterikatan emosional dan kel</w:t>
      </w:r>
      <w:r>
        <w:t>ekatan yang kuat dengan teman sebayanya menunjukkan kemampuan komunikasi dan keterlibatan sosial yang lebih tinggi dibandingkan dengan siswa yang kurang memiliki ikatan pertemanan. Hal ini menunjukkan bahwa hubungan temansebayabukanhanyamenjadisaranasosial</w:t>
      </w:r>
      <w:r>
        <w:t>isasi,tetapijugasumberdukungan emosionalyangmembentukkeberaniandanketerbukaandalamberinteraksidengan lingkungan sosialnya. Penelitian ini juga diperkuat oleh hasil temuan Afifah, Subandowo,danSutiyatno(2022)yangmenunjukkanbahwateman</w:t>
      </w:r>
      <w:r>
        <w:rPr>
          <w:spacing w:val="-2"/>
        </w:rPr>
        <w:t>sebaya</w:t>
      </w:r>
    </w:p>
    <w:p w:rsidR="00843DA2" w:rsidRDefault="00843DA2">
      <w:pPr>
        <w:pStyle w:val="BodyText"/>
        <w:spacing w:line="480" w:lineRule="auto"/>
        <w:jc w:val="both"/>
        <w:sectPr w:rsidR="00843DA2">
          <w:pgSz w:w="11910" w:h="16850"/>
          <w:pgMar w:top="1940" w:right="1275" w:bottom="1200" w:left="1700" w:header="0" w:footer="1012" w:gutter="0"/>
          <w:cols w:space="720"/>
        </w:sectPr>
      </w:pPr>
    </w:p>
    <w:p w:rsidR="00843DA2" w:rsidRDefault="00843DA2">
      <w:pPr>
        <w:pStyle w:val="BodyText"/>
        <w:spacing w:before="50"/>
      </w:pPr>
    </w:p>
    <w:p w:rsidR="00843DA2" w:rsidRDefault="006E611D">
      <w:pPr>
        <w:pStyle w:val="BodyText"/>
        <w:spacing w:line="480" w:lineRule="auto"/>
        <w:ind w:left="568" w:right="425"/>
        <w:jc w:val="both"/>
      </w:pPr>
      <w:r>
        <w:t>berperan dalam peningkatan kemandirian dan keterampilan sosial siswa sebesar 39,3%. Hal ini membuktikan bahwa interaksi dengan teman sebaya tidak hanya bersifat sosial, tetapi juga membentuk kompetensi penting dalam perkembangan pribadi remaja.</w:t>
      </w:r>
    </w:p>
    <w:p w:rsidR="00843DA2" w:rsidRDefault="006E611D">
      <w:pPr>
        <w:pStyle w:val="BodyText"/>
        <w:spacing w:before="1" w:line="480" w:lineRule="auto"/>
        <w:ind w:left="568" w:right="423" w:firstLine="720"/>
        <w:jc w:val="both"/>
      </w:pPr>
      <w:r>
        <w:t>Dari peng</w:t>
      </w:r>
      <w:r>
        <w:t>amatan lapangan dan hasil wawancara awal, ditemukan bahwa siswa yang memiliki kualitas teman sebaya yang tinggi tampak lebih aktif dalam kegiatansekolah,mudahbergaul,danmampumenunjukkanempatisertatanggung jawab sosial. Sebaliknya, siswa yang hubungan teman</w:t>
      </w:r>
      <w:r>
        <w:t xml:space="preserve"> sebayanya kurang baik cenderung menarik diri, sulit menyampaikan pendapat, dan menunjukkan sikap pasif dalam kegiatan sosial.</w:t>
      </w:r>
    </w:p>
    <w:p w:rsidR="00843DA2" w:rsidRDefault="006E611D">
      <w:pPr>
        <w:pStyle w:val="BodyText"/>
        <w:spacing w:before="1" w:line="480" w:lineRule="auto"/>
        <w:ind w:left="568" w:right="421" w:firstLine="720"/>
        <w:jc w:val="both"/>
      </w:pPr>
      <w:r>
        <w:t>Melalui hasil penelitian ini, dapat disimpulkan bahwa hubungan teman sebayamemainkanperanpentingdalammeningkatkaninteraksisosials</w:t>
      </w:r>
      <w:r>
        <w:t>iswa.Oleh karena itu, guru dan konselor sekolah disarankan untuk menciptakan lingkungan yang kondusif bagi terbentuknya kelompok teman sebaya yang positif. Kegiatan kelompok, diskusi kelas, serta program mentoring antar siswa bisa menjadi alternatif strate</w:t>
      </w:r>
      <w:r>
        <w:t>gis untuk meningkatkan kualitas hubungan antar siswa, yang pada akhirnya akan berdampak pada keterampilan sosial mereka. Dengan demikian, penelitian ini membuktikan bahwa hubungan teman sebaya tidak dapat diabaikan dalam pengembangan interaksi sosial siswa</w:t>
      </w:r>
      <w:r>
        <w:t xml:space="preserve"> di lingkungan pendidikan. Teman sebayabukanhanyatempatuntukbersenang-senang,tetapijugasaranayangsangat efektif dalam pembentukan karakter sosial siswa.</w:t>
      </w:r>
    </w:p>
    <w:sectPr w:rsidR="00843DA2" w:rsidSect="00843DA2">
      <w:pgSz w:w="11910" w:h="16850"/>
      <w:pgMar w:top="1940" w:right="1275" w:bottom="1200" w:left="170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11D" w:rsidRDefault="006E611D" w:rsidP="00843DA2">
      <w:r>
        <w:separator/>
      </w:r>
    </w:p>
  </w:endnote>
  <w:endnote w:type="continuationSeparator" w:id="1">
    <w:p w:rsidR="006E611D" w:rsidRDefault="006E611D" w:rsidP="0084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18" w:rsidRDefault="00973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A2" w:rsidRDefault="00843DA2">
    <w:pPr>
      <w:pStyle w:val="BodyText"/>
      <w:spacing w:line="14" w:lineRule="auto"/>
      <w:rPr>
        <w:sz w:val="20"/>
      </w:rPr>
    </w:pPr>
    <w:r w:rsidRPr="00843DA2">
      <w:rPr>
        <w:sz w:val="20"/>
      </w:rPr>
      <w:pict>
        <v:shapetype id="_x0000_t202" coordsize="21600,21600" o:spt="202" path="m,l,21600r21600,l21600,xe">
          <v:stroke joinstyle="miter"/>
          <v:path gradientshapeok="t" o:connecttype="rect"/>
        </v:shapetype>
        <v:shape id="docshape1" o:spid="_x0000_s1025" type="#_x0000_t202" style="position:absolute;margin-left:303.3pt;margin-top:780.45pt;width:18.3pt;height:13.05pt;z-index:-251658752;mso-position-horizontal-relative:page;mso-position-vertical-relative:page" filled="f" stroked="f">
          <v:textbox inset="0,0,0,0">
            <w:txbxContent>
              <w:p w:rsidR="00843DA2" w:rsidRDefault="00843DA2">
                <w:pPr>
                  <w:spacing w:line="245" w:lineRule="exact"/>
                  <w:ind w:left="60"/>
                  <w:rPr>
                    <w:rFonts w:ascii="Calibri"/>
                  </w:rPr>
                </w:pPr>
                <w:r>
                  <w:rPr>
                    <w:rFonts w:ascii="Calibri"/>
                    <w:spacing w:val="-5"/>
                  </w:rPr>
                  <w:fldChar w:fldCharType="begin"/>
                </w:r>
                <w:r w:rsidR="006E611D">
                  <w:rPr>
                    <w:rFonts w:ascii="Calibri"/>
                    <w:spacing w:val="-5"/>
                  </w:rPr>
                  <w:instrText xml:space="preserve"> PAGE </w:instrText>
                </w:r>
                <w:r>
                  <w:rPr>
                    <w:rFonts w:ascii="Calibri"/>
                    <w:spacing w:val="-5"/>
                  </w:rPr>
                  <w:fldChar w:fldCharType="separate"/>
                </w:r>
                <w:r w:rsidR="00973B18">
                  <w:rPr>
                    <w:rFonts w:ascii="Calibri"/>
                    <w:noProof/>
                    <w:spacing w:val="-5"/>
                  </w:rPr>
                  <w:t>58</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18" w:rsidRDefault="00973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11D" w:rsidRDefault="006E611D" w:rsidP="00843DA2">
      <w:r>
        <w:separator/>
      </w:r>
    </w:p>
  </w:footnote>
  <w:footnote w:type="continuationSeparator" w:id="1">
    <w:p w:rsidR="006E611D" w:rsidRDefault="006E611D" w:rsidP="00843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18" w:rsidRDefault="00973B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78551" o:spid="_x0000_s1028" type="#_x0000_t75" style="position:absolute;margin-left:0;margin-top:0;width:446.65pt;height:440.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18" w:rsidRDefault="00973B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78552" o:spid="_x0000_s1029" type="#_x0000_t75" style="position:absolute;margin-left:0;margin-top:0;width:446.65pt;height:440.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18" w:rsidRDefault="00973B1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78550" o:spid="_x0000_s1027" type="#_x0000_t75" style="position:absolute;margin-left:0;margin-top:0;width:446.65pt;height:440.4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192F"/>
    <w:multiLevelType w:val="hybridMultilevel"/>
    <w:tmpl w:val="869EE2D4"/>
    <w:lvl w:ilvl="0" w:tplc="7106974C">
      <w:start w:val="1"/>
      <w:numFmt w:val="lowerLetter"/>
      <w:lvlText w:val="%1."/>
      <w:lvlJc w:val="left"/>
      <w:pPr>
        <w:ind w:left="959" w:hanging="19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A6EE7C96">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8CA060E">
      <w:numFmt w:val="bullet"/>
      <w:lvlText w:val="•"/>
      <w:lvlJc w:val="left"/>
      <w:pPr>
        <w:ind w:left="2450" w:hanging="360"/>
      </w:pPr>
      <w:rPr>
        <w:rFonts w:hint="default"/>
        <w:lang w:eastAsia="en-US" w:bidi="ar-SA"/>
      </w:rPr>
    </w:lvl>
    <w:lvl w:ilvl="3" w:tplc="AC7CAD02">
      <w:numFmt w:val="bullet"/>
      <w:lvlText w:val="•"/>
      <w:lvlJc w:val="left"/>
      <w:pPr>
        <w:ind w:left="3260" w:hanging="360"/>
      </w:pPr>
      <w:rPr>
        <w:rFonts w:hint="default"/>
        <w:lang w:eastAsia="en-US" w:bidi="ar-SA"/>
      </w:rPr>
    </w:lvl>
    <w:lvl w:ilvl="4" w:tplc="B3BA5BD8">
      <w:numFmt w:val="bullet"/>
      <w:lvlText w:val="•"/>
      <w:lvlJc w:val="left"/>
      <w:pPr>
        <w:ind w:left="4070" w:hanging="360"/>
      </w:pPr>
      <w:rPr>
        <w:rFonts w:hint="default"/>
        <w:lang w:eastAsia="en-US" w:bidi="ar-SA"/>
      </w:rPr>
    </w:lvl>
    <w:lvl w:ilvl="5" w:tplc="C1C06850">
      <w:numFmt w:val="bullet"/>
      <w:lvlText w:val="•"/>
      <w:lvlJc w:val="left"/>
      <w:pPr>
        <w:ind w:left="4880" w:hanging="360"/>
      </w:pPr>
      <w:rPr>
        <w:rFonts w:hint="default"/>
        <w:lang w:eastAsia="en-US" w:bidi="ar-SA"/>
      </w:rPr>
    </w:lvl>
    <w:lvl w:ilvl="6" w:tplc="1C2E9532">
      <w:numFmt w:val="bullet"/>
      <w:lvlText w:val="•"/>
      <w:lvlJc w:val="left"/>
      <w:pPr>
        <w:ind w:left="5690" w:hanging="360"/>
      </w:pPr>
      <w:rPr>
        <w:rFonts w:hint="default"/>
        <w:lang w:eastAsia="en-US" w:bidi="ar-SA"/>
      </w:rPr>
    </w:lvl>
    <w:lvl w:ilvl="7" w:tplc="088AF64C">
      <w:numFmt w:val="bullet"/>
      <w:lvlText w:val="•"/>
      <w:lvlJc w:val="left"/>
      <w:pPr>
        <w:ind w:left="6500" w:hanging="360"/>
      </w:pPr>
      <w:rPr>
        <w:rFonts w:hint="default"/>
        <w:lang w:eastAsia="en-US" w:bidi="ar-SA"/>
      </w:rPr>
    </w:lvl>
    <w:lvl w:ilvl="8" w:tplc="71401D18">
      <w:numFmt w:val="bullet"/>
      <w:lvlText w:val="•"/>
      <w:lvlJc w:val="left"/>
      <w:pPr>
        <w:ind w:left="7311" w:hanging="360"/>
      </w:pPr>
      <w:rPr>
        <w:rFonts w:hint="default"/>
        <w:lang w:eastAsia="en-US" w:bidi="ar-SA"/>
      </w:rPr>
    </w:lvl>
  </w:abstractNum>
  <w:abstractNum w:abstractNumId="1">
    <w:nsid w:val="32B6234A"/>
    <w:multiLevelType w:val="hybridMultilevel"/>
    <w:tmpl w:val="77928948"/>
    <w:lvl w:ilvl="0" w:tplc="39A26EF0">
      <w:start w:val="4"/>
      <w:numFmt w:val="decimal"/>
      <w:lvlText w:val="%1"/>
      <w:lvlJc w:val="left"/>
      <w:pPr>
        <w:ind w:left="1108" w:hanging="540"/>
        <w:jc w:val="left"/>
      </w:pPr>
      <w:rPr>
        <w:rFonts w:hint="default"/>
        <w:lang w:eastAsia="en-US" w:bidi="ar-SA"/>
      </w:rPr>
    </w:lvl>
    <w:lvl w:ilvl="1" w:tplc="61CAEF22">
      <w:numFmt w:val="none"/>
      <w:lvlText w:val=""/>
      <w:lvlJc w:val="left"/>
      <w:pPr>
        <w:tabs>
          <w:tab w:val="num" w:pos="360"/>
        </w:tabs>
      </w:pPr>
    </w:lvl>
    <w:lvl w:ilvl="2" w:tplc="7B48DF92">
      <w:numFmt w:val="none"/>
      <w:lvlText w:val=""/>
      <w:lvlJc w:val="left"/>
      <w:pPr>
        <w:tabs>
          <w:tab w:val="num" w:pos="360"/>
        </w:tabs>
      </w:pPr>
    </w:lvl>
    <w:lvl w:ilvl="3" w:tplc="8FAC5C0C">
      <w:numFmt w:val="none"/>
      <w:lvlText w:val=""/>
      <w:lvlJc w:val="left"/>
      <w:pPr>
        <w:tabs>
          <w:tab w:val="num" w:pos="360"/>
        </w:tabs>
      </w:pPr>
    </w:lvl>
    <w:lvl w:ilvl="4" w:tplc="B56A4E80">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5" w:tplc="EA125A1C">
      <w:numFmt w:val="bullet"/>
      <w:lvlText w:val="•"/>
      <w:lvlJc w:val="left"/>
      <w:pPr>
        <w:ind w:left="4680" w:hanging="360"/>
      </w:pPr>
      <w:rPr>
        <w:rFonts w:hint="default"/>
        <w:lang w:eastAsia="en-US" w:bidi="ar-SA"/>
      </w:rPr>
    </w:lvl>
    <w:lvl w:ilvl="6" w:tplc="5A281A68">
      <w:numFmt w:val="bullet"/>
      <w:lvlText w:val="•"/>
      <w:lvlJc w:val="left"/>
      <w:pPr>
        <w:ind w:left="5530" w:hanging="360"/>
      </w:pPr>
      <w:rPr>
        <w:rFonts w:hint="default"/>
        <w:lang w:eastAsia="en-US" w:bidi="ar-SA"/>
      </w:rPr>
    </w:lvl>
    <w:lvl w:ilvl="7" w:tplc="630C3186">
      <w:numFmt w:val="bullet"/>
      <w:lvlText w:val="•"/>
      <w:lvlJc w:val="left"/>
      <w:pPr>
        <w:ind w:left="6380" w:hanging="360"/>
      </w:pPr>
      <w:rPr>
        <w:rFonts w:hint="default"/>
        <w:lang w:eastAsia="en-US" w:bidi="ar-SA"/>
      </w:rPr>
    </w:lvl>
    <w:lvl w:ilvl="8" w:tplc="67B62FE6">
      <w:numFmt w:val="bullet"/>
      <w:lvlText w:val="•"/>
      <w:lvlJc w:val="left"/>
      <w:pPr>
        <w:ind w:left="7231" w:hanging="360"/>
      </w:pPr>
      <w:rPr>
        <w:rFonts w:hint="default"/>
        <w:lang w:eastAsia="en-US" w:bidi="ar-SA"/>
      </w:rPr>
    </w:lvl>
  </w:abstractNum>
  <w:abstractNum w:abstractNumId="2">
    <w:nsid w:val="578B2DC8"/>
    <w:multiLevelType w:val="hybridMultilevel"/>
    <w:tmpl w:val="2CC27EE6"/>
    <w:lvl w:ilvl="0" w:tplc="9A9CF69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B0643A8">
      <w:numFmt w:val="bullet"/>
      <w:lvlText w:val="•"/>
      <w:lvlJc w:val="left"/>
      <w:pPr>
        <w:ind w:left="2045" w:hanging="360"/>
      </w:pPr>
      <w:rPr>
        <w:rFonts w:hint="default"/>
        <w:lang w:eastAsia="en-US" w:bidi="ar-SA"/>
      </w:rPr>
    </w:lvl>
    <w:lvl w:ilvl="2" w:tplc="D5BAB986">
      <w:numFmt w:val="bullet"/>
      <w:lvlText w:val="•"/>
      <w:lvlJc w:val="left"/>
      <w:pPr>
        <w:ind w:left="2810" w:hanging="360"/>
      </w:pPr>
      <w:rPr>
        <w:rFonts w:hint="default"/>
        <w:lang w:eastAsia="en-US" w:bidi="ar-SA"/>
      </w:rPr>
    </w:lvl>
    <w:lvl w:ilvl="3" w:tplc="CDE8FAAE">
      <w:numFmt w:val="bullet"/>
      <w:lvlText w:val="•"/>
      <w:lvlJc w:val="left"/>
      <w:pPr>
        <w:ind w:left="3575" w:hanging="360"/>
      </w:pPr>
      <w:rPr>
        <w:rFonts w:hint="default"/>
        <w:lang w:eastAsia="en-US" w:bidi="ar-SA"/>
      </w:rPr>
    </w:lvl>
    <w:lvl w:ilvl="4" w:tplc="841C9CFA">
      <w:numFmt w:val="bullet"/>
      <w:lvlText w:val="•"/>
      <w:lvlJc w:val="left"/>
      <w:pPr>
        <w:ind w:left="4340" w:hanging="360"/>
      </w:pPr>
      <w:rPr>
        <w:rFonts w:hint="default"/>
        <w:lang w:eastAsia="en-US" w:bidi="ar-SA"/>
      </w:rPr>
    </w:lvl>
    <w:lvl w:ilvl="5" w:tplc="B1A210D6">
      <w:numFmt w:val="bullet"/>
      <w:lvlText w:val="•"/>
      <w:lvlJc w:val="left"/>
      <w:pPr>
        <w:ind w:left="5105" w:hanging="360"/>
      </w:pPr>
      <w:rPr>
        <w:rFonts w:hint="default"/>
        <w:lang w:eastAsia="en-US" w:bidi="ar-SA"/>
      </w:rPr>
    </w:lvl>
    <w:lvl w:ilvl="6" w:tplc="61FC6F60">
      <w:numFmt w:val="bullet"/>
      <w:lvlText w:val="•"/>
      <w:lvlJc w:val="left"/>
      <w:pPr>
        <w:ind w:left="5870" w:hanging="360"/>
      </w:pPr>
      <w:rPr>
        <w:rFonts w:hint="default"/>
        <w:lang w:eastAsia="en-US" w:bidi="ar-SA"/>
      </w:rPr>
    </w:lvl>
    <w:lvl w:ilvl="7" w:tplc="39EEDB28">
      <w:numFmt w:val="bullet"/>
      <w:lvlText w:val="•"/>
      <w:lvlJc w:val="left"/>
      <w:pPr>
        <w:ind w:left="6635" w:hanging="360"/>
      </w:pPr>
      <w:rPr>
        <w:rFonts w:hint="default"/>
        <w:lang w:eastAsia="en-US" w:bidi="ar-SA"/>
      </w:rPr>
    </w:lvl>
    <w:lvl w:ilvl="8" w:tplc="1F00AA4A">
      <w:numFmt w:val="bullet"/>
      <w:lvlText w:val="•"/>
      <w:lvlJc w:val="left"/>
      <w:pPr>
        <w:ind w:left="7401" w:hanging="360"/>
      </w:pPr>
      <w:rPr>
        <w:rFonts w:hint="default"/>
        <w:lang w:eastAsia="en-US" w:bidi="ar-SA"/>
      </w:rPr>
    </w:lvl>
  </w:abstractNum>
  <w:abstractNum w:abstractNumId="3">
    <w:nsid w:val="75C67DA8"/>
    <w:multiLevelType w:val="hybridMultilevel"/>
    <w:tmpl w:val="C11CE166"/>
    <w:lvl w:ilvl="0" w:tplc="8A60014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956D810">
      <w:numFmt w:val="bullet"/>
      <w:lvlText w:val="•"/>
      <w:lvlJc w:val="left"/>
      <w:pPr>
        <w:ind w:left="2045" w:hanging="360"/>
      </w:pPr>
      <w:rPr>
        <w:rFonts w:hint="default"/>
        <w:lang w:eastAsia="en-US" w:bidi="ar-SA"/>
      </w:rPr>
    </w:lvl>
    <w:lvl w:ilvl="2" w:tplc="5EE031D6">
      <w:numFmt w:val="bullet"/>
      <w:lvlText w:val="•"/>
      <w:lvlJc w:val="left"/>
      <w:pPr>
        <w:ind w:left="2810" w:hanging="360"/>
      </w:pPr>
      <w:rPr>
        <w:rFonts w:hint="default"/>
        <w:lang w:eastAsia="en-US" w:bidi="ar-SA"/>
      </w:rPr>
    </w:lvl>
    <w:lvl w:ilvl="3" w:tplc="59E8909A">
      <w:numFmt w:val="bullet"/>
      <w:lvlText w:val="•"/>
      <w:lvlJc w:val="left"/>
      <w:pPr>
        <w:ind w:left="3575" w:hanging="360"/>
      </w:pPr>
      <w:rPr>
        <w:rFonts w:hint="default"/>
        <w:lang w:eastAsia="en-US" w:bidi="ar-SA"/>
      </w:rPr>
    </w:lvl>
    <w:lvl w:ilvl="4" w:tplc="F7CAC7DC">
      <w:numFmt w:val="bullet"/>
      <w:lvlText w:val="•"/>
      <w:lvlJc w:val="left"/>
      <w:pPr>
        <w:ind w:left="4340" w:hanging="360"/>
      </w:pPr>
      <w:rPr>
        <w:rFonts w:hint="default"/>
        <w:lang w:eastAsia="en-US" w:bidi="ar-SA"/>
      </w:rPr>
    </w:lvl>
    <w:lvl w:ilvl="5" w:tplc="FF40BED0">
      <w:numFmt w:val="bullet"/>
      <w:lvlText w:val="•"/>
      <w:lvlJc w:val="left"/>
      <w:pPr>
        <w:ind w:left="5105" w:hanging="360"/>
      </w:pPr>
      <w:rPr>
        <w:rFonts w:hint="default"/>
        <w:lang w:eastAsia="en-US" w:bidi="ar-SA"/>
      </w:rPr>
    </w:lvl>
    <w:lvl w:ilvl="6" w:tplc="A2E81FE2">
      <w:numFmt w:val="bullet"/>
      <w:lvlText w:val="•"/>
      <w:lvlJc w:val="left"/>
      <w:pPr>
        <w:ind w:left="5870" w:hanging="360"/>
      </w:pPr>
      <w:rPr>
        <w:rFonts w:hint="default"/>
        <w:lang w:eastAsia="en-US" w:bidi="ar-SA"/>
      </w:rPr>
    </w:lvl>
    <w:lvl w:ilvl="7" w:tplc="8C482AE6">
      <w:numFmt w:val="bullet"/>
      <w:lvlText w:val="•"/>
      <w:lvlJc w:val="left"/>
      <w:pPr>
        <w:ind w:left="6635" w:hanging="360"/>
      </w:pPr>
      <w:rPr>
        <w:rFonts w:hint="default"/>
        <w:lang w:eastAsia="en-US" w:bidi="ar-SA"/>
      </w:rPr>
    </w:lvl>
    <w:lvl w:ilvl="8" w:tplc="FD94D764">
      <w:numFmt w:val="bullet"/>
      <w:lvlText w:val="•"/>
      <w:lvlJc w:val="left"/>
      <w:pPr>
        <w:ind w:left="7401" w:hanging="360"/>
      </w:pPr>
      <w:rPr>
        <w:rFonts w:hint="default"/>
        <w:lang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4HuxvUdS0FfkcGHVq5Xt1VtEg4=" w:salt="pw4vZ+eqgzeFNMuTPlKP1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43DA2"/>
    <w:rsid w:val="006E611D"/>
    <w:rsid w:val="00843DA2"/>
    <w:rsid w:val="00973B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3DA2"/>
    <w:rPr>
      <w:rFonts w:ascii="Times New Roman" w:eastAsia="Times New Roman" w:hAnsi="Times New Roman" w:cs="Times New Roman"/>
      <w:lang/>
    </w:rPr>
  </w:style>
  <w:style w:type="paragraph" w:styleId="Heading1">
    <w:name w:val="heading 1"/>
    <w:basedOn w:val="Normal"/>
    <w:uiPriority w:val="1"/>
    <w:qFormat/>
    <w:rsid w:val="00843DA2"/>
    <w:pPr>
      <w:spacing w:before="1"/>
      <w:ind w:left="1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43DA2"/>
    <w:rPr>
      <w:sz w:val="24"/>
      <w:szCs w:val="24"/>
    </w:rPr>
  </w:style>
  <w:style w:type="paragraph" w:styleId="ListParagraph">
    <w:name w:val="List Paragraph"/>
    <w:basedOn w:val="Normal"/>
    <w:uiPriority w:val="1"/>
    <w:qFormat/>
    <w:rsid w:val="00843DA2"/>
    <w:pPr>
      <w:ind w:left="1108" w:hanging="360"/>
    </w:pPr>
  </w:style>
  <w:style w:type="paragraph" w:customStyle="1" w:styleId="TableParagraph">
    <w:name w:val="Table Paragraph"/>
    <w:basedOn w:val="Normal"/>
    <w:uiPriority w:val="1"/>
    <w:qFormat/>
    <w:rsid w:val="00843DA2"/>
    <w:pPr>
      <w:spacing w:line="256" w:lineRule="exact"/>
      <w:jc w:val="center"/>
    </w:pPr>
  </w:style>
  <w:style w:type="paragraph" w:styleId="Header">
    <w:name w:val="header"/>
    <w:basedOn w:val="Normal"/>
    <w:link w:val="HeaderChar"/>
    <w:uiPriority w:val="99"/>
    <w:semiHidden/>
    <w:unhideWhenUsed/>
    <w:rsid w:val="00973B18"/>
    <w:pPr>
      <w:tabs>
        <w:tab w:val="center" w:pos="4680"/>
        <w:tab w:val="right" w:pos="9360"/>
      </w:tabs>
    </w:pPr>
  </w:style>
  <w:style w:type="character" w:customStyle="1" w:styleId="HeaderChar">
    <w:name w:val="Header Char"/>
    <w:basedOn w:val="DefaultParagraphFont"/>
    <w:link w:val="Header"/>
    <w:uiPriority w:val="99"/>
    <w:semiHidden/>
    <w:rsid w:val="00973B18"/>
    <w:rPr>
      <w:rFonts w:ascii="Times New Roman" w:eastAsia="Times New Roman" w:hAnsi="Times New Roman" w:cs="Times New Roman"/>
      <w:lang/>
    </w:rPr>
  </w:style>
  <w:style w:type="paragraph" w:styleId="Footer">
    <w:name w:val="footer"/>
    <w:basedOn w:val="Normal"/>
    <w:link w:val="FooterChar"/>
    <w:uiPriority w:val="99"/>
    <w:semiHidden/>
    <w:unhideWhenUsed/>
    <w:rsid w:val="00973B18"/>
    <w:pPr>
      <w:tabs>
        <w:tab w:val="center" w:pos="4680"/>
        <w:tab w:val="right" w:pos="9360"/>
      </w:tabs>
    </w:pPr>
  </w:style>
  <w:style w:type="character" w:customStyle="1" w:styleId="FooterChar">
    <w:name w:val="Footer Char"/>
    <w:basedOn w:val="DefaultParagraphFont"/>
    <w:link w:val="Footer"/>
    <w:uiPriority w:val="99"/>
    <w:semiHidden/>
    <w:rsid w:val="00973B18"/>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D510-FC5A-41FB-B388-729FCBCA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2634</Words>
  <Characters>15018</Characters>
  <Application>Microsoft Office Word</Application>
  <DocSecurity>0</DocSecurity>
  <Lines>125</Lines>
  <Paragraphs>35</Paragraphs>
  <ScaleCrop>false</ScaleCrop>
  <Company/>
  <LinksUpToDate>false</LinksUpToDate>
  <CharactersWithSpaces>17617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Nitro Pro 13 (13.70.0.30)</vt:lpwstr>
  </property>
  <property fmtid="{D5CDD505-2E9C-101B-9397-08002B2CF9AE}" pid="4" name="LastSaved">
    <vt:filetime>2025-12-11T00:00:00Z</vt:filetime>
  </property>
</Properties>
</file>