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BA" w:rsidRDefault="00EC69BA" w:rsidP="00EC69BA">
      <w:pPr>
        <w:pStyle w:val="ListParagraph1"/>
        <w:spacing w:before="0" w:beforeAutospacing="0" w:after="0" w:afterAutospacing="0" w:line="480" w:lineRule="auto"/>
        <w:jc w:val="center"/>
        <w:rPr>
          <w:b/>
          <w:bCs/>
          <w:color w:val="000000" w:themeColor="text1"/>
        </w:rPr>
      </w:pPr>
      <w:bookmarkStart w:id="0" w:name="_GoBack"/>
      <w:bookmarkEnd w:id="0"/>
      <w:r>
        <w:rPr>
          <w:b/>
          <w:bCs/>
          <w:color w:val="000000" w:themeColor="text1"/>
        </w:rPr>
        <w:t>BAB III</w:t>
      </w:r>
    </w:p>
    <w:p w:rsidR="00EC69BA" w:rsidRDefault="00EC69BA" w:rsidP="00EC69BA">
      <w:pPr>
        <w:pStyle w:val="ListParagraph1"/>
        <w:spacing w:before="0" w:beforeAutospacing="0" w:after="0" w:afterAutospacing="0" w:line="480" w:lineRule="auto"/>
        <w:jc w:val="center"/>
        <w:rPr>
          <w:b/>
          <w:bCs/>
          <w:color w:val="000000" w:themeColor="text1"/>
        </w:rPr>
      </w:pPr>
      <w:r>
        <w:rPr>
          <w:b/>
          <w:bCs/>
          <w:color w:val="000000" w:themeColor="text1"/>
        </w:rPr>
        <w:t>METODE PENELITIAN</w:t>
      </w:r>
    </w:p>
    <w:p w:rsidR="00EC69BA" w:rsidRDefault="00EC69BA" w:rsidP="00EC69BA">
      <w:pPr>
        <w:pStyle w:val="ListParagraph1"/>
        <w:widowControl w:val="0"/>
        <w:numPr>
          <w:ilvl w:val="1"/>
          <w:numId w:val="17"/>
        </w:numPr>
        <w:autoSpaceDE w:val="0"/>
        <w:autoSpaceDN w:val="0"/>
        <w:spacing w:before="0" w:beforeAutospacing="0" w:after="0" w:afterAutospacing="0" w:line="480" w:lineRule="auto"/>
        <w:contextualSpacing/>
        <w:jc w:val="both"/>
        <w:rPr>
          <w:b/>
          <w:bCs/>
          <w:color w:val="000000" w:themeColor="text1"/>
        </w:rPr>
      </w:pPr>
      <w:r>
        <w:rPr>
          <w:b/>
          <w:bCs/>
          <w:color w:val="000000" w:themeColor="text1"/>
        </w:rPr>
        <w:t>Desain Penelitian</w:t>
      </w:r>
    </w:p>
    <w:p w:rsidR="00EC69BA" w:rsidRDefault="00EC69BA" w:rsidP="00EC69BA">
      <w:pPr>
        <w:pStyle w:val="BodyText"/>
        <w:spacing w:line="480" w:lineRule="auto"/>
        <w:ind w:firstLine="709"/>
        <w:jc w:val="both"/>
        <w:rPr>
          <w:lang w:val="id-ID"/>
        </w:rPr>
      </w:pPr>
      <w:bookmarkStart w:id="1" w:name="_TOC_250010"/>
      <w:r>
        <w:rPr>
          <w:lang w:val="id-ID"/>
        </w:rPr>
        <w:t>Penelitian ini merupakan jenis penelitian pengembangan (</w:t>
      </w:r>
      <w:r>
        <w:rPr>
          <w:i/>
          <w:lang w:val="id-ID"/>
        </w:rPr>
        <w:t>Research And Development</w:t>
      </w:r>
      <w:r>
        <w:rPr>
          <w:lang w:val="id-ID"/>
        </w:rPr>
        <w:t>).</w:t>
      </w:r>
      <w:r>
        <w:rPr>
          <w:spacing w:val="-4"/>
          <w:lang w:val="id-ID"/>
        </w:rPr>
        <w:t xml:space="preserve"> </w:t>
      </w:r>
      <w:r>
        <w:rPr>
          <w:lang w:val="id-ID"/>
        </w:rPr>
        <w:t>Metode penelitian pengembangan (Research and Development), adalah salah satu macam penelitian yang sering digunakan pada pendidikan. Penelitian dan pengembangan adalah langkah ilmiah guna mendapatkan data sehingga dapat memudahkan peneliti untuk menghasilkan, mengembangkan, mengesahkan produk. Rustamana (2024) Research and Development yaitu metode penelitian yang dilakukan</w:t>
      </w:r>
      <w:r>
        <w:rPr>
          <w:spacing w:val="40"/>
          <w:lang w:val="id-ID"/>
        </w:rPr>
        <w:t xml:space="preserve"> </w:t>
      </w:r>
      <w:r>
        <w:rPr>
          <w:lang w:val="id-ID"/>
        </w:rPr>
        <w:t>dengan</w:t>
      </w:r>
      <w:r>
        <w:rPr>
          <w:spacing w:val="40"/>
          <w:lang w:val="id-ID"/>
        </w:rPr>
        <w:t xml:space="preserve"> </w:t>
      </w:r>
      <w:r>
        <w:rPr>
          <w:lang w:val="id-ID"/>
        </w:rPr>
        <w:t>secanga secara</w:t>
      </w:r>
      <w:r>
        <w:rPr>
          <w:spacing w:val="40"/>
          <w:lang w:val="id-ID"/>
        </w:rPr>
        <w:t xml:space="preserve"> </w:t>
      </w:r>
      <w:r>
        <w:rPr>
          <w:lang w:val="id-ID"/>
        </w:rPr>
        <w:t>terstruktur</w:t>
      </w:r>
      <w:r>
        <w:rPr>
          <w:spacing w:val="40"/>
          <w:lang w:val="id-ID"/>
        </w:rPr>
        <w:t xml:space="preserve"> </w:t>
      </w:r>
      <w:r>
        <w:rPr>
          <w:lang w:val="id-ID"/>
        </w:rPr>
        <w:t>guna</w:t>
      </w:r>
      <w:r>
        <w:rPr>
          <w:spacing w:val="40"/>
          <w:lang w:val="id-ID"/>
        </w:rPr>
        <w:t xml:space="preserve"> </w:t>
      </w:r>
      <w:r>
        <w:rPr>
          <w:lang w:val="id-ID"/>
        </w:rPr>
        <w:t>menyempurnakan</w:t>
      </w:r>
      <w:r>
        <w:rPr>
          <w:spacing w:val="40"/>
          <w:lang w:val="id-ID"/>
        </w:rPr>
        <w:t xml:space="preserve"> </w:t>
      </w:r>
      <w:r>
        <w:rPr>
          <w:lang w:val="id-ID"/>
        </w:rPr>
        <w:t>produk yang</w:t>
      </w:r>
      <w:r>
        <w:rPr>
          <w:spacing w:val="40"/>
          <w:lang w:val="id-ID"/>
        </w:rPr>
        <w:t xml:space="preserve"> </w:t>
      </w:r>
      <w:r>
        <w:rPr>
          <w:lang w:val="id-ID"/>
        </w:rPr>
        <w:t>telah</w:t>
      </w:r>
      <w:r>
        <w:rPr>
          <w:spacing w:val="40"/>
          <w:lang w:val="id-ID"/>
        </w:rPr>
        <w:t xml:space="preserve"> </w:t>
      </w:r>
      <w:r>
        <w:rPr>
          <w:lang w:val="id-ID"/>
        </w:rPr>
        <w:t>ada</w:t>
      </w:r>
      <w:r>
        <w:rPr>
          <w:spacing w:val="40"/>
          <w:lang w:val="id-ID"/>
        </w:rPr>
        <w:t xml:space="preserve"> </w:t>
      </w:r>
      <w:r>
        <w:rPr>
          <w:lang w:val="id-ID"/>
        </w:rPr>
        <w:t>ataupun</w:t>
      </w:r>
      <w:r>
        <w:rPr>
          <w:spacing w:val="40"/>
          <w:lang w:val="id-ID"/>
        </w:rPr>
        <w:t xml:space="preserve"> </w:t>
      </w:r>
      <w:r>
        <w:rPr>
          <w:lang w:val="id-ID"/>
        </w:rPr>
        <w:t>mengembangkan suatu produk baru melalui pengujian, sehingga produk tersebut dapat dipertanggung jawabkan. Penelitian ini dirancang dengan menggunakan model pengembangan ADDIE yang terdiri dari lima langkah pengembangan yaitu: 1. Analisis 2. Perencanaan 3.pengembangan 4. Implementasi 5. Evauasai.</w:t>
      </w:r>
    </w:p>
    <w:p w:rsidR="00EC69BA" w:rsidRDefault="00EC69BA" w:rsidP="00EC69BA">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 Subjek</w:t>
      </w:r>
      <w:r>
        <w:rPr>
          <w:rFonts w:ascii="Times New Roman" w:hAnsi="Times New Roman" w:cs="Times New Roman"/>
          <w:b/>
          <w:bCs/>
          <w:color w:val="000000" w:themeColor="text1"/>
          <w:spacing w:val="-3"/>
          <w:sz w:val="24"/>
          <w:szCs w:val="24"/>
        </w:rPr>
        <w:t>,</w:t>
      </w:r>
      <w:r>
        <w:rPr>
          <w:rFonts w:ascii="Times New Roman" w:hAnsi="Times New Roman" w:cs="Times New Roman"/>
          <w:b/>
          <w:bCs/>
          <w:color w:val="000000" w:themeColor="text1"/>
          <w:sz w:val="24"/>
          <w:szCs w:val="24"/>
        </w:rPr>
        <w:t>Objek</w:t>
      </w:r>
      <w:r>
        <w:rPr>
          <w:rFonts w:ascii="Times New Roman" w:hAnsi="Times New Roman" w:cs="Times New Roman"/>
          <w:b/>
          <w:bCs/>
          <w:color w:val="000000" w:themeColor="text1"/>
          <w:spacing w:val="-2"/>
          <w:sz w:val="24"/>
          <w:szCs w:val="24"/>
        </w:rPr>
        <w:t xml:space="preserve"> </w:t>
      </w:r>
      <w:bookmarkEnd w:id="1"/>
      <w:r>
        <w:rPr>
          <w:rFonts w:ascii="Times New Roman" w:hAnsi="Times New Roman" w:cs="Times New Roman"/>
          <w:b/>
          <w:bCs/>
          <w:color w:val="000000" w:themeColor="text1"/>
          <w:spacing w:val="-2"/>
          <w:sz w:val="24"/>
          <w:szCs w:val="24"/>
        </w:rPr>
        <w:t xml:space="preserve">dan Waktu </w:t>
      </w:r>
      <w:r>
        <w:rPr>
          <w:rFonts w:ascii="Times New Roman" w:hAnsi="Times New Roman" w:cs="Times New Roman"/>
          <w:b/>
          <w:bCs/>
          <w:color w:val="000000" w:themeColor="text1"/>
          <w:sz w:val="24"/>
          <w:szCs w:val="24"/>
        </w:rPr>
        <w:t>Penelitian</w:t>
      </w:r>
    </w:p>
    <w:p w:rsidR="00EC69BA" w:rsidRDefault="00EC69BA" w:rsidP="00EC69BA">
      <w:pPr>
        <w:tabs>
          <w:tab w:val="left" w:pos="1843"/>
          <w:tab w:val="left" w:pos="1985"/>
        </w:tabs>
        <w:spacing w:after="0" w:line="480" w:lineRule="auto"/>
        <w:ind w:left="1985" w:hanging="1985"/>
        <w:rPr>
          <w:rFonts w:ascii="Times New Roman" w:hAnsi="Times New Roman" w:cs="Times New Roman"/>
          <w:color w:val="000000" w:themeColor="text1"/>
          <w:sz w:val="24"/>
          <w:szCs w:val="24"/>
        </w:rPr>
      </w:pPr>
      <w:r>
        <w:rPr>
          <w:rFonts w:ascii="Times New Roman" w:hAnsi="Times New Roman" w:cs="Times New Roman"/>
          <w:sz w:val="24"/>
          <w:szCs w:val="24"/>
        </w:rPr>
        <w:t>Subjek</w:t>
      </w:r>
      <w:r>
        <w:rPr>
          <w:rFonts w:ascii="Times New Roman" w:hAnsi="Times New Roman" w:cs="Times New Roman"/>
          <w:spacing w:val="40"/>
          <w:sz w:val="24"/>
          <w:szCs w:val="24"/>
        </w:rPr>
        <w:t xml:space="preserve"> </w:t>
      </w:r>
      <w:r>
        <w:rPr>
          <w:rFonts w:ascii="Times New Roman" w:hAnsi="Times New Roman" w:cs="Times New Roman"/>
          <w:sz w:val="24"/>
          <w:szCs w:val="24"/>
        </w:rPr>
        <w:t>Penelitian</w:t>
      </w:r>
      <w:r>
        <w:rPr>
          <w:rFonts w:ascii="Times New Roman" w:hAnsi="Times New Roman" w:cs="Times New Roman"/>
          <w:sz w:val="24"/>
          <w:szCs w:val="24"/>
        </w:rPr>
        <w:tab/>
        <w:t>:</w:t>
      </w:r>
      <w:r>
        <w:rPr>
          <w:rFonts w:ascii="Times New Roman" w:hAnsi="Times New Roman" w:cs="Times New Roman"/>
          <w:spacing w:val="40"/>
          <w:sz w:val="24"/>
          <w:szCs w:val="24"/>
        </w:rPr>
        <w:t xml:space="preserve"> </w:t>
      </w:r>
      <w:bookmarkStart w:id="2" w:name="_Hlk188273679"/>
      <w:r>
        <w:rPr>
          <w:rFonts w:ascii="Times New Roman" w:hAnsi="Times New Roman" w:cs="Times New Roman"/>
          <w:sz w:val="24"/>
          <w:szCs w:val="24"/>
        </w:rPr>
        <w:t>Subjek</w:t>
      </w:r>
      <w:r>
        <w:rPr>
          <w:rFonts w:ascii="Times New Roman" w:hAnsi="Times New Roman" w:cs="Times New Roman"/>
          <w:spacing w:val="40"/>
          <w:sz w:val="24"/>
          <w:szCs w:val="24"/>
        </w:rPr>
        <w:t xml:space="preserve"> </w:t>
      </w:r>
      <w:r>
        <w:rPr>
          <w:rFonts w:ascii="Times New Roman" w:hAnsi="Times New Roman" w:cs="Times New Roman"/>
          <w:sz w:val="24"/>
          <w:szCs w:val="24"/>
        </w:rPr>
        <w:t>penelitian</w:t>
      </w:r>
      <w:r>
        <w:rPr>
          <w:rFonts w:ascii="Times New Roman" w:hAnsi="Times New Roman" w:cs="Times New Roman"/>
          <w:spacing w:val="40"/>
          <w:sz w:val="24"/>
          <w:szCs w:val="24"/>
        </w:rPr>
        <w:t xml:space="preserve"> </w:t>
      </w:r>
      <w:r>
        <w:rPr>
          <w:rFonts w:ascii="Times New Roman" w:hAnsi="Times New Roman" w:cs="Times New Roman"/>
          <w:sz w:val="24"/>
          <w:szCs w:val="24"/>
        </w:rPr>
        <w:t>ini</w:t>
      </w:r>
      <w:r>
        <w:rPr>
          <w:rFonts w:ascii="Times New Roman" w:hAnsi="Times New Roman" w:cs="Times New Roman"/>
          <w:spacing w:val="40"/>
          <w:sz w:val="24"/>
          <w:szCs w:val="24"/>
        </w:rPr>
        <w:t xml:space="preserve"> </w:t>
      </w:r>
      <w:r>
        <w:rPr>
          <w:rFonts w:ascii="Times New Roman" w:hAnsi="Times New Roman" w:cs="Times New Roman"/>
          <w:sz w:val="24"/>
          <w:szCs w:val="24"/>
        </w:rPr>
        <w:t>adalah</w:t>
      </w:r>
      <w:r>
        <w:rPr>
          <w:rFonts w:ascii="Times New Roman" w:hAnsi="Times New Roman" w:cs="Times New Roman"/>
          <w:spacing w:val="40"/>
          <w:sz w:val="24"/>
          <w:szCs w:val="24"/>
        </w:rPr>
        <w:t xml:space="preserve"> </w:t>
      </w:r>
      <w:r>
        <w:rPr>
          <w:rFonts w:ascii="Times New Roman" w:hAnsi="Times New Roman" w:cs="Times New Roman"/>
          <w:color w:val="000000" w:themeColor="text1"/>
          <w:sz w:val="24"/>
          <w:szCs w:val="24"/>
        </w:rPr>
        <w:t>siswa kelas IV SDN 067257 Kec. Medan Amplas.</w:t>
      </w:r>
      <w:bookmarkEnd w:id="2"/>
    </w:p>
    <w:p w:rsidR="00EC69BA" w:rsidRDefault="00EC69BA" w:rsidP="00EC69BA">
      <w:pPr>
        <w:tabs>
          <w:tab w:val="left" w:pos="1843"/>
          <w:tab w:val="left" w:pos="1985"/>
        </w:tabs>
        <w:spacing w:after="0" w:line="480" w:lineRule="auto"/>
        <w:ind w:left="1985" w:hanging="1985"/>
        <w:rPr>
          <w:rFonts w:ascii="Times New Roman" w:hAnsi="Times New Roman" w:cs="Times New Roman"/>
          <w:color w:val="000000" w:themeColor="text1"/>
          <w:sz w:val="24"/>
          <w:szCs w:val="24"/>
        </w:rPr>
      </w:pPr>
      <w:r>
        <w:rPr>
          <w:rFonts w:ascii="Times New Roman" w:hAnsi="Times New Roman" w:cs="Times New Roman"/>
          <w:sz w:val="24"/>
          <w:szCs w:val="24"/>
        </w:rPr>
        <w:t>Objek</w:t>
      </w:r>
      <w:r>
        <w:rPr>
          <w:rFonts w:ascii="Times New Roman" w:hAnsi="Times New Roman" w:cs="Times New Roman"/>
          <w:spacing w:val="80"/>
          <w:sz w:val="24"/>
          <w:szCs w:val="24"/>
        </w:rPr>
        <w:t xml:space="preserve"> </w:t>
      </w:r>
      <w:r>
        <w:rPr>
          <w:rFonts w:ascii="Times New Roman" w:hAnsi="Times New Roman" w:cs="Times New Roman"/>
          <w:sz w:val="24"/>
          <w:szCs w:val="24"/>
        </w:rPr>
        <w:t>penelitian</w:t>
      </w:r>
      <w:r>
        <w:rPr>
          <w:rFonts w:ascii="Times New Roman" w:hAnsi="Times New Roman" w:cs="Times New Roman"/>
          <w:sz w:val="24"/>
          <w:szCs w:val="24"/>
        </w:rPr>
        <w:tab/>
        <w:t>:</w:t>
      </w:r>
      <w:r>
        <w:rPr>
          <w:rFonts w:ascii="Times New Roman" w:hAnsi="Times New Roman" w:cs="Times New Roman"/>
          <w:spacing w:val="80"/>
          <w:sz w:val="24"/>
          <w:szCs w:val="24"/>
        </w:rPr>
        <w:t xml:space="preserve"> </w:t>
      </w:r>
      <w:r>
        <w:rPr>
          <w:rFonts w:ascii="Times New Roman" w:hAnsi="Times New Roman" w:cs="Times New Roman"/>
          <w:sz w:val="24"/>
          <w:szCs w:val="24"/>
        </w:rPr>
        <w:t>Objek</w:t>
      </w:r>
      <w:r>
        <w:rPr>
          <w:rFonts w:ascii="Times New Roman" w:hAnsi="Times New Roman" w:cs="Times New Roman"/>
          <w:spacing w:val="80"/>
          <w:sz w:val="24"/>
          <w:szCs w:val="24"/>
        </w:rPr>
        <w:t xml:space="preserve"> </w:t>
      </w:r>
      <w:r>
        <w:rPr>
          <w:rFonts w:ascii="Times New Roman" w:hAnsi="Times New Roman" w:cs="Times New Roman"/>
          <w:sz w:val="24"/>
          <w:szCs w:val="24"/>
        </w:rPr>
        <w:t>Penelitian</w:t>
      </w:r>
      <w:r>
        <w:rPr>
          <w:rFonts w:ascii="Times New Roman" w:hAnsi="Times New Roman" w:cs="Times New Roman"/>
          <w:spacing w:val="80"/>
          <w:sz w:val="24"/>
          <w:szCs w:val="24"/>
        </w:rPr>
        <w:t xml:space="preserve"> </w:t>
      </w:r>
      <w:r>
        <w:rPr>
          <w:rFonts w:ascii="Times New Roman" w:hAnsi="Times New Roman" w:cs="Times New Roman"/>
          <w:color w:val="000000" w:themeColor="text1"/>
          <w:sz w:val="24"/>
          <w:szCs w:val="24"/>
        </w:rPr>
        <w:t xml:space="preserve">Adalah Pengembangan Bahan Ajar Bermuatan Budaya Batak Berbasis </w:t>
      </w:r>
      <w:r w:rsidRPr="005460C8">
        <w:rPr>
          <w:rFonts w:ascii="Times New Roman" w:hAnsi="Times New Roman" w:cs="Times New Roman"/>
          <w:i/>
          <w:iCs/>
          <w:color w:val="000000" w:themeColor="text1"/>
          <w:sz w:val="24"/>
          <w:szCs w:val="24"/>
        </w:rPr>
        <w:t>Problem Based Learning</w:t>
      </w:r>
      <w:r>
        <w:rPr>
          <w:rFonts w:ascii="Times New Roman" w:hAnsi="Times New Roman" w:cs="Times New Roman"/>
          <w:color w:val="000000" w:themeColor="text1"/>
          <w:sz w:val="24"/>
          <w:szCs w:val="24"/>
        </w:rPr>
        <w:t xml:space="preserve"> Untuk Meningkatkan Minat Belajar Siswa Pada Materi Pecahan Di Kelas IV SD</w:t>
      </w:r>
    </w:p>
    <w:p w:rsidR="00EC69BA" w:rsidRDefault="00EC69BA" w:rsidP="00EC69BA">
      <w:pPr>
        <w:pStyle w:val="BodyText"/>
        <w:tabs>
          <w:tab w:val="left" w:pos="1843"/>
          <w:tab w:val="left" w:pos="1985"/>
        </w:tabs>
        <w:spacing w:line="480" w:lineRule="auto"/>
        <w:ind w:left="1985" w:hanging="1985"/>
        <w:jc w:val="both"/>
        <w:rPr>
          <w:lang w:val="id-ID"/>
        </w:rPr>
      </w:pPr>
      <w:r>
        <w:rPr>
          <w:lang w:val="id-ID"/>
        </w:rPr>
        <w:t>Waktu penelitian</w:t>
      </w:r>
      <w:r>
        <w:rPr>
          <w:lang w:val="id-ID"/>
        </w:rPr>
        <w:tab/>
        <w:t xml:space="preserve">: Waktu penelitian dilakukan di SDN 067257 tepatnya di JL.Garu II B Gg.Inpres harjosari I Kec.Medan </w:t>
      </w:r>
      <w:r>
        <w:rPr>
          <w:lang w:val="id-ID"/>
        </w:rPr>
        <w:lastRenderedPageBreak/>
        <w:t>Amplas.Penelitian ini dilakukan pada semester genap 2025.</w:t>
      </w:r>
    </w:p>
    <w:p w:rsidR="00EC69BA" w:rsidRDefault="00EC69BA" w:rsidP="00EC69BA">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bookmarkStart w:id="3" w:name="_TOC_250009"/>
      <w:r>
        <w:rPr>
          <w:rFonts w:ascii="Times New Roman" w:hAnsi="Times New Roman" w:cs="Times New Roman"/>
          <w:b/>
          <w:bCs/>
          <w:color w:val="000000" w:themeColor="text1"/>
          <w:sz w:val="24"/>
          <w:szCs w:val="24"/>
        </w:rPr>
        <w:t>Prosedur</w:t>
      </w:r>
      <w:r>
        <w:rPr>
          <w:rFonts w:ascii="Times New Roman" w:hAnsi="Times New Roman" w:cs="Times New Roman"/>
          <w:b/>
          <w:bCs/>
          <w:color w:val="000000" w:themeColor="text1"/>
          <w:spacing w:val="-3"/>
          <w:sz w:val="24"/>
          <w:szCs w:val="24"/>
        </w:rPr>
        <w:t xml:space="preserve"> </w:t>
      </w:r>
      <w:r>
        <w:rPr>
          <w:rFonts w:ascii="Times New Roman" w:hAnsi="Times New Roman" w:cs="Times New Roman"/>
          <w:b/>
          <w:bCs/>
          <w:color w:val="000000" w:themeColor="text1"/>
          <w:sz w:val="24"/>
          <w:szCs w:val="24"/>
        </w:rPr>
        <w:t>Penelitian</w:t>
      </w:r>
      <w:r>
        <w:rPr>
          <w:rFonts w:ascii="Times New Roman" w:hAnsi="Times New Roman" w:cs="Times New Roman"/>
          <w:b/>
          <w:bCs/>
          <w:color w:val="000000" w:themeColor="text1"/>
          <w:spacing w:val="-3"/>
          <w:sz w:val="24"/>
          <w:szCs w:val="24"/>
        </w:rPr>
        <w:t xml:space="preserve"> </w:t>
      </w:r>
      <w:bookmarkEnd w:id="3"/>
      <w:r>
        <w:rPr>
          <w:rFonts w:ascii="Times New Roman" w:hAnsi="Times New Roman" w:cs="Times New Roman"/>
          <w:b/>
          <w:bCs/>
          <w:color w:val="000000" w:themeColor="text1"/>
          <w:sz w:val="24"/>
          <w:szCs w:val="24"/>
        </w:rPr>
        <w:t>Pengembangan</w:t>
      </w:r>
    </w:p>
    <w:p w:rsidR="00EC69BA" w:rsidRDefault="00EC69BA" w:rsidP="00EC69BA">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ini menggunaan prosedur penelitian pengembanagan yang menghasilkan bahan ajar berupa buku teks.Prosedur penelitian ini</w:t>
      </w:r>
      <w:r>
        <w:rPr>
          <w:rFonts w:ascii="Times New Roman" w:hAnsi="Times New Roman" w:cs="Times New Roman"/>
          <w:color w:val="000000" w:themeColor="text1"/>
          <w:spacing w:val="-12"/>
          <w:sz w:val="24"/>
          <w:szCs w:val="24"/>
        </w:rPr>
        <w:t xml:space="preserve"> </w:t>
      </w:r>
      <w:r>
        <w:rPr>
          <w:rFonts w:ascii="Times New Roman" w:hAnsi="Times New Roman" w:cs="Times New Roman"/>
          <w:color w:val="000000" w:themeColor="text1"/>
          <w:sz w:val="24"/>
          <w:szCs w:val="24"/>
        </w:rPr>
        <w:t>menggunakan</w:t>
      </w:r>
      <w:r>
        <w:rPr>
          <w:rFonts w:ascii="Times New Roman" w:hAnsi="Times New Roman" w:cs="Times New Roman"/>
          <w:color w:val="000000" w:themeColor="text1"/>
          <w:spacing w:val="-13"/>
          <w:sz w:val="24"/>
          <w:szCs w:val="24"/>
        </w:rPr>
        <w:t xml:space="preserve"> </w:t>
      </w:r>
      <w:r>
        <w:rPr>
          <w:rFonts w:ascii="Times New Roman" w:hAnsi="Times New Roman" w:cs="Times New Roman"/>
          <w:color w:val="000000" w:themeColor="text1"/>
          <w:sz w:val="24"/>
          <w:szCs w:val="24"/>
        </w:rPr>
        <w:t>model</w:t>
      </w:r>
      <w:r>
        <w:rPr>
          <w:rFonts w:ascii="Times New Roman" w:hAnsi="Times New Roman" w:cs="Times New Roman"/>
          <w:color w:val="000000" w:themeColor="text1"/>
          <w:spacing w:val="-13"/>
          <w:sz w:val="24"/>
          <w:szCs w:val="24"/>
        </w:rPr>
        <w:t xml:space="preserve"> </w:t>
      </w:r>
      <w:r>
        <w:rPr>
          <w:rFonts w:ascii="Times New Roman" w:hAnsi="Times New Roman" w:cs="Times New Roman"/>
          <w:color w:val="000000" w:themeColor="text1"/>
          <w:sz w:val="24"/>
          <w:szCs w:val="24"/>
        </w:rPr>
        <w:t>pengembangan</w:t>
      </w:r>
      <w:r>
        <w:rPr>
          <w:rFonts w:ascii="Times New Roman" w:hAnsi="Times New Roman" w:cs="Times New Roman"/>
          <w:color w:val="000000" w:themeColor="text1"/>
          <w:spacing w:val="-11"/>
          <w:sz w:val="24"/>
          <w:szCs w:val="24"/>
        </w:rPr>
        <w:t xml:space="preserve"> </w:t>
      </w:r>
      <w:r>
        <w:rPr>
          <w:rFonts w:ascii="Times New Roman" w:hAnsi="Times New Roman" w:cs="Times New Roman"/>
          <w:color w:val="000000" w:themeColor="text1"/>
          <w:sz w:val="24"/>
          <w:szCs w:val="24"/>
        </w:rPr>
        <w:t>ADDIE</w:t>
      </w:r>
      <w:r>
        <w:rPr>
          <w:rFonts w:ascii="Times New Roman" w:hAnsi="Times New Roman" w:cs="Times New Roman"/>
          <w:color w:val="000000" w:themeColor="text1"/>
          <w:spacing w:val="-57"/>
          <w:sz w:val="24"/>
          <w:szCs w:val="24"/>
        </w:rPr>
        <w:t xml:space="preserve"> </w:t>
      </w: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Analysis,</w:t>
      </w:r>
      <w:r>
        <w:rPr>
          <w:rFonts w:ascii="Times New Roman" w:hAnsi="Times New Roman" w:cs="Times New Roman"/>
          <w:i/>
          <w:color w:val="000000" w:themeColor="text1"/>
          <w:spacing w:val="1"/>
          <w:sz w:val="24"/>
          <w:szCs w:val="24"/>
        </w:rPr>
        <w:t xml:space="preserve"> </w:t>
      </w:r>
      <w:r>
        <w:rPr>
          <w:rFonts w:ascii="Times New Roman" w:hAnsi="Times New Roman" w:cs="Times New Roman"/>
          <w:i/>
          <w:color w:val="000000" w:themeColor="text1"/>
          <w:sz w:val="24"/>
          <w:szCs w:val="24"/>
        </w:rPr>
        <w:t>Design,</w:t>
      </w:r>
      <w:r>
        <w:rPr>
          <w:rFonts w:ascii="Times New Roman" w:hAnsi="Times New Roman" w:cs="Times New Roman"/>
          <w:i/>
          <w:color w:val="000000" w:themeColor="text1"/>
          <w:spacing w:val="1"/>
          <w:sz w:val="24"/>
          <w:szCs w:val="24"/>
        </w:rPr>
        <w:t xml:space="preserve"> </w:t>
      </w:r>
      <w:r>
        <w:rPr>
          <w:rFonts w:ascii="Times New Roman" w:hAnsi="Times New Roman" w:cs="Times New Roman"/>
          <w:i/>
          <w:color w:val="000000" w:themeColor="text1"/>
          <w:sz w:val="24"/>
          <w:szCs w:val="24"/>
        </w:rPr>
        <w:t>Development,</w:t>
      </w:r>
      <w:r>
        <w:rPr>
          <w:rFonts w:ascii="Times New Roman" w:hAnsi="Times New Roman" w:cs="Times New Roman"/>
          <w:i/>
          <w:color w:val="000000" w:themeColor="text1"/>
          <w:spacing w:val="1"/>
          <w:sz w:val="24"/>
          <w:szCs w:val="24"/>
        </w:rPr>
        <w:t xml:space="preserve"> </w:t>
      </w:r>
      <w:r>
        <w:rPr>
          <w:rFonts w:ascii="Times New Roman" w:hAnsi="Times New Roman" w:cs="Times New Roman"/>
          <w:i/>
          <w:color w:val="000000" w:themeColor="text1"/>
          <w:sz w:val="24"/>
          <w:szCs w:val="24"/>
        </w:rPr>
        <w:t>Implementation,</w:t>
      </w:r>
      <w:r>
        <w:rPr>
          <w:rFonts w:ascii="Times New Roman" w:hAnsi="Times New Roman" w:cs="Times New Roman"/>
          <w:i/>
          <w:color w:val="000000" w:themeColor="text1"/>
          <w:spacing w:val="1"/>
          <w:sz w:val="24"/>
          <w:szCs w:val="24"/>
        </w:rPr>
        <w:t xml:space="preserve"> </w:t>
      </w:r>
      <w:r>
        <w:rPr>
          <w:rFonts w:ascii="Times New Roman" w:hAnsi="Times New Roman" w:cs="Times New Roman"/>
          <w:i/>
          <w:color w:val="000000" w:themeColor="text1"/>
          <w:sz w:val="24"/>
          <w:szCs w:val="24"/>
        </w:rPr>
        <w:t>Evaluation</w:t>
      </w:r>
      <w:r>
        <w:rPr>
          <w:rFonts w:ascii="Times New Roman" w:hAnsi="Times New Roman" w:cs="Times New Roman"/>
          <w:color w:val="000000" w:themeColor="text1"/>
          <w:sz w:val="24"/>
          <w:szCs w:val="24"/>
        </w:rPr>
        <w:t>).Tahap penelitian AADIE dipilih karena meliputi keseluruhan desain pembelajaran yang sistematik.</w:t>
      </w:r>
    </w:p>
    <w:p w:rsidR="00EC69BA" w:rsidRDefault="00EC69BA" w:rsidP="00EC69BA">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Adapun langkah-langkah prosedur pengembanagan bahan ajar dengan model AADIE sebagai berikut :</w:t>
      </w:r>
    </w:p>
    <w:p w:rsidR="00EC69BA" w:rsidRDefault="00EC69BA" w:rsidP="00EC69BA">
      <w:pPr>
        <w:numPr>
          <w:ilvl w:val="0"/>
          <w:numId w:val="18"/>
        </w:numPr>
        <w:spacing w:after="0" w:line="480" w:lineRule="auto"/>
        <w:ind w:left="284" w:hanging="283"/>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 analisis</w:t>
      </w:r>
    </w:p>
    <w:p w:rsidR="00EC69BA" w:rsidRDefault="00EC69BA" w:rsidP="00EC69BA">
      <w:pPr>
        <w:spacing w:after="0" w:line="48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 analisis adalah suatu tahap pengumpulan informasi yang dapat dijadikan sebagai bahan untuk membuat produk, dalam hal ini produk yang dihasilkan adalah bahan ajar yang edukatif. Dengan cara analisis ini didapatkan gambaran, fakta dalam penyelesaian masalah yang memudahkan pengembanagan bahan ajar. Pada tahap ini dilakukan dengan mencakup tiga aspek yaitu :</w:t>
      </w:r>
    </w:p>
    <w:p w:rsidR="00EC69BA" w:rsidRDefault="00EC69BA" w:rsidP="00EC69BA">
      <w:pPr>
        <w:numPr>
          <w:ilvl w:val="0"/>
          <w:numId w:val="19"/>
        </w:numPr>
        <w:spacing w:after="0" w:line="480" w:lineRule="auto"/>
        <w:ind w:left="709" w:hanging="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Kebutuhan</w:t>
      </w:r>
    </w:p>
    <w:p w:rsidR="00EC69BA" w:rsidRDefault="00EC69BA" w:rsidP="00EC69BA">
      <w:pPr>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kebutuhan dilakukan untuk memunculkan dan menetapkan masalah yang dihadapi dalam pembelajaran. Analisis kebutuhan siswa dilakukan dengan menganalisis keadaan pembelajaran sebagai informasi utama.</w:t>
      </w:r>
    </w:p>
    <w:p w:rsidR="00EC69BA" w:rsidRDefault="00EC69BA" w:rsidP="00EC69BA">
      <w:pPr>
        <w:pStyle w:val="ListParagraph1"/>
        <w:numPr>
          <w:ilvl w:val="0"/>
          <w:numId w:val="19"/>
        </w:numPr>
        <w:spacing w:before="0" w:beforeAutospacing="0" w:after="0" w:afterAutospacing="0" w:line="480" w:lineRule="auto"/>
        <w:ind w:left="709" w:hanging="284"/>
        <w:jc w:val="both"/>
        <w:rPr>
          <w:color w:val="000000" w:themeColor="text1"/>
        </w:rPr>
      </w:pPr>
      <w:r>
        <w:rPr>
          <w:color w:val="000000" w:themeColor="text1"/>
        </w:rPr>
        <w:t xml:space="preserve">Analisis Materi Pembelajaran </w:t>
      </w:r>
    </w:p>
    <w:p w:rsidR="00EC69BA" w:rsidRDefault="00EC69BA" w:rsidP="00EC69BA">
      <w:pPr>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materi pembelajaran meliputi penentuan materi pembelajaran disesuaikan dengan kurikulum yang berlaku di sekolah dan kebutuhan siswa.</w:t>
      </w:r>
    </w:p>
    <w:p w:rsidR="00EC69BA" w:rsidRDefault="00EC69BA" w:rsidP="00EC69BA">
      <w:pPr>
        <w:numPr>
          <w:ilvl w:val="0"/>
          <w:numId w:val="19"/>
        </w:numPr>
        <w:spacing w:after="0" w:line="480" w:lineRule="auto"/>
        <w:ind w:left="709" w:hanging="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Analisis Lingkungan </w:t>
      </w:r>
    </w:p>
    <w:p w:rsidR="00EC69BA" w:rsidRDefault="00EC69BA" w:rsidP="00EC69BA">
      <w:pPr>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 lingkungan dilakukan untuk mengidentifikasi lingkungan belajar dan strategi penyampaian dalam pembelajaran.</w:t>
      </w:r>
    </w:p>
    <w:p w:rsidR="00EC69BA" w:rsidRDefault="00EC69BA" w:rsidP="00EC69BA">
      <w:pPr>
        <w:pStyle w:val="ListParagraph1"/>
        <w:numPr>
          <w:ilvl w:val="0"/>
          <w:numId w:val="18"/>
        </w:numPr>
        <w:spacing w:before="0" w:beforeAutospacing="0" w:after="0" w:afterAutospacing="0" w:line="480" w:lineRule="auto"/>
        <w:ind w:left="284" w:hanging="283"/>
        <w:contextualSpacing/>
        <w:jc w:val="both"/>
        <w:rPr>
          <w:color w:val="000000" w:themeColor="text1"/>
        </w:rPr>
      </w:pPr>
      <w:r>
        <w:rPr>
          <w:color w:val="000000" w:themeColor="text1"/>
        </w:rPr>
        <w:t>Tahap desain</w:t>
      </w:r>
    </w:p>
    <w:p w:rsidR="00EC69BA" w:rsidRDefault="00EC69BA" w:rsidP="00EC69BA">
      <w:pPr>
        <w:spacing w:after="0" w:line="480" w:lineRule="auto"/>
        <w:ind w:left="284"/>
        <w:jc w:val="both"/>
        <w:rPr>
          <w:rFonts w:ascii="Times New Roman" w:hAnsi="Times New Roman" w:cs="Times New Roman"/>
          <w:color w:val="000000" w:themeColor="text1"/>
          <w:spacing w:val="8"/>
          <w:sz w:val="24"/>
          <w:szCs w:val="24"/>
        </w:rPr>
      </w:pPr>
      <w:r>
        <w:rPr>
          <w:rFonts w:ascii="Times New Roman" w:hAnsi="Times New Roman" w:cs="Times New Roman"/>
          <w:color w:val="000000" w:themeColor="text1"/>
          <w:sz w:val="24"/>
          <w:szCs w:val="24"/>
        </w:rPr>
        <w:t>Setelah diketahui produk seperti apa yang dikembangkan, maka pada tahap</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ini dilakukan perancangan produk. Produk yang dirancang dan dikembangkan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 xml:space="preserve">adalah bahan ajar berbasis </w:t>
      </w:r>
      <w:r w:rsidRPr="005460C8">
        <w:rPr>
          <w:rFonts w:ascii="Times New Roman" w:hAnsi="Times New Roman" w:cs="Times New Roman"/>
          <w:i/>
          <w:iCs/>
          <w:color w:val="000000" w:themeColor="text1"/>
          <w:sz w:val="24"/>
          <w:szCs w:val="24"/>
        </w:rPr>
        <w:t>Problem Based Learning</w:t>
      </w:r>
      <w:r>
        <w:rPr>
          <w:rFonts w:ascii="Times New Roman" w:hAnsi="Times New Roman" w:cs="Times New Roman"/>
          <w:color w:val="000000" w:themeColor="text1"/>
          <w:sz w:val="24"/>
          <w:szCs w:val="24"/>
        </w:rPr>
        <w:t xml:space="preserve"> berupa buku teks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yang</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mampu meningkatkan minat belajar siswa, dimana bahan ajar yang dikembangkan berisi tentang tujuan pembelajaran, materi dan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contoh</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soal</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serta</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latihan</w:t>
      </w:r>
      <w:r>
        <w:rPr>
          <w:rFonts w:ascii="Times New Roman" w:hAnsi="Times New Roman" w:cs="Times New Roman"/>
          <w:color w:val="000000" w:themeColor="text1"/>
          <w:spacing w:val="8"/>
          <w:sz w:val="24"/>
          <w:szCs w:val="24"/>
        </w:rPr>
        <w:t xml:space="preserve"> </w:t>
      </w:r>
      <w:r>
        <w:rPr>
          <w:rFonts w:ascii="Times New Roman" w:hAnsi="Times New Roman" w:cs="Times New Roman"/>
          <w:color w:val="000000" w:themeColor="text1"/>
          <w:sz w:val="24"/>
          <w:szCs w:val="24"/>
        </w:rPr>
        <w:t>soal.</w:t>
      </w:r>
      <w:r>
        <w:rPr>
          <w:rFonts w:ascii="Times New Roman" w:hAnsi="Times New Roman" w:cs="Times New Roman"/>
          <w:color w:val="000000" w:themeColor="text1"/>
          <w:spacing w:val="8"/>
          <w:sz w:val="24"/>
          <w:szCs w:val="24"/>
        </w:rPr>
        <w:t xml:space="preserve"> </w:t>
      </w:r>
    </w:p>
    <w:p w:rsidR="00EC69BA" w:rsidRDefault="00EC69BA" w:rsidP="00EC69BA">
      <w:pPr>
        <w:pStyle w:val="ListParagraph1"/>
        <w:numPr>
          <w:ilvl w:val="0"/>
          <w:numId w:val="18"/>
        </w:numPr>
        <w:spacing w:before="0" w:beforeAutospacing="0" w:after="0" w:afterAutospacing="0" w:line="480" w:lineRule="auto"/>
        <w:ind w:left="284" w:hanging="283"/>
        <w:contextualSpacing/>
        <w:jc w:val="both"/>
        <w:rPr>
          <w:color w:val="000000" w:themeColor="text1"/>
        </w:rPr>
      </w:pPr>
      <w:r>
        <w:rPr>
          <w:color w:val="000000" w:themeColor="text1"/>
        </w:rPr>
        <w:t>Tahap pengembangan</w:t>
      </w:r>
    </w:p>
    <w:p w:rsidR="00EC69BA" w:rsidRDefault="00EC69BA" w:rsidP="00EC69BA">
      <w:pPr>
        <w:spacing w:after="0" w:line="48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Pada tahap ini dalam model ADDIE peneliti akan mulai mengembangkan dan menghasilkan produk berupa bahan ajar berbasis </w:t>
      </w:r>
      <w:r w:rsidRPr="005460C8">
        <w:rPr>
          <w:rFonts w:ascii="Times New Roman" w:hAnsi="Times New Roman" w:cs="Times New Roman"/>
          <w:i/>
          <w:iCs/>
          <w:color w:val="000000" w:themeColor="text1"/>
          <w:sz w:val="24"/>
          <w:szCs w:val="24"/>
        </w:rPr>
        <w:t>Problem Based Learning</w:t>
      </w:r>
      <w:r>
        <w:rPr>
          <w:rFonts w:ascii="Times New Roman" w:hAnsi="Times New Roman" w:cs="Times New Roman"/>
          <w:color w:val="000000" w:themeColor="text1"/>
          <w:sz w:val="24"/>
          <w:szCs w:val="24"/>
        </w:rPr>
        <w:t xml:space="preserve"> pada materi pecahan biasa di kelas IV SD adapun hal yang dilakukan adalah :</w:t>
      </w:r>
    </w:p>
    <w:p w:rsidR="00EC69BA" w:rsidRDefault="00EC69BA" w:rsidP="00EC69BA">
      <w:pPr>
        <w:pStyle w:val="ListParagraph1"/>
        <w:numPr>
          <w:ilvl w:val="2"/>
          <w:numId w:val="20"/>
        </w:numPr>
        <w:spacing w:before="0" w:beforeAutospacing="0" w:after="0" w:afterAutospacing="0" w:line="480" w:lineRule="auto"/>
        <w:ind w:left="567" w:hanging="284"/>
        <w:jc w:val="both"/>
        <w:rPr>
          <w:color w:val="000000" w:themeColor="text1"/>
        </w:rPr>
      </w:pPr>
      <w:r>
        <w:rPr>
          <w:color w:val="000000" w:themeColor="text1"/>
        </w:rPr>
        <w:t>Pengembangan bahan ajar</w:t>
      </w:r>
    </w:p>
    <w:p w:rsidR="00EC69BA" w:rsidRDefault="00EC69BA" w:rsidP="00EC69BA">
      <w:pPr>
        <w:spacing w:after="0" w:line="48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Tujuan ini dilakukan untuk mengembangkan bahan ajar berbasis </w:t>
      </w:r>
      <w:r w:rsidRPr="005460C8">
        <w:rPr>
          <w:rFonts w:ascii="Times New Roman" w:hAnsi="Times New Roman" w:cs="Times New Roman"/>
          <w:i/>
          <w:iCs/>
          <w:color w:val="000000" w:themeColor="text1"/>
          <w:sz w:val="24"/>
          <w:szCs w:val="24"/>
        </w:rPr>
        <w:t>Problem Based Learning</w:t>
      </w:r>
      <w:r>
        <w:rPr>
          <w:rFonts w:ascii="Times New Roman" w:hAnsi="Times New Roman" w:cs="Times New Roman"/>
          <w:color w:val="000000" w:themeColor="text1"/>
          <w:sz w:val="24"/>
          <w:szCs w:val="24"/>
        </w:rPr>
        <w:t xml:space="preserve"> pada materi pecahan kelas IV SD.</w:t>
      </w:r>
    </w:p>
    <w:p w:rsidR="00EC69BA" w:rsidRDefault="00EC69BA" w:rsidP="00EC69BA">
      <w:pPr>
        <w:pStyle w:val="ListParagraph1"/>
        <w:numPr>
          <w:ilvl w:val="2"/>
          <w:numId w:val="20"/>
        </w:numPr>
        <w:spacing w:before="0" w:beforeAutospacing="0" w:after="0" w:afterAutospacing="0" w:line="480" w:lineRule="auto"/>
        <w:ind w:left="567" w:hanging="284"/>
        <w:jc w:val="both"/>
        <w:rPr>
          <w:color w:val="000000" w:themeColor="text1"/>
        </w:rPr>
      </w:pPr>
      <w:r>
        <w:rPr>
          <w:color w:val="000000" w:themeColor="text1"/>
        </w:rPr>
        <w:t xml:space="preserve">Pengembangan instrumen penelitian </w:t>
      </w:r>
    </w:p>
    <w:p w:rsidR="00EC69BA" w:rsidRDefault="00EC69BA" w:rsidP="00EC69BA">
      <w:pPr>
        <w:spacing w:after="0" w:line="48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ini dilakukan untuk mengembangkan instrumen penelitian berupa lembar angket pengumpulan data.</w:t>
      </w:r>
    </w:p>
    <w:p w:rsidR="00EC69BA" w:rsidRDefault="00EC69BA" w:rsidP="00EC69BA">
      <w:pPr>
        <w:pStyle w:val="ListParagraph1"/>
        <w:numPr>
          <w:ilvl w:val="2"/>
          <w:numId w:val="20"/>
        </w:numPr>
        <w:spacing w:before="0" w:beforeAutospacing="0" w:after="0" w:afterAutospacing="0" w:line="480" w:lineRule="auto"/>
        <w:ind w:left="567" w:hanging="284"/>
        <w:jc w:val="both"/>
        <w:rPr>
          <w:color w:val="000000" w:themeColor="text1"/>
        </w:rPr>
      </w:pPr>
      <w:r>
        <w:rPr>
          <w:color w:val="000000" w:themeColor="text1"/>
        </w:rPr>
        <w:t>Penilaian kelayakan bahan ajar</w:t>
      </w:r>
    </w:p>
    <w:p w:rsidR="00EC69BA" w:rsidRPr="00AA7363" w:rsidRDefault="00EC69BA" w:rsidP="00EC69BA">
      <w:pPr>
        <w:spacing w:after="0" w:line="48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 ini bertujuan untuk mengetahui kekurangan dan kelebihan bahan ajar yang telah dikembangkan sebelum diuji coba di lapangan</w:t>
      </w:r>
    </w:p>
    <w:p w:rsidR="00EC69BA" w:rsidRPr="00AA7363" w:rsidRDefault="00EC69BA" w:rsidP="00EC69BA">
      <w:pPr>
        <w:spacing w:after="0" w:line="480" w:lineRule="auto"/>
        <w:ind w:left="567"/>
        <w:jc w:val="both"/>
        <w:rPr>
          <w:rFonts w:ascii="Times New Roman" w:hAnsi="Times New Roman" w:cs="Times New Roman"/>
          <w:color w:val="000000" w:themeColor="text1"/>
          <w:sz w:val="24"/>
          <w:szCs w:val="24"/>
        </w:rPr>
      </w:pPr>
    </w:p>
    <w:p w:rsidR="00EC69BA" w:rsidRDefault="00EC69BA" w:rsidP="00EC69BA">
      <w:pPr>
        <w:pStyle w:val="ListParagraph1"/>
        <w:widowControl w:val="0"/>
        <w:numPr>
          <w:ilvl w:val="0"/>
          <w:numId w:val="18"/>
        </w:numPr>
        <w:autoSpaceDE w:val="0"/>
        <w:autoSpaceDN w:val="0"/>
        <w:spacing w:before="0" w:beforeAutospacing="0" w:after="0" w:afterAutospacing="0" w:line="480" w:lineRule="auto"/>
        <w:ind w:left="426" w:hanging="283"/>
        <w:contextualSpacing/>
        <w:jc w:val="both"/>
        <w:rPr>
          <w:color w:val="000000" w:themeColor="text1"/>
        </w:rPr>
      </w:pPr>
      <w:r>
        <w:rPr>
          <w:color w:val="000000" w:themeColor="text1"/>
        </w:rPr>
        <w:lastRenderedPageBreak/>
        <w:t>Tahap implementasi</w:t>
      </w:r>
    </w:p>
    <w:p w:rsidR="00EC69BA" w:rsidRDefault="00EC69BA" w:rsidP="00EC69BA">
      <w:pPr>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Setelah bahan ajar berbasis </w:t>
      </w:r>
      <w:r w:rsidRPr="005460C8">
        <w:rPr>
          <w:rFonts w:ascii="Times New Roman" w:hAnsi="Times New Roman" w:cs="Times New Roman"/>
          <w:i/>
          <w:iCs/>
          <w:color w:val="000000" w:themeColor="text1"/>
          <w:sz w:val="24"/>
          <w:szCs w:val="24"/>
        </w:rPr>
        <w:t>Problem Based Learning</w:t>
      </w:r>
      <w:r>
        <w:rPr>
          <w:rFonts w:ascii="Times New Roman" w:hAnsi="Times New Roman" w:cs="Times New Roman"/>
          <w:color w:val="000000" w:themeColor="text1"/>
          <w:sz w:val="24"/>
          <w:szCs w:val="24"/>
        </w:rPr>
        <w:t xml:space="preserve"> berbentuk produk yang dinyatakan layak dalam penelitian oleh para ahli kemudian akan diuji coba kepada guru dan siswa kelas IV SDN 067257.Uji coba bertujuan untuk mengetahui respon guru setelah menggunakan bahan ajar yang sedang dikembanagkan.</w:t>
      </w:r>
    </w:p>
    <w:p w:rsidR="00EC69BA" w:rsidRDefault="00EC69BA" w:rsidP="00EC69BA">
      <w:pPr>
        <w:pStyle w:val="ListParagraph1"/>
        <w:numPr>
          <w:ilvl w:val="0"/>
          <w:numId w:val="18"/>
        </w:numPr>
        <w:spacing w:before="0" w:beforeAutospacing="0" w:after="0" w:afterAutospacing="0" w:line="480" w:lineRule="auto"/>
        <w:ind w:left="426" w:hanging="283"/>
        <w:jc w:val="both"/>
        <w:rPr>
          <w:color w:val="000000" w:themeColor="text1"/>
        </w:rPr>
      </w:pPr>
      <w:r>
        <w:rPr>
          <w:color w:val="000000" w:themeColor="text1"/>
        </w:rPr>
        <w:t xml:space="preserve">Tahap Evaluasi </w:t>
      </w:r>
    </w:p>
    <w:p w:rsidR="00EC69BA" w:rsidRDefault="00EC69BA" w:rsidP="00EC69BA">
      <w:pPr>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tahap evaluasi dilakukan revisi akhir terhadap bahan ajar yang dikembangkan berdasarkan saran dan masukan guru yang diberikan selama tahap implementasi. Berdasarkan hasil tanggapan guru peneliti dapat mengetahui bahwa bahan ajar ini layak digunakan dalam proses pembelajaran.</w:t>
      </w:r>
    </w:p>
    <w:p w:rsidR="00EC69BA" w:rsidRDefault="00EC69BA" w:rsidP="00EC69BA">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Instrumen Dan Teknik Pengumpulan Data </w:t>
      </w:r>
    </w:p>
    <w:p w:rsidR="00EC69BA" w:rsidRDefault="00EC69BA" w:rsidP="00EC69BA">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 Instrumen Penilaian</w:t>
      </w:r>
    </w:p>
    <w:p w:rsidR="00EC69BA" w:rsidRDefault="00EC69BA" w:rsidP="00EC69BA">
      <w:pPr>
        <w:pStyle w:val="ListParagraph1"/>
        <w:spacing w:before="0" w:beforeAutospacing="0" w:after="0" w:afterAutospacing="0" w:line="480" w:lineRule="auto"/>
        <w:ind w:firstLine="709"/>
        <w:contextualSpacing/>
        <w:jc w:val="both"/>
      </w:pPr>
      <w:r>
        <w:rPr>
          <w:color w:val="000000" w:themeColor="text1"/>
        </w:rPr>
        <w:t xml:space="preserve">Validasi ahli adalah salah satu uji validitas isi yang merupakan langkah penting yanh harus di tempuh dalam mengembangkan media pembelajaran yang berkualitas. Teknik ini digunakan untuk memperkuat instrumen, hasil validasi ahli tersebut merupakan pertimbangan terhadap instrumen penelitian pengembangan bahan ajar yang siap digunakan. Skor pernyataan validasi ahli materi,ahli bahan ajar dan respon guru dengan skala penskoran yang terdiri dari 5 pilihaan yaitu: 1- kurang baik, 2 kurang, 3 cukup, 4 baik, dan 5 sangat baik. skor pernyataan minat dan motivasibelajar dengan skla penskoran yang terdiri dari </w:t>
      </w:r>
      <w:r>
        <w:t>Sangat Setuju (SS) Setuju (S) Ragu-Ragu (RR) Tidak Setuju (TS) Sangat Tidak Setuju (STS).</w:t>
      </w:r>
    </w:p>
    <w:p w:rsidR="00EC69BA" w:rsidRDefault="00EC69BA" w:rsidP="00EC69BA">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Berikut adalah kisi-kisi lembar validasi berdasarkan indikator validitas yang telah dijelaskan sebelumnya :</w:t>
      </w:r>
    </w:p>
    <w:p w:rsidR="00EC69BA" w:rsidRDefault="00EC69BA" w:rsidP="00EC69BA">
      <w:pPr>
        <w:pStyle w:val="ListParagraph1"/>
        <w:numPr>
          <w:ilvl w:val="5"/>
          <w:numId w:val="6"/>
        </w:numPr>
        <w:spacing w:before="0" w:beforeAutospacing="0" w:after="0" w:afterAutospacing="0" w:line="480" w:lineRule="auto"/>
        <w:ind w:left="426" w:hanging="426"/>
        <w:jc w:val="both"/>
        <w:rPr>
          <w:color w:val="0D0D0D" w:themeColor="text1" w:themeTint="F2"/>
        </w:rPr>
      </w:pPr>
      <w:r>
        <w:rPr>
          <w:color w:val="0D0D0D" w:themeColor="text1" w:themeTint="F2"/>
        </w:rPr>
        <w:t xml:space="preserve">Lembar validasi materi </w:t>
      </w:r>
    </w:p>
    <w:p w:rsidR="00EC69BA" w:rsidRDefault="00EC69BA" w:rsidP="00EC69BA">
      <w:pPr>
        <w:pStyle w:val="ListParagraph1"/>
        <w:spacing w:before="0" w:beforeAutospacing="0" w:after="0" w:afterAutospacing="0" w:line="480" w:lineRule="auto"/>
        <w:ind w:firstLine="720"/>
        <w:jc w:val="both"/>
        <w:rPr>
          <w:color w:val="000000" w:themeColor="text1"/>
        </w:rPr>
      </w:pPr>
      <w:r>
        <w:rPr>
          <w:color w:val="000000" w:themeColor="text1"/>
        </w:rPr>
        <w:t xml:space="preserve">Melalui penilaian dari ahli materi yang bertujuan untuk mengetahui kelayakan materi pada bahan ajar pada pembelajaran matematika. Berikut kisi – kisi instrumen ahli materi : </w:t>
      </w:r>
    </w:p>
    <w:p w:rsidR="00EC69BA" w:rsidRPr="00AA7363" w:rsidRDefault="00EC69BA" w:rsidP="00EC69BA">
      <w:pPr>
        <w:spacing w:after="0" w:line="240" w:lineRule="auto"/>
        <w:jc w:val="center"/>
        <w:rPr>
          <w:rFonts w:ascii="Times New Roman" w:hAnsi="Times New Roman" w:cs="Times New Roman"/>
          <w:b/>
          <w:bCs/>
          <w:color w:val="000000" w:themeColor="text1"/>
          <w:sz w:val="24"/>
          <w:szCs w:val="24"/>
          <w:lang w:val="sv-SE"/>
        </w:rPr>
      </w:pPr>
      <w:r w:rsidRPr="00AA7363">
        <w:rPr>
          <w:rFonts w:ascii="Times New Roman" w:hAnsi="Times New Roman" w:cs="Times New Roman"/>
          <w:b/>
          <w:bCs/>
          <w:color w:val="000000" w:themeColor="text1"/>
          <w:sz w:val="24"/>
          <w:szCs w:val="24"/>
          <w:lang w:val="sv-SE"/>
        </w:rPr>
        <w:t xml:space="preserve">Tabel 3.1  </w:t>
      </w:r>
    </w:p>
    <w:p w:rsidR="00EC69BA" w:rsidRDefault="00EC69BA" w:rsidP="00EC69BA">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Kisi-Kisi Instrumen Ahli Materi</w:t>
      </w:r>
    </w:p>
    <w:tbl>
      <w:tblPr>
        <w:tblStyle w:val="TableGrid"/>
        <w:tblW w:w="0" w:type="auto"/>
        <w:jc w:val="center"/>
        <w:tblLayout w:type="fixed"/>
        <w:tblLook w:val="04A0" w:firstRow="1" w:lastRow="0" w:firstColumn="1" w:lastColumn="0" w:noHBand="0" w:noVBand="1"/>
      </w:tblPr>
      <w:tblGrid>
        <w:gridCol w:w="689"/>
        <w:gridCol w:w="1723"/>
        <w:gridCol w:w="4398"/>
        <w:gridCol w:w="1344"/>
      </w:tblGrid>
      <w:tr w:rsidR="00EC69BA" w:rsidTr="00264080">
        <w:trPr>
          <w:jc w:val="center"/>
        </w:trPr>
        <w:tc>
          <w:tcPr>
            <w:tcW w:w="689" w:type="dxa"/>
          </w:tcPr>
          <w:p w:rsidR="00EC69BA" w:rsidRDefault="00EC69BA" w:rsidP="00264080">
            <w:pPr>
              <w:pStyle w:val="BodyText"/>
              <w:jc w:val="center"/>
              <w:rPr>
                <w:b/>
                <w:lang w:val="id-ID"/>
              </w:rPr>
            </w:pPr>
            <w:r>
              <w:rPr>
                <w:b/>
                <w:lang w:val="id-ID"/>
              </w:rPr>
              <w:t>No.</w:t>
            </w:r>
          </w:p>
        </w:tc>
        <w:tc>
          <w:tcPr>
            <w:tcW w:w="1723" w:type="dxa"/>
          </w:tcPr>
          <w:p w:rsidR="00EC69BA" w:rsidRDefault="00EC69BA" w:rsidP="00264080">
            <w:pPr>
              <w:spacing w:line="240" w:lineRule="auto"/>
              <w:jc w:val="center"/>
              <w:rPr>
                <w:b/>
                <w:sz w:val="24"/>
                <w:szCs w:val="24"/>
              </w:rPr>
            </w:pPr>
            <w:r>
              <w:rPr>
                <w:b/>
                <w:sz w:val="24"/>
                <w:szCs w:val="24"/>
              </w:rPr>
              <w:t>Aspek Yang</w:t>
            </w:r>
          </w:p>
          <w:p w:rsidR="00EC69BA" w:rsidRDefault="00EC69BA" w:rsidP="00264080">
            <w:pPr>
              <w:spacing w:line="240" w:lineRule="auto"/>
              <w:jc w:val="center"/>
              <w:rPr>
                <w:b/>
                <w:sz w:val="24"/>
                <w:szCs w:val="24"/>
              </w:rPr>
            </w:pPr>
            <w:r>
              <w:rPr>
                <w:b/>
                <w:sz w:val="24"/>
                <w:szCs w:val="24"/>
              </w:rPr>
              <w:t>Dinilai</w:t>
            </w:r>
          </w:p>
        </w:tc>
        <w:tc>
          <w:tcPr>
            <w:tcW w:w="4398" w:type="dxa"/>
          </w:tcPr>
          <w:p w:rsidR="00EC69BA" w:rsidRDefault="00EC69BA" w:rsidP="00264080">
            <w:pPr>
              <w:spacing w:line="240" w:lineRule="auto"/>
              <w:jc w:val="center"/>
              <w:rPr>
                <w:b/>
                <w:sz w:val="24"/>
                <w:szCs w:val="24"/>
              </w:rPr>
            </w:pPr>
            <w:r>
              <w:rPr>
                <w:b/>
                <w:sz w:val="24"/>
                <w:szCs w:val="24"/>
              </w:rPr>
              <w:t>Indikator</w:t>
            </w:r>
          </w:p>
        </w:tc>
        <w:tc>
          <w:tcPr>
            <w:tcW w:w="1344" w:type="dxa"/>
          </w:tcPr>
          <w:p w:rsidR="00EC69BA" w:rsidRDefault="00EC69BA" w:rsidP="00264080">
            <w:pPr>
              <w:spacing w:line="240" w:lineRule="auto"/>
              <w:jc w:val="center"/>
              <w:rPr>
                <w:b/>
                <w:bCs/>
                <w:sz w:val="24"/>
                <w:szCs w:val="24"/>
              </w:rPr>
            </w:pPr>
            <w:r>
              <w:rPr>
                <w:b/>
                <w:bCs/>
                <w:sz w:val="24"/>
                <w:szCs w:val="24"/>
              </w:rPr>
              <w:t>Nomor Butir Soal</w:t>
            </w:r>
          </w:p>
        </w:tc>
      </w:tr>
      <w:tr w:rsidR="00EC69BA" w:rsidTr="00264080">
        <w:trPr>
          <w:jc w:val="center"/>
        </w:trPr>
        <w:tc>
          <w:tcPr>
            <w:tcW w:w="689" w:type="dxa"/>
            <w:vMerge w:val="restart"/>
          </w:tcPr>
          <w:p w:rsidR="00EC69BA" w:rsidRDefault="00EC69BA" w:rsidP="00264080">
            <w:pPr>
              <w:pStyle w:val="BodyText"/>
              <w:numPr>
                <w:ilvl w:val="3"/>
                <w:numId w:val="20"/>
              </w:numPr>
              <w:ind w:left="0" w:firstLine="0"/>
              <w:rPr>
                <w:bCs/>
                <w:lang w:val="id-ID"/>
              </w:rPr>
            </w:pPr>
          </w:p>
        </w:tc>
        <w:tc>
          <w:tcPr>
            <w:tcW w:w="1723" w:type="dxa"/>
            <w:vMerge w:val="restart"/>
          </w:tcPr>
          <w:p w:rsidR="00EC69BA" w:rsidRDefault="00EC69BA" w:rsidP="00264080">
            <w:pPr>
              <w:spacing w:line="240" w:lineRule="auto"/>
              <w:rPr>
                <w:sz w:val="24"/>
                <w:szCs w:val="24"/>
              </w:rPr>
            </w:pPr>
            <w:r>
              <w:rPr>
                <w:sz w:val="24"/>
                <w:szCs w:val="24"/>
              </w:rPr>
              <w:t xml:space="preserve">Kelayakan Isi </w:t>
            </w:r>
          </w:p>
        </w:tc>
        <w:tc>
          <w:tcPr>
            <w:tcW w:w="4398" w:type="dxa"/>
          </w:tcPr>
          <w:p w:rsidR="00EC69BA" w:rsidRDefault="00EC69BA" w:rsidP="00264080">
            <w:pPr>
              <w:spacing w:line="240" w:lineRule="auto"/>
              <w:rPr>
                <w:sz w:val="24"/>
                <w:szCs w:val="24"/>
              </w:rPr>
            </w:pPr>
            <w:r>
              <w:rPr>
                <w:sz w:val="24"/>
                <w:szCs w:val="24"/>
              </w:rPr>
              <w:t xml:space="preserve">Kesesuaian materi dengan tujuan pembelajaran </w:t>
            </w:r>
          </w:p>
        </w:tc>
        <w:tc>
          <w:tcPr>
            <w:tcW w:w="1344" w:type="dxa"/>
          </w:tcPr>
          <w:p w:rsidR="00EC69BA" w:rsidRDefault="00EC69BA" w:rsidP="00264080">
            <w:pPr>
              <w:pStyle w:val="BodyText"/>
              <w:jc w:val="center"/>
              <w:rPr>
                <w:bCs/>
                <w:lang w:val="id-ID"/>
              </w:rPr>
            </w:pPr>
            <w:r>
              <w:rPr>
                <w:bCs/>
                <w:lang w:val="id-ID"/>
              </w:rPr>
              <w:t>1</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 xml:space="preserve">Kesesuaian materi dengan kurikulum </w:t>
            </w:r>
          </w:p>
        </w:tc>
        <w:tc>
          <w:tcPr>
            <w:tcW w:w="1344" w:type="dxa"/>
          </w:tcPr>
          <w:p w:rsidR="00EC69BA" w:rsidRDefault="00EC69BA" w:rsidP="00264080">
            <w:pPr>
              <w:pStyle w:val="BodyText"/>
              <w:jc w:val="center"/>
              <w:rPr>
                <w:bCs/>
                <w:lang w:val="id-ID"/>
              </w:rPr>
            </w:pPr>
            <w:r>
              <w:rPr>
                <w:bCs/>
                <w:lang w:val="id-ID"/>
              </w:rPr>
              <w:t>2</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 xml:space="preserve">Kejelasan isi materi </w:t>
            </w:r>
          </w:p>
        </w:tc>
        <w:tc>
          <w:tcPr>
            <w:tcW w:w="1344" w:type="dxa"/>
          </w:tcPr>
          <w:p w:rsidR="00EC69BA" w:rsidRDefault="00EC69BA" w:rsidP="00264080">
            <w:pPr>
              <w:pStyle w:val="BodyText"/>
              <w:jc w:val="center"/>
              <w:rPr>
                <w:bCs/>
                <w:lang w:val="id-ID"/>
              </w:rPr>
            </w:pPr>
            <w:r>
              <w:rPr>
                <w:bCs/>
                <w:lang w:val="id-ID"/>
              </w:rPr>
              <w:t>3</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Kelengkapan materi</w:t>
            </w:r>
          </w:p>
        </w:tc>
        <w:tc>
          <w:tcPr>
            <w:tcW w:w="1344" w:type="dxa"/>
          </w:tcPr>
          <w:p w:rsidR="00EC69BA" w:rsidRDefault="00EC69BA" w:rsidP="00264080">
            <w:pPr>
              <w:pStyle w:val="BodyText"/>
              <w:jc w:val="center"/>
              <w:rPr>
                <w:bCs/>
                <w:lang w:val="id-ID"/>
              </w:rPr>
            </w:pPr>
            <w:r>
              <w:rPr>
                <w:bCs/>
                <w:lang w:val="id-ID"/>
              </w:rPr>
              <w:t>4</w:t>
            </w:r>
          </w:p>
        </w:tc>
      </w:tr>
      <w:tr w:rsidR="00EC69BA" w:rsidTr="00264080">
        <w:trPr>
          <w:jc w:val="center"/>
        </w:trPr>
        <w:tc>
          <w:tcPr>
            <w:tcW w:w="689" w:type="dxa"/>
            <w:vMerge w:val="restart"/>
          </w:tcPr>
          <w:p w:rsidR="00EC69BA" w:rsidRDefault="00EC69BA" w:rsidP="00264080">
            <w:pPr>
              <w:pStyle w:val="BodyText"/>
              <w:numPr>
                <w:ilvl w:val="3"/>
                <w:numId w:val="20"/>
              </w:numPr>
              <w:ind w:left="0" w:firstLine="0"/>
              <w:rPr>
                <w:bCs/>
                <w:lang w:val="id-ID"/>
              </w:rPr>
            </w:pPr>
          </w:p>
        </w:tc>
        <w:tc>
          <w:tcPr>
            <w:tcW w:w="1723" w:type="dxa"/>
            <w:vMerge w:val="restart"/>
          </w:tcPr>
          <w:p w:rsidR="00EC69BA" w:rsidRDefault="00EC69BA" w:rsidP="00264080">
            <w:pPr>
              <w:spacing w:line="240" w:lineRule="auto"/>
              <w:rPr>
                <w:sz w:val="24"/>
                <w:szCs w:val="24"/>
              </w:rPr>
            </w:pPr>
            <w:r>
              <w:rPr>
                <w:sz w:val="24"/>
                <w:szCs w:val="24"/>
              </w:rPr>
              <w:t>Kebahasaan</w:t>
            </w:r>
          </w:p>
        </w:tc>
        <w:tc>
          <w:tcPr>
            <w:tcW w:w="4398" w:type="dxa"/>
          </w:tcPr>
          <w:p w:rsidR="00EC69BA" w:rsidRDefault="00EC69BA" w:rsidP="00264080">
            <w:pPr>
              <w:spacing w:line="240" w:lineRule="auto"/>
              <w:rPr>
                <w:sz w:val="24"/>
                <w:szCs w:val="24"/>
              </w:rPr>
            </w:pPr>
            <w:r>
              <w:rPr>
                <w:sz w:val="24"/>
                <w:szCs w:val="24"/>
              </w:rPr>
              <w:t xml:space="preserve">Penggunaan kata yang tepat </w:t>
            </w:r>
          </w:p>
        </w:tc>
        <w:tc>
          <w:tcPr>
            <w:tcW w:w="1344" w:type="dxa"/>
          </w:tcPr>
          <w:p w:rsidR="00EC69BA" w:rsidRDefault="00EC69BA" w:rsidP="00264080">
            <w:pPr>
              <w:pStyle w:val="BodyText"/>
              <w:jc w:val="center"/>
              <w:rPr>
                <w:bCs/>
                <w:lang w:val="id-ID"/>
              </w:rPr>
            </w:pPr>
            <w:r>
              <w:rPr>
                <w:bCs/>
                <w:lang w:val="id-ID"/>
              </w:rPr>
              <w:t>5</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Kesesuaian ejaan, tanda baca dan tata tulis</w:t>
            </w:r>
          </w:p>
        </w:tc>
        <w:tc>
          <w:tcPr>
            <w:tcW w:w="1344" w:type="dxa"/>
          </w:tcPr>
          <w:p w:rsidR="00EC69BA" w:rsidRDefault="00EC69BA" w:rsidP="00264080">
            <w:pPr>
              <w:pStyle w:val="BodyText"/>
              <w:jc w:val="center"/>
              <w:rPr>
                <w:bCs/>
                <w:lang w:val="id-ID"/>
              </w:rPr>
            </w:pPr>
            <w:r>
              <w:rPr>
                <w:bCs/>
                <w:lang w:val="id-ID"/>
              </w:rPr>
              <w:t>6</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 xml:space="preserve">Tampilan dan desain pada media sesuai dengan materi </w:t>
            </w:r>
          </w:p>
        </w:tc>
        <w:tc>
          <w:tcPr>
            <w:tcW w:w="1344" w:type="dxa"/>
          </w:tcPr>
          <w:p w:rsidR="00EC69BA" w:rsidRDefault="00EC69BA" w:rsidP="00264080">
            <w:pPr>
              <w:pStyle w:val="BodyText"/>
              <w:jc w:val="center"/>
              <w:rPr>
                <w:bCs/>
                <w:lang w:val="id-ID"/>
              </w:rPr>
            </w:pPr>
            <w:r>
              <w:rPr>
                <w:bCs/>
                <w:lang w:val="id-ID"/>
              </w:rPr>
              <w:t>7</w:t>
            </w:r>
          </w:p>
        </w:tc>
      </w:tr>
      <w:tr w:rsidR="00EC69BA" w:rsidTr="00264080">
        <w:trPr>
          <w:jc w:val="center"/>
        </w:trPr>
        <w:tc>
          <w:tcPr>
            <w:tcW w:w="689" w:type="dxa"/>
            <w:vMerge w:val="restart"/>
          </w:tcPr>
          <w:p w:rsidR="00EC69BA" w:rsidRDefault="00EC69BA" w:rsidP="00264080">
            <w:pPr>
              <w:pStyle w:val="BodyText"/>
              <w:numPr>
                <w:ilvl w:val="3"/>
                <w:numId w:val="20"/>
              </w:numPr>
              <w:ind w:left="0" w:firstLine="0"/>
              <w:rPr>
                <w:bCs/>
                <w:lang w:val="id-ID"/>
              </w:rPr>
            </w:pPr>
          </w:p>
        </w:tc>
        <w:tc>
          <w:tcPr>
            <w:tcW w:w="1723" w:type="dxa"/>
            <w:vMerge w:val="restart"/>
          </w:tcPr>
          <w:p w:rsidR="00EC69BA" w:rsidRDefault="00EC69BA" w:rsidP="00264080">
            <w:pPr>
              <w:spacing w:line="240" w:lineRule="auto"/>
              <w:rPr>
                <w:sz w:val="24"/>
                <w:szCs w:val="24"/>
              </w:rPr>
            </w:pPr>
            <w:r>
              <w:rPr>
                <w:sz w:val="24"/>
                <w:szCs w:val="24"/>
              </w:rPr>
              <w:t xml:space="preserve">Penyajian </w:t>
            </w:r>
          </w:p>
        </w:tc>
        <w:tc>
          <w:tcPr>
            <w:tcW w:w="4398" w:type="dxa"/>
          </w:tcPr>
          <w:p w:rsidR="00EC69BA" w:rsidRDefault="00EC69BA" w:rsidP="00264080">
            <w:pPr>
              <w:spacing w:line="240" w:lineRule="auto"/>
              <w:rPr>
                <w:sz w:val="24"/>
                <w:szCs w:val="24"/>
              </w:rPr>
            </w:pPr>
            <w:r>
              <w:rPr>
                <w:sz w:val="24"/>
                <w:szCs w:val="24"/>
              </w:rPr>
              <w:t xml:space="preserve">Konsistensi sistematika sajian dalam kegiatan pembelajaran </w:t>
            </w:r>
          </w:p>
        </w:tc>
        <w:tc>
          <w:tcPr>
            <w:tcW w:w="1344" w:type="dxa"/>
          </w:tcPr>
          <w:p w:rsidR="00EC69BA" w:rsidRDefault="00EC69BA" w:rsidP="00264080">
            <w:pPr>
              <w:pStyle w:val="BodyText"/>
              <w:jc w:val="center"/>
              <w:rPr>
                <w:bCs/>
                <w:lang w:val="id-ID"/>
              </w:rPr>
            </w:pPr>
            <w:r>
              <w:rPr>
                <w:bCs/>
                <w:lang w:val="id-ID"/>
              </w:rPr>
              <w:t>8</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 xml:space="preserve">Keterpaduan tampilan media </w:t>
            </w:r>
          </w:p>
        </w:tc>
        <w:tc>
          <w:tcPr>
            <w:tcW w:w="1344" w:type="dxa"/>
          </w:tcPr>
          <w:p w:rsidR="00EC69BA" w:rsidRDefault="00EC69BA" w:rsidP="00264080">
            <w:pPr>
              <w:pStyle w:val="BodyText"/>
              <w:jc w:val="center"/>
              <w:rPr>
                <w:bCs/>
                <w:lang w:val="id-ID"/>
              </w:rPr>
            </w:pPr>
            <w:r>
              <w:rPr>
                <w:bCs/>
                <w:lang w:val="id-ID"/>
              </w:rPr>
              <w:t>9</w:t>
            </w:r>
          </w:p>
        </w:tc>
      </w:tr>
      <w:tr w:rsidR="00EC69BA" w:rsidTr="00264080">
        <w:trPr>
          <w:jc w:val="center"/>
        </w:trPr>
        <w:tc>
          <w:tcPr>
            <w:tcW w:w="689" w:type="dxa"/>
            <w:vMerge/>
          </w:tcPr>
          <w:p w:rsidR="00EC69BA" w:rsidRDefault="00EC69BA" w:rsidP="00264080">
            <w:pPr>
              <w:pStyle w:val="BodyText"/>
              <w:numPr>
                <w:ilvl w:val="3"/>
                <w:numId w:val="20"/>
              </w:numPr>
              <w:ind w:left="0" w:firstLine="0"/>
              <w:rPr>
                <w:bCs/>
                <w:lang w:val="id-ID"/>
              </w:rPr>
            </w:pPr>
          </w:p>
        </w:tc>
        <w:tc>
          <w:tcPr>
            <w:tcW w:w="1723" w:type="dxa"/>
            <w:vMerge/>
          </w:tcPr>
          <w:p w:rsidR="00EC69BA" w:rsidRDefault="00EC69BA" w:rsidP="00264080">
            <w:pPr>
              <w:spacing w:line="240" w:lineRule="auto"/>
              <w:rPr>
                <w:sz w:val="24"/>
                <w:szCs w:val="24"/>
              </w:rPr>
            </w:pPr>
          </w:p>
        </w:tc>
        <w:tc>
          <w:tcPr>
            <w:tcW w:w="4398" w:type="dxa"/>
          </w:tcPr>
          <w:p w:rsidR="00EC69BA" w:rsidRDefault="00EC69BA" w:rsidP="00264080">
            <w:pPr>
              <w:spacing w:line="240" w:lineRule="auto"/>
              <w:rPr>
                <w:sz w:val="24"/>
                <w:szCs w:val="24"/>
              </w:rPr>
            </w:pPr>
            <w:r>
              <w:rPr>
                <w:sz w:val="24"/>
                <w:szCs w:val="24"/>
              </w:rPr>
              <w:t xml:space="preserve">Keutuhan makna dalam penyajian materi </w:t>
            </w:r>
          </w:p>
        </w:tc>
        <w:tc>
          <w:tcPr>
            <w:tcW w:w="1344" w:type="dxa"/>
          </w:tcPr>
          <w:p w:rsidR="00EC69BA" w:rsidRDefault="00EC69BA" w:rsidP="00264080">
            <w:pPr>
              <w:pStyle w:val="BodyText"/>
              <w:jc w:val="center"/>
              <w:rPr>
                <w:bCs/>
                <w:lang w:val="id-ID"/>
              </w:rPr>
            </w:pPr>
            <w:r>
              <w:rPr>
                <w:bCs/>
                <w:lang w:val="id-ID"/>
              </w:rPr>
              <w:t>10</w:t>
            </w:r>
          </w:p>
        </w:tc>
      </w:tr>
    </w:tbl>
    <w:p w:rsidR="00EC69BA" w:rsidRDefault="00EC69BA" w:rsidP="00EC69BA">
      <w:pPr>
        <w:pStyle w:val="BodyText"/>
        <w:spacing w:line="480" w:lineRule="auto"/>
        <w:rPr>
          <w:bCs/>
          <w:lang w:val="id-ID"/>
        </w:rPr>
      </w:pPr>
      <w:r>
        <w:rPr>
          <w:bCs/>
          <w:lang w:val="id-ID"/>
        </w:rPr>
        <w:t>BSNP Purnowo (2008)</w:t>
      </w:r>
    </w:p>
    <w:p w:rsidR="00EC69BA" w:rsidRDefault="00EC69BA" w:rsidP="00EC69BA">
      <w:pPr>
        <w:pStyle w:val="BodyText"/>
        <w:numPr>
          <w:ilvl w:val="5"/>
          <w:numId w:val="6"/>
        </w:numPr>
        <w:spacing w:line="480" w:lineRule="auto"/>
        <w:ind w:left="426" w:hanging="426"/>
        <w:jc w:val="both"/>
        <w:rPr>
          <w:bCs/>
          <w:lang w:val="id-ID"/>
        </w:rPr>
      </w:pPr>
      <w:r>
        <w:rPr>
          <w:bCs/>
          <w:lang w:val="id-ID"/>
        </w:rPr>
        <w:t xml:space="preserve"> Lembar Validasi Bahan Ajar </w:t>
      </w:r>
    </w:p>
    <w:p w:rsidR="00EC69BA" w:rsidRDefault="00EC69BA" w:rsidP="00EC69BA">
      <w:pPr>
        <w:pStyle w:val="BodyText"/>
        <w:spacing w:line="480" w:lineRule="auto"/>
        <w:ind w:firstLine="720"/>
        <w:jc w:val="both"/>
        <w:rPr>
          <w:bCs/>
          <w:lang w:val="id-ID"/>
        </w:rPr>
      </w:pPr>
      <w:r>
        <w:rPr>
          <w:bCs/>
          <w:lang w:val="id-ID"/>
        </w:rPr>
        <w:t xml:space="preserve">Validasi ahlli bahan ajar bertujuan untuk memperoleh data yang digunakan untuk mengetahui kelayakan bahan ajar yang dikembangkan. Berikut kisi-kisi instrumen ahli bahan ajar : </w:t>
      </w:r>
    </w:p>
    <w:p w:rsidR="00EC69BA" w:rsidRPr="00AA7363" w:rsidRDefault="00EC69BA" w:rsidP="00EC69BA">
      <w:pPr>
        <w:spacing w:after="0" w:line="240" w:lineRule="auto"/>
        <w:jc w:val="center"/>
        <w:rPr>
          <w:rFonts w:ascii="Times New Roman" w:hAnsi="Times New Roman" w:cs="Times New Roman"/>
          <w:b/>
          <w:bCs/>
          <w:color w:val="000000" w:themeColor="text1"/>
          <w:sz w:val="24"/>
          <w:szCs w:val="24"/>
          <w:lang w:val="sv-SE"/>
        </w:rPr>
      </w:pPr>
      <w:r w:rsidRPr="00AA7363">
        <w:rPr>
          <w:rFonts w:ascii="Times New Roman" w:hAnsi="Times New Roman" w:cs="Times New Roman"/>
          <w:b/>
          <w:bCs/>
          <w:color w:val="000000" w:themeColor="text1"/>
          <w:sz w:val="24"/>
          <w:szCs w:val="24"/>
          <w:lang w:val="sv-SE"/>
        </w:rPr>
        <w:t>Tabel 3.2</w:t>
      </w:r>
    </w:p>
    <w:p w:rsidR="00EC69BA" w:rsidRDefault="00EC69BA" w:rsidP="00EC69BA">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Kisi Kisi Instrumen Ahli Bahan Ajar</w:t>
      </w:r>
    </w:p>
    <w:tbl>
      <w:tblPr>
        <w:tblStyle w:val="TableGrid"/>
        <w:tblW w:w="8851" w:type="dxa"/>
        <w:jc w:val="center"/>
        <w:tblLayout w:type="fixed"/>
        <w:tblLook w:val="04A0" w:firstRow="1" w:lastRow="0" w:firstColumn="1" w:lastColumn="0" w:noHBand="0" w:noVBand="1"/>
      </w:tblPr>
      <w:tblGrid>
        <w:gridCol w:w="590"/>
        <w:gridCol w:w="2141"/>
        <w:gridCol w:w="4842"/>
        <w:gridCol w:w="1278"/>
      </w:tblGrid>
      <w:tr w:rsidR="00EC69BA" w:rsidTr="00264080">
        <w:trPr>
          <w:trHeight w:val="209"/>
          <w:jc w:val="center"/>
        </w:trPr>
        <w:tc>
          <w:tcPr>
            <w:tcW w:w="590"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lastRenderedPageBreak/>
              <w:t>No.</w:t>
            </w:r>
          </w:p>
        </w:tc>
        <w:tc>
          <w:tcPr>
            <w:tcW w:w="2141"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Aspek Yang</w:t>
            </w:r>
          </w:p>
          <w:p w:rsidR="00EC69BA" w:rsidRDefault="00EC69BA" w:rsidP="00264080">
            <w:pPr>
              <w:spacing w:line="240" w:lineRule="auto"/>
              <w:jc w:val="center"/>
              <w:rPr>
                <w:b/>
                <w:bCs/>
                <w:color w:val="000000" w:themeColor="text1"/>
                <w:sz w:val="24"/>
                <w:szCs w:val="24"/>
              </w:rPr>
            </w:pPr>
            <w:r>
              <w:rPr>
                <w:b/>
                <w:bCs/>
                <w:color w:val="000000" w:themeColor="text1"/>
                <w:sz w:val="24"/>
                <w:szCs w:val="24"/>
              </w:rPr>
              <w:t>Dinilai</w:t>
            </w:r>
          </w:p>
        </w:tc>
        <w:tc>
          <w:tcPr>
            <w:tcW w:w="4842"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Indikator</w:t>
            </w:r>
          </w:p>
        </w:tc>
        <w:tc>
          <w:tcPr>
            <w:tcW w:w="1278"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Nomor Butir Soal</w:t>
            </w:r>
          </w:p>
        </w:tc>
      </w:tr>
      <w:tr w:rsidR="00EC69BA" w:rsidTr="00264080">
        <w:trPr>
          <w:trHeight w:val="209"/>
          <w:jc w:val="center"/>
        </w:trPr>
        <w:tc>
          <w:tcPr>
            <w:tcW w:w="590" w:type="dxa"/>
            <w:vMerge w:val="restart"/>
          </w:tcPr>
          <w:p w:rsidR="00EC69BA" w:rsidRDefault="00EC69BA" w:rsidP="00264080">
            <w:pPr>
              <w:spacing w:line="240" w:lineRule="auto"/>
              <w:jc w:val="center"/>
              <w:rPr>
                <w:color w:val="000000" w:themeColor="text1"/>
                <w:sz w:val="24"/>
                <w:szCs w:val="24"/>
              </w:rPr>
            </w:pPr>
            <w:r>
              <w:rPr>
                <w:color w:val="000000" w:themeColor="text1"/>
                <w:sz w:val="24"/>
                <w:szCs w:val="24"/>
              </w:rPr>
              <w:t xml:space="preserve">1. </w:t>
            </w:r>
          </w:p>
        </w:tc>
        <w:tc>
          <w:tcPr>
            <w:tcW w:w="2141" w:type="dxa"/>
            <w:vMerge w:val="restart"/>
          </w:tcPr>
          <w:p w:rsidR="00EC69BA" w:rsidRDefault="00EC69BA" w:rsidP="00264080">
            <w:pPr>
              <w:spacing w:line="240" w:lineRule="auto"/>
              <w:rPr>
                <w:color w:val="000000" w:themeColor="text1"/>
                <w:sz w:val="24"/>
                <w:szCs w:val="24"/>
              </w:rPr>
            </w:pPr>
            <w:r>
              <w:rPr>
                <w:color w:val="000000" w:themeColor="text1"/>
                <w:sz w:val="24"/>
                <w:szCs w:val="24"/>
              </w:rPr>
              <w:t xml:space="preserve">Penyajian materi </w:t>
            </w:r>
          </w:p>
        </w:tc>
        <w:tc>
          <w:tcPr>
            <w:tcW w:w="4842" w:type="dxa"/>
          </w:tcPr>
          <w:p w:rsidR="00EC69BA" w:rsidRDefault="00EC69BA" w:rsidP="00264080">
            <w:pPr>
              <w:spacing w:line="240" w:lineRule="auto"/>
              <w:rPr>
                <w:color w:val="000000" w:themeColor="text1"/>
                <w:sz w:val="24"/>
                <w:szCs w:val="24"/>
              </w:rPr>
            </w:pPr>
            <w:r>
              <w:rPr>
                <w:color w:val="000000" w:themeColor="text1"/>
                <w:sz w:val="24"/>
                <w:szCs w:val="24"/>
              </w:rPr>
              <w:t>Kesesuaian materi dengan KD</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1,2</w:t>
            </w:r>
          </w:p>
        </w:tc>
      </w:tr>
      <w:tr w:rsidR="00EC69BA" w:rsidTr="00264080">
        <w:trPr>
          <w:trHeight w:val="209"/>
          <w:jc w:val="center"/>
        </w:trPr>
        <w:tc>
          <w:tcPr>
            <w:tcW w:w="590" w:type="dxa"/>
            <w:vMerge/>
          </w:tcPr>
          <w:p w:rsidR="00EC69BA" w:rsidRDefault="00EC69BA" w:rsidP="00264080">
            <w:pPr>
              <w:spacing w:line="240" w:lineRule="auto"/>
              <w:jc w:val="center"/>
              <w:rPr>
                <w:b/>
                <w:bCs/>
                <w:color w:val="000000" w:themeColor="text1"/>
                <w:sz w:val="24"/>
                <w:szCs w:val="24"/>
              </w:rPr>
            </w:pPr>
          </w:p>
        </w:tc>
        <w:tc>
          <w:tcPr>
            <w:tcW w:w="2141" w:type="dxa"/>
            <w:vMerge/>
          </w:tcPr>
          <w:p w:rsidR="00EC69BA" w:rsidRDefault="00EC69BA" w:rsidP="00264080">
            <w:pPr>
              <w:spacing w:line="240" w:lineRule="auto"/>
              <w:rPr>
                <w:color w:val="000000" w:themeColor="text1"/>
                <w:sz w:val="24"/>
                <w:szCs w:val="24"/>
              </w:rPr>
            </w:pPr>
          </w:p>
        </w:tc>
        <w:tc>
          <w:tcPr>
            <w:tcW w:w="4842" w:type="dxa"/>
          </w:tcPr>
          <w:p w:rsidR="00EC69BA" w:rsidRDefault="00EC69BA" w:rsidP="00264080">
            <w:pPr>
              <w:spacing w:line="240" w:lineRule="auto"/>
              <w:rPr>
                <w:color w:val="000000" w:themeColor="text1"/>
                <w:sz w:val="24"/>
                <w:szCs w:val="24"/>
              </w:rPr>
            </w:pPr>
            <w:r>
              <w:rPr>
                <w:color w:val="000000" w:themeColor="text1"/>
                <w:sz w:val="24"/>
                <w:szCs w:val="24"/>
              </w:rPr>
              <w:t xml:space="preserve">Keakuratan materi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3,4</w:t>
            </w:r>
          </w:p>
        </w:tc>
      </w:tr>
      <w:tr w:rsidR="00EC69BA" w:rsidTr="00264080">
        <w:trPr>
          <w:trHeight w:val="209"/>
          <w:jc w:val="center"/>
        </w:trPr>
        <w:tc>
          <w:tcPr>
            <w:tcW w:w="590" w:type="dxa"/>
            <w:vMerge/>
          </w:tcPr>
          <w:p w:rsidR="00EC69BA" w:rsidRDefault="00EC69BA" w:rsidP="00264080">
            <w:pPr>
              <w:spacing w:line="240" w:lineRule="auto"/>
              <w:jc w:val="center"/>
              <w:rPr>
                <w:b/>
                <w:bCs/>
                <w:color w:val="000000" w:themeColor="text1"/>
                <w:sz w:val="24"/>
                <w:szCs w:val="24"/>
              </w:rPr>
            </w:pPr>
          </w:p>
        </w:tc>
        <w:tc>
          <w:tcPr>
            <w:tcW w:w="2141" w:type="dxa"/>
            <w:vMerge/>
          </w:tcPr>
          <w:p w:rsidR="00EC69BA" w:rsidRDefault="00EC69BA" w:rsidP="00264080">
            <w:pPr>
              <w:spacing w:line="240" w:lineRule="auto"/>
              <w:rPr>
                <w:color w:val="000000" w:themeColor="text1"/>
                <w:sz w:val="24"/>
                <w:szCs w:val="24"/>
              </w:rPr>
            </w:pPr>
          </w:p>
        </w:tc>
        <w:tc>
          <w:tcPr>
            <w:tcW w:w="4842" w:type="dxa"/>
          </w:tcPr>
          <w:p w:rsidR="00EC69BA" w:rsidRDefault="00EC69BA" w:rsidP="00264080">
            <w:pPr>
              <w:spacing w:line="240" w:lineRule="auto"/>
              <w:rPr>
                <w:color w:val="000000" w:themeColor="text1"/>
                <w:sz w:val="24"/>
                <w:szCs w:val="24"/>
              </w:rPr>
            </w:pPr>
            <w:r>
              <w:rPr>
                <w:color w:val="000000" w:themeColor="text1"/>
                <w:sz w:val="24"/>
                <w:szCs w:val="24"/>
              </w:rPr>
              <w:t xml:space="preserve">Mendorong keingintahuan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5,6</w:t>
            </w:r>
          </w:p>
        </w:tc>
      </w:tr>
      <w:tr w:rsidR="00EC69BA" w:rsidTr="00264080">
        <w:trPr>
          <w:trHeight w:val="209"/>
          <w:jc w:val="center"/>
        </w:trPr>
        <w:tc>
          <w:tcPr>
            <w:tcW w:w="590" w:type="dxa"/>
            <w:vMerge w:val="restart"/>
          </w:tcPr>
          <w:p w:rsidR="00EC69BA" w:rsidRDefault="00EC69BA" w:rsidP="00264080">
            <w:pPr>
              <w:spacing w:line="240" w:lineRule="auto"/>
              <w:jc w:val="both"/>
              <w:rPr>
                <w:color w:val="000000" w:themeColor="text1"/>
                <w:sz w:val="24"/>
                <w:szCs w:val="24"/>
              </w:rPr>
            </w:pPr>
            <w:r>
              <w:rPr>
                <w:color w:val="000000" w:themeColor="text1"/>
                <w:sz w:val="24"/>
                <w:szCs w:val="24"/>
              </w:rPr>
              <w:t>2.</w:t>
            </w:r>
          </w:p>
        </w:tc>
        <w:tc>
          <w:tcPr>
            <w:tcW w:w="2141" w:type="dxa"/>
            <w:vMerge w:val="restart"/>
          </w:tcPr>
          <w:p w:rsidR="00EC69BA" w:rsidRDefault="00EC69BA" w:rsidP="00264080">
            <w:pPr>
              <w:spacing w:line="240" w:lineRule="auto"/>
              <w:jc w:val="both"/>
              <w:rPr>
                <w:color w:val="000000" w:themeColor="text1"/>
                <w:sz w:val="24"/>
                <w:szCs w:val="24"/>
              </w:rPr>
            </w:pPr>
            <w:r>
              <w:rPr>
                <w:color w:val="000000" w:themeColor="text1"/>
                <w:sz w:val="24"/>
                <w:szCs w:val="24"/>
              </w:rPr>
              <w:t xml:space="preserve">Kelayakan </w:t>
            </w:r>
          </w:p>
          <w:p w:rsidR="00EC69BA" w:rsidRDefault="00EC69BA" w:rsidP="00264080">
            <w:pPr>
              <w:spacing w:line="240" w:lineRule="auto"/>
              <w:jc w:val="both"/>
              <w:rPr>
                <w:color w:val="000000" w:themeColor="text1"/>
                <w:sz w:val="24"/>
                <w:szCs w:val="24"/>
              </w:rPr>
            </w:pPr>
            <w:r>
              <w:rPr>
                <w:color w:val="000000" w:themeColor="text1"/>
                <w:sz w:val="24"/>
                <w:szCs w:val="24"/>
              </w:rPr>
              <w:t xml:space="preserve">Kegrafikan </w:t>
            </w: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Ukuran bahan ajar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7,8</w:t>
            </w:r>
          </w:p>
        </w:tc>
      </w:tr>
      <w:tr w:rsidR="00EC69BA" w:rsidTr="00264080">
        <w:trPr>
          <w:trHeight w:val="209"/>
          <w:jc w:val="center"/>
        </w:trPr>
        <w:tc>
          <w:tcPr>
            <w:tcW w:w="590" w:type="dxa"/>
            <w:vMerge/>
          </w:tcPr>
          <w:p w:rsidR="00EC69BA" w:rsidRDefault="00EC69BA" w:rsidP="00264080">
            <w:pPr>
              <w:spacing w:line="240" w:lineRule="auto"/>
              <w:jc w:val="both"/>
              <w:rPr>
                <w:color w:val="000000" w:themeColor="text1"/>
                <w:sz w:val="24"/>
                <w:szCs w:val="24"/>
              </w:rPr>
            </w:pPr>
          </w:p>
        </w:tc>
        <w:tc>
          <w:tcPr>
            <w:tcW w:w="2141" w:type="dxa"/>
            <w:vMerge/>
          </w:tcPr>
          <w:p w:rsidR="00EC69BA" w:rsidRDefault="00EC69BA" w:rsidP="00264080">
            <w:pPr>
              <w:spacing w:line="240" w:lineRule="auto"/>
              <w:jc w:val="both"/>
              <w:rPr>
                <w:color w:val="000000" w:themeColor="text1"/>
                <w:sz w:val="24"/>
                <w:szCs w:val="24"/>
              </w:rPr>
            </w:pP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Desain sampul bahan ajar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9</w:t>
            </w:r>
          </w:p>
        </w:tc>
      </w:tr>
      <w:tr w:rsidR="00EC69BA" w:rsidTr="00264080">
        <w:trPr>
          <w:trHeight w:val="209"/>
          <w:jc w:val="center"/>
        </w:trPr>
        <w:tc>
          <w:tcPr>
            <w:tcW w:w="590" w:type="dxa"/>
            <w:vMerge/>
          </w:tcPr>
          <w:p w:rsidR="00EC69BA" w:rsidRDefault="00EC69BA" w:rsidP="00264080">
            <w:pPr>
              <w:spacing w:line="240" w:lineRule="auto"/>
              <w:jc w:val="both"/>
              <w:rPr>
                <w:color w:val="000000" w:themeColor="text1"/>
                <w:sz w:val="24"/>
                <w:szCs w:val="24"/>
              </w:rPr>
            </w:pPr>
          </w:p>
        </w:tc>
        <w:tc>
          <w:tcPr>
            <w:tcW w:w="2141" w:type="dxa"/>
            <w:vMerge/>
          </w:tcPr>
          <w:p w:rsidR="00EC69BA" w:rsidRDefault="00EC69BA" w:rsidP="00264080">
            <w:pPr>
              <w:spacing w:line="240" w:lineRule="auto"/>
              <w:jc w:val="both"/>
              <w:rPr>
                <w:color w:val="000000" w:themeColor="text1"/>
                <w:sz w:val="24"/>
                <w:szCs w:val="24"/>
              </w:rPr>
            </w:pP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Desain isi bahan ajar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10</w:t>
            </w:r>
          </w:p>
        </w:tc>
      </w:tr>
      <w:tr w:rsidR="00EC69BA" w:rsidTr="00264080">
        <w:trPr>
          <w:trHeight w:val="209"/>
          <w:jc w:val="center"/>
        </w:trPr>
        <w:tc>
          <w:tcPr>
            <w:tcW w:w="590" w:type="dxa"/>
            <w:vMerge w:val="restart"/>
          </w:tcPr>
          <w:p w:rsidR="00EC69BA" w:rsidRDefault="00EC69BA" w:rsidP="00264080">
            <w:pPr>
              <w:spacing w:line="240" w:lineRule="auto"/>
              <w:jc w:val="both"/>
              <w:rPr>
                <w:color w:val="000000" w:themeColor="text1"/>
                <w:sz w:val="24"/>
                <w:szCs w:val="24"/>
              </w:rPr>
            </w:pPr>
            <w:r>
              <w:rPr>
                <w:color w:val="000000" w:themeColor="text1"/>
                <w:sz w:val="24"/>
                <w:szCs w:val="24"/>
              </w:rPr>
              <w:t>3.</w:t>
            </w:r>
          </w:p>
        </w:tc>
        <w:tc>
          <w:tcPr>
            <w:tcW w:w="2141" w:type="dxa"/>
            <w:vMerge w:val="restart"/>
          </w:tcPr>
          <w:p w:rsidR="00EC69BA" w:rsidRDefault="00EC69BA" w:rsidP="00264080">
            <w:pPr>
              <w:spacing w:line="240" w:lineRule="auto"/>
              <w:jc w:val="both"/>
              <w:rPr>
                <w:color w:val="000000" w:themeColor="text1"/>
                <w:sz w:val="24"/>
                <w:szCs w:val="24"/>
              </w:rPr>
            </w:pPr>
            <w:r>
              <w:rPr>
                <w:color w:val="000000" w:themeColor="text1"/>
                <w:sz w:val="24"/>
                <w:szCs w:val="24"/>
              </w:rPr>
              <w:t xml:space="preserve">Kelayakan Bahasa </w:t>
            </w: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Lugas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11</w:t>
            </w:r>
          </w:p>
        </w:tc>
      </w:tr>
      <w:tr w:rsidR="00EC69BA" w:rsidTr="00264080">
        <w:trPr>
          <w:trHeight w:val="65"/>
          <w:jc w:val="center"/>
        </w:trPr>
        <w:tc>
          <w:tcPr>
            <w:tcW w:w="590" w:type="dxa"/>
            <w:vMerge/>
          </w:tcPr>
          <w:p w:rsidR="00EC69BA" w:rsidRDefault="00EC69BA" w:rsidP="00264080">
            <w:pPr>
              <w:spacing w:line="240" w:lineRule="auto"/>
              <w:jc w:val="both"/>
              <w:rPr>
                <w:color w:val="000000" w:themeColor="text1"/>
                <w:sz w:val="24"/>
                <w:szCs w:val="24"/>
              </w:rPr>
            </w:pPr>
          </w:p>
        </w:tc>
        <w:tc>
          <w:tcPr>
            <w:tcW w:w="2141" w:type="dxa"/>
            <w:vMerge/>
          </w:tcPr>
          <w:p w:rsidR="00EC69BA" w:rsidRDefault="00EC69BA" w:rsidP="00264080">
            <w:pPr>
              <w:spacing w:line="240" w:lineRule="auto"/>
              <w:jc w:val="both"/>
              <w:rPr>
                <w:color w:val="000000" w:themeColor="text1"/>
                <w:sz w:val="24"/>
                <w:szCs w:val="24"/>
              </w:rPr>
            </w:pP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Komunikatif </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12</w:t>
            </w:r>
          </w:p>
        </w:tc>
      </w:tr>
      <w:tr w:rsidR="00EC69BA" w:rsidTr="00264080">
        <w:trPr>
          <w:trHeight w:val="65"/>
          <w:jc w:val="center"/>
        </w:trPr>
        <w:tc>
          <w:tcPr>
            <w:tcW w:w="590" w:type="dxa"/>
            <w:vMerge/>
          </w:tcPr>
          <w:p w:rsidR="00EC69BA" w:rsidRDefault="00EC69BA" w:rsidP="00264080">
            <w:pPr>
              <w:spacing w:line="240" w:lineRule="auto"/>
              <w:jc w:val="both"/>
              <w:rPr>
                <w:color w:val="000000" w:themeColor="text1"/>
                <w:sz w:val="24"/>
                <w:szCs w:val="24"/>
              </w:rPr>
            </w:pPr>
          </w:p>
        </w:tc>
        <w:tc>
          <w:tcPr>
            <w:tcW w:w="2141" w:type="dxa"/>
            <w:vMerge/>
          </w:tcPr>
          <w:p w:rsidR="00EC69BA" w:rsidRDefault="00EC69BA" w:rsidP="00264080">
            <w:pPr>
              <w:spacing w:line="240" w:lineRule="auto"/>
              <w:jc w:val="both"/>
              <w:rPr>
                <w:color w:val="000000" w:themeColor="text1"/>
                <w:sz w:val="24"/>
                <w:szCs w:val="24"/>
              </w:rPr>
            </w:pP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Dialogis dan interaktif</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13</w:t>
            </w:r>
          </w:p>
        </w:tc>
      </w:tr>
      <w:tr w:rsidR="00EC69BA" w:rsidTr="00264080">
        <w:trPr>
          <w:trHeight w:val="65"/>
          <w:jc w:val="center"/>
        </w:trPr>
        <w:tc>
          <w:tcPr>
            <w:tcW w:w="590" w:type="dxa"/>
            <w:vMerge/>
          </w:tcPr>
          <w:p w:rsidR="00EC69BA" w:rsidRDefault="00EC69BA" w:rsidP="00264080">
            <w:pPr>
              <w:spacing w:line="240" w:lineRule="auto"/>
              <w:jc w:val="both"/>
              <w:rPr>
                <w:color w:val="000000" w:themeColor="text1"/>
                <w:sz w:val="24"/>
                <w:szCs w:val="24"/>
              </w:rPr>
            </w:pPr>
          </w:p>
        </w:tc>
        <w:tc>
          <w:tcPr>
            <w:tcW w:w="2141" w:type="dxa"/>
            <w:vMerge/>
          </w:tcPr>
          <w:p w:rsidR="00EC69BA" w:rsidRDefault="00EC69BA" w:rsidP="00264080">
            <w:pPr>
              <w:spacing w:line="240" w:lineRule="auto"/>
              <w:jc w:val="both"/>
              <w:rPr>
                <w:color w:val="000000" w:themeColor="text1"/>
                <w:sz w:val="24"/>
                <w:szCs w:val="24"/>
              </w:rPr>
            </w:pP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Kesesuain dengan perkembangan peserta didik</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14</w:t>
            </w:r>
          </w:p>
        </w:tc>
      </w:tr>
      <w:tr w:rsidR="00EC69BA" w:rsidTr="00264080">
        <w:trPr>
          <w:trHeight w:val="65"/>
          <w:jc w:val="center"/>
        </w:trPr>
        <w:tc>
          <w:tcPr>
            <w:tcW w:w="590" w:type="dxa"/>
            <w:vMerge/>
          </w:tcPr>
          <w:p w:rsidR="00EC69BA" w:rsidRDefault="00EC69BA" w:rsidP="00264080">
            <w:pPr>
              <w:spacing w:line="240" w:lineRule="auto"/>
              <w:jc w:val="both"/>
              <w:rPr>
                <w:color w:val="000000" w:themeColor="text1"/>
                <w:sz w:val="24"/>
                <w:szCs w:val="24"/>
              </w:rPr>
            </w:pPr>
          </w:p>
        </w:tc>
        <w:tc>
          <w:tcPr>
            <w:tcW w:w="2141" w:type="dxa"/>
            <w:vMerge/>
          </w:tcPr>
          <w:p w:rsidR="00EC69BA" w:rsidRDefault="00EC69BA" w:rsidP="00264080">
            <w:pPr>
              <w:spacing w:line="240" w:lineRule="auto"/>
              <w:jc w:val="both"/>
              <w:rPr>
                <w:color w:val="000000" w:themeColor="text1"/>
                <w:sz w:val="24"/>
                <w:szCs w:val="24"/>
              </w:rPr>
            </w:pPr>
          </w:p>
        </w:tc>
        <w:tc>
          <w:tcPr>
            <w:tcW w:w="4842" w:type="dxa"/>
          </w:tcPr>
          <w:p w:rsidR="00EC69BA" w:rsidRDefault="00EC69BA" w:rsidP="00264080">
            <w:pPr>
              <w:spacing w:line="240" w:lineRule="auto"/>
              <w:jc w:val="both"/>
              <w:rPr>
                <w:color w:val="000000" w:themeColor="text1"/>
                <w:sz w:val="24"/>
                <w:szCs w:val="24"/>
              </w:rPr>
            </w:pPr>
            <w:r>
              <w:rPr>
                <w:color w:val="000000" w:themeColor="text1"/>
                <w:sz w:val="24"/>
                <w:szCs w:val="24"/>
              </w:rPr>
              <w:t>Kesesuaian dengan kaidah bahasa</w:t>
            </w:r>
          </w:p>
        </w:tc>
        <w:tc>
          <w:tcPr>
            <w:tcW w:w="1278" w:type="dxa"/>
          </w:tcPr>
          <w:p w:rsidR="00EC69BA" w:rsidRDefault="00EC69BA" w:rsidP="00264080">
            <w:pPr>
              <w:spacing w:line="240" w:lineRule="auto"/>
              <w:jc w:val="center"/>
              <w:rPr>
                <w:color w:val="000000" w:themeColor="text1"/>
                <w:sz w:val="24"/>
                <w:szCs w:val="24"/>
              </w:rPr>
            </w:pPr>
            <w:r>
              <w:rPr>
                <w:color w:val="000000" w:themeColor="text1"/>
                <w:sz w:val="24"/>
                <w:szCs w:val="24"/>
              </w:rPr>
              <w:t>15</w:t>
            </w:r>
          </w:p>
        </w:tc>
      </w:tr>
    </w:tbl>
    <w:p w:rsidR="00EC69BA" w:rsidRDefault="00EC69BA" w:rsidP="00EC69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Kulla (2023)</w:t>
      </w:r>
    </w:p>
    <w:p w:rsidR="00EC69BA" w:rsidRDefault="00EC69BA" w:rsidP="00EC69BA">
      <w:pPr>
        <w:pStyle w:val="ListParagraph1"/>
        <w:numPr>
          <w:ilvl w:val="5"/>
          <w:numId w:val="6"/>
        </w:numPr>
        <w:spacing w:before="0" w:beforeAutospacing="0" w:after="0" w:afterAutospacing="0" w:line="480" w:lineRule="auto"/>
        <w:ind w:left="426" w:hanging="426"/>
        <w:jc w:val="both"/>
        <w:rPr>
          <w:bCs/>
        </w:rPr>
      </w:pPr>
      <w:r>
        <w:rPr>
          <w:bCs/>
        </w:rPr>
        <w:t xml:space="preserve">Lembar validasi minat belajar </w:t>
      </w:r>
    </w:p>
    <w:p w:rsidR="00EC69BA" w:rsidRDefault="00EC69BA" w:rsidP="00EC69BA">
      <w:pPr>
        <w:pStyle w:val="ListParagraph1"/>
        <w:spacing w:before="0" w:beforeAutospacing="0" w:after="0" w:afterAutospacing="0" w:line="480" w:lineRule="auto"/>
        <w:ind w:firstLine="720"/>
        <w:jc w:val="both"/>
        <w:rPr>
          <w:bCs/>
        </w:rPr>
      </w:pPr>
      <w:r>
        <w:rPr>
          <w:bCs/>
        </w:rPr>
        <w:t xml:space="preserve">Validasi minat belajar bertujuan untuk memperoleh data yang digunakan untuk mengetahui kelayakan pada bahan ajar yang dikembangkan. Berikut kisi-kisi penialain minat belajar: </w:t>
      </w:r>
    </w:p>
    <w:p w:rsidR="00EC69BA" w:rsidRPr="00AA7363" w:rsidRDefault="00EC69BA" w:rsidP="00EC69BA">
      <w:pPr>
        <w:pStyle w:val="ListParagraph1"/>
        <w:spacing w:before="0" w:beforeAutospacing="0" w:after="0" w:afterAutospacing="0"/>
        <w:jc w:val="center"/>
        <w:rPr>
          <w:b/>
          <w:lang w:val="sv-SE"/>
        </w:rPr>
      </w:pPr>
      <w:r w:rsidRPr="00AA7363">
        <w:rPr>
          <w:b/>
          <w:lang w:val="sv-SE"/>
        </w:rPr>
        <w:t>Tabel 3.3</w:t>
      </w:r>
    </w:p>
    <w:p w:rsidR="00EC69BA" w:rsidRDefault="00EC69BA" w:rsidP="00EC69BA">
      <w:pPr>
        <w:pStyle w:val="ListParagraph1"/>
        <w:spacing w:before="0" w:beforeAutospacing="0" w:after="0" w:afterAutospacing="0"/>
        <w:jc w:val="center"/>
        <w:rPr>
          <w:b/>
        </w:rPr>
      </w:pPr>
      <w:r>
        <w:rPr>
          <w:b/>
        </w:rPr>
        <w:t>Kisi-Kisi Penilaian Minat Belajar</w:t>
      </w:r>
    </w:p>
    <w:tbl>
      <w:tblPr>
        <w:tblStyle w:val="TableGrid"/>
        <w:tblW w:w="8626" w:type="dxa"/>
        <w:jc w:val="center"/>
        <w:tblLayout w:type="fixed"/>
        <w:tblLook w:val="04A0" w:firstRow="1" w:lastRow="0" w:firstColumn="1" w:lastColumn="0" w:noHBand="0" w:noVBand="1"/>
      </w:tblPr>
      <w:tblGrid>
        <w:gridCol w:w="669"/>
        <w:gridCol w:w="2048"/>
        <w:gridCol w:w="4511"/>
        <w:gridCol w:w="1398"/>
      </w:tblGrid>
      <w:tr w:rsidR="00EC69BA" w:rsidTr="00264080">
        <w:trPr>
          <w:jc w:val="center"/>
        </w:trPr>
        <w:tc>
          <w:tcPr>
            <w:tcW w:w="669" w:type="dxa"/>
          </w:tcPr>
          <w:p w:rsidR="00EC69BA" w:rsidRDefault="00EC69BA" w:rsidP="00264080">
            <w:pPr>
              <w:spacing w:line="240" w:lineRule="auto"/>
              <w:jc w:val="center"/>
              <w:rPr>
                <w:b/>
                <w:bCs/>
                <w:sz w:val="24"/>
                <w:szCs w:val="24"/>
              </w:rPr>
            </w:pPr>
            <w:r>
              <w:rPr>
                <w:b/>
                <w:bCs/>
                <w:sz w:val="24"/>
                <w:szCs w:val="24"/>
              </w:rPr>
              <w:t>No.</w:t>
            </w:r>
          </w:p>
        </w:tc>
        <w:tc>
          <w:tcPr>
            <w:tcW w:w="2048" w:type="dxa"/>
          </w:tcPr>
          <w:p w:rsidR="00EC69BA" w:rsidRDefault="00EC69BA" w:rsidP="00264080">
            <w:pPr>
              <w:spacing w:line="240" w:lineRule="auto"/>
              <w:jc w:val="center"/>
              <w:rPr>
                <w:b/>
                <w:bCs/>
                <w:sz w:val="24"/>
                <w:szCs w:val="24"/>
              </w:rPr>
            </w:pPr>
            <w:r>
              <w:rPr>
                <w:b/>
                <w:bCs/>
                <w:sz w:val="24"/>
                <w:szCs w:val="24"/>
              </w:rPr>
              <w:t>AspekYang Dinilai</w:t>
            </w:r>
          </w:p>
        </w:tc>
        <w:tc>
          <w:tcPr>
            <w:tcW w:w="4511" w:type="dxa"/>
          </w:tcPr>
          <w:p w:rsidR="00EC69BA" w:rsidRDefault="00EC69BA" w:rsidP="00264080">
            <w:pPr>
              <w:spacing w:line="240" w:lineRule="auto"/>
              <w:jc w:val="center"/>
              <w:rPr>
                <w:b/>
                <w:bCs/>
                <w:sz w:val="24"/>
                <w:szCs w:val="24"/>
              </w:rPr>
            </w:pPr>
            <w:r>
              <w:rPr>
                <w:b/>
                <w:bCs/>
                <w:sz w:val="24"/>
                <w:szCs w:val="24"/>
              </w:rPr>
              <w:t>Indikator</w:t>
            </w:r>
          </w:p>
        </w:tc>
        <w:tc>
          <w:tcPr>
            <w:tcW w:w="1398" w:type="dxa"/>
          </w:tcPr>
          <w:p w:rsidR="00EC69BA" w:rsidRDefault="00EC69BA" w:rsidP="00264080">
            <w:pPr>
              <w:spacing w:line="240" w:lineRule="auto"/>
              <w:jc w:val="center"/>
              <w:rPr>
                <w:b/>
                <w:bCs/>
                <w:sz w:val="24"/>
                <w:szCs w:val="24"/>
              </w:rPr>
            </w:pPr>
            <w:r>
              <w:rPr>
                <w:b/>
                <w:bCs/>
                <w:sz w:val="24"/>
                <w:szCs w:val="24"/>
              </w:rPr>
              <w:t>Nomor Butir Soal</w:t>
            </w:r>
          </w:p>
        </w:tc>
      </w:tr>
      <w:tr w:rsidR="00EC69BA" w:rsidTr="00264080">
        <w:trPr>
          <w:jc w:val="center"/>
        </w:trPr>
        <w:tc>
          <w:tcPr>
            <w:tcW w:w="669" w:type="dxa"/>
          </w:tcPr>
          <w:p w:rsidR="00EC69BA" w:rsidRDefault="00EC69BA" w:rsidP="00264080">
            <w:pPr>
              <w:spacing w:line="240" w:lineRule="auto"/>
              <w:rPr>
                <w:sz w:val="24"/>
                <w:szCs w:val="24"/>
              </w:rPr>
            </w:pPr>
            <w:r>
              <w:rPr>
                <w:sz w:val="24"/>
                <w:szCs w:val="24"/>
              </w:rPr>
              <w:t>1.</w:t>
            </w:r>
          </w:p>
        </w:tc>
        <w:tc>
          <w:tcPr>
            <w:tcW w:w="2048" w:type="dxa"/>
          </w:tcPr>
          <w:p w:rsidR="00EC69BA" w:rsidRDefault="00EC69BA" w:rsidP="00264080">
            <w:pPr>
              <w:spacing w:line="240" w:lineRule="auto"/>
              <w:rPr>
                <w:sz w:val="24"/>
                <w:szCs w:val="24"/>
              </w:rPr>
            </w:pPr>
            <w:r>
              <w:rPr>
                <w:sz w:val="24"/>
                <w:szCs w:val="24"/>
              </w:rPr>
              <w:t>Perasaan Senang</w:t>
            </w:r>
          </w:p>
        </w:tc>
        <w:tc>
          <w:tcPr>
            <w:tcW w:w="4511" w:type="dxa"/>
          </w:tcPr>
          <w:p w:rsidR="00EC69BA" w:rsidRDefault="00EC69BA" w:rsidP="00264080">
            <w:pPr>
              <w:spacing w:line="240" w:lineRule="auto"/>
              <w:rPr>
                <w:sz w:val="24"/>
                <w:szCs w:val="24"/>
              </w:rPr>
            </w:pPr>
            <w:r>
              <w:rPr>
                <w:sz w:val="24"/>
                <w:szCs w:val="24"/>
              </w:rPr>
              <w:t xml:space="preserve">Pandangan/pendapat siswa tentang pelajaran matematika </w:t>
            </w:r>
          </w:p>
        </w:tc>
        <w:tc>
          <w:tcPr>
            <w:tcW w:w="1398" w:type="dxa"/>
          </w:tcPr>
          <w:p w:rsidR="00EC69BA" w:rsidRDefault="00EC69BA" w:rsidP="00264080">
            <w:pPr>
              <w:spacing w:line="240" w:lineRule="auto"/>
              <w:jc w:val="center"/>
              <w:rPr>
                <w:sz w:val="24"/>
                <w:szCs w:val="24"/>
              </w:rPr>
            </w:pPr>
            <w:r>
              <w:rPr>
                <w:sz w:val="24"/>
                <w:szCs w:val="24"/>
              </w:rPr>
              <w:t>1,2</w:t>
            </w:r>
          </w:p>
        </w:tc>
      </w:tr>
      <w:tr w:rsidR="00EC69BA" w:rsidTr="00264080">
        <w:trPr>
          <w:jc w:val="center"/>
        </w:trPr>
        <w:tc>
          <w:tcPr>
            <w:tcW w:w="669" w:type="dxa"/>
          </w:tcPr>
          <w:p w:rsidR="00EC69BA" w:rsidRDefault="00EC69BA" w:rsidP="00264080">
            <w:pPr>
              <w:spacing w:line="240" w:lineRule="auto"/>
              <w:rPr>
                <w:sz w:val="24"/>
                <w:szCs w:val="24"/>
              </w:rPr>
            </w:pPr>
          </w:p>
        </w:tc>
        <w:tc>
          <w:tcPr>
            <w:tcW w:w="2048" w:type="dxa"/>
          </w:tcPr>
          <w:p w:rsidR="00EC69BA" w:rsidRDefault="00EC69BA" w:rsidP="00264080">
            <w:pPr>
              <w:spacing w:line="240" w:lineRule="auto"/>
              <w:rPr>
                <w:sz w:val="24"/>
                <w:szCs w:val="24"/>
              </w:rPr>
            </w:pPr>
          </w:p>
        </w:tc>
        <w:tc>
          <w:tcPr>
            <w:tcW w:w="4511" w:type="dxa"/>
          </w:tcPr>
          <w:p w:rsidR="00EC69BA" w:rsidRDefault="00EC69BA" w:rsidP="00264080">
            <w:pPr>
              <w:spacing w:line="240" w:lineRule="auto"/>
              <w:rPr>
                <w:sz w:val="24"/>
                <w:szCs w:val="24"/>
              </w:rPr>
            </w:pPr>
            <w:r>
              <w:rPr>
                <w:sz w:val="24"/>
                <w:szCs w:val="24"/>
              </w:rPr>
              <w:t>Perasaan siswa selama mengikuti pelajaran</w:t>
            </w:r>
          </w:p>
        </w:tc>
        <w:tc>
          <w:tcPr>
            <w:tcW w:w="1398" w:type="dxa"/>
          </w:tcPr>
          <w:p w:rsidR="00EC69BA" w:rsidRDefault="00EC69BA" w:rsidP="00264080">
            <w:pPr>
              <w:spacing w:line="240" w:lineRule="auto"/>
              <w:jc w:val="center"/>
              <w:rPr>
                <w:sz w:val="24"/>
                <w:szCs w:val="24"/>
              </w:rPr>
            </w:pPr>
            <w:r>
              <w:rPr>
                <w:sz w:val="24"/>
                <w:szCs w:val="24"/>
              </w:rPr>
              <w:t>3</w:t>
            </w:r>
          </w:p>
        </w:tc>
      </w:tr>
      <w:tr w:rsidR="00EC69BA" w:rsidTr="00264080">
        <w:trPr>
          <w:jc w:val="center"/>
        </w:trPr>
        <w:tc>
          <w:tcPr>
            <w:tcW w:w="669" w:type="dxa"/>
          </w:tcPr>
          <w:p w:rsidR="00EC69BA" w:rsidRDefault="00EC69BA" w:rsidP="00264080">
            <w:pPr>
              <w:spacing w:line="240" w:lineRule="auto"/>
              <w:rPr>
                <w:sz w:val="24"/>
                <w:szCs w:val="24"/>
              </w:rPr>
            </w:pPr>
            <w:r>
              <w:rPr>
                <w:sz w:val="24"/>
                <w:szCs w:val="24"/>
              </w:rPr>
              <w:t xml:space="preserve">2. </w:t>
            </w:r>
          </w:p>
        </w:tc>
        <w:tc>
          <w:tcPr>
            <w:tcW w:w="2048" w:type="dxa"/>
          </w:tcPr>
          <w:p w:rsidR="00EC69BA" w:rsidRDefault="00EC69BA" w:rsidP="00264080">
            <w:pPr>
              <w:spacing w:line="240" w:lineRule="auto"/>
              <w:rPr>
                <w:sz w:val="24"/>
                <w:szCs w:val="24"/>
              </w:rPr>
            </w:pPr>
            <w:r>
              <w:rPr>
                <w:sz w:val="24"/>
                <w:szCs w:val="24"/>
              </w:rPr>
              <w:t xml:space="preserve">Perhatian </w:t>
            </w:r>
          </w:p>
        </w:tc>
        <w:tc>
          <w:tcPr>
            <w:tcW w:w="4511" w:type="dxa"/>
          </w:tcPr>
          <w:p w:rsidR="00EC69BA" w:rsidRDefault="00EC69BA" w:rsidP="00264080">
            <w:pPr>
              <w:spacing w:line="240" w:lineRule="auto"/>
              <w:rPr>
                <w:sz w:val="24"/>
                <w:szCs w:val="24"/>
              </w:rPr>
            </w:pPr>
            <w:r>
              <w:rPr>
                <w:sz w:val="24"/>
                <w:szCs w:val="24"/>
              </w:rPr>
              <w:t>Perhatian siswa saat belajar di kelas</w:t>
            </w:r>
          </w:p>
        </w:tc>
        <w:tc>
          <w:tcPr>
            <w:tcW w:w="1398" w:type="dxa"/>
          </w:tcPr>
          <w:p w:rsidR="00EC69BA" w:rsidRDefault="00EC69BA" w:rsidP="00264080">
            <w:pPr>
              <w:spacing w:line="240" w:lineRule="auto"/>
              <w:jc w:val="center"/>
              <w:rPr>
                <w:sz w:val="24"/>
                <w:szCs w:val="24"/>
              </w:rPr>
            </w:pPr>
            <w:r>
              <w:rPr>
                <w:sz w:val="24"/>
                <w:szCs w:val="24"/>
              </w:rPr>
              <w:t>4,5</w:t>
            </w:r>
          </w:p>
        </w:tc>
      </w:tr>
      <w:tr w:rsidR="00EC69BA" w:rsidTr="00264080">
        <w:trPr>
          <w:jc w:val="center"/>
        </w:trPr>
        <w:tc>
          <w:tcPr>
            <w:tcW w:w="669" w:type="dxa"/>
          </w:tcPr>
          <w:p w:rsidR="00EC69BA" w:rsidRDefault="00EC69BA" w:rsidP="00264080">
            <w:pPr>
              <w:spacing w:line="240" w:lineRule="auto"/>
              <w:rPr>
                <w:sz w:val="24"/>
                <w:szCs w:val="24"/>
              </w:rPr>
            </w:pPr>
            <w:r>
              <w:rPr>
                <w:sz w:val="24"/>
                <w:szCs w:val="24"/>
              </w:rPr>
              <w:t>3.</w:t>
            </w:r>
          </w:p>
        </w:tc>
        <w:tc>
          <w:tcPr>
            <w:tcW w:w="2048" w:type="dxa"/>
          </w:tcPr>
          <w:p w:rsidR="00EC69BA" w:rsidRDefault="00EC69BA" w:rsidP="00264080">
            <w:pPr>
              <w:spacing w:line="240" w:lineRule="auto"/>
              <w:rPr>
                <w:sz w:val="24"/>
                <w:szCs w:val="24"/>
              </w:rPr>
            </w:pPr>
            <w:r>
              <w:rPr>
                <w:sz w:val="24"/>
                <w:szCs w:val="24"/>
              </w:rPr>
              <w:t>Ketertarikan</w:t>
            </w:r>
          </w:p>
        </w:tc>
        <w:tc>
          <w:tcPr>
            <w:tcW w:w="4511" w:type="dxa"/>
          </w:tcPr>
          <w:p w:rsidR="00EC69BA" w:rsidRDefault="00EC69BA" w:rsidP="00264080">
            <w:pPr>
              <w:spacing w:line="240" w:lineRule="auto"/>
              <w:rPr>
                <w:sz w:val="24"/>
                <w:szCs w:val="24"/>
              </w:rPr>
            </w:pPr>
            <w:r>
              <w:rPr>
                <w:sz w:val="24"/>
                <w:szCs w:val="24"/>
              </w:rPr>
              <w:t xml:space="preserve">Rasa ingin tahu terhadap pelajaran </w:t>
            </w:r>
          </w:p>
        </w:tc>
        <w:tc>
          <w:tcPr>
            <w:tcW w:w="1398" w:type="dxa"/>
          </w:tcPr>
          <w:p w:rsidR="00EC69BA" w:rsidRDefault="00EC69BA" w:rsidP="00264080">
            <w:pPr>
              <w:spacing w:line="240" w:lineRule="auto"/>
              <w:jc w:val="center"/>
              <w:rPr>
                <w:sz w:val="24"/>
                <w:szCs w:val="24"/>
              </w:rPr>
            </w:pPr>
            <w:r>
              <w:rPr>
                <w:sz w:val="24"/>
                <w:szCs w:val="24"/>
              </w:rPr>
              <w:t>6</w:t>
            </w:r>
          </w:p>
        </w:tc>
      </w:tr>
      <w:tr w:rsidR="00EC69BA" w:rsidTr="00264080">
        <w:trPr>
          <w:jc w:val="center"/>
        </w:trPr>
        <w:tc>
          <w:tcPr>
            <w:tcW w:w="669" w:type="dxa"/>
          </w:tcPr>
          <w:p w:rsidR="00EC69BA" w:rsidRDefault="00EC69BA" w:rsidP="00264080">
            <w:pPr>
              <w:spacing w:line="240" w:lineRule="auto"/>
              <w:rPr>
                <w:sz w:val="24"/>
                <w:szCs w:val="24"/>
              </w:rPr>
            </w:pPr>
            <w:r>
              <w:rPr>
                <w:sz w:val="24"/>
                <w:szCs w:val="24"/>
              </w:rPr>
              <w:t>4.</w:t>
            </w:r>
          </w:p>
        </w:tc>
        <w:tc>
          <w:tcPr>
            <w:tcW w:w="2048" w:type="dxa"/>
          </w:tcPr>
          <w:p w:rsidR="00EC69BA" w:rsidRDefault="00EC69BA" w:rsidP="00264080">
            <w:pPr>
              <w:spacing w:line="240" w:lineRule="auto"/>
              <w:rPr>
                <w:sz w:val="24"/>
                <w:szCs w:val="24"/>
              </w:rPr>
            </w:pPr>
            <w:r>
              <w:rPr>
                <w:sz w:val="24"/>
                <w:szCs w:val="24"/>
              </w:rPr>
              <w:t>Keterlibatan siswa</w:t>
            </w:r>
          </w:p>
        </w:tc>
        <w:tc>
          <w:tcPr>
            <w:tcW w:w="4511" w:type="dxa"/>
          </w:tcPr>
          <w:p w:rsidR="00EC69BA" w:rsidRDefault="00EC69BA" w:rsidP="00264080">
            <w:pPr>
              <w:spacing w:line="240" w:lineRule="auto"/>
              <w:rPr>
                <w:sz w:val="24"/>
                <w:szCs w:val="24"/>
              </w:rPr>
            </w:pPr>
            <w:r>
              <w:rPr>
                <w:sz w:val="24"/>
                <w:szCs w:val="24"/>
              </w:rPr>
              <w:t>Keaktifan selama belajar</w:t>
            </w:r>
          </w:p>
        </w:tc>
        <w:tc>
          <w:tcPr>
            <w:tcW w:w="1398" w:type="dxa"/>
          </w:tcPr>
          <w:p w:rsidR="00EC69BA" w:rsidRDefault="00EC69BA" w:rsidP="00264080">
            <w:pPr>
              <w:spacing w:line="240" w:lineRule="auto"/>
              <w:jc w:val="center"/>
              <w:rPr>
                <w:sz w:val="24"/>
                <w:szCs w:val="24"/>
              </w:rPr>
            </w:pPr>
            <w:r>
              <w:rPr>
                <w:sz w:val="24"/>
                <w:szCs w:val="24"/>
              </w:rPr>
              <w:t>7,8</w:t>
            </w:r>
          </w:p>
        </w:tc>
      </w:tr>
      <w:tr w:rsidR="00EC69BA" w:rsidTr="00264080">
        <w:trPr>
          <w:jc w:val="center"/>
        </w:trPr>
        <w:tc>
          <w:tcPr>
            <w:tcW w:w="669" w:type="dxa"/>
          </w:tcPr>
          <w:p w:rsidR="00EC69BA" w:rsidRDefault="00EC69BA" w:rsidP="00264080">
            <w:pPr>
              <w:spacing w:line="240" w:lineRule="auto"/>
              <w:rPr>
                <w:sz w:val="24"/>
                <w:szCs w:val="24"/>
              </w:rPr>
            </w:pPr>
          </w:p>
        </w:tc>
        <w:tc>
          <w:tcPr>
            <w:tcW w:w="2048" w:type="dxa"/>
          </w:tcPr>
          <w:p w:rsidR="00EC69BA" w:rsidRDefault="00EC69BA" w:rsidP="00264080">
            <w:pPr>
              <w:spacing w:line="240" w:lineRule="auto"/>
              <w:rPr>
                <w:sz w:val="24"/>
                <w:szCs w:val="24"/>
              </w:rPr>
            </w:pPr>
          </w:p>
        </w:tc>
        <w:tc>
          <w:tcPr>
            <w:tcW w:w="4511" w:type="dxa"/>
          </w:tcPr>
          <w:p w:rsidR="00EC69BA" w:rsidRDefault="00EC69BA" w:rsidP="00264080">
            <w:pPr>
              <w:spacing w:line="240" w:lineRule="auto"/>
              <w:rPr>
                <w:sz w:val="24"/>
                <w:szCs w:val="24"/>
              </w:rPr>
            </w:pPr>
            <w:r>
              <w:rPr>
                <w:sz w:val="24"/>
                <w:szCs w:val="24"/>
              </w:rPr>
              <w:t xml:space="preserve">Kesadaran belajar mandiri </w:t>
            </w:r>
          </w:p>
        </w:tc>
        <w:tc>
          <w:tcPr>
            <w:tcW w:w="1398" w:type="dxa"/>
          </w:tcPr>
          <w:p w:rsidR="00EC69BA" w:rsidRDefault="00EC69BA" w:rsidP="00264080">
            <w:pPr>
              <w:spacing w:line="240" w:lineRule="auto"/>
              <w:jc w:val="center"/>
              <w:rPr>
                <w:sz w:val="24"/>
                <w:szCs w:val="24"/>
              </w:rPr>
            </w:pPr>
            <w:r>
              <w:rPr>
                <w:sz w:val="24"/>
                <w:szCs w:val="24"/>
              </w:rPr>
              <w:t>9,10</w:t>
            </w:r>
          </w:p>
        </w:tc>
      </w:tr>
    </w:tbl>
    <w:p w:rsidR="00EC69BA" w:rsidRDefault="00EC69BA" w:rsidP="00EC69BA">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Slameto (2010)</w:t>
      </w:r>
    </w:p>
    <w:p w:rsidR="00EC69BA" w:rsidRDefault="00EC69BA" w:rsidP="00EC69BA">
      <w:pPr>
        <w:pStyle w:val="ListParagraph1"/>
        <w:numPr>
          <w:ilvl w:val="5"/>
          <w:numId w:val="6"/>
        </w:numPr>
        <w:tabs>
          <w:tab w:val="left" w:pos="142"/>
        </w:tabs>
        <w:spacing w:before="0" w:beforeAutospacing="0" w:after="0" w:afterAutospacing="0" w:line="480" w:lineRule="auto"/>
        <w:ind w:left="142" w:firstLine="0"/>
      </w:pPr>
      <w:r>
        <w:lastRenderedPageBreak/>
        <w:t xml:space="preserve">Lembar validasi respon guru </w:t>
      </w:r>
    </w:p>
    <w:p w:rsidR="00EC69BA" w:rsidRDefault="00EC69BA" w:rsidP="00EC69BA">
      <w:pPr>
        <w:pStyle w:val="ListParagraph1"/>
        <w:spacing w:before="0" w:beforeAutospacing="0" w:after="0" w:afterAutospacing="0" w:line="480" w:lineRule="auto"/>
        <w:ind w:left="142"/>
        <w:jc w:val="both"/>
        <w:rPr>
          <w:bCs/>
        </w:rPr>
      </w:pPr>
      <w:r>
        <w:t>Respon guru digunakan untuk mengetahui tentang kelayakan bahan ajar yang di terapkan pada siswa sekolah dasar.</w:t>
      </w:r>
      <w:r>
        <w:rPr>
          <w:bCs/>
        </w:rPr>
        <w:t xml:space="preserve"> Berikut kisi-kisi penilaian respon guru  : </w:t>
      </w:r>
    </w:p>
    <w:p w:rsidR="00EC69BA" w:rsidRPr="00AA7363" w:rsidRDefault="00EC69BA" w:rsidP="00EC69BA">
      <w:pPr>
        <w:pStyle w:val="ListParagraph1"/>
        <w:tabs>
          <w:tab w:val="left" w:pos="1842"/>
        </w:tabs>
        <w:spacing w:before="0" w:beforeAutospacing="0" w:after="0" w:afterAutospacing="0"/>
        <w:jc w:val="center"/>
        <w:rPr>
          <w:b/>
          <w:bCs/>
          <w:lang w:val="sv-SE"/>
        </w:rPr>
      </w:pPr>
      <w:r w:rsidRPr="00AA7363">
        <w:rPr>
          <w:b/>
          <w:bCs/>
          <w:lang w:val="sv-SE"/>
        </w:rPr>
        <w:t>Tabel 3.4</w:t>
      </w:r>
    </w:p>
    <w:p w:rsidR="00EC69BA" w:rsidRDefault="00EC69BA" w:rsidP="00EC69BA">
      <w:pPr>
        <w:pStyle w:val="ListParagraph1"/>
        <w:tabs>
          <w:tab w:val="left" w:pos="1842"/>
        </w:tabs>
        <w:spacing w:before="0" w:beforeAutospacing="0" w:after="0" w:afterAutospacing="0"/>
        <w:jc w:val="center"/>
        <w:rPr>
          <w:b/>
          <w:bCs/>
        </w:rPr>
      </w:pPr>
      <w:r>
        <w:rPr>
          <w:b/>
          <w:bCs/>
        </w:rPr>
        <w:t>Kisi-Kisi Kepraktisan Respon Guru</w:t>
      </w:r>
    </w:p>
    <w:tbl>
      <w:tblPr>
        <w:tblStyle w:val="TableGrid"/>
        <w:tblW w:w="8896" w:type="dxa"/>
        <w:jc w:val="center"/>
        <w:tblLayout w:type="fixed"/>
        <w:tblLook w:val="04A0" w:firstRow="1" w:lastRow="0" w:firstColumn="1" w:lastColumn="0" w:noHBand="0" w:noVBand="1"/>
      </w:tblPr>
      <w:tblGrid>
        <w:gridCol w:w="675"/>
        <w:gridCol w:w="2694"/>
        <w:gridCol w:w="4251"/>
        <w:gridCol w:w="1276"/>
      </w:tblGrid>
      <w:tr w:rsidR="00EC69BA" w:rsidTr="00264080">
        <w:trPr>
          <w:jc w:val="center"/>
        </w:trPr>
        <w:tc>
          <w:tcPr>
            <w:tcW w:w="675" w:type="dxa"/>
          </w:tcPr>
          <w:p w:rsidR="00EC69BA" w:rsidRDefault="00EC69BA" w:rsidP="00264080">
            <w:pPr>
              <w:spacing w:line="240" w:lineRule="auto"/>
              <w:jc w:val="center"/>
              <w:rPr>
                <w:b/>
                <w:bCs/>
                <w:sz w:val="24"/>
                <w:szCs w:val="24"/>
              </w:rPr>
            </w:pPr>
            <w:r>
              <w:rPr>
                <w:b/>
                <w:bCs/>
                <w:sz w:val="24"/>
                <w:szCs w:val="24"/>
              </w:rPr>
              <w:t>No</w:t>
            </w:r>
          </w:p>
        </w:tc>
        <w:tc>
          <w:tcPr>
            <w:tcW w:w="2694" w:type="dxa"/>
          </w:tcPr>
          <w:p w:rsidR="00EC69BA" w:rsidRDefault="00EC69BA" w:rsidP="00264080">
            <w:pPr>
              <w:spacing w:line="240" w:lineRule="auto"/>
              <w:jc w:val="center"/>
              <w:rPr>
                <w:b/>
                <w:bCs/>
                <w:sz w:val="24"/>
                <w:szCs w:val="24"/>
              </w:rPr>
            </w:pPr>
            <w:r>
              <w:rPr>
                <w:b/>
                <w:bCs/>
                <w:sz w:val="24"/>
                <w:szCs w:val="24"/>
              </w:rPr>
              <w:t>Aspek Yang Dinilai</w:t>
            </w:r>
          </w:p>
        </w:tc>
        <w:tc>
          <w:tcPr>
            <w:tcW w:w="4251" w:type="dxa"/>
          </w:tcPr>
          <w:p w:rsidR="00EC69BA" w:rsidRDefault="00EC69BA" w:rsidP="00264080">
            <w:pPr>
              <w:spacing w:line="240" w:lineRule="auto"/>
              <w:jc w:val="center"/>
              <w:rPr>
                <w:b/>
                <w:bCs/>
                <w:sz w:val="24"/>
                <w:szCs w:val="24"/>
              </w:rPr>
            </w:pPr>
            <w:r>
              <w:rPr>
                <w:b/>
                <w:bCs/>
                <w:sz w:val="24"/>
                <w:szCs w:val="24"/>
              </w:rPr>
              <w:t>Indikator</w:t>
            </w:r>
          </w:p>
        </w:tc>
        <w:tc>
          <w:tcPr>
            <w:tcW w:w="1276" w:type="dxa"/>
          </w:tcPr>
          <w:p w:rsidR="00EC69BA" w:rsidRDefault="00EC69BA" w:rsidP="00264080">
            <w:pPr>
              <w:spacing w:line="240" w:lineRule="auto"/>
              <w:jc w:val="center"/>
              <w:rPr>
                <w:b/>
                <w:bCs/>
                <w:sz w:val="24"/>
                <w:szCs w:val="24"/>
              </w:rPr>
            </w:pPr>
            <w:r>
              <w:rPr>
                <w:b/>
                <w:bCs/>
                <w:sz w:val="24"/>
                <w:szCs w:val="24"/>
              </w:rPr>
              <w:t>Nomor Butir Soal</w:t>
            </w:r>
          </w:p>
        </w:tc>
      </w:tr>
      <w:tr w:rsidR="00EC69BA" w:rsidTr="00264080">
        <w:trPr>
          <w:jc w:val="center"/>
        </w:trPr>
        <w:tc>
          <w:tcPr>
            <w:tcW w:w="675" w:type="dxa"/>
          </w:tcPr>
          <w:p w:rsidR="00EC69BA" w:rsidRDefault="00EC69BA" w:rsidP="00264080">
            <w:pPr>
              <w:spacing w:line="240" w:lineRule="auto"/>
              <w:rPr>
                <w:sz w:val="24"/>
                <w:szCs w:val="24"/>
              </w:rPr>
            </w:pPr>
            <w:r>
              <w:rPr>
                <w:sz w:val="24"/>
                <w:szCs w:val="24"/>
              </w:rPr>
              <w:t xml:space="preserve">1. </w:t>
            </w:r>
          </w:p>
        </w:tc>
        <w:tc>
          <w:tcPr>
            <w:tcW w:w="2694" w:type="dxa"/>
          </w:tcPr>
          <w:p w:rsidR="00EC69BA" w:rsidRDefault="00EC69BA" w:rsidP="00264080">
            <w:pPr>
              <w:spacing w:line="240" w:lineRule="auto"/>
              <w:rPr>
                <w:sz w:val="24"/>
                <w:szCs w:val="24"/>
              </w:rPr>
            </w:pPr>
            <w:r>
              <w:rPr>
                <w:sz w:val="24"/>
                <w:szCs w:val="24"/>
              </w:rPr>
              <w:t xml:space="preserve">Kesesuaian dengan tujuan pembelajaran </w:t>
            </w:r>
          </w:p>
        </w:tc>
        <w:tc>
          <w:tcPr>
            <w:tcW w:w="4251" w:type="dxa"/>
          </w:tcPr>
          <w:p w:rsidR="00EC69BA" w:rsidRDefault="00EC69BA" w:rsidP="00264080">
            <w:pPr>
              <w:spacing w:line="240" w:lineRule="auto"/>
              <w:rPr>
                <w:sz w:val="24"/>
                <w:szCs w:val="24"/>
              </w:rPr>
            </w:pPr>
            <w:r>
              <w:rPr>
                <w:sz w:val="24"/>
                <w:szCs w:val="24"/>
              </w:rPr>
              <w:t xml:space="preserve">Materi yang disajikan dalam bahan ajar sesuai dengan kompetensi dasar </w:t>
            </w:r>
          </w:p>
        </w:tc>
        <w:tc>
          <w:tcPr>
            <w:tcW w:w="1276" w:type="dxa"/>
          </w:tcPr>
          <w:p w:rsidR="00EC69BA" w:rsidRDefault="00EC69BA" w:rsidP="00264080">
            <w:pPr>
              <w:spacing w:line="240" w:lineRule="auto"/>
              <w:jc w:val="center"/>
              <w:rPr>
                <w:sz w:val="24"/>
                <w:szCs w:val="24"/>
              </w:rPr>
            </w:pPr>
            <w:r>
              <w:rPr>
                <w:sz w:val="24"/>
                <w:szCs w:val="24"/>
              </w:rPr>
              <w:t>1,2</w:t>
            </w:r>
          </w:p>
        </w:tc>
      </w:tr>
      <w:tr w:rsidR="00EC69BA" w:rsidTr="00264080">
        <w:trPr>
          <w:jc w:val="center"/>
        </w:trPr>
        <w:tc>
          <w:tcPr>
            <w:tcW w:w="675" w:type="dxa"/>
          </w:tcPr>
          <w:p w:rsidR="00EC69BA" w:rsidRDefault="00EC69BA" w:rsidP="00264080">
            <w:pPr>
              <w:spacing w:line="240" w:lineRule="auto"/>
              <w:rPr>
                <w:sz w:val="24"/>
                <w:szCs w:val="24"/>
              </w:rPr>
            </w:pPr>
            <w:r>
              <w:rPr>
                <w:sz w:val="24"/>
                <w:szCs w:val="24"/>
              </w:rPr>
              <w:t>2.</w:t>
            </w:r>
          </w:p>
        </w:tc>
        <w:tc>
          <w:tcPr>
            <w:tcW w:w="2694" w:type="dxa"/>
          </w:tcPr>
          <w:p w:rsidR="00EC69BA" w:rsidRDefault="00EC69BA" w:rsidP="00264080">
            <w:pPr>
              <w:spacing w:line="240" w:lineRule="auto"/>
              <w:rPr>
                <w:sz w:val="24"/>
                <w:szCs w:val="24"/>
              </w:rPr>
            </w:pPr>
            <w:r>
              <w:rPr>
                <w:sz w:val="24"/>
                <w:szCs w:val="24"/>
              </w:rPr>
              <w:t xml:space="preserve">Kejelasan dan keterbacaan </w:t>
            </w:r>
          </w:p>
        </w:tc>
        <w:tc>
          <w:tcPr>
            <w:tcW w:w="4251" w:type="dxa"/>
          </w:tcPr>
          <w:p w:rsidR="00EC69BA" w:rsidRDefault="00EC69BA" w:rsidP="00264080">
            <w:pPr>
              <w:spacing w:line="240" w:lineRule="auto"/>
              <w:rPr>
                <w:sz w:val="24"/>
                <w:szCs w:val="24"/>
              </w:rPr>
            </w:pPr>
            <w:r>
              <w:rPr>
                <w:sz w:val="24"/>
                <w:szCs w:val="24"/>
              </w:rPr>
              <w:t xml:space="preserve">Penggunaan bahasa yang sederhana dan mudah dipahami </w:t>
            </w:r>
          </w:p>
        </w:tc>
        <w:tc>
          <w:tcPr>
            <w:tcW w:w="1276" w:type="dxa"/>
          </w:tcPr>
          <w:p w:rsidR="00EC69BA" w:rsidRDefault="00EC69BA" w:rsidP="00264080">
            <w:pPr>
              <w:spacing w:line="240" w:lineRule="auto"/>
              <w:jc w:val="center"/>
              <w:rPr>
                <w:sz w:val="24"/>
                <w:szCs w:val="24"/>
              </w:rPr>
            </w:pPr>
            <w:r>
              <w:rPr>
                <w:sz w:val="24"/>
                <w:szCs w:val="24"/>
              </w:rPr>
              <w:t>3,4</w:t>
            </w:r>
          </w:p>
        </w:tc>
      </w:tr>
      <w:tr w:rsidR="00EC69BA" w:rsidTr="00264080">
        <w:trPr>
          <w:jc w:val="center"/>
        </w:trPr>
        <w:tc>
          <w:tcPr>
            <w:tcW w:w="675" w:type="dxa"/>
          </w:tcPr>
          <w:p w:rsidR="00EC69BA" w:rsidRDefault="00EC69BA" w:rsidP="00264080">
            <w:pPr>
              <w:spacing w:line="240" w:lineRule="auto"/>
              <w:rPr>
                <w:sz w:val="24"/>
                <w:szCs w:val="24"/>
              </w:rPr>
            </w:pPr>
            <w:r>
              <w:rPr>
                <w:sz w:val="24"/>
                <w:szCs w:val="24"/>
              </w:rPr>
              <w:t>3.</w:t>
            </w:r>
          </w:p>
        </w:tc>
        <w:tc>
          <w:tcPr>
            <w:tcW w:w="2694" w:type="dxa"/>
          </w:tcPr>
          <w:p w:rsidR="00EC69BA" w:rsidRDefault="00EC69BA" w:rsidP="00264080">
            <w:pPr>
              <w:spacing w:line="240" w:lineRule="auto"/>
              <w:rPr>
                <w:sz w:val="24"/>
                <w:szCs w:val="24"/>
              </w:rPr>
            </w:pPr>
            <w:r>
              <w:rPr>
                <w:sz w:val="24"/>
                <w:szCs w:val="24"/>
              </w:rPr>
              <w:t>Keterlibatan siswa</w:t>
            </w:r>
          </w:p>
        </w:tc>
        <w:tc>
          <w:tcPr>
            <w:tcW w:w="4251" w:type="dxa"/>
          </w:tcPr>
          <w:p w:rsidR="00EC69BA" w:rsidRDefault="00EC69BA" w:rsidP="00264080">
            <w:pPr>
              <w:spacing w:line="240" w:lineRule="auto"/>
              <w:rPr>
                <w:sz w:val="24"/>
                <w:szCs w:val="24"/>
              </w:rPr>
            </w:pPr>
            <w:r>
              <w:rPr>
                <w:sz w:val="24"/>
                <w:szCs w:val="24"/>
              </w:rPr>
              <w:t xml:space="preserve">Adanya akivtas yang mendorong siswa untuk berinterasi langsung </w:t>
            </w:r>
          </w:p>
        </w:tc>
        <w:tc>
          <w:tcPr>
            <w:tcW w:w="1276" w:type="dxa"/>
          </w:tcPr>
          <w:p w:rsidR="00EC69BA" w:rsidRDefault="00EC69BA" w:rsidP="00264080">
            <w:pPr>
              <w:spacing w:line="240" w:lineRule="auto"/>
              <w:jc w:val="center"/>
              <w:rPr>
                <w:sz w:val="24"/>
                <w:szCs w:val="24"/>
              </w:rPr>
            </w:pPr>
            <w:r>
              <w:rPr>
                <w:sz w:val="24"/>
                <w:szCs w:val="24"/>
              </w:rPr>
              <w:t>5,6</w:t>
            </w:r>
          </w:p>
        </w:tc>
      </w:tr>
      <w:tr w:rsidR="00EC69BA" w:rsidTr="00264080">
        <w:trPr>
          <w:jc w:val="center"/>
        </w:trPr>
        <w:tc>
          <w:tcPr>
            <w:tcW w:w="675" w:type="dxa"/>
          </w:tcPr>
          <w:p w:rsidR="00EC69BA" w:rsidRDefault="00EC69BA" w:rsidP="00264080">
            <w:pPr>
              <w:spacing w:line="240" w:lineRule="auto"/>
              <w:rPr>
                <w:sz w:val="24"/>
                <w:szCs w:val="24"/>
              </w:rPr>
            </w:pPr>
            <w:r>
              <w:rPr>
                <w:sz w:val="24"/>
                <w:szCs w:val="24"/>
              </w:rPr>
              <w:t>4.</w:t>
            </w:r>
          </w:p>
        </w:tc>
        <w:tc>
          <w:tcPr>
            <w:tcW w:w="2694" w:type="dxa"/>
          </w:tcPr>
          <w:p w:rsidR="00EC69BA" w:rsidRDefault="00EC69BA" w:rsidP="00264080">
            <w:pPr>
              <w:spacing w:line="240" w:lineRule="auto"/>
              <w:rPr>
                <w:sz w:val="24"/>
                <w:szCs w:val="24"/>
              </w:rPr>
            </w:pPr>
            <w:r>
              <w:rPr>
                <w:sz w:val="24"/>
                <w:szCs w:val="24"/>
              </w:rPr>
              <w:t xml:space="preserve">Keterkaitan dengan konteks kehidupan nyata </w:t>
            </w:r>
          </w:p>
        </w:tc>
        <w:tc>
          <w:tcPr>
            <w:tcW w:w="4251" w:type="dxa"/>
          </w:tcPr>
          <w:p w:rsidR="00EC69BA" w:rsidRDefault="00EC69BA" w:rsidP="00264080">
            <w:pPr>
              <w:spacing w:line="240" w:lineRule="auto"/>
              <w:rPr>
                <w:sz w:val="24"/>
                <w:szCs w:val="24"/>
              </w:rPr>
            </w:pPr>
            <w:r>
              <w:rPr>
                <w:sz w:val="24"/>
                <w:szCs w:val="24"/>
              </w:rPr>
              <w:t xml:space="preserve">Materi yang diberikan mudah diterapkan dalam kehidupan sehari-hari </w:t>
            </w:r>
          </w:p>
        </w:tc>
        <w:tc>
          <w:tcPr>
            <w:tcW w:w="1276" w:type="dxa"/>
          </w:tcPr>
          <w:p w:rsidR="00EC69BA" w:rsidRDefault="00EC69BA" w:rsidP="00264080">
            <w:pPr>
              <w:spacing w:line="240" w:lineRule="auto"/>
              <w:jc w:val="center"/>
              <w:rPr>
                <w:sz w:val="24"/>
                <w:szCs w:val="24"/>
              </w:rPr>
            </w:pPr>
            <w:r>
              <w:rPr>
                <w:sz w:val="24"/>
                <w:szCs w:val="24"/>
              </w:rPr>
              <w:t>7,8</w:t>
            </w:r>
          </w:p>
        </w:tc>
      </w:tr>
      <w:tr w:rsidR="00EC69BA" w:rsidTr="00264080">
        <w:trPr>
          <w:jc w:val="center"/>
        </w:trPr>
        <w:tc>
          <w:tcPr>
            <w:tcW w:w="675" w:type="dxa"/>
          </w:tcPr>
          <w:p w:rsidR="00EC69BA" w:rsidRDefault="00EC69BA" w:rsidP="00264080">
            <w:pPr>
              <w:spacing w:line="240" w:lineRule="auto"/>
              <w:rPr>
                <w:sz w:val="24"/>
                <w:szCs w:val="24"/>
              </w:rPr>
            </w:pPr>
            <w:r>
              <w:rPr>
                <w:sz w:val="24"/>
                <w:szCs w:val="24"/>
              </w:rPr>
              <w:t>5.</w:t>
            </w:r>
          </w:p>
        </w:tc>
        <w:tc>
          <w:tcPr>
            <w:tcW w:w="2694" w:type="dxa"/>
          </w:tcPr>
          <w:p w:rsidR="00EC69BA" w:rsidRDefault="00EC69BA" w:rsidP="00264080">
            <w:pPr>
              <w:spacing w:line="240" w:lineRule="auto"/>
              <w:rPr>
                <w:sz w:val="24"/>
                <w:szCs w:val="24"/>
              </w:rPr>
            </w:pPr>
            <w:r>
              <w:rPr>
                <w:sz w:val="24"/>
                <w:szCs w:val="24"/>
              </w:rPr>
              <w:t xml:space="preserve">Variasi dalam penyajian materi </w:t>
            </w:r>
          </w:p>
        </w:tc>
        <w:tc>
          <w:tcPr>
            <w:tcW w:w="4251" w:type="dxa"/>
          </w:tcPr>
          <w:p w:rsidR="00EC69BA" w:rsidRDefault="00EC69BA" w:rsidP="00264080">
            <w:pPr>
              <w:spacing w:line="240" w:lineRule="auto"/>
              <w:rPr>
                <w:sz w:val="24"/>
                <w:szCs w:val="24"/>
              </w:rPr>
            </w:pPr>
            <w:r>
              <w:rPr>
                <w:sz w:val="24"/>
                <w:szCs w:val="24"/>
              </w:rPr>
              <w:t xml:space="preserve">Adanya gambar dalam penyajian materi </w:t>
            </w:r>
          </w:p>
        </w:tc>
        <w:tc>
          <w:tcPr>
            <w:tcW w:w="1276" w:type="dxa"/>
          </w:tcPr>
          <w:p w:rsidR="00EC69BA" w:rsidRDefault="00EC69BA" w:rsidP="00264080">
            <w:pPr>
              <w:spacing w:line="240" w:lineRule="auto"/>
              <w:jc w:val="center"/>
              <w:rPr>
                <w:sz w:val="24"/>
                <w:szCs w:val="24"/>
              </w:rPr>
            </w:pPr>
            <w:r>
              <w:rPr>
                <w:sz w:val="24"/>
                <w:szCs w:val="24"/>
              </w:rPr>
              <w:t>9,10</w:t>
            </w:r>
          </w:p>
        </w:tc>
      </w:tr>
    </w:tbl>
    <w:p w:rsidR="00EC69BA" w:rsidRDefault="00EC69BA" w:rsidP="00EC69BA">
      <w:pPr>
        <w:pStyle w:val="ListParagraph1"/>
        <w:tabs>
          <w:tab w:val="left" w:pos="1842"/>
        </w:tabs>
        <w:spacing w:before="0" w:beforeAutospacing="0" w:after="0" w:afterAutospacing="0" w:line="480" w:lineRule="auto"/>
      </w:pPr>
      <w:r>
        <w:fldChar w:fldCharType="begin" w:fldLock="1"/>
      </w:r>
      <w:r>
        <w:instrText>ADDIN CSL_CITATION {"citationItems":[{"id":"ITEM-1","itemData":{"ISSN":"2461-0550","author":[{"dropping-particle":"","family":"Sumiharyati","given":"Sumiharyati","non-dropping-particle":"","parse-names":false,"suffix":""},{"dropping-particle":"","family":"Arikunto","given":"Suharsimi","non-dropping-particle":"","parse-names":false,"suffix":""}],"container-title":"Jurnal Akuntabilitas Manajemen Pendidikan","id":"ITEM-1","issue":"2","issued":{"date-parts":[["2019"]]},"page":"160-173","title":"Evaluasi program in-service training guru SMK di BLPT Yogyakarta","type":"article-journal","volume":"7"},"uris":["http://www.mendeley.com/documents/?uuid=2e922a00-2165-473d-8381-baca96ece2c6"]}],"mendeley":{"formattedCitation":"(Sumiharyati &amp; Arikunto, 2019)","plainTextFormattedCitation":"(Sumiharyati &amp; Arikunto, 2019)","previouslyFormattedCitation":"(Sumiharyati &amp; Arikunto, 2019)"},"properties":{"noteIndex":0},"schema":"https://github.com/citation-style-language/schema/raw/master/csl-citation.json"}</w:instrText>
      </w:r>
      <w:r>
        <w:fldChar w:fldCharType="separate"/>
      </w:r>
      <w:r>
        <w:t>Sumiharyati &amp; Arikunto</w:t>
      </w:r>
      <w:r>
        <w:rPr>
          <w:lang w:val="en-US"/>
        </w:rPr>
        <w:t xml:space="preserve"> (</w:t>
      </w:r>
      <w:r>
        <w:t>2019)</w:t>
      </w:r>
      <w:r>
        <w:fldChar w:fldCharType="end"/>
      </w:r>
    </w:p>
    <w:p w:rsidR="00EC69BA" w:rsidRDefault="00EC69BA" w:rsidP="00EC69BA">
      <w:pPr>
        <w:pStyle w:val="ListParagraph1"/>
        <w:numPr>
          <w:ilvl w:val="5"/>
          <w:numId w:val="6"/>
        </w:numPr>
        <w:tabs>
          <w:tab w:val="left" w:pos="1842"/>
        </w:tabs>
        <w:spacing w:before="0" w:beforeAutospacing="0" w:after="0" w:afterAutospacing="0" w:line="480" w:lineRule="auto"/>
        <w:ind w:left="567" w:hanging="283"/>
        <w:rPr>
          <w:lang w:val="en-US"/>
        </w:rPr>
      </w:pPr>
      <w:proofErr w:type="spellStart"/>
      <w:r>
        <w:rPr>
          <w:lang w:val="en-US"/>
        </w:rPr>
        <w:t>Lembar</w:t>
      </w:r>
      <w:proofErr w:type="spellEnd"/>
      <w:r>
        <w:rPr>
          <w:lang w:val="en-US"/>
        </w:rPr>
        <w:t xml:space="preserve"> </w:t>
      </w:r>
      <w:proofErr w:type="spellStart"/>
      <w:r>
        <w:rPr>
          <w:lang w:val="en-US"/>
        </w:rPr>
        <w:t>validasi</w:t>
      </w:r>
      <w:proofErr w:type="spellEnd"/>
      <w:r>
        <w:rPr>
          <w:lang w:val="en-US"/>
        </w:rPr>
        <w:t xml:space="preserve"> </w:t>
      </w:r>
      <w:proofErr w:type="spellStart"/>
      <w:r>
        <w:rPr>
          <w:lang w:val="en-US"/>
        </w:rPr>
        <w:t>respon</w:t>
      </w:r>
      <w:proofErr w:type="spellEnd"/>
      <w:r>
        <w:rPr>
          <w:lang w:val="en-US"/>
        </w:rPr>
        <w:t xml:space="preserve"> </w:t>
      </w:r>
      <w:proofErr w:type="spellStart"/>
      <w:r>
        <w:rPr>
          <w:lang w:val="en-US"/>
        </w:rPr>
        <w:t>siswa</w:t>
      </w:r>
      <w:proofErr w:type="spellEnd"/>
      <w:r>
        <w:rPr>
          <w:lang w:val="en-US"/>
        </w:rPr>
        <w:t xml:space="preserve"> </w:t>
      </w:r>
    </w:p>
    <w:p w:rsidR="00EC69BA" w:rsidRPr="00AA7363" w:rsidRDefault="00EC69BA" w:rsidP="00EC69BA">
      <w:pPr>
        <w:pStyle w:val="ListParagraph1"/>
        <w:tabs>
          <w:tab w:val="left" w:pos="1842"/>
        </w:tabs>
        <w:spacing w:before="0" w:beforeAutospacing="0" w:after="0" w:afterAutospacing="0" w:line="480" w:lineRule="auto"/>
        <w:ind w:left="567"/>
        <w:rPr>
          <w:bCs/>
          <w:lang w:val="sv-SE"/>
        </w:rPr>
      </w:pPr>
      <w:r>
        <w:t>Respon</w:t>
      </w:r>
      <w:r w:rsidRPr="00AA7363">
        <w:rPr>
          <w:lang w:val="sv-SE"/>
        </w:rPr>
        <w:t xml:space="preserve"> siswa</w:t>
      </w:r>
      <w:r>
        <w:t xml:space="preserve"> digunakan</w:t>
      </w:r>
      <w:r w:rsidRPr="00AA7363">
        <w:rPr>
          <w:lang w:val="sv-SE"/>
        </w:rPr>
        <w:t xml:space="preserve"> untuk me</w:t>
      </w:r>
      <w:r>
        <w:t>ilihat apakah bahan ajar menarik</w:t>
      </w:r>
      <w:r w:rsidRPr="00AA7363">
        <w:rPr>
          <w:lang w:val="sv-SE"/>
        </w:rPr>
        <w:t xml:space="preserve"> </w:t>
      </w:r>
      <w:r>
        <w:t>dan mampu meningkatkan minat belajar mereka.</w:t>
      </w:r>
      <w:r>
        <w:rPr>
          <w:bCs/>
        </w:rPr>
        <w:t xml:space="preserve"> Berikut kisi-kisi penilaian respon </w:t>
      </w:r>
      <w:r w:rsidRPr="00AA7363">
        <w:rPr>
          <w:bCs/>
          <w:lang w:val="sv-SE"/>
        </w:rPr>
        <w:t>siswa</w:t>
      </w:r>
      <w:r>
        <w:rPr>
          <w:bCs/>
        </w:rPr>
        <w:t xml:space="preserve">  : </w:t>
      </w:r>
    </w:p>
    <w:p w:rsidR="00EC69BA" w:rsidRPr="00AA7363" w:rsidRDefault="00EC69BA" w:rsidP="00EC69BA">
      <w:pPr>
        <w:pStyle w:val="ListParagraph1"/>
        <w:tabs>
          <w:tab w:val="left" w:pos="1842"/>
        </w:tabs>
        <w:spacing w:before="0" w:beforeAutospacing="0" w:after="0" w:afterAutospacing="0"/>
        <w:jc w:val="center"/>
        <w:rPr>
          <w:b/>
          <w:bCs/>
          <w:lang w:val="sv-SE"/>
        </w:rPr>
      </w:pPr>
      <w:r w:rsidRPr="00AA7363">
        <w:rPr>
          <w:b/>
          <w:bCs/>
          <w:lang w:val="sv-SE"/>
        </w:rPr>
        <w:t xml:space="preserve">Tabel 3.5 </w:t>
      </w:r>
    </w:p>
    <w:p w:rsidR="00EC69BA" w:rsidRPr="00AA7363" w:rsidRDefault="00EC69BA" w:rsidP="00EC69BA">
      <w:pPr>
        <w:pStyle w:val="ListParagraph1"/>
        <w:tabs>
          <w:tab w:val="left" w:pos="1842"/>
        </w:tabs>
        <w:spacing w:before="0" w:beforeAutospacing="0" w:after="0" w:afterAutospacing="0"/>
        <w:jc w:val="center"/>
        <w:rPr>
          <w:b/>
          <w:bCs/>
          <w:lang w:val="sv-SE"/>
        </w:rPr>
      </w:pPr>
      <w:r>
        <w:rPr>
          <w:b/>
          <w:bCs/>
        </w:rPr>
        <w:t xml:space="preserve">Kisi-Kisi </w:t>
      </w:r>
      <w:r w:rsidRPr="00AA7363">
        <w:rPr>
          <w:b/>
          <w:lang w:val="sv-SE"/>
        </w:rPr>
        <w:t>Validasi Respon Siswa</w:t>
      </w:r>
    </w:p>
    <w:tbl>
      <w:tblPr>
        <w:tblStyle w:val="TableGrid"/>
        <w:tblW w:w="8188" w:type="dxa"/>
        <w:tblLayout w:type="fixed"/>
        <w:tblLook w:val="04A0" w:firstRow="1" w:lastRow="0" w:firstColumn="1" w:lastColumn="0" w:noHBand="0" w:noVBand="1"/>
      </w:tblPr>
      <w:tblGrid>
        <w:gridCol w:w="675"/>
        <w:gridCol w:w="2694"/>
        <w:gridCol w:w="3543"/>
        <w:gridCol w:w="1276"/>
      </w:tblGrid>
      <w:tr w:rsidR="00EC69BA" w:rsidTr="00264080">
        <w:tc>
          <w:tcPr>
            <w:tcW w:w="675" w:type="dxa"/>
          </w:tcPr>
          <w:p w:rsidR="00EC69BA" w:rsidRDefault="00EC69BA" w:rsidP="00264080">
            <w:pPr>
              <w:spacing w:line="240" w:lineRule="auto"/>
              <w:jc w:val="center"/>
              <w:rPr>
                <w:b/>
                <w:bCs/>
                <w:sz w:val="24"/>
                <w:szCs w:val="24"/>
              </w:rPr>
            </w:pPr>
            <w:r>
              <w:rPr>
                <w:b/>
                <w:bCs/>
                <w:sz w:val="24"/>
                <w:szCs w:val="24"/>
              </w:rPr>
              <w:t>No</w:t>
            </w:r>
          </w:p>
        </w:tc>
        <w:tc>
          <w:tcPr>
            <w:tcW w:w="2694" w:type="dxa"/>
          </w:tcPr>
          <w:p w:rsidR="00EC69BA" w:rsidRDefault="00EC69BA" w:rsidP="00264080">
            <w:pPr>
              <w:spacing w:line="240" w:lineRule="auto"/>
              <w:jc w:val="center"/>
              <w:rPr>
                <w:b/>
                <w:bCs/>
                <w:sz w:val="24"/>
                <w:szCs w:val="24"/>
              </w:rPr>
            </w:pPr>
            <w:r>
              <w:rPr>
                <w:b/>
                <w:bCs/>
                <w:sz w:val="24"/>
                <w:szCs w:val="24"/>
              </w:rPr>
              <w:t>Aspek Yang Dinilai</w:t>
            </w:r>
          </w:p>
        </w:tc>
        <w:tc>
          <w:tcPr>
            <w:tcW w:w="3543" w:type="dxa"/>
          </w:tcPr>
          <w:p w:rsidR="00EC69BA" w:rsidRDefault="00EC69BA" w:rsidP="00264080">
            <w:pPr>
              <w:spacing w:line="240" w:lineRule="auto"/>
              <w:jc w:val="center"/>
              <w:rPr>
                <w:b/>
                <w:bCs/>
                <w:sz w:val="24"/>
                <w:szCs w:val="24"/>
              </w:rPr>
            </w:pPr>
            <w:r>
              <w:rPr>
                <w:b/>
                <w:bCs/>
                <w:sz w:val="24"/>
                <w:szCs w:val="24"/>
              </w:rPr>
              <w:t>Indikator</w:t>
            </w:r>
          </w:p>
        </w:tc>
        <w:tc>
          <w:tcPr>
            <w:tcW w:w="1276" w:type="dxa"/>
          </w:tcPr>
          <w:p w:rsidR="00EC69BA" w:rsidRDefault="00EC69BA" w:rsidP="00264080">
            <w:pPr>
              <w:spacing w:line="240" w:lineRule="auto"/>
              <w:jc w:val="center"/>
              <w:rPr>
                <w:b/>
                <w:bCs/>
                <w:sz w:val="24"/>
                <w:szCs w:val="24"/>
              </w:rPr>
            </w:pPr>
            <w:r>
              <w:rPr>
                <w:b/>
                <w:bCs/>
                <w:sz w:val="24"/>
                <w:szCs w:val="24"/>
              </w:rPr>
              <w:t>Nomor Butir Soal</w:t>
            </w:r>
          </w:p>
        </w:tc>
      </w:tr>
      <w:tr w:rsidR="00EC69BA" w:rsidTr="00264080">
        <w:tc>
          <w:tcPr>
            <w:tcW w:w="675" w:type="dxa"/>
            <w:vMerge w:val="restart"/>
          </w:tcPr>
          <w:p w:rsidR="00EC69BA" w:rsidRDefault="00EC69BA" w:rsidP="00264080">
            <w:pPr>
              <w:spacing w:line="240" w:lineRule="auto"/>
              <w:rPr>
                <w:sz w:val="24"/>
                <w:szCs w:val="24"/>
              </w:rPr>
            </w:pPr>
            <w:r>
              <w:rPr>
                <w:sz w:val="24"/>
                <w:szCs w:val="24"/>
              </w:rPr>
              <w:t xml:space="preserve">1. </w:t>
            </w:r>
          </w:p>
        </w:tc>
        <w:tc>
          <w:tcPr>
            <w:tcW w:w="2694" w:type="dxa"/>
            <w:vMerge w:val="restart"/>
          </w:tcPr>
          <w:p w:rsidR="00EC69BA" w:rsidRDefault="00EC69BA" w:rsidP="00264080">
            <w:pPr>
              <w:spacing w:line="240" w:lineRule="auto"/>
              <w:rPr>
                <w:sz w:val="24"/>
                <w:szCs w:val="24"/>
              </w:rPr>
            </w:pPr>
            <w:r>
              <w:rPr>
                <w:sz w:val="24"/>
                <w:szCs w:val="24"/>
              </w:rPr>
              <w:t>Kemenarikan Bahan Ajar</w:t>
            </w:r>
          </w:p>
        </w:tc>
        <w:tc>
          <w:tcPr>
            <w:tcW w:w="3543" w:type="dxa"/>
          </w:tcPr>
          <w:p w:rsidR="00EC69BA" w:rsidRDefault="00EC69BA" w:rsidP="00264080">
            <w:pPr>
              <w:spacing w:line="240" w:lineRule="auto"/>
              <w:rPr>
                <w:sz w:val="24"/>
                <w:szCs w:val="24"/>
              </w:rPr>
            </w:pPr>
            <w:r>
              <w:rPr>
                <w:sz w:val="24"/>
                <w:szCs w:val="24"/>
              </w:rPr>
              <w:t>Tampilan bahan ajar menarik secara visual</w:t>
            </w:r>
          </w:p>
        </w:tc>
        <w:tc>
          <w:tcPr>
            <w:tcW w:w="1276" w:type="dxa"/>
          </w:tcPr>
          <w:p w:rsidR="00EC69BA" w:rsidRDefault="00EC69BA" w:rsidP="00264080">
            <w:pPr>
              <w:spacing w:line="240" w:lineRule="auto"/>
              <w:jc w:val="center"/>
              <w:rPr>
                <w:sz w:val="24"/>
                <w:szCs w:val="24"/>
              </w:rPr>
            </w:pPr>
            <w:r>
              <w:rPr>
                <w:sz w:val="24"/>
                <w:szCs w:val="24"/>
              </w:rPr>
              <w:t>1</w:t>
            </w:r>
          </w:p>
        </w:tc>
      </w:tr>
      <w:tr w:rsidR="00EC69BA" w:rsidTr="00264080">
        <w:tc>
          <w:tcPr>
            <w:tcW w:w="675" w:type="dxa"/>
            <w:vMerge/>
          </w:tcPr>
          <w:p w:rsidR="00EC69BA" w:rsidRDefault="00EC69BA" w:rsidP="00264080">
            <w:pPr>
              <w:spacing w:line="240" w:lineRule="auto"/>
              <w:rPr>
                <w:sz w:val="24"/>
                <w:szCs w:val="24"/>
              </w:rPr>
            </w:pPr>
          </w:p>
        </w:tc>
        <w:tc>
          <w:tcPr>
            <w:tcW w:w="2694" w:type="dxa"/>
            <w:vMerge/>
          </w:tcPr>
          <w:p w:rsidR="00EC69BA" w:rsidRDefault="00EC69BA" w:rsidP="00264080">
            <w:pPr>
              <w:spacing w:line="240" w:lineRule="auto"/>
              <w:rPr>
                <w:sz w:val="24"/>
                <w:szCs w:val="24"/>
              </w:rPr>
            </w:pPr>
          </w:p>
        </w:tc>
        <w:tc>
          <w:tcPr>
            <w:tcW w:w="3543" w:type="dxa"/>
          </w:tcPr>
          <w:p w:rsidR="00EC69BA" w:rsidRDefault="00EC69BA" w:rsidP="00264080">
            <w:pPr>
              <w:spacing w:line="240" w:lineRule="auto"/>
              <w:rPr>
                <w:sz w:val="24"/>
                <w:szCs w:val="24"/>
              </w:rPr>
            </w:pPr>
            <w:r>
              <w:rPr>
                <w:sz w:val="24"/>
                <w:szCs w:val="24"/>
              </w:rPr>
              <w:t>Isi bahan ajar mudah dipahami dan tidak membosankan</w:t>
            </w:r>
          </w:p>
        </w:tc>
        <w:tc>
          <w:tcPr>
            <w:tcW w:w="1276" w:type="dxa"/>
          </w:tcPr>
          <w:p w:rsidR="00EC69BA" w:rsidRDefault="00EC69BA" w:rsidP="00264080">
            <w:pPr>
              <w:spacing w:line="240" w:lineRule="auto"/>
              <w:jc w:val="center"/>
              <w:rPr>
                <w:sz w:val="24"/>
                <w:szCs w:val="24"/>
                <w:lang w:val="en-US"/>
              </w:rPr>
            </w:pPr>
            <w:r>
              <w:rPr>
                <w:sz w:val="24"/>
                <w:szCs w:val="24"/>
                <w:lang w:val="en-US"/>
              </w:rPr>
              <w:t>2</w:t>
            </w:r>
          </w:p>
        </w:tc>
      </w:tr>
      <w:tr w:rsidR="00EC69BA" w:rsidTr="00264080">
        <w:tc>
          <w:tcPr>
            <w:tcW w:w="675" w:type="dxa"/>
            <w:vMerge/>
          </w:tcPr>
          <w:p w:rsidR="00EC69BA" w:rsidRDefault="00EC69BA" w:rsidP="00264080">
            <w:pPr>
              <w:spacing w:line="240" w:lineRule="auto"/>
              <w:rPr>
                <w:sz w:val="24"/>
                <w:szCs w:val="24"/>
              </w:rPr>
            </w:pPr>
          </w:p>
        </w:tc>
        <w:tc>
          <w:tcPr>
            <w:tcW w:w="2694" w:type="dxa"/>
            <w:vMerge/>
          </w:tcPr>
          <w:p w:rsidR="00EC69BA" w:rsidRDefault="00EC69BA" w:rsidP="00264080">
            <w:pPr>
              <w:spacing w:line="240" w:lineRule="auto"/>
              <w:rPr>
                <w:sz w:val="24"/>
                <w:szCs w:val="24"/>
              </w:rPr>
            </w:pPr>
          </w:p>
        </w:tc>
        <w:tc>
          <w:tcPr>
            <w:tcW w:w="3543" w:type="dxa"/>
          </w:tcPr>
          <w:p w:rsidR="00EC69BA" w:rsidRPr="00AA7363" w:rsidRDefault="00EC69BA" w:rsidP="00264080">
            <w:pPr>
              <w:spacing w:line="240" w:lineRule="auto"/>
              <w:rPr>
                <w:sz w:val="24"/>
                <w:szCs w:val="24"/>
                <w:lang w:val="sv-SE"/>
              </w:rPr>
            </w:pPr>
            <w:r>
              <w:rPr>
                <w:sz w:val="24"/>
                <w:szCs w:val="24"/>
              </w:rPr>
              <w:t>Bahasa yang digunaka</w:t>
            </w:r>
            <w:r w:rsidRPr="00AA7363">
              <w:rPr>
                <w:sz w:val="24"/>
                <w:szCs w:val="24"/>
                <w:lang w:val="sv-SE"/>
              </w:rPr>
              <w:t xml:space="preserve">n mudah dipahamai </w:t>
            </w:r>
          </w:p>
        </w:tc>
        <w:tc>
          <w:tcPr>
            <w:tcW w:w="1276" w:type="dxa"/>
          </w:tcPr>
          <w:p w:rsidR="00EC69BA" w:rsidRDefault="00EC69BA" w:rsidP="00264080">
            <w:pPr>
              <w:spacing w:line="240" w:lineRule="auto"/>
              <w:jc w:val="center"/>
              <w:rPr>
                <w:sz w:val="24"/>
                <w:szCs w:val="24"/>
                <w:lang w:val="en-US"/>
              </w:rPr>
            </w:pPr>
            <w:r>
              <w:rPr>
                <w:sz w:val="24"/>
                <w:szCs w:val="24"/>
                <w:lang w:val="en-US"/>
              </w:rPr>
              <w:t>3</w:t>
            </w:r>
          </w:p>
        </w:tc>
      </w:tr>
      <w:tr w:rsidR="00EC69BA" w:rsidTr="00264080">
        <w:tc>
          <w:tcPr>
            <w:tcW w:w="675" w:type="dxa"/>
            <w:vMerge/>
          </w:tcPr>
          <w:p w:rsidR="00EC69BA" w:rsidRDefault="00EC69BA" w:rsidP="00264080">
            <w:pPr>
              <w:spacing w:line="240" w:lineRule="auto"/>
              <w:rPr>
                <w:sz w:val="24"/>
                <w:szCs w:val="24"/>
              </w:rPr>
            </w:pPr>
          </w:p>
        </w:tc>
        <w:tc>
          <w:tcPr>
            <w:tcW w:w="2694" w:type="dxa"/>
            <w:vMerge/>
          </w:tcPr>
          <w:p w:rsidR="00EC69BA" w:rsidRDefault="00EC69BA" w:rsidP="00264080">
            <w:pPr>
              <w:spacing w:line="240" w:lineRule="auto"/>
              <w:rPr>
                <w:sz w:val="24"/>
                <w:szCs w:val="24"/>
              </w:rPr>
            </w:pPr>
          </w:p>
        </w:tc>
        <w:tc>
          <w:tcPr>
            <w:tcW w:w="3543" w:type="dxa"/>
          </w:tcPr>
          <w:p w:rsidR="00EC69BA" w:rsidRDefault="00EC69BA" w:rsidP="00264080">
            <w:pPr>
              <w:spacing w:line="240" w:lineRule="auto"/>
              <w:rPr>
                <w:sz w:val="24"/>
                <w:szCs w:val="24"/>
              </w:rPr>
            </w:pPr>
            <w:r>
              <w:rPr>
                <w:sz w:val="24"/>
                <w:szCs w:val="24"/>
              </w:rPr>
              <w:t xml:space="preserve">Aktivitas/latihan dalam bahan ajar </w:t>
            </w:r>
            <w:r>
              <w:rPr>
                <w:sz w:val="24"/>
                <w:szCs w:val="24"/>
              </w:rPr>
              <w:lastRenderedPageBreak/>
              <w:t>menantang dan menyenangkan</w:t>
            </w:r>
          </w:p>
        </w:tc>
        <w:tc>
          <w:tcPr>
            <w:tcW w:w="1276" w:type="dxa"/>
          </w:tcPr>
          <w:p w:rsidR="00EC69BA" w:rsidRDefault="00EC69BA" w:rsidP="00264080">
            <w:pPr>
              <w:spacing w:line="240" w:lineRule="auto"/>
              <w:jc w:val="center"/>
              <w:rPr>
                <w:sz w:val="24"/>
                <w:szCs w:val="24"/>
                <w:lang w:val="en-US"/>
              </w:rPr>
            </w:pPr>
            <w:r>
              <w:rPr>
                <w:sz w:val="24"/>
                <w:szCs w:val="24"/>
                <w:lang w:val="en-US"/>
              </w:rPr>
              <w:lastRenderedPageBreak/>
              <w:t>4,5</w:t>
            </w:r>
          </w:p>
        </w:tc>
      </w:tr>
      <w:tr w:rsidR="00EC69BA" w:rsidTr="00264080">
        <w:tc>
          <w:tcPr>
            <w:tcW w:w="675" w:type="dxa"/>
            <w:vMerge w:val="restart"/>
          </w:tcPr>
          <w:p w:rsidR="00EC69BA" w:rsidRDefault="00EC69BA" w:rsidP="00264080">
            <w:pPr>
              <w:spacing w:line="240" w:lineRule="auto"/>
              <w:rPr>
                <w:sz w:val="24"/>
                <w:szCs w:val="24"/>
                <w:lang w:val="en-US"/>
              </w:rPr>
            </w:pPr>
            <w:r>
              <w:rPr>
                <w:sz w:val="24"/>
                <w:szCs w:val="24"/>
                <w:lang w:val="en-US"/>
              </w:rPr>
              <w:lastRenderedPageBreak/>
              <w:t>2.</w:t>
            </w:r>
          </w:p>
        </w:tc>
        <w:tc>
          <w:tcPr>
            <w:tcW w:w="2694" w:type="dxa"/>
            <w:vMerge w:val="restart"/>
          </w:tcPr>
          <w:p w:rsidR="00EC69BA" w:rsidRDefault="00EC69BA" w:rsidP="00264080">
            <w:pPr>
              <w:spacing w:line="240" w:lineRule="auto"/>
              <w:rPr>
                <w:sz w:val="24"/>
                <w:szCs w:val="24"/>
              </w:rPr>
            </w:pPr>
            <w:r>
              <w:rPr>
                <w:sz w:val="24"/>
                <w:szCs w:val="24"/>
              </w:rPr>
              <w:t>Minat Belajar</w:t>
            </w:r>
          </w:p>
        </w:tc>
        <w:tc>
          <w:tcPr>
            <w:tcW w:w="3543" w:type="dxa"/>
          </w:tcPr>
          <w:p w:rsidR="00EC69BA" w:rsidRDefault="00EC69BA" w:rsidP="00264080">
            <w:pPr>
              <w:spacing w:line="240" w:lineRule="auto"/>
              <w:rPr>
                <w:sz w:val="24"/>
                <w:szCs w:val="24"/>
              </w:rPr>
            </w:pPr>
            <w:r>
              <w:rPr>
                <w:sz w:val="24"/>
                <w:szCs w:val="24"/>
              </w:rPr>
              <w:t>Siswa merasa termotivasi belajar dengan bahan ajar</w:t>
            </w:r>
          </w:p>
        </w:tc>
        <w:tc>
          <w:tcPr>
            <w:tcW w:w="1276" w:type="dxa"/>
          </w:tcPr>
          <w:p w:rsidR="00EC69BA" w:rsidRDefault="00EC69BA" w:rsidP="00264080">
            <w:pPr>
              <w:spacing w:line="240" w:lineRule="auto"/>
              <w:jc w:val="center"/>
              <w:rPr>
                <w:sz w:val="24"/>
                <w:szCs w:val="24"/>
                <w:lang w:val="en-US"/>
              </w:rPr>
            </w:pPr>
            <w:r>
              <w:rPr>
                <w:sz w:val="24"/>
                <w:szCs w:val="24"/>
                <w:lang w:val="en-US"/>
              </w:rPr>
              <w:t>6</w:t>
            </w:r>
          </w:p>
        </w:tc>
      </w:tr>
      <w:tr w:rsidR="00EC69BA" w:rsidTr="00264080">
        <w:tc>
          <w:tcPr>
            <w:tcW w:w="675" w:type="dxa"/>
            <w:vMerge/>
          </w:tcPr>
          <w:p w:rsidR="00EC69BA" w:rsidRDefault="00EC69BA" w:rsidP="00264080">
            <w:pPr>
              <w:spacing w:line="240" w:lineRule="auto"/>
              <w:rPr>
                <w:sz w:val="24"/>
                <w:szCs w:val="24"/>
                <w:lang w:val="en-US"/>
              </w:rPr>
            </w:pPr>
          </w:p>
        </w:tc>
        <w:tc>
          <w:tcPr>
            <w:tcW w:w="2694" w:type="dxa"/>
            <w:vMerge/>
          </w:tcPr>
          <w:p w:rsidR="00EC69BA" w:rsidRDefault="00EC69BA" w:rsidP="00264080">
            <w:pPr>
              <w:spacing w:line="240" w:lineRule="auto"/>
              <w:rPr>
                <w:sz w:val="24"/>
                <w:szCs w:val="24"/>
              </w:rPr>
            </w:pPr>
          </w:p>
        </w:tc>
        <w:tc>
          <w:tcPr>
            <w:tcW w:w="3543" w:type="dxa"/>
          </w:tcPr>
          <w:p w:rsidR="00EC69BA" w:rsidRDefault="00EC69BA" w:rsidP="00264080">
            <w:pPr>
              <w:spacing w:line="240" w:lineRule="auto"/>
              <w:rPr>
                <w:sz w:val="24"/>
                <w:szCs w:val="24"/>
              </w:rPr>
            </w:pPr>
            <w:r>
              <w:rPr>
                <w:sz w:val="24"/>
                <w:szCs w:val="24"/>
              </w:rPr>
              <w:t>Siswa ingin belajar lebih lanjut tentang materi yang disajikan</w:t>
            </w:r>
          </w:p>
        </w:tc>
        <w:tc>
          <w:tcPr>
            <w:tcW w:w="1276" w:type="dxa"/>
          </w:tcPr>
          <w:p w:rsidR="00EC69BA" w:rsidRDefault="00EC69BA" w:rsidP="00264080">
            <w:pPr>
              <w:spacing w:line="240" w:lineRule="auto"/>
              <w:jc w:val="center"/>
              <w:rPr>
                <w:sz w:val="24"/>
                <w:szCs w:val="24"/>
                <w:lang w:val="en-US"/>
              </w:rPr>
            </w:pPr>
            <w:r>
              <w:rPr>
                <w:sz w:val="24"/>
                <w:szCs w:val="24"/>
                <w:lang w:val="en-US"/>
              </w:rPr>
              <w:t>7</w:t>
            </w:r>
          </w:p>
        </w:tc>
      </w:tr>
      <w:tr w:rsidR="00EC69BA" w:rsidTr="00264080">
        <w:tc>
          <w:tcPr>
            <w:tcW w:w="675" w:type="dxa"/>
            <w:vMerge/>
          </w:tcPr>
          <w:p w:rsidR="00EC69BA" w:rsidRDefault="00EC69BA" w:rsidP="00264080">
            <w:pPr>
              <w:spacing w:line="240" w:lineRule="auto"/>
              <w:rPr>
                <w:sz w:val="24"/>
                <w:szCs w:val="24"/>
                <w:lang w:val="en-US"/>
              </w:rPr>
            </w:pPr>
          </w:p>
        </w:tc>
        <w:tc>
          <w:tcPr>
            <w:tcW w:w="2694" w:type="dxa"/>
            <w:vMerge/>
          </w:tcPr>
          <w:p w:rsidR="00EC69BA" w:rsidRDefault="00EC69BA" w:rsidP="00264080">
            <w:pPr>
              <w:spacing w:line="240" w:lineRule="auto"/>
              <w:rPr>
                <w:sz w:val="24"/>
                <w:szCs w:val="24"/>
              </w:rPr>
            </w:pPr>
          </w:p>
        </w:tc>
        <w:tc>
          <w:tcPr>
            <w:tcW w:w="3543" w:type="dxa"/>
          </w:tcPr>
          <w:p w:rsidR="00EC69BA" w:rsidRDefault="00EC69BA" w:rsidP="00264080">
            <w:pPr>
              <w:spacing w:line="240" w:lineRule="auto"/>
              <w:rPr>
                <w:sz w:val="24"/>
                <w:szCs w:val="24"/>
              </w:rPr>
            </w:pPr>
            <w:r>
              <w:rPr>
                <w:sz w:val="24"/>
                <w:szCs w:val="24"/>
              </w:rPr>
              <w:t>Siswa merasa pembelajaran lebih menyenangkan</w:t>
            </w:r>
          </w:p>
        </w:tc>
        <w:tc>
          <w:tcPr>
            <w:tcW w:w="1276" w:type="dxa"/>
          </w:tcPr>
          <w:p w:rsidR="00EC69BA" w:rsidRDefault="00EC69BA" w:rsidP="00264080">
            <w:pPr>
              <w:spacing w:line="240" w:lineRule="auto"/>
              <w:jc w:val="center"/>
              <w:rPr>
                <w:sz w:val="24"/>
                <w:szCs w:val="24"/>
                <w:lang w:val="en-US"/>
              </w:rPr>
            </w:pPr>
            <w:r>
              <w:rPr>
                <w:sz w:val="24"/>
                <w:szCs w:val="24"/>
                <w:lang w:val="en-US"/>
              </w:rPr>
              <w:t>8</w:t>
            </w:r>
          </w:p>
        </w:tc>
      </w:tr>
      <w:tr w:rsidR="00EC69BA" w:rsidTr="00264080">
        <w:tc>
          <w:tcPr>
            <w:tcW w:w="675" w:type="dxa"/>
            <w:vMerge/>
          </w:tcPr>
          <w:p w:rsidR="00EC69BA" w:rsidRDefault="00EC69BA" w:rsidP="00264080">
            <w:pPr>
              <w:spacing w:line="240" w:lineRule="auto"/>
              <w:rPr>
                <w:sz w:val="24"/>
                <w:szCs w:val="24"/>
                <w:lang w:val="en-US"/>
              </w:rPr>
            </w:pPr>
          </w:p>
        </w:tc>
        <w:tc>
          <w:tcPr>
            <w:tcW w:w="2694" w:type="dxa"/>
            <w:vMerge/>
          </w:tcPr>
          <w:p w:rsidR="00EC69BA" w:rsidRDefault="00EC69BA" w:rsidP="00264080">
            <w:pPr>
              <w:spacing w:line="240" w:lineRule="auto"/>
              <w:rPr>
                <w:sz w:val="24"/>
                <w:szCs w:val="24"/>
              </w:rPr>
            </w:pPr>
          </w:p>
        </w:tc>
        <w:tc>
          <w:tcPr>
            <w:tcW w:w="3543" w:type="dxa"/>
          </w:tcPr>
          <w:p w:rsidR="00EC69BA" w:rsidRDefault="00EC69BA" w:rsidP="00264080">
            <w:pPr>
              <w:spacing w:line="240" w:lineRule="auto"/>
              <w:rPr>
                <w:sz w:val="24"/>
                <w:szCs w:val="24"/>
              </w:rPr>
            </w:pPr>
            <w:r>
              <w:rPr>
                <w:sz w:val="24"/>
                <w:szCs w:val="24"/>
              </w:rPr>
              <w:t>Siswa aktif menggunakan bahan ajar dalam belajar</w:t>
            </w:r>
          </w:p>
        </w:tc>
        <w:tc>
          <w:tcPr>
            <w:tcW w:w="1276" w:type="dxa"/>
          </w:tcPr>
          <w:p w:rsidR="00EC69BA" w:rsidRDefault="00EC69BA" w:rsidP="00264080">
            <w:pPr>
              <w:spacing w:line="240" w:lineRule="auto"/>
              <w:jc w:val="center"/>
              <w:rPr>
                <w:sz w:val="24"/>
                <w:szCs w:val="24"/>
                <w:lang w:val="en-US"/>
              </w:rPr>
            </w:pPr>
            <w:r>
              <w:rPr>
                <w:sz w:val="24"/>
                <w:szCs w:val="24"/>
                <w:lang w:val="en-US"/>
              </w:rPr>
              <w:t>9,10</w:t>
            </w:r>
          </w:p>
        </w:tc>
      </w:tr>
    </w:tbl>
    <w:p w:rsidR="00EC69BA" w:rsidRDefault="00EC69BA" w:rsidP="00EC69BA">
      <w:pPr>
        <w:pStyle w:val="ListParagraph1"/>
        <w:tabs>
          <w:tab w:val="left" w:pos="1842"/>
        </w:tabs>
        <w:spacing w:before="0" w:beforeAutospacing="0" w:after="0" w:afterAutospacing="0" w:line="480" w:lineRule="auto"/>
        <w:ind w:left="567"/>
      </w:pPr>
      <w:r>
        <w:t>Arikunto, S. (2012)</w:t>
      </w:r>
    </w:p>
    <w:p w:rsidR="00EC69BA" w:rsidRDefault="00EC69BA" w:rsidP="00EC69B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 Teknik Pengumpulan Data </w:t>
      </w:r>
    </w:p>
    <w:p w:rsidR="00EC69BA" w:rsidRDefault="00EC69BA" w:rsidP="00EC69BA">
      <w:pPr>
        <w:spacing w:after="0" w:line="480" w:lineRule="auto"/>
        <w:ind w:left="142"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Teknik mencapai hasil maksimal serta untuk memperoleh pengumpulan data, penelitian ini menggunakan alat atau metode pengumpulan data yakni sebagai berikut: </w:t>
      </w:r>
    </w:p>
    <w:p w:rsidR="00EC69BA" w:rsidRDefault="00EC69BA" w:rsidP="00EC69BA">
      <w:pPr>
        <w:pStyle w:val="ListParagraph1"/>
        <w:numPr>
          <w:ilvl w:val="0"/>
          <w:numId w:val="21"/>
        </w:numPr>
        <w:spacing w:before="0" w:beforeAutospacing="0" w:after="0" w:afterAutospacing="0" w:line="480" w:lineRule="auto"/>
        <w:ind w:left="426" w:hanging="284"/>
        <w:contextualSpacing/>
        <w:jc w:val="both"/>
        <w:rPr>
          <w:color w:val="000000" w:themeColor="text1"/>
        </w:rPr>
      </w:pPr>
      <w:r>
        <w:rPr>
          <w:color w:val="000000" w:themeColor="text1"/>
        </w:rPr>
        <w:t>Angket (Quesioner)</w:t>
      </w:r>
    </w:p>
    <w:p w:rsidR="00EC69BA" w:rsidRDefault="00EC69BA" w:rsidP="00EC69BA">
      <w:pPr>
        <w:spacing w:after="0" w:line="480" w:lineRule="auto"/>
        <w:ind w:left="426" w:firstLine="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Angket dapat dipandang sebagai suatu teknik penelitian yang banyak mempunyai kesamaan dengan wawancara, kecuali dalam pelaksanaanya, angket dilaksanakan secara tertulis.Juga angket yaitu alat pengumpulan informasi dengan cara penyampaian sejumlah pernyataan tertulis untuk dijawab secara tertulis pula oleh responden.Dalam penelitian ini penulis akan menggunakan jenis angket langsung tertutup dengan bentuk multiple chooise (pilihan ganda). </w:t>
      </w:r>
    </w:p>
    <w:p w:rsidR="00EC69BA" w:rsidRDefault="00EC69BA" w:rsidP="00EC69BA">
      <w:pPr>
        <w:pStyle w:val="ListParagraph1"/>
        <w:widowControl w:val="0"/>
        <w:numPr>
          <w:ilvl w:val="0"/>
          <w:numId w:val="20"/>
        </w:numPr>
        <w:tabs>
          <w:tab w:val="clear" w:pos="720"/>
        </w:tabs>
        <w:autoSpaceDE w:val="0"/>
        <w:autoSpaceDN w:val="0"/>
        <w:spacing w:before="0" w:beforeAutospacing="0" w:after="0" w:afterAutospacing="0" w:line="480" w:lineRule="auto"/>
        <w:ind w:left="426" w:hanging="426"/>
        <w:contextualSpacing/>
        <w:jc w:val="both"/>
        <w:rPr>
          <w:color w:val="000000" w:themeColor="text1"/>
        </w:rPr>
      </w:pPr>
      <w:r>
        <w:rPr>
          <w:color w:val="000000" w:themeColor="text1"/>
        </w:rPr>
        <w:t xml:space="preserve">Dokumentasi </w:t>
      </w:r>
    </w:p>
    <w:p w:rsidR="00EC69BA" w:rsidRDefault="00EC69BA" w:rsidP="00EC69BA">
      <w:pPr>
        <w:spacing w:after="0" w:line="480" w:lineRule="auto"/>
        <w:ind w:left="426" w:firstLine="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penelitian ini dokumentasi digunakan untuk mengumpulkan data-data penelitian dengan cara mengumpulkan foto-foto dan vidio saat melakukan penelitian. Dokumentasi digunakan untuk memperoleh informasi </w:t>
      </w:r>
      <w:r>
        <w:rPr>
          <w:rFonts w:ascii="Times New Roman" w:hAnsi="Times New Roman" w:cs="Times New Roman"/>
          <w:color w:val="000000" w:themeColor="text1"/>
          <w:sz w:val="24"/>
          <w:szCs w:val="24"/>
        </w:rPr>
        <w:lastRenderedPageBreak/>
        <w:t xml:space="preserve">secara maksimal sehingga dapat memperkuat data yang diperoleh serta memberi gambaran secara konkrit mengenai subyek atau obyek yang diteliti. </w:t>
      </w:r>
    </w:p>
    <w:p w:rsidR="00EC69BA" w:rsidRDefault="00EC69BA" w:rsidP="00EC69BA">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3.5 Teknik Analisis Data </w:t>
      </w:r>
    </w:p>
    <w:p w:rsidR="00EC69BA" w:rsidRDefault="00EC69BA" w:rsidP="00EC69BA">
      <w:pPr>
        <w:spacing w:after="0"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Teknik Analisis Data merupakan suatu cara yang dilakukan untuk menganalisa data yang diperoleh dari instrumen pengumpulan data setelah instrumen diuji cobakan. Dalam penelitian ini teknik analisis data yang dimaksud sesuai dengan instrumen pengumpulan data yang digunakan yaitu analisis terhadap angket respon pendidik dan peserta didik.</w:t>
      </w:r>
    </w:p>
    <w:p w:rsidR="00EC69BA" w:rsidRDefault="00EC69BA" w:rsidP="00EC69BA">
      <w:pPr>
        <w:spacing w:after="0"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Uji Validasi </w:t>
      </w:r>
    </w:p>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Penilain validasi pada penelitian ini berpedoman pada skla likert yang berkisar anatara 1 sampai 5. Menurut akbar (2012) dalam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2406-7393","author":[{"dropping-particle":"","family":"Maulidiyah","given":"Ulyana","non-dropping-particle":"","parse-names":false,"suffix":""},{"dropping-particle":"","family":"Wahyuni","given":"Sri","non-dropping-particle":"","parse-names":false,"suffix":""},{"dropping-particle":"","family":"Ridlo","given":"Zainur Rasyid","non-dropping-particle":"","parse-names":false,"suffix":""}],"container-title":"LENSA (Lentera Sains): Jurnal Pendidikan IPA","id":"ITEM-1","issue":"2","issued":{"date-parts":[["2022"]]},"page":"115-124","title":"Pengembangan Media Pembelajaran Interaktif Berbasis Articulate Storyline Untuk Meningkatkan Keterampilan Komunikasi Siswa Smp Kelas VII Pada Materi Pencemaran Lingkungan","type":"article-journal","volume":"12"},"uris":["http://www.mendeley.com/documents/?uuid=789f3a4f-981b-44ea-ad26-4a564c38e5aa"]}],"mendeley":{"formattedCitation":"(Maulidiyah, Wahyuni, &amp; Ridlo, 2022)","manualFormatting":"Maulidiyah et al. (2022)","plainTextFormattedCitation":"(Maulidiyah, Wahyuni, &amp; Ridlo, 2022)","previouslyFormattedCitation":"(Maulidiyah, Wahyuni, &amp; Ridlo,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Maulidiyah et al.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data hasil penilaian validitas ditentukan berdasarkan nilai validator yang telah ditentukan rata-ratnya setiap aspek kevalidan dengan menggunakan rumus sebagai berikut : </w:t>
      </w:r>
    </w:p>
    <w:p w:rsidR="00EC69BA" w:rsidRDefault="00EC69BA" w:rsidP="00EC69BA">
      <w:pPr>
        <w:spacing w:after="0" w:line="480" w:lineRule="auto"/>
        <w:ind w:firstLine="720"/>
        <w:jc w:val="both"/>
        <w:rPr>
          <w:rFonts w:ascii="Times New Roman" w:eastAsiaTheme="minorEastAsia" w:hAnsi="Times New Roman" w:cs="Times New Roman"/>
          <w:color w:val="000000" w:themeColor="text1"/>
          <w:sz w:val="24"/>
          <w:szCs w:val="24"/>
        </w:rPr>
      </w:pPr>
    </w:p>
    <w:p w:rsidR="00EC69BA" w:rsidRPr="00AA7363" w:rsidRDefault="00EC69BA" w:rsidP="00EC69BA">
      <w:pPr>
        <w:spacing w:after="0" w:line="480" w:lineRule="auto"/>
        <w:ind w:firstLine="720"/>
        <w:jc w:val="both"/>
        <w:rPr>
          <w:rFonts w:ascii="Times New Roman" w:hAnsi="Times New Roman" w:cs="Times New Roman"/>
          <w:color w:val="000000" w:themeColor="text1"/>
          <w:sz w:val="24"/>
          <w:szCs w:val="24"/>
          <w:lang w:val="sv-SE"/>
        </w:rPr>
      </w:pPr>
      <w:r w:rsidRPr="00AA7363">
        <w:rPr>
          <w:rFonts w:ascii="Times New Roman" w:hAnsi="Times New Roman" w:cs="Times New Roman"/>
          <w:color w:val="000000" w:themeColor="text1"/>
          <w:sz w:val="24"/>
          <w:szCs w:val="24"/>
          <w:lang w:val="sv-SE"/>
        </w:rPr>
        <w:t xml:space="preserve">Keterangan : </w:t>
      </w:r>
    </w:p>
    <w:p w:rsidR="00EC69BA" w:rsidRPr="00AA7363" w:rsidRDefault="00EC69BA" w:rsidP="00EC69BA">
      <w:pPr>
        <w:spacing w:after="0" w:line="480" w:lineRule="auto"/>
        <w:ind w:firstLine="720"/>
        <w:jc w:val="both"/>
        <w:rPr>
          <w:rFonts w:ascii="Times New Roman" w:hAnsi="Times New Roman" w:cs="Times New Roman"/>
          <w:color w:val="000000" w:themeColor="text1"/>
          <w:sz w:val="24"/>
          <w:szCs w:val="24"/>
          <w:lang w:val="sv-SE"/>
        </w:rPr>
      </w:pPr>
      <w:r w:rsidRPr="00AA7363">
        <w:rPr>
          <w:rFonts w:ascii="Times New Roman" w:hAnsi="Times New Roman" w:cs="Times New Roman"/>
          <w:color w:val="000000" w:themeColor="text1"/>
          <w:sz w:val="24"/>
          <w:szCs w:val="24"/>
          <w:lang w:val="sv-SE"/>
        </w:rPr>
        <w:t>V= Valid</w:t>
      </w:r>
    </w:p>
    <w:p w:rsidR="00EC69BA" w:rsidRPr="00AA7363" w:rsidRDefault="00EC69BA" w:rsidP="00EC69BA">
      <w:pPr>
        <w:spacing w:after="0" w:line="480" w:lineRule="auto"/>
        <w:ind w:firstLine="720"/>
        <w:jc w:val="both"/>
        <w:rPr>
          <w:rFonts w:ascii="Times New Roman" w:hAnsi="Times New Roman" w:cs="Times New Roman"/>
          <w:color w:val="000000" w:themeColor="text1"/>
          <w:sz w:val="24"/>
          <w:szCs w:val="24"/>
          <w:lang w:val="sv-SE"/>
        </w:rPr>
      </w:pPr>
      <w:r w:rsidRPr="00AA7363">
        <w:rPr>
          <w:rFonts w:ascii="Times New Roman" w:hAnsi="Times New Roman" w:cs="Times New Roman"/>
          <w:color w:val="000000" w:themeColor="text1"/>
          <w:sz w:val="24"/>
          <w:szCs w:val="24"/>
          <w:lang w:val="sv-SE"/>
        </w:rPr>
        <w:t xml:space="preserve">t = total skor yang di peroleh </w:t>
      </w:r>
    </w:p>
    <w:p w:rsidR="00EC69BA" w:rsidRPr="00AA7363" w:rsidRDefault="00EC69BA" w:rsidP="00EC69BA">
      <w:pPr>
        <w:spacing w:after="0" w:line="480" w:lineRule="auto"/>
        <w:ind w:firstLine="720"/>
        <w:jc w:val="both"/>
        <w:rPr>
          <w:rFonts w:ascii="Times New Roman" w:hAnsi="Times New Roman" w:cs="Times New Roman"/>
          <w:color w:val="000000" w:themeColor="text1"/>
          <w:sz w:val="24"/>
          <w:szCs w:val="24"/>
          <w:lang w:val="sv-SE"/>
        </w:rPr>
      </w:pPr>
      <w:r w:rsidRPr="00AA7363">
        <w:rPr>
          <w:rFonts w:ascii="Times New Roman" w:hAnsi="Times New Roman" w:cs="Times New Roman"/>
          <w:color w:val="000000" w:themeColor="text1"/>
          <w:sz w:val="24"/>
          <w:szCs w:val="24"/>
          <w:lang w:val="sv-SE"/>
        </w:rPr>
        <w:t xml:space="preserve">s = skor yang diharpkan </w:t>
      </w:r>
    </w:p>
    <w:p w:rsidR="00EC69BA" w:rsidRDefault="00EC69BA" w:rsidP="00EC69BA">
      <w:pPr>
        <w:spacing w:after="0" w:line="480"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Hasil kevalidan didapatkan dari presentasenya disesuaikan dengan kriteria kevalidan yang terdapat pada tabel dibawah : </w:t>
      </w:r>
    </w:p>
    <w:p w:rsidR="00EC69BA" w:rsidRDefault="00EC69BA" w:rsidP="00EC69BA">
      <w:pPr>
        <w:spacing w:after="0" w:line="240" w:lineRule="auto"/>
        <w:jc w:val="center"/>
        <w:rPr>
          <w:rFonts w:ascii="Times New Roman" w:eastAsiaTheme="minorEastAsia" w:hAnsi="Times New Roman" w:cs="Times New Roman"/>
          <w:b/>
          <w:color w:val="000000" w:themeColor="text1"/>
          <w:sz w:val="24"/>
          <w:szCs w:val="24"/>
          <w:lang w:val="en-US"/>
        </w:rPr>
      </w:pPr>
      <w:proofErr w:type="spellStart"/>
      <w:r>
        <w:rPr>
          <w:rFonts w:ascii="Times New Roman" w:eastAsiaTheme="minorEastAsia" w:hAnsi="Times New Roman" w:cs="Times New Roman"/>
          <w:b/>
          <w:color w:val="000000" w:themeColor="text1"/>
          <w:sz w:val="24"/>
          <w:szCs w:val="24"/>
          <w:lang w:val="en-US"/>
        </w:rPr>
        <w:t>Tabel</w:t>
      </w:r>
      <w:proofErr w:type="spellEnd"/>
      <w:r>
        <w:rPr>
          <w:rFonts w:ascii="Times New Roman" w:eastAsiaTheme="minorEastAsia" w:hAnsi="Times New Roman" w:cs="Times New Roman"/>
          <w:b/>
          <w:color w:val="000000" w:themeColor="text1"/>
          <w:sz w:val="24"/>
          <w:szCs w:val="24"/>
          <w:lang w:val="en-US"/>
        </w:rPr>
        <w:t xml:space="preserve"> 3.6</w:t>
      </w:r>
    </w:p>
    <w:p w:rsidR="00EC69BA" w:rsidRDefault="00EC69BA" w:rsidP="00EC69BA">
      <w:pPr>
        <w:spacing w:after="0" w:line="240" w:lineRule="auto"/>
        <w:jc w:val="center"/>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Kriteria kevalidan</w:t>
      </w:r>
    </w:p>
    <w:tbl>
      <w:tblPr>
        <w:tblStyle w:val="TableGrid"/>
        <w:tblW w:w="0" w:type="auto"/>
        <w:jc w:val="center"/>
        <w:tblLayout w:type="fixed"/>
        <w:tblLook w:val="04A0" w:firstRow="1" w:lastRow="0" w:firstColumn="1" w:lastColumn="0" w:noHBand="0" w:noVBand="1"/>
      </w:tblPr>
      <w:tblGrid>
        <w:gridCol w:w="1849"/>
        <w:gridCol w:w="2382"/>
        <w:gridCol w:w="2383"/>
      </w:tblGrid>
      <w:tr w:rsidR="00EC69BA" w:rsidTr="00264080">
        <w:trPr>
          <w:trHeight w:val="91"/>
          <w:jc w:val="center"/>
        </w:trPr>
        <w:tc>
          <w:tcPr>
            <w:tcW w:w="1849"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Nilai</w:t>
            </w:r>
          </w:p>
        </w:tc>
        <w:tc>
          <w:tcPr>
            <w:tcW w:w="2382"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Skor (%)</w:t>
            </w:r>
          </w:p>
        </w:tc>
        <w:tc>
          <w:tcPr>
            <w:tcW w:w="2383"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Kriteria</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5</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85-100</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Sangat valid</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lastRenderedPageBreak/>
              <w:t>4</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75-84</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Valid</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3</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65-74</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Cukup valid</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2</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55-64</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Kurang valid</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1</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45-54</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Tidak valid</w:t>
            </w:r>
          </w:p>
        </w:tc>
      </w:tr>
    </w:tbl>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2406-7393","author":[{"dropping-particle":"","family":"Maulidiyah","given":"Ulyana","non-dropping-particle":"","parse-names":false,"suffix":""},{"dropping-particle":"","family":"Wahyuni","given":"Sri","non-dropping-particle":"","parse-names":false,"suffix":""},{"dropping-particle":"","family":"Ridlo","given":"Zainur Rasyid","non-dropping-particle":"","parse-names":false,"suffix":""}],"container-title":"LENSA (Lentera Sains): Jurnal Pendidikan IPA","id":"ITEM-1","issue":"2","issued":{"date-parts":[["2022"]]},"page":"115-124","title":"Pengembangan Media Pembelajaran Interaktif Berbasis Articulate Storyline Untuk Meningkatkan Keterampilan Komunikasi Siswa Smp Kelas VII Pada Materi Pencemaran Lingkungan","type":"article-journal","volume":"12"},"uris":["http://www.mendeley.com/documents/?uuid=789f3a4f-981b-44ea-ad26-4a564c38e5aa"]}],"mendeley":{"formattedCitation":"(Maulidiyah et al., 2022)","manualFormatting":"Maulidiyah et al. (2022)","plainTextFormattedCitation":"(Maulidiyah et al., 2022)","previouslyFormattedCitation":"(Maulidiyah et al.,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Maulidiyah et al.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rsidR="00EC69BA" w:rsidRDefault="00EC69BA" w:rsidP="00EC69BA">
      <w:pPr>
        <w:pStyle w:val="ListParagraph1"/>
        <w:numPr>
          <w:ilvl w:val="2"/>
          <w:numId w:val="14"/>
        </w:numPr>
        <w:spacing w:before="0" w:beforeAutospacing="0" w:after="0" w:afterAutospacing="0" w:line="480" w:lineRule="auto"/>
        <w:jc w:val="both"/>
        <w:rPr>
          <w:color w:val="000000" w:themeColor="text1"/>
        </w:rPr>
      </w:pPr>
      <w:r>
        <w:rPr>
          <w:color w:val="000000" w:themeColor="text1"/>
        </w:rPr>
        <w:t xml:space="preserve">Uji Kepraktisan </w:t>
      </w:r>
    </w:p>
    <w:p w:rsidR="00EC69BA" w:rsidRDefault="00EC69BA" w:rsidP="00EC69BA">
      <w:pPr>
        <w:pStyle w:val="ListParagraph1"/>
        <w:spacing w:before="0" w:beforeAutospacing="0" w:after="0" w:afterAutospacing="0" w:line="480" w:lineRule="auto"/>
        <w:ind w:left="360"/>
        <w:jc w:val="both"/>
        <w:rPr>
          <w:color w:val="000000" w:themeColor="text1"/>
        </w:rPr>
      </w:pPr>
      <w:r>
        <w:rPr>
          <w:color w:val="000000" w:themeColor="text1"/>
        </w:rPr>
        <w:t xml:space="preserve">Hasil data dalam mengukur keperaktisan yang dilakukan oleh peneliti yang bertujuan untuk mengetahui keterlaksanaan proses pembelajaran keparaktisan produk pengembangan menggunakan rumus (Nurhusain, 2021) dalam </w:t>
      </w:r>
      <w:r>
        <w:rPr>
          <w:color w:val="000000" w:themeColor="text1"/>
        </w:rPr>
        <w:fldChar w:fldCharType="begin" w:fldLock="1"/>
      </w:r>
      <w:r>
        <w:rPr>
          <w:color w:val="000000" w:themeColor="text1"/>
        </w:rPr>
        <w:instrText>ADDIN CSL_CITATION {"citationItems":[{"id":"ITEM-1","itemData":{"ISSN":"2406-7393","author":[{"dropping-particle":"","family":"Maulidiyah","given":"Ulyana","non-dropping-particle":"","parse-names":false,"suffix":""},{"dropping-particle":"","family":"Wahyuni","given":"Sri","non-dropping-particle":"","parse-names":false,"suffix":""},{"dropping-particle":"","family":"Ridlo","given":"Zainur Rasyid","non-dropping-particle":"","parse-names":false,"suffix":""}],"container-title":"LENSA (Lentera Sains): Jurnal Pendidikan IPA","id":"ITEM-1","issue":"2","issued":{"date-parts":[["2022"]]},"page":"115-124","title":"Pengembangan Media Pembelajaran Interaktif Berbasis Articulate Storyline Untuk Meningkatkan Keterampilan Komunikasi Siswa Smp Kelas VII Pada Materi Pencemaran Lingkungan","type":"article-journal","volume":"12"},"uris":["http://www.mendeley.com/documents/?uuid=789f3a4f-981b-44ea-ad26-4a564c38e5aa"]}],"mendeley":{"formattedCitation":"(Maulidiyah et al., 2022)","manualFormatting":"Maulidiyah et al. (2022)","plainTextFormattedCitation":"(Maulidiyah et al., 2022)","previouslyFormattedCitation":"(Maulidiyah et al., 2022)"},"properties":{"noteIndex":0},"schema":"https://github.com/citation-style-language/schema/raw/master/csl-citation.json"}</w:instrText>
      </w:r>
      <w:r>
        <w:rPr>
          <w:color w:val="000000" w:themeColor="text1"/>
        </w:rPr>
        <w:fldChar w:fldCharType="separate"/>
      </w:r>
      <w:r>
        <w:rPr>
          <w:color w:val="000000" w:themeColor="text1"/>
        </w:rPr>
        <w:t>Maulidiyah et al. (2022)</w:t>
      </w:r>
      <w:r>
        <w:rPr>
          <w:color w:val="000000" w:themeColor="text1"/>
        </w:rPr>
        <w:fldChar w:fldCharType="end"/>
      </w:r>
      <w:r>
        <w:rPr>
          <w:color w:val="000000" w:themeColor="text1"/>
        </w:rPr>
        <w:t xml:space="preserve">, sebagai berikut : </w:t>
      </w:r>
    </w:p>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Keterangan : </w:t>
      </w:r>
    </w:p>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 = Nilai Akhir </w:t>
      </w:r>
    </w:p>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 Perolehan Skor </w:t>
      </w:r>
    </w:p>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 = Skor Maksimal </w:t>
      </w:r>
    </w:p>
    <w:p w:rsidR="00EC69BA" w:rsidRDefault="00EC69BA" w:rsidP="00EC69B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Kemudian di cocokkan dengan kriteria kepraktisan yang disajikan pada tabel dibawah : </w:t>
      </w:r>
    </w:p>
    <w:p w:rsidR="00EC69BA" w:rsidRDefault="00EC69BA" w:rsidP="00EC69BA">
      <w:pPr>
        <w:spacing w:after="0" w:line="240" w:lineRule="auto"/>
        <w:jc w:val="center"/>
        <w:rPr>
          <w:rFonts w:ascii="Times New Roman" w:hAnsi="Times New Roman" w:cs="Times New Roman"/>
          <w:b/>
          <w:color w:val="000000" w:themeColor="text1"/>
          <w:sz w:val="24"/>
          <w:szCs w:val="24"/>
          <w:lang w:val="en-US"/>
        </w:rPr>
      </w:pPr>
      <w:proofErr w:type="spellStart"/>
      <w:r>
        <w:rPr>
          <w:rFonts w:ascii="Times New Roman" w:hAnsi="Times New Roman" w:cs="Times New Roman"/>
          <w:b/>
          <w:color w:val="000000" w:themeColor="text1"/>
          <w:sz w:val="24"/>
          <w:szCs w:val="24"/>
          <w:lang w:val="en-US"/>
        </w:rPr>
        <w:t>Tabel</w:t>
      </w:r>
      <w:proofErr w:type="spellEnd"/>
      <w:r>
        <w:rPr>
          <w:rFonts w:ascii="Times New Roman" w:hAnsi="Times New Roman" w:cs="Times New Roman"/>
          <w:b/>
          <w:color w:val="000000" w:themeColor="text1"/>
          <w:sz w:val="24"/>
          <w:szCs w:val="24"/>
          <w:lang w:val="en-US"/>
        </w:rPr>
        <w:t xml:space="preserve"> 3.7</w:t>
      </w:r>
    </w:p>
    <w:p w:rsidR="00EC69BA" w:rsidRDefault="00EC69BA" w:rsidP="00EC69B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Kriteria kepraktisan</w:t>
      </w:r>
    </w:p>
    <w:tbl>
      <w:tblPr>
        <w:tblStyle w:val="TableGrid"/>
        <w:tblW w:w="0" w:type="auto"/>
        <w:jc w:val="center"/>
        <w:tblLayout w:type="fixed"/>
        <w:tblLook w:val="04A0" w:firstRow="1" w:lastRow="0" w:firstColumn="1" w:lastColumn="0" w:noHBand="0" w:noVBand="1"/>
      </w:tblPr>
      <w:tblGrid>
        <w:gridCol w:w="1982"/>
        <w:gridCol w:w="1982"/>
        <w:gridCol w:w="1982"/>
      </w:tblGrid>
      <w:tr w:rsidR="00EC69BA" w:rsidTr="00264080">
        <w:trPr>
          <w:jc w:val="center"/>
        </w:trPr>
        <w:tc>
          <w:tcPr>
            <w:tcW w:w="1982" w:type="dxa"/>
          </w:tcPr>
          <w:p w:rsidR="00EC69BA" w:rsidRDefault="00EC69BA" w:rsidP="00264080">
            <w:pPr>
              <w:spacing w:line="240" w:lineRule="auto"/>
              <w:jc w:val="center"/>
              <w:rPr>
                <w:color w:val="000000" w:themeColor="text1"/>
                <w:sz w:val="24"/>
                <w:szCs w:val="24"/>
              </w:rPr>
            </w:pPr>
            <w:r>
              <w:rPr>
                <w:b/>
                <w:bCs/>
                <w:color w:val="000000" w:themeColor="text1"/>
                <w:sz w:val="24"/>
                <w:szCs w:val="24"/>
              </w:rPr>
              <w:t>Nilai</w:t>
            </w:r>
          </w:p>
        </w:tc>
        <w:tc>
          <w:tcPr>
            <w:tcW w:w="1982" w:type="dxa"/>
          </w:tcPr>
          <w:p w:rsidR="00EC69BA" w:rsidRDefault="00EC69BA" w:rsidP="00264080">
            <w:pPr>
              <w:spacing w:line="240" w:lineRule="auto"/>
              <w:jc w:val="both"/>
              <w:rPr>
                <w:color w:val="000000" w:themeColor="text1"/>
                <w:sz w:val="24"/>
                <w:szCs w:val="24"/>
              </w:rPr>
            </w:pPr>
            <w:r>
              <w:rPr>
                <w:b/>
                <w:bCs/>
                <w:color w:val="000000" w:themeColor="text1"/>
                <w:sz w:val="24"/>
                <w:szCs w:val="24"/>
              </w:rPr>
              <w:t>Skor (%)</w:t>
            </w:r>
          </w:p>
        </w:tc>
        <w:tc>
          <w:tcPr>
            <w:tcW w:w="1982" w:type="dxa"/>
          </w:tcPr>
          <w:p w:rsidR="00EC69BA" w:rsidRDefault="00EC69BA" w:rsidP="00264080">
            <w:pPr>
              <w:spacing w:line="240" w:lineRule="auto"/>
              <w:jc w:val="both"/>
              <w:rPr>
                <w:color w:val="000000" w:themeColor="text1"/>
                <w:sz w:val="24"/>
                <w:szCs w:val="24"/>
              </w:rPr>
            </w:pPr>
            <w:r>
              <w:rPr>
                <w:b/>
                <w:bCs/>
                <w:color w:val="000000" w:themeColor="text1"/>
                <w:sz w:val="24"/>
                <w:szCs w:val="24"/>
              </w:rPr>
              <w:t>Kriteria</w:t>
            </w:r>
          </w:p>
        </w:tc>
      </w:tr>
      <w:tr w:rsidR="00EC69BA" w:rsidTr="00264080">
        <w:trPr>
          <w:jc w:val="center"/>
        </w:trPr>
        <w:tc>
          <w:tcPr>
            <w:tcW w:w="1982" w:type="dxa"/>
          </w:tcPr>
          <w:p w:rsidR="00EC69BA" w:rsidRDefault="00EC69BA" w:rsidP="00264080">
            <w:pPr>
              <w:spacing w:line="240" w:lineRule="auto"/>
              <w:jc w:val="center"/>
              <w:rPr>
                <w:color w:val="000000" w:themeColor="text1"/>
                <w:sz w:val="24"/>
                <w:szCs w:val="24"/>
              </w:rPr>
            </w:pPr>
            <w:r>
              <w:rPr>
                <w:color w:val="000000" w:themeColor="text1"/>
                <w:sz w:val="24"/>
                <w:szCs w:val="24"/>
              </w:rPr>
              <w:t>5</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P ≥ 90</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Sangat praktis </w:t>
            </w:r>
          </w:p>
        </w:tc>
      </w:tr>
      <w:tr w:rsidR="00EC69BA" w:rsidTr="00264080">
        <w:trPr>
          <w:jc w:val="center"/>
        </w:trPr>
        <w:tc>
          <w:tcPr>
            <w:tcW w:w="1982" w:type="dxa"/>
          </w:tcPr>
          <w:p w:rsidR="00EC69BA" w:rsidRDefault="00EC69BA" w:rsidP="00264080">
            <w:pPr>
              <w:spacing w:line="240" w:lineRule="auto"/>
              <w:jc w:val="center"/>
              <w:rPr>
                <w:color w:val="000000" w:themeColor="text1"/>
                <w:sz w:val="24"/>
                <w:szCs w:val="24"/>
              </w:rPr>
            </w:pPr>
            <w:r>
              <w:rPr>
                <w:color w:val="000000" w:themeColor="text1"/>
                <w:sz w:val="24"/>
                <w:szCs w:val="24"/>
              </w:rPr>
              <w:t>4</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80 ≤ P &lt; 90</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Praktis </w:t>
            </w:r>
          </w:p>
        </w:tc>
      </w:tr>
      <w:tr w:rsidR="00EC69BA" w:rsidTr="00264080">
        <w:trPr>
          <w:jc w:val="center"/>
        </w:trPr>
        <w:tc>
          <w:tcPr>
            <w:tcW w:w="1982" w:type="dxa"/>
          </w:tcPr>
          <w:p w:rsidR="00EC69BA" w:rsidRDefault="00EC69BA" w:rsidP="00264080">
            <w:pPr>
              <w:spacing w:line="240" w:lineRule="auto"/>
              <w:jc w:val="center"/>
              <w:rPr>
                <w:color w:val="000000" w:themeColor="text1"/>
                <w:sz w:val="24"/>
                <w:szCs w:val="24"/>
              </w:rPr>
            </w:pPr>
            <w:r>
              <w:rPr>
                <w:color w:val="000000" w:themeColor="text1"/>
                <w:sz w:val="24"/>
                <w:szCs w:val="24"/>
              </w:rPr>
              <w:t>3</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70 ≤ P &lt; 80</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Cukup praktis </w:t>
            </w:r>
          </w:p>
        </w:tc>
      </w:tr>
      <w:tr w:rsidR="00EC69BA" w:rsidTr="00264080">
        <w:trPr>
          <w:jc w:val="center"/>
        </w:trPr>
        <w:tc>
          <w:tcPr>
            <w:tcW w:w="1982" w:type="dxa"/>
          </w:tcPr>
          <w:p w:rsidR="00EC69BA" w:rsidRDefault="00EC69BA" w:rsidP="00264080">
            <w:pPr>
              <w:spacing w:line="240" w:lineRule="auto"/>
              <w:jc w:val="center"/>
              <w:rPr>
                <w:color w:val="000000" w:themeColor="text1"/>
                <w:sz w:val="24"/>
                <w:szCs w:val="24"/>
              </w:rPr>
            </w:pPr>
            <w:r>
              <w:rPr>
                <w:color w:val="000000" w:themeColor="text1"/>
                <w:sz w:val="24"/>
                <w:szCs w:val="24"/>
              </w:rPr>
              <w:t>2</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60 ≤ P &lt; 70</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Kurang praktis </w:t>
            </w:r>
          </w:p>
        </w:tc>
      </w:tr>
      <w:tr w:rsidR="00EC69BA" w:rsidTr="00264080">
        <w:trPr>
          <w:jc w:val="center"/>
        </w:trPr>
        <w:tc>
          <w:tcPr>
            <w:tcW w:w="1982" w:type="dxa"/>
          </w:tcPr>
          <w:p w:rsidR="00EC69BA" w:rsidRDefault="00EC69BA" w:rsidP="00264080">
            <w:pPr>
              <w:spacing w:line="240" w:lineRule="auto"/>
              <w:jc w:val="center"/>
              <w:rPr>
                <w:color w:val="000000" w:themeColor="text1"/>
                <w:sz w:val="24"/>
                <w:szCs w:val="24"/>
              </w:rPr>
            </w:pPr>
            <w:r>
              <w:rPr>
                <w:color w:val="000000" w:themeColor="text1"/>
                <w:sz w:val="24"/>
                <w:szCs w:val="24"/>
              </w:rPr>
              <w:t>1</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P &lt; 60</w:t>
            </w:r>
          </w:p>
        </w:tc>
        <w:tc>
          <w:tcPr>
            <w:tcW w:w="1982" w:type="dxa"/>
          </w:tcPr>
          <w:p w:rsidR="00EC69BA" w:rsidRDefault="00EC69BA" w:rsidP="00264080">
            <w:pPr>
              <w:spacing w:line="240" w:lineRule="auto"/>
              <w:jc w:val="both"/>
              <w:rPr>
                <w:color w:val="000000" w:themeColor="text1"/>
                <w:sz w:val="24"/>
                <w:szCs w:val="24"/>
              </w:rPr>
            </w:pPr>
            <w:r>
              <w:rPr>
                <w:color w:val="000000" w:themeColor="text1"/>
                <w:sz w:val="24"/>
                <w:szCs w:val="24"/>
              </w:rPr>
              <w:t xml:space="preserve">Tidak praktis </w:t>
            </w:r>
          </w:p>
        </w:tc>
      </w:tr>
    </w:tbl>
    <w:p w:rsidR="00EC69BA" w:rsidRDefault="00EC69BA" w:rsidP="00EC69BA">
      <w:pPr>
        <w:pStyle w:val="ListParagraph1"/>
        <w:spacing w:before="0" w:beforeAutospacing="0" w:after="0" w:afterAutospacing="0" w:line="480" w:lineRule="auto"/>
        <w:ind w:left="360"/>
        <w:jc w:val="both"/>
        <w:rPr>
          <w:color w:val="000000" w:themeColor="text1"/>
        </w:rPr>
      </w:pPr>
      <w:r>
        <w:rPr>
          <w:color w:val="000000" w:themeColor="text1"/>
        </w:rPr>
        <w:tab/>
      </w:r>
      <w:r>
        <w:rPr>
          <w:color w:val="000000" w:themeColor="text1"/>
        </w:rPr>
        <w:fldChar w:fldCharType="begin" w:fldLock="1"/>
      </w:r>
      <w:r>
        <w:rPr>
          <w:color w:val="000000" w:themeColor="text1"/>
        </w:rPr>
        <w:instrText>ADDIN CSL_CITATION {"citationItems":[{"id":"ITEM-1","itemData":{"ISSN":"2406-7393","author":[{"dropping-particle":"","family":"Maulidiyah","given":"Ulyana","non-dropping-particle":"","parse-names":false,"suffix":""},{"dropping-particle":"","family":"Wahyuni","given":"Sri","non-dropping-particle":"","parse-names":false,"suffix":""},{"dropping-particle":"","family":"Ridlo","given":"Zainur Rasyid","non-dropping-particle":"","parse-names":false,"suffix":""}],"container-title":"LENSA (Lentera Sains): Jurnal Pendidikan IPA","id":"ITEM-1","issue":"2","issued":{"date-parts":[["2022"]]},"page":"115-124","title":"Pengembangan Media Pembelajaran Interaktif Berbasis Articulate Storyline Untuk Meningkatkan Keterampilan Komunikasi Siswa Smp Kelas VII Pada Materi Pencemaran Lingkungan","type":"article-journal","volume":"12"},"uris":["http://www.mendeley.com/documents/?uuid=789f3a4f-981b-44ea-ad26-4a564c38e5aa"]}],"mendeley":{"formattedCitation":"(Maulidiyah et al., 2022)","manualFormatting":"Maulidiyah et al. (2022)","plainTextFormattedCitation":"(Maulidiyah et al., 2022)","previouslyFormattedCitation":"(Maulidiyah et al., 2022)"},"properties":{"noteIndex":0},"schema":"https://github.com/citation-style-language/schema/raw/master/csl-citation.json"}</w:instrText>
      </w:r>
      <w:r>
        <w:rPr>
          <w:color w:val="000000" w:themeColor="text1"/>
        </w:rPr>
        <w:fldChar w:fldCharType="separate"/>
      </w:r>
      <w:r>
        <w:rPr>
          <w:color w:val="000000" w:themeColor="text1"/>
        </w:rPr>
        <w:t>Maulidiyah et al. (2022)</w:t>
      </w:r>
      <w:r>
        <w:rPr>
          <w:color w:val="000000" w:themeColor="text1"/>
        </w:rPr>
        <w:fldChar w:fldCharType="end"/>
      </w:r>
      <w:r>
        <w:rPr>
          <w:color w:val="000000" w:themeColor="text1"/>
        </w:rPr>
        <w:t xml:space="preserve"> </w:t>
      </w:r>
    </w:p>
    <w:p w:rsidR="00EC69BA" w:rsidRDefault="00EC69BA" w:rsidP="00EC69BA">
      <w:pPr>
        <w:pStyle w:val="ListParagraph1"/>
        <w:numPr>
          <w:ilvl w:val="2"/>
          <w:numId w:val="14"/>
        </w:numPr>
        <w:spacing w:before="0" w:beforeAutospacing="0" w:after="0" w:afterAutospacing="0" w:line="480" w:lineRule="auto"/>
        <w:jc w:val="both"/>
        <w:rPr>
          <w:color w:val="000000" w:themeColor="text1"/>
        </w:rPr>
      </w:pPr>
      <w:r>
        <w:rPr>
          <w:color w:val="000000" w:themeColor="text1"/>
        </w:rPr>
        <w:t xml:space="preserve">Uji Keefektifan </w:t>
      </w:r>
    </w:p>
    <w:p w:rsidR="00EC69BA" w:rsidRDefault="00EC69BA" w:rsidP="00EC69BA">
      <w:pPr>
        <w:pStyle w:val="ListParagraph1"/>
        <w:spacing w:before="0" w:beforeAutospacing="0" w:after="0" w:afterAutospacing="0" w:line="480" w:lineRule="auto"/>
        <w:ind w:left="360"/>
        <w:jc w:val="both"/>
        <w:rPr>
          <w:color w:val="000000" w:themeColor="text1"/>
        </w:rPr>
      </w:pPr>
      <w:r>
        <w:rPr>
          <w:color w:val="000000" w:themeColor="text1"/>
        </w:rPr>
        <w:t>Efektivitas bahan ajar dilakukan dalam uji coba terbatas.</w:t>
      </w:r>
    </w:p>
    <w:p w:rsidR="00EC69BA" w:rsidRDefault="00EC69BA" w:rsidP="00EC69BA">
      <w:pPr>
        <w:pStyle w:val="ListParagraph1"/>
        <w:spacing w:before="0" w:beforeAutospacing="0" w:after="0" w:afterAutospacing="0" w:line="480" w:lineRule="auto"/>
        <w:ind w:left="360"/>
        <w:jc w:val="both"/>
        <w:rPr>
          <w:color w:val="000000" w:themeColor="text1"/>
        </w:rPr>
      </w:pPr>
      <w:r>
        <w:rPr>
          <w:color w:val="000000" w:themeColor="text1"/>
        </w:rPr>
        <w:lastRenderedPageBreak/>
        <w:t xml:space="preserve">Indikator efektivitas bahan ajar dapat dilihat pada minat dan motivasi belajar siswa. Pengujian efektivitas dilakukan dengan membandingkan keadaan sebelum dan sesudah menggunakan bahan ajar. Setelah seluruh keefektifan dihitung maka digunakan rumus sebagai berikut : </w:t>
      </w:r>
    </w:p>
    <w:p w:rsidR="00EC69BA" w:rsidRDefault="00EC69BA" w:rsidP="00EC69BA">
      <w:pPr>
        <w:pStyle w:val="ListParagraph4"/>
        <w:spacing w:before="0" w:beforeAutospacing="0" w:after="0" w:afterAutospacing="0" w:line="480" w:lineRule="auto"/>
        <w:ind w:left="360"/>
        <w:jc w:val="both"/>
        <w:rPr>
          <w:color w:val="000000" w:themeColor="text1"/>
        </w:rPr>
      </w:pPr>
      <w:r>
        <w:rPr>
          <w:color w:val="000000" w:themeColor="text1"/>
        </w:rPr>
        <w:tab/>
      </w:r>
      <w:r>
        <w:rPr>
          <w:color w:val="000000" w:themeColor="text1"/>
        </w:rPr>
        <w:tab/>
      </w:r>
    </w:p>
    <w:p w:rsidR="00EC69BA" w:rsidRPr="00AA7363" w:rsidRDefault="00EC69BA" w:rsidP="00EC69BA">
      <w:pPr>
        <w:pStyle w:val="ListParagraph1"/>
        <w:spacing w:before="0" w:beforeAutospacing="0" w:after="0" w:afterAutospacing="0" w:line="480" w:lineRule="auto"/>
        <w:ind w:left="360"/>
        <w:jc w:val="both"/>
        <w:rPr>
          <w:rFonts w:eastAsiaTheme="minorEastAsia"/>
          <w:color w:val="000000" w:themeColor="text1"/>
        </w:rPr>
      </w:pPr>
      <w:r>
        <w:rPr>
          <w:rFonts w:eastAsiaTheme="minorEastAsia"/>
          <w:color w:val="000000" w:themeColor="text1"/>
        </w:rPr>
        <w:t xml:space="preserve">Hasil keefektifan didaptkan dari presentasenya disesuaikan dengan kriteria kevalidan yang terdapat pada tabel dibawah : </w:t>
      </w:r>
    </w:p>
    <w:p w:rsidR="00EC69BA" w:rsidRDefault="00EC69BA" w:rsidP="00EC69BA">
      <w:pPr>
        <w:pStyle w:val="ListParagraph1"/>
        <w:spacing w:before="0" w:beforeAutospacing="0" w:after="0" w:afterAutospacing="0"/>
        <w:jc w:val="center"/>
        <w:rPr>
          <w:rFonts w:eastAsiaTheme="minorEastAsia"/>
          <w:b/>
          <w:color w:val="000000" w:themeColor="text1"/>
          <w:lang w:val="en-US"/>
        </w:rPr>
      </w:pPr>
      <w:proofErr w:type="spellStart"/>
      <w:r>
        <w:rPr>
          <w:rFonts w:eastAsiaTheme="minorEastAsia"/>
          <w:b/>
          <w:color w:val="000000" w:themeColor="text1"/>
          <w:lang w:val="en-US"/>
        </w:rPr>
        <w:t>Tabel</w:t>
      </w:r>
      <w:proofErr w:type="spellEnd"/>
      <w:r>
        <w:rPr>
          <w:rFonts w:eastAsiaTheme="minorEastAsia"/>
          <w:b/>
          <w:color w:val="000000" w:themeColor="text1"/>
          <w:lang w:val="en-US"/>
        </w:rPr>
        <w:t xml:space="preserve"> 3.8</w:t>
      </w:r>
    </w:p>
    <w:p w:rsidR="00EC69BA" w:rsidRDefault="00EC69BA" w:rsidP="00EC69BA">
      <w:pPr>
        <w:pStyle w:val="ListParagraph1"/>
        <w:spacing w:before="0" w:beforeAutospacing="0" w:after="0" w:afterAutospacing="0"/>
        <w:jc w:val="center"/>
        <w:rPr>
          <w:b/>
          <w:color w:val="000000" w:themeColor="text1"/>
          <w:lang w:val="en-US"/>
        </w:rPr>
      </w:pPr>
      <w:proofErr w:type="spellStart"/>
      <w:r>
        <w:rPr>
          <w:rFonts w:eastAsiaTheme="minorEastAsia"/>
          <w:b/>
          <w:color w:val="000000" w:themeColor="text1"/>
          <w:lang w:val="en-US"/>
        </w:rPr>
        <w:t>Kriteria</w:t>
      </w:r>
      <w:proofErr w:type="spellEnd"/>
      <w:r>
        <w:rPr>
          <w:rFonts w:eastAsiaTheme="minorEastAsia"/>
          <w:b/>
          <w:color w:val="000000" w:themeColor="text1"/>
          <w:lang w:val="en-US"/>
        </w:rPr>
        <w:t xml:space="preserve"> </w:t>
      </w:r>
      <w:r>
        <w:rPr>
          <w:b/>
          <w:color w:val="000000" w:themeColor="text1"/>
        </w:rPr>
        <w:t>Keefektifan</w:t>
      </w:r>
    </w:p>
    <w:tbl>
      <w:tblPr>
        <w:tblStyle w:val="TableGrid"/>
        <w:tblW w:w="0" w:type="auto"/>
        <w:jc w:val="center"/>
        <w:tblLayout w:type="fixed"/>
        <w:tblLook w:val="04A0" w:firstRow="1" w:lastRow="0" w:firstColumn="1" w:lastColumn="0" w:noHBand="0" w:noVBand="1"/>
      </w:tblPr>
      <w:tblGrid>
        <w:gridCol w:w="1849"/>
        <w:gridCol w:w="2382"/>
        <w:gridCol w:w="2383"/>
      </w:tblGrid>
      <w:tr w:rsidR="00EC69BA" w:rsidTr="00264080">
        <w:trPr>
          <w:trHeight w:val="91"/>
          <w:jc w:val="center"/>
        </w:trPr>
        <w:tc>
          <w:tcPr>
            <w:tcW w:w="1849"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Nilai</w:t>
            </w:r>
          </w:p>
        </w:tc>
        <w:tc>
          <w:tcPr>
            <w:tcW w:w="2382"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Skor (%)</w:t>
            </w:r>
          </w:p>
        </w:tc>
        <w:tc>
          <w:tcPr>
            <w:tcW w:w="2383" w:type="dxa"/>
          </w:tcPr>
          <w:p w:rsidR="00EC69BA" w:rsidRDefault="00EC69BA" w:rsidP="00264080">
            <w:pPr>
              <w:spacing w:line="240" w:lineRule="auto"/>
              <w:jc w:val="center"/>
              <w:rPr>
                <w:b/>
                <w:bCs/>
                <w:color w:val="000000" w:themeColor="text1"/>
                <w:sz w:val="24"/>
                <w:szCs w:val="24"/>
              </w:rPr>
            </w:pPr>
            <w:r>
              <w:rPr>
                <w:b/>
                <w:bCs/>
                <w:color w:val="000000" w:themeColor="text1"/>
                <w:sz w:val="24"/>
                <w:szCs w:val="24"/>
              </w:rPr>
              <w:t>Kriteria</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5</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81-100</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Sangat efektif</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4</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61-80</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Efktif</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3</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41-60</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Cukup efektif</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2</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21-40</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Kurang efektif</w:t>
            </w:r>
          </w:p>
        </w:tc>
      </w:tr>
      <w:tr w:rsidR="00EC69BA" w:rsidTr="00264080">
        <w:trPr>
          <w:trHeight w:val="91"/>
          <w:jc w:val="center"/>
        </w:trPr>
        <w:tc>
          <w:tcPr>
            <w:tcW w:w="1849" w:type="dxa"/>
          </w:tcPr>
          <w:p w:rsidR="00EC69BA" w:rsidRDefault="00EC69BA" w:rsidP="00264080">
            <w:pPr>
              <w:spacing w:line="240" w:lineRule="auto"/>
              <w:jc w:val="center"/>
              <w:rPr>
                <w:color w:val="000000" w:themeColor="text1"/>
                <w:sz w:val="24"/>
                <w:szCs w:val="24"/>
              </w:rPr>
            </w:pPr>
            <w:r>
              <w:rPr>
                <w:color w:val="000000" w:themeColor="text1"/>
                <w:sz w:val="24"/>
                <w:szCs w:val="24"/>
              </w:rPr>
              <w:t>1</w:t>
            </w:r>
          </w:p>
        </w:tc>
        <w:tc>
          <w:tcPr>
            <w:tcW w:w="2382" w:type="dxa"/>
          </w:tcPr>
          <w:p w:rsidR="00EC69BA" w:rsidRDefault="00EC69BA" w:rsidP="00264080">
            <w:pPr>
              <w:spacing w:line="240" w:lineRule="auto"/>
              <w:jc w:val="center"/>
              <w:rPr>
                <w:color w:val="000000" w:themeColor="text1"/>
                <w:sz w:val="24"/>
                <w:szCs w:val="24"/>
              </w:rPr>
            </w:pPr>
            <w:r>
              <w:rPr>
                <w:color w:val="000000" w:themeColor="text1"/>
                <w:sz w:val="24"/>
                <w:szCs w:val="24"/>
              </w:rPr>
              <w:t>81-100</w:t>
            </w:r>
          </w:p>
        </w:tc>
        <w:tc>
          <w:tcPr>
            <w:tcW w:w="2383" w:type="dxa"/>
          </w:tcPr>
          <w:p w:rsidR="00EC69BA" w:rsidRDefault="00EC69BA" w:rsidP="00264080">
            <w:pPr>
              <w:spacing w:line="240" w:lineRule="auto"/>
              <w:jc w:val="center"/>
              <w:rPr>
                <w:color w:val="000000" w:themeColor="text1"/>
                <w:sz w:val="24"/>
                <w:szCs w:val="24"/>
              </w:rPr>
            </w:pPr>
            <w:r>
              <w:rPr>
                <w:color w:val="000000" w:themeColor="text1"/>
                <w:sz w:val="24"/>
                <w:szCs w:val="24"/>
              </w:rPr>
              <w:t xml:space="preserve">Tidak efektif </w:t>
            </w:r>
          </w:p>
        </w:tc>
      </w:tr>
    </w:tbl>
    <w:p w:rsidR="00EC69BA" w:rsidRDefault="00EC69BA" w:rsidP="00EC69BA">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Riduwan","given":"","non-dropping-particle":"","parse-names":false,"suffix":""}],"id":"ITEM-1","issued":{"date-parts":[["2010"]]},"publisher":"Alfabeta","publisher-place":"Bandung","title":"Skala Pengukuran Variabel-Variabel Penelitian","type":"book"},"uris":["http://www.mendeley.com/documents/?uuid=ba50bdb3-4436-4d0c-bb1a-4a1ebc749741"]}],"mendeley":{"formattedCitation":"(Riduwan, 2010)","manualFormatting":"Riduwan (2010)","plainTextFormattedCitation":"(Riduwan, 2010)","previouslyFormattedCitation":"(Riduwan, 2010)"},"properties":{"noteIndex":0},"schema":"https://github.com/citation-style-language/schema/raw/master/csl-citation.json"}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Riduwan (2010)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rsidR="006F2F0A" w:rsidRPr="00EC69BA" w:rsidRDefault="006F2F0A" w:rsidP="00EC69BA"/>
    <w:sectPr w:rsidR="006F2F0A" w:rsidRPr="00EC69BA" w:rsidSect="006F2F0A">
      <w:headerReference w:type="even" r:id="rId7"/>
      <w:headerReference w:type="default" r:id="rId8"/>
      <w:footerReference w:type="even" r:id="rId9"/>
      <w:footerReference w:type="default" r:id="rId10"/>
      <w:headerReference w:type="first" r:id="rId11"/>
      <w:footerReference w:type="first" r:id="rId12"/>
      <w:pgSz w:w="11907" w:h="16839"/>
      <w:pgMar w:top="1701" w:right="1701" w:bottom="1701" w:left="2268" w:header="709" w:footer="709"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851" w:rsidRDefault="009C2851" w:rsidP="00B12CDC">
      <w:pPr>
        <w:spacing w:after="0" w:line="240" w:lineRule="auto"/>
      </w:pPr>
      <w:r>
        <w:separator/>
      </w:r>
    </w:p>
  </w:endnote>
  <w:endnote w:type="continuationSeparator" w:id="0">
    <w:p w:rsidR="009C2851" w:rsidRDefault="009C2851" w:rsidP="00B1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851" w:rsidRDefault="009C2851" w:rsidP="00B12CDC">
      <w:pPr>
        <w:spacing w:after="0" w:line="240" w:lineRule="auto"/>
      </w:pPr>
      <w:r>
        <w:separator/>
      </w:r>
    </w:p>
  </w:footnote>
  <w:footnote w:type="continuationSeparator" w:id="0">
    <w:p w:rsidR="009C2851" w:rsidRDefault="009C2851" w:rsidP="00B1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9C28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9C28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9C28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3C99"/>
    <w:multiLevelType w:val="multilevel"/>
    <w:tmpl w:val="057A3C9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CC759F1"/>
    <w:multiLevelType w:val="multilevel"/>
    <w:tmpl w:val="0CC759F1"/>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0D8F5511"/>
    <w:multiLevelType w:val="multilevel"/>
    <w:tmpl w:val="0D8F55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0B7EA4"/>
    <w:multiLevelType w:val="multilevel"/>
    <w:tmpl w:val="0E0B7EA4"/>
    <w:lvl w:ilvl="0">
      <w:start w:val="1"/>
      <w:numFmt w:val="decimal"/>
      <w:lvlText w:val="%1."/>
      <w:lvlJc w:val="left"/>
      <w:pPr>
        <w:ind w:left="1930" w:hanging="360"/>
      </w:pPr>
      <w:rPr>
        <w:rFonts w:hint="default"/>
      </w:rPr>
    </w:lvl>
    <w:lvl w:ilvl="1">
      <w:start w:val="1"/>
      <w:numFmt w:val="lowerLetter"/>
      <w:lvlText w:val="%2."/>
      <w:lvlJc w:val="left"/>
      <w:pPr>
        <w:ind w:left="2650" w:hanging="360"/>
      </w:pPr>
    </w:lvl>
    <w:lvl w:ilvl="2">
      <w:start w:val="1"/>
      <w:numFmt w:val="lowerRoman"/>
      <w:lvlText w:val="%3."/>
      <w:lvlJc w:val="right"/>
      <w:pPr>
        <w:ind w:left="3370" w:hanging="180"/>
      </w:pPr>
    </w:lvl>
    <w:lvl w:ilvl="3">
      <w:start w:val="1"/>
      <w:numFmt w:val="decimal"/>
      <w:lvlText w:val="%4."/>
      <w:lvlJc w:val="left"/>
      <w:pPr>
        <w:ind w:left="4090" w:hanging="360"/>
      </w:pPr>
    </w:lvl>
    <w:lvl w:ilvl="4">
      <w:start w:val="1"/>
      <w:numFmt w:val="lowerLetter"/>
      <w:lvlText w:val="%5."/>
      <w:lvlJc w:val="left"/>
      <w:pPr>
        <w:ind w:left="4810" w:hanging="360"/>
      </w:pPr>
    </w:lvl>
    <w:lvl w:ilvl="5">
      <w:start w:val="1"/>
      <w:numFmt w:val="lowerRoman"/>
      <w:lvlText w:val="%6."/>
      <w:lvlJc w:val="right"/>
      <w:pPr>
        <w:ind w:left="5530" w:hanging="180"/>
      </w:pPr>
    </w:lvl>
    <w:lvl w:ilvl="6">
      <w:start w:val="1"/>
      <w:numFmt w:val="decimal"/>
      <w:lvlText w:val="%7."/>
      <w:lvlJc w:val="left"/>
      <w:pPr>
        <w:ind w:left="6250" w:hanging="360"/>
      </w:pPr>
    </w:lvl>
    <w:lvl w:ilvl="7">
      <w:start w:val="1"/>
      <w:numFmt w:val="lowerLetter"/>
      <w:lvlText w:val="%8."/>
      <w:lvlJc w:val="left"/>
      <w:pPr>
        <w:ind w:left="6970" w:hanging="360"/>
      </w:pPr>
    </w:lvl>
    <w:lvl w:ilvl="8">
      <w:start w:val="1"/>
      <w:numFmt w:val="lowerRoman"/>
      <w:lvlText w:val="%9."/>
      <w:lvlJc w:val="right"/>
      <w:pPr>
        <w:ind w:left="7690" w:hanging="180"/>
      </w:pPr>
    </w:lvl>
  </w:abstractNum>
  <w:abstractNum w:abstractNumId="4">
    <w:nsid w:val="21D10F38"/>
    <w:multiLevelType w:val="multilevel"/>
    <w:tmpl w:val="21D10F38"/>
    <w:lvl w:ilvl="0">
      <w:start w:val="1"/>
      <w:numFmt w:val="lowerLetter"/>
      <w:lvlText w:val="%1."/>
      <w:lvlJc w:val="left"/>
      <w:pPr>
        <w:ind w:left="720" w:hanging="360"/>
      </w:pPr>
      <w:rPr>
        <w:rFonts w:ascii="Times New Roman" w:eastAsia="Times New Roman" w:hAnsi="Times New Roman" w:cs="Times New Roman"/>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33A2B"/>
    <w:multiLevelType w:val="multilevel"/>
    <w:tmpl w:val="22C33A2B"/>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9B7135"/>
    <w:multiLevelType w:val="multilevel"/>
    <w:tmpl w:val="289B7135"/>
    <w:lvl w:ilvl="0">
      <w:start w:val="1"/>
      <w:numFmt w:val="decimal"/>
      <w:lvlText w:val="%1."/>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322A59"/>
    <w:multiLevelType w:val="multilevel"/>
    <w:tmpl w:val="29322A59"/>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1AD6969"/>
    <w:multiLevelType w:val="multilevel"/>
    <w:tmpl w:val="31AD6969"/>
    <w:lvl w:ilvl="0">
      <w:start w:val="1"/>
      <w:numFmt w:val="decimal"/>
      <w:lvlText w:val="%1."/>
      <w:lvlJc w:val="left"/>
      <w:pPr>
        <w:tabs>
          <w:tab w:val="left" w:pos="720"/>
        </w:tabs>
        <w:ind w:left="720" w:hanging="360"/>
      </w:pPr>
      <w:rPr>
        <w:rFonts w:ascii="Times New Roman" w:eastAsia="Times New Roman" w:hAnsi="Times New Roman" w:cs="Times New Roman" w:hint="default"/>
        <w:sz w:val="24"/>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37BA1304"/>
    <w:multiLevelType w:val="multilevel"/>
    <w:tmpl w:val="37BA130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3A6739B3"/>
    <w:multiLevelType w:val="multilevel"/>
    <w:tmpl w:val="3A6739B3"/>
    <w:lvl w:ilvl="0">
      <w:start w:val="1"/>
      <w:numFmt w:val="lowerLetter"/>
      <w:lvlText w:val="%1."/>
      <w:lvlJc w:val="lef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1">
    <w:nsid w:val="3C275BC7"/>
    <w:multiLevelType w:val="multilevel"/>
    <w:tmpl w:val="3C275BC7"/>
    <w:lvl w:ilvl="0">
      <w:start w:val="1"/>
      <w:numFmt w:val="lowerLetter"/>
      <w:lvlText w:val="%1."/>
      <w:lvlJc w:val="left"/>
      <w:pPr>
        <w:ind w:left="2340" w:hanging="360"/>
      </w:pPr>
      <w:rPr>
        <w:rFonts w:hint="default"/>
        <w:b w:val="0"/>
        <w:bCs w:val="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2">
    <w:nsid w:val="3E2C569B"/>
    <w:multiLevelType w:val="multilevel"/>
    <w:tmpl w:val="3E2C569B"/>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lowerLetter"/>
      <w:lvlText w:val="%4."/>
      <w:lvlJc w:val="left"/>
      <w:pPr>
        <w:ind w:left="2880" w:hanging="360"/>
      </w:pPr>
      <w:rPr>
        <w:rFonts w:hint="default"/>
      </w:rPr>
    </w:lvl>
    <w:lvl w:ilvl="4">
      <w:start w:val="3"/>
      <w:numFmt w:val="upperLetter"/>
      <w:lvlText w:val="%5."/>
      <w:lvlJc w:val="left"/>
      <w:pPr>
        <w:ind w:left="3600" w:hanging="360"/>
      </w:pPr>
      <w:rPr>
        <w:rFonts w:hint="default"/>
      </w:r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488273BD"/>
    <w:multiLevelType w:val="multilevel"/>
    <w:tmpl w:val="488273B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51CD7447"/>
    <w:multiLevelType w:val="multilevel"/>
    <w:tmpl w:val="51CD7447"/>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ascii="Times New Roman" w:eastAsiaTheme="minorHAnsi" w:hAnsi="Times New Roman" w:cs="Times New Roman" w:hint="default"/>
      </w:rPr>
    </w:lvl>
    <w:lvl w:ilvl="2">
      <w:start w:val="1"/>
      <w:numFmt w:val="lowerLetter"/>
      <w:lvlText w:val="%3."/>
      <w:lvlJc w:val="left"/>
      <w:pPr>
        <w:ind w:left="2160" w:hanging="360"/>
      </w:pPr>
      <w:rPr>
        <w:rFonts w:hint="default"/>
      </w:rPr>
    </w:lvl>
    <w:lvl w:ilvl="3">
      <w:start w:val="1"/>
      <w:numFmt w:val="decimal"/>
      <w:lvlText w:val="%4."/>
      <w:lvlJc w:val="left"/>
      <w:pPr>
        <w:ind w:left="786" w:hanging="360"/>
      </w:pPr>
      <w:rPr>
        <w:rFonts w:ascii="Times New Roman" w:eastAsiaTheme="minorHAnsi" w:hAnsi="Times New Roman" w:cs="Times New Roman" w:hint="default"/>
      </w:rPr>
    </w:lvl>
    <w:lvl w:ilvl="4">
      <w:start w:val="1"/>
      <w:numFmt w:val="decimal"/>
      <w:lvlText w:val="%5)"/>
      <w:lvlJc w:val="left"/>
      <w:pPr>
        <w:ind w:left="3660" w:hanging="42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nsid w:val="52B656FE"/>
    <w:multiLevelType w:val="multilevel"/>
    <w:tmpl w:val="52B656FE"/>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rPr>
        <w:rFonts w:ascii="Times New Roman" w:eastAsiaTheme="minorHAnsi" w:hAnsi="Times New Roman" w:cs="Times New Roman"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val="0"/>
        <w:bCs w:val="0"/>
      </w:rPr>
    </w:lvl>
    <w:lvl w:ilvl="4">
      <w:start w:val="1"/>
      <w:numFmt w:val="decimal"/>
      <w:lvlText w:val="%5)"/>
      <w:lvlJc w:val="left"/>
      <w:pPr>
        <w:ind w:left="3660" w:hanging="42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D6E0A13"/>
    <w:multiLevelType w:val="multilevel"/>
    <w:tmpl w:val="5D6E0A13"/>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2430C7"/>
    <w:multiLevelType w:val="multilevel"/>
    <w:tmpl w:val="5F2430C7"/>
    <w:lvl w:ilvl="0">
      <w:start w:val="1"/>
      <w:numFmt w:val="decimal"/>
      <w:lvlText w:val="%1)"/>
      <w:lvlJc w:val="left"/>
      <w:pPr>
        <w:ind w:left="1287" w:hanging="360"/>
      </w:pPr>
    </w:lvl>
    <w:lvl w:ilvl="1">
      <w:start w:val="1"/>
      <w:numFmt w:val="decimal"/>
      <w:lvlText w:val="%2."/>
      <w:lvlJc w:val="left"/>
      <w:pPr>
        <w:ind w:left="2007" w:hanging="360"/>
      </w:pPr>
      <w:rPr>
        <w:rFonts w:ascii="Times New Roman" w:eastAsiaTheme="minorHAnsi" w:hAnsi="Times New Roman" w:cs="Times New Roman" w:hint="default"/>
      </w:rPr>
    </w:lvl>
    <w:lvl w:ilvl="2">
      <w:start w:val="1"/>
      <w:numFmt w:val="lowerLetter"/>
      <w:lvlText w:val="%3."/>
      <w:lvlJc w:val="left"/>
      <w:pPr>
        <w:ind w:left="360" w:hanging="360"/>
      </w:pPr>
      <w:rPr>
        <w:rFonts w:hint="default"/>
        <w:i w:val="0"/>
      </w:rPr>
    </w:lvl>
    <w:lvl w:ilvl="3">
      <w:start w:val="1"/>
      <w:numFmt w:val="upp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6B451367"/>
    <w:multiLevelType w:val="multilevel"/>
    <w:tmpl w:val="6B451367"/>
    <w:lvl w:ilvl="0">
      <w:start w:val="1"/>
      <w:numFmt w:val="decimal"/>
      <w:lvlText w:val="%1."/>
      <w:lvlJc w:val="left"/>
      <w:pPr>
        <w:ind w:left="4188" w:hanging="360"/>
      </w:pPr>
      <w:rPr>
        <w:rFonts w:hint="default"/>
        <w:sz w:val="24"/>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9">
    <w:nsid w:val="726C6946"/>
    <w:multiLevelType w:val="multilevel"/>
    <w:tmpl w:val="726C6946"/>
    <w:lvl w:ilvl="0">
      <w:start w:val="2"/>
      <w:numFmt w:val="decimal"/>
      <w:lvlText w:val="%1"/>
      <w:lvlJc w:val="left"/>
      <w:pPr>
        <w:ind w:left="480" w:hanging="480"/>
      </w:pPr>
      <w:rPr>
        <w:rFonts w:hint="default"/>
      </w:rPr>
    </w:lvl>
    <w:lvl w:ilvl="1">
      <w:start w:val="1"/>
      <w:numFmt w:val="decimal"/>
      <w:lvlText w:val="%1.%2"/>
      <w:lvlJc w:val="left"/>
      <w:pPr>
        <w:ind w:left="6434"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9C07C68"/>
    <w:multiLevelType w:val="multilevel"/>
    <w:tmpl w:val="79C07C68"/>
    <w:lvl w:ilvl="0">
      <w:start w:val="1"/>
      <w:numFmt w:val="decimal"/>
      <w:lvlText w:val="%1"/>
      <w:lvlJc w:val="left"/>
      <w:pPr>
        <w:ind w:left="1696" w:hanging="420"/>
      </w:pPr>
      <w:rPr>
        <w:rFonts w:hint="default"/>
        <w:lang w:val="id" w:eastAsia="en-US" w:bidi="ar-SA"/>
      </w:rPr>
    </w:lvl>
    <w:lvl w:ilvl="1">
      <w:start w:val="1"/>
      <w:numFmt w:val="decimal"/>
      <w:lvlText w:val="%1.%2"/>
      <w:lvlJc w:val="left"/>
      <w:pPr>
        <w:ind w:left="1696"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8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62" w:hanging="360"/>
      </w:pPr>
      <w:rPr>
        <w:rFonts w:hint="default"/>
        <w:lang w:val="id" w:eastAsia="en-US" w:bidi="ar-SA"/>
      </w:rPr>
    </w:lvl>
    <w:lvl w:ilvl="4">
      <w:numFmt w:val="bullet"/>
      <w:lvlText w:val="•"/>
      <w:lvlJc w:val="left"/>
      <w:pPr>
        <w:ind w:left="4723" w:hanging="360"/>
      </w:pPr>
      <w:rPr>
        <w:rFonts w:hint="default"/>
        <w:lang w:val="id" w:eastAsia="en-US" w:bidi="ar-SA"/>
      </w:rPr>
    </w:lvl>
    <w:lvl w:ilvl="5">
      <w:numFmt w:val="bullet"/>
      <w:lvlText w:val="•"/>
      <w:lvlJc w:val="left"/>
      <w:pPr>
        <w:ind w:left="5684" w:hanging="360"/>
      </w:pPr>
      <w:rPr>
        <w:rFonts w:hint="default"/>
        <w:lang w:val="id" w:eastAsia="en-US" w:bidi="ar-SA"/>
      </w:rPr>
    </w:lvl>
    <w:lvl w:ilvl="6">
      <w:numFmt w:val="bullet"/>
      <w:lvlText w:val="•"/>
      <w:lvlJc w:val="left"/>
      <w:pPr>
        <w:ind w:left="6645" w:hanging="360"/>
      </w:pPr>
      <w:rPr>
        <w:rFonts w:hint="default"/>
        <w:lang w:val="id" w:eastAsia="en-US" w:bidi="ar-SA"/>
      </w:rPr>
    </w:lvl>
    <w:lvl w:ilvl="7">
      <w:numFmt w:val="bullet"/>
      <w:lvlText w:val="•"/>
      <w:lvlJc w:val="left"/>
      <w:pPr>
        <w:ind w:left="7606" w:hanging="360"/>
      </w:pPr>
      <w:rPr>
        <w:rFonts w:hint="default"/>
        <w:lang w:val="id" w:eastAsia="en-US" w:bidi="ar-SA"/>
      </w:rPr>
    </w:lvl>
    <w:lvl w:ilvl="8">
      <w:numFmt w:val="bullet"/>
      <w:lvlText w:val="•"/>
      <w:lvlJc w:val="left"/>
      <w:pPr>
        <w:ind w:left="8567" w:hanging="360"/>
      </w:pPr>
      <w:rPr>
        <w:rFonts w:hint="default"/>
        <w:lang w:val="id" w:eastAsia="en-US" w:bidi="ar-SA"/>
      </w:rPr>
    </w:lvl>
  </w:abstractNum>
  <w:num w:numId="1">
    <w:abstractNumId w:val="1"/>
  </w:num>
  <w:num w:numId="2">
    <w:abstractNumId w:val="5"/>
  </w:num>
  <w:num w:numId="3">
    <w:abstractNumId w:val="12"/>
  </w:num>
  <w:num w:numId="4">
    <w:abstractNumId w:val="20"/>
  </w:num>
  <w:num w:numId="5">
    <w:abstractNumId w:val="16"/>
  </w:num>
  <w:num w:numId="6">
    <w:abstractNumId w:val="15"/>
  </w:num>
  <w:num w:numId="7">
    <w:abstractNumId w:val="19"/>
  </w:num>
  <w:num w:numId="8">
    <w:abstractNumId w:val="4"/>
  </w:num>
  <w:num w:numId="9">
    <w:abstractNumId w:val="6"/>
  </w:num>
  <w:num w:numId="10">
    <w:abstractNumId w:val="18"/>
  </w:num>
  <w:num w:numId="11">
    <w:abstractNumId w:val="8"/>
  </w:num>
  <w:num w:numId="12">
    <w:abstractNumId w:val="0"/>
  </w:num>
  <w:num w:numId="13">
    <w:abstractNumId w:val="9"/>
  </w:num>
  <w:num w:numId="14">
    <w:abstractNumId w:val="17"/>
  </w:num>
  <w:num w:numId="15">
    <w:abstractNumId w:val="13"/>
  </w:num>
  <w:num w:numId="16">
    <w:abstractNumId w:val="11"/>
  </w:num>
  <w:num w:numId="17">
    <w:abstractNumId w:val="2"/>
  </w:num>
  <w:num w:numId="18">
    <w:abstractNumId w:val="3"/>
  </w:num>
  <w:num w:numId="19">
    <w:abstractNumId w:val="10"/>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07DwhbR4lX5nXN+uYOUKubW8h9FEZHl3Eyb/u+gTFqG68MZnFC8KzaVTZINXOs6LoBFzcj7771tG35J7hRsryg==" w:salt="IHNffu503GJPwhdEMKqrl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DC"/>
    <w:rsid w:val="000754D8"/>
    <w:rsid w:val="00372996"/>
    <w:rsid w:val="00633FF3"/>
    <w:rsid w:val="006F2F0A"/>
    <w:rsid w:val="00867E09"/>
    <w:rsid w:val="008A6CD6"/>
    <w:rsid w:val="009C2851"/>
    <w:rsid w:val="00B12CDC"/>
    <w:rsid w:val="00EC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D83DD51-8094-4E35-8BB6-D7A5EFB1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DC"/>
    <w:pPr>
      <w:spacing w:after="160" w:line="259" w:lineRule="auto"/>
    </w:pPr>
    <w:rPr>
      <w:lang w:val="id-ID"/>
    </w:rPr>
  </w:style>
  <w:style w:type="paragraph" w:styleId="Heading1">
    <w:name w:val="heading 1"/>
    <w:basedOn w:val="Normal"/>
    <w:next w:val="Normal"/>
    <w:link w:val="Heading1Char"/>
    <w:uiPriority w:val="9"/>
    <w:qFormat/>
    <w:rsid w:val="006F2F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67E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54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12CD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12CDC"/>
    <w:rPr>
      <w:lang w:val="id-ID"/>
    </w:rPr>
  </w:style>
  <w:style w:type="paragraph" w:styleId="Footer">
    <w:name w:val="footer"/>
    <w:basedOn w:val="Normal"/>
    <w:link w:val="FooterChar"/>
    <w:uiPriority w:val="99"/>
    <w:unhideWhenUsed/>
    <w:qFormat/>
    <w:rsid w:val="00B12CD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2CDC"/>
    <w:rPr>
      <w:lang w:val="id-ID"/>
    </w:rPr>
  </w:style>
  <w:style w:type="character" w:customStyle="1" w:styleId="Heading1Char">
    <w:name w:val="Heading 1 Char"/>
    <w:basedOn w:val="DefaultParagraphFont"/>
    <w:link w:val="Heading1"/>
    <w:uiPriority w:val="9"/>
    <w:qFormat/>
    <w:rsid w:val="006F2F0A"/>
    <w:rPr>
      <w:rFonts w:asciiTheme="majorHAnsi" w:eastAsiaTheme="majorEastAsia" w:hAnsiTheme="majorHAnsi" w:cstheme="majorBidi"/>
      <w:color w:val="365F91" w:themeColor="accent1" w:themeShade="BF"/>
      <w:sz w:val="32"/>
      <w:szCs w:val="32"/>
      <w:lang w:val="id-ID"/>
    </w:rPr>
  </w:style>
  <w:style w:type="paragraph" w:customStyle="1" w:styleId="ListParagraph1">
    <w:name w:val="List Paragraph1"/>
    <w:basedOn w:val="Normal"/>
    <w:uiPriority w:val="34"/>
    <w:qFormat/>
    <w:rsid w:val="006F2F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3">
    <w:name w:val="List Paragraph3"/>
    <w:basedOn w:val="Normal"/>
    <w:link w:val="ListParagraphChar"/>
    <w:uiPriority w:val="1"/>
    <w:qFormat/>
    <w:rsid w:val="006F2F0A"/>
    <w:pPr>
      <w:spacing w:after="200" w:line="276" w:lineRule="auto"/>
      <w:ind w:left="720"/>
      <w:contextualSpacing/>
    </w:pPr>
    <w:rPr>
      <w:lang w:val="en-US"/>
    </w:rPr>
  </w:style>
  <w:style w:type="character" w:customStyle="1" w:styleId="ListParagraphChar">
    <w:name w:val="List Paragraph Char"/>
    <w:link w:val="ListParagraph3"/>
    <w:uiPriority w:val="1"/>
    <w:qFormat/>
    <w:locked/>
    <w:rsid w:val="006F2F0A"/>
  </w:style>
  <w:style w:type="paragraph" w:styleId="BalloonText">
    <w:name w:val="Balloon Text"/>
    <w:basedOn w:val="Normal"/>
    <w:link w:val="BalloonTextChar"/>
    <w:uiPriority w:val="99"/>
    <w:semiHidden/>
    <w:unhideWhenUsed/>
    <w:rsid w:val="006F2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F0A"/>
    <w:rPr>
      <w:rFonts w:ascii="Tahoma" w:hAnsi="Tahoma" w:cs="Tahoma"/>
      <w:sz w:val="16"/>
      <w:szCs w:val="16"/>
      <w:lang w:val="id-ID"/>
    </w:rPr>
  </w:style>
  <w:style w:type="character" w:customStyle="1" w:styleId="Heading3Char">
    <w:name w:val="Heading 3 Char"/>
    <w:basedOn w:val="DefaultParagraphFont"/>
    <w:link w:val="Heading3"/>
    <w:uiPriority w:val="9"/>
    <w:semiHidden/>
    <w:rsid w:val="000754D8"/>
    <w:rPr>
      <w:rFonts w:asciiTheme="majorHAnsi" w:eastAsiaTheme="majorEastAsia" w:hAnsiTheme="majorHAnsi" w:cstheme="majorBidi"/>
      <w:b/>
      <w:bCs/>
      <w:color w:val="4F81BD" w:themeColor="accent1"/>
      <w:lang w:val="id-ID"/>
    </w:rPr>
  </w:style>
  <w:style w:type="paragraph" w:styleId="BodyText">
    <w:name w:val="Body Text"/>
    <w:basedOn w:val="Normal"/>
    <w:link w:val="BodyTextChar"/>
    <w:uiPriority w:val="1"/>
    <w:qFormat/>
    <w:rsid w:val="000754D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0754D8"/>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867E09"/>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39"/>
    <w:qFormat/>
    <w:rsid w:val="00867E09"/>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name">
    <w:name w:val="author-name"/>
    <w:basedOn w:val="DefaultParagraphFont"/>
    <w:qFormat/>
    <w:rsid w:val="00867E09"/>
  </w:style>
  <w:style w:type="character" w:customStyle="1" w:styleId="published">
    <w:name w:val="published"/>
    <w:basedOn w:val="DefaultParagraphFont"/>
    <w:qFormat/>
    <w:rsid w:val="00867E09"/>
  </w:style>
  <w:style w:type="paragraph" w:customStyle="1" w:styleId="ListParagraph4">
    <w:name w:val="List Paragraph4"/>
    <w:basedOn w:val="Normal"/>
    <w:uiPriority w:val="34"/>
    <w:qFormat/>
    <w:rsid w:val="00EC69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2025-12-29T03:24:00Z</dcterms:created>
  <dcterms:modified xsi:type="dcterms:W3CDTF">2025-12-29T03:24:00Z</dcterms:modified>
</cp:coreProperties>
</file>