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98" w:rsidRDefault="00532098" w:rsidP="00532098">
      <w:pPr>
        <w:pStyle w:val="Heading1"/>
        <w:spacing w:before="86" w:line="480" w:lineRule="auto"/>
        <w:ind w:left="3170" w:right="3162" w:firstLine="1368"/>
        <w:jc w:val="left"/>
      </w:pPr>
      <w:bookmarkStart w:id="0" w:name="_TOC_250003"/>
      <w:bookmarkStart w:id="1" w:name="_GoBack"/>
      <w:bookmarkEnd w:id="1"/>
      <w:r>
        <w:t>BAB V KESIMPULAN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bookmarkEnd w:id="0"/>
      <w:r>
        <w:t>SARAN</w:t>
      </w:r>
    </w:p>
    <w:p w:rsidR="00532098" w:rsidRDefault="00532098" w:rsidP="00DF4F57">
      <w:pPr>
        <w:pStyle w:val="Heading5"/>
        <w:keepNext w:val="0"/>
        <w:keepLines w:val="0"/>
        <w:numPr>
          <w:ilvl w:val="1"/>
          <w:numId w:val="3"/>
        </w:numPr>
        <w:tabs>
          <w:tab w:val="left" w:pos="1701"/>
        </w:tabs>
        <w:spacing w:before="0" w:line="274" w:lineRule="exact"/>
        <w:ind w:left="1701" w:hanging="708"/>
      </w:pPr>
      <w:bookmarkStart w:id="2" w:name="_TOC_250002"/>
      <w:bookmarkEnd w:id="2"/>
      <w:r>
        <w:rPr>
          <w:spacing w:val="-2"/>
        </w:rPr>
        <w:t>Kesimpulan</w:t>
      </w:r>
    </w:p>
    <w:p w:rsidR="00532098" w:rsidRDefault="00532098" w:rsidP="00532098">
      <w:pPr>
        <w:pStyle w:val="BodyText"/>
        <w:spacing w:before="272" w:line="480" w:lineRule="auto"/>
        <w:ind w:left="993" w:right="987" w:firstLine="708"/>
        <w:jc w:val="both"/>
      </w:pPr>
      <w:r>
        <w:t xml:space="preserve">Berdasarkan hasil penelitian dan pembahasan dari pengembangan Lembar Kerja Peserta Didik (LKPD) berbasis </w:t>
      </w:r>
      <w:r>
        <w:rPr>
          <w:i/>
        </w:rPr>
        <w:t xml:space="preserve">Realistic Mathematics Education </w:t>
      </w:r>
      <w:r>
        <w:t>(RME), maka kesimpulan yang didapatkan yaitu:</w:t>
      </w:r>
    </w:p>
    <w:p w:rsidR="00532098" w:rsidRDefault="00532098" w:rsidP="00DF4F57">
      <w:pPr>
        <w:pStyle w:val="ListParagraph"/>
        <w:numPr>
          <w:ilvl w:val="0"/>
          <w:numId w:val="2"/>
        </w:numPr>
        <w:tabs>
          <w:tab w:val="left" w:pos="1700"/>
          <w:tab w:val="left" w:pos="1702"/>
        </w:tabs>
        <w:spacing w:before="4" w:line="477" w:lineRule="auto"/>
        <w:ind w:right="987"/>
        <w:jc w:val="both"/>
        <w:rPr>
          <w:sz w:val="24"/>
        </w:rPr>
      </w:pPr>
      <w:r>
        <w:rPr>
          <w:sz w:val="24"/>
        </w:rPr>
        <w:t>Penelitian pengembangan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ini mengembangkan Lembar Kerja Peserta Didik (LKPD) berbasis </w:t>
      </w:r>
      <w:r>
        <w:rPr>
          <w:i/>
          <w:sz w:val="24"/>
        </w:rPr>
        <w:t xml:space="preserve">Realistic Mathematics Education </w:t>
      </w:r>
      <w:r>
        <w:rPr>
          <w:sz w:val="24"/>
        </w:rPr>
        <w:t>(RME) untuk meningkatkan kemampuan matematis peserta didik. LKPD yang dikembangkan menggunakan model pengembangan ADDIE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yaitu analisis </w:t>
      </w:r>
      <w:r>
        <w:rPr>
          <w:i/>
          <w:sz w:val="24"/>
        </w:rPr>
        <w:t>(analysis)</w:t>
      </w:r>
      <w:r>
        <w:rPr>
          <w:sz w:val="24"/>
        </w:rPr>
        <w:t xml:space="preserve">, desain </w:t>
      </w:r>
      <w:r>
        <w:rPr>
          <w:i/>
          <w:sz w:val="24"/>
        </w:rPr>
        <w:t>(design)</w:t>
      </w:r>
      <w:r>
        <w:rPr>
          <w:sz w:val="24"/>
        </w:rPr>
        <w:t>, pengembangan (</w:t>
      </w:r>
      <w:r>
        <w:rPr>
          <w:i/>
          <w:sz w:val="24"/>
        </w:rPr>
        <w:t>development</w:t>
      </w:r>
      <w:r>
        <w:rPr>
          <w:sz w:val="24"/>
        </w:rPr>
        <w:t>), implementasi (</w:t>
      </w:r>
      <w:r>
        <w:rPr>
          <w:i/>
          <w:sz w:val="24"/>
        </w:rPr>
        <w:t>implementation</w:t>
      </w:r>
      <w:r>
        <w:rPr>
          <w:sz w:val="24"/>
        </w:rPr>
        <w:t>) dan evaluasi (</w:t>
      </w:r>
      <w:r>
        <w:rPr>
          <w:i/>
          <w:sz w:val="24"/>
        </w:rPr>
        <w:t>evaluation</w:t>
      </w:r>
      <w:r>
        <w:rPr>
          <w:sz w:val="24"/>
        </w:rPr>
        <w:t xml:space="preserve">). Namun untuk penelitian pengembangan ini hanya sampai pada tahap </w:t>
      </w:r>
      <w:r>
        <w:rPr>
          <w:i/>
          <w:sz w:val="24"/>
        </w:rPr>
        <w:t>development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(pengembangan). Adapun setiap tahap pengembangan penelitian ini yaitu tahap</w:t>
      </w:r>
      <w:r>
        <w:rPr>
          <w:spacing w:val="80"/>
          <w:sz w:val="24"/>
        </w:rPr>
        <w:t xml:space="preserve">  </w:t>
      </w:r>
      <w:r>
        <w:rPr>
          <w:sz w:val="24"/>
        </w:rPr>
        <w:t>analisis</w:t>
      </w:r>
      <w:r>
        <w:rPr>
          <w:spacing w:val="80"/>
          <w:sz w:val="24"/>
        </w:rPr>
        <w:t xml:space="preserve">  </w:t>
      </w:r>
      <w:r>
        <w:rPr>
          <w:i/>
          <w:sz w:val="24"/>
        </w:rPr>
        <w:t>(analysis)</w:t>
      </w:r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>
        <w:rPr>
          <w:sz w:val="24"/>
        </w:rPr>
        <w:t>desain</w:t>
      </w:r>
      <w:r>
        <w:rPr>
          <w:spacing w:val="80"/>
          <w:sz w:val="24"/>
        </w:rPr>
        <w:t xml:space="preserve">  </w:t>
      </w:r>
      <w:r>
        <w:rPr>
          <w:i/>
          <w:sz w:val="24"/>
        </w:rPr>
        <w:t>(design)</w:t>
      </w:r>
      <w:r>
        <w:rPr>
          <w:i/>
          <w:spacing w:val="80"/>
          <w:sz w:val="24"/>
        </w:rPr>
        <w:t xml:space="preserve">  </w:t>
      </w:r>
      <w:r>
        <w:rPr>
          <w:sz w:val="24"/>
        </w:rPr>
        <w:t>dan</w:t>
      </w:r>
      <w:r>
        <w:rPr>
          <w:spacing w:val="80"/>
          <w:sz w:val="24"/>
        </w:rPr>
        <w:t xml:space="preserve">  </w:t>
      </w:r>
      <w:r>
        <w:rPr>
          <w:sz w:val="24"/>
        </w:rPr>
        <w:t>pengembangan</w:t>
      </w:r>
    </w:p>
    <w:p w:rsidR="00532098" w:rsidRDefault="00532098" w:rsidP="00532098">
      <w:pPr>
        <w:pStyle w:val="BodyText"/>
        <w:spacing w:line="269" w:lineRule="exact"/>
        <w:ind w:left="1702"/>
      </w:pPr>
      <w:r>
        <w:rPr>
          <w:spacing w:val="-2"/>
        </w:rPr>
        <w:t>(development).</w:t>
      </w:r>
    </w:p>
    <w:p w:rsidR="00532098" w:rsidRDefault="00532098" w:rsidP="00532098">
      <w:pPr>
        <w:pStyle w:val="BodyText"/>
        <w:spacing w:before="3"/>
      </w:pPr>
    </w:p>
    <w:p w:rsidR="00532098" w:rsidRDefault="00532098" w:rsidP="00DF4F57">
      <w:pPr>
        <w:pStyle w:val="ListParagraph"/>
        <w:numPr>
          <w:ilvl w:val="0"/>
          <w:numId w:val="2"/>
        </w:numPr>
        <w:tabs>
          <w:tab w:val="left" w:pos="1700"/>
          <w:tab w:val="left" w:pos="1702"/>
        </w:tabs>
        <w:spacing w:before="1" w:line="475" w:lineRule="auto"/>
        <w:ind w:right="990"/>
        <w:jc w:val="both"/>
        <w:rPr>
          <w:sz w:val="24"/>
        </w:rPr>
      </w:pPr>
      <w:r>
        <w:rPr>
          <w:sz w:val="24"/>
        </w:rPr>
        <w:t xml:space="preserve">Aspek kevalidan, pengembangan Lembar Kerja Peserta Didik (LKPD) berbasis </w:t>
      </w:r>
      <w:r>
        <w:rPr>
          <w:i/>
          <w:sz w:val="24"/>
        </w:rPr>
        <w:t xml:space="preserve">Realistic Mathematics Education </w:t>
      </w:r>
      <w:r>
        <w:rPr>
          <w:sz w:val="24"/>
        </w:rPr>
        <w:t>(RME) untuk menigkatkan kemampuan pemecahan masalah matematis peserta didik materi pecahan</w:t>
      </w:r>
      <w:r>
        <w:rPr>
          <w:spacing w:val="40"/>
          <w:sz w:val="24"/>
        </w:rPr>
        <w:t xml:space="preserve"> </w:t>
      </w:r>
      <w:r>
        <w:rPr>
          <w:sz w:val="24"/>
        </w:rPr>
        <w:t>di kelas IV SD memenuhi kriteria kevalidan dan masuk dalam kategori sangat valid dengan perolehan nilai 3,83 dari nilai rata-rata ketiga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validator.</w:t>
      </w:r>
    </w:p>
    <w:p w:rsidR="00532098" w:rsidRDefault="00532098" w:rsidP="00532098">
      <w:pPr>
        <w:pStyle w:val="ListParagraph"/>
        <w:spacing w:line="475" w:lineRule="auto"/>
        <w:rPr>
          <w:sz w:val="24"/>
        </w:rPr>
        <w:sectPr w:rsidR="005320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600" w:right="708" w:bottom="280" w:left="1275" w:header="710" w:footer="0" w:gutter="0"/>
          <w:cols w:space="720"/>
        </w:sectPr>
      </w:pPr>
    </w:p>
    <w:p w:rsidR="00532098" w:rsidRDefault="00532098" w:rsidP="00DF4F57">
      <w:pPr>
        <w:pStyle w:val="Heading5"/>
        <w:keepNext w:val="0"/>
        <w:keepLines w:val="0"/>
        <w:numPr>
          <w:ilvl w:val="1"/>
          <w:numId w:val="3"/>
        </w:numPr>
        <w:tabs>
          <w:tab w:val="left" w:pos="1701"/>
        </w:tabs>
        <w:spacing w:before="84"/>
        <w:ind w:left="1701" w:hanging="708"/>
        <w:jc w:val="both"/>
      </w:pPr>
      <w:bookmarkStart w:id="3" w:name="_TOC_250001"/>
      <w:bookmarkEnd w:id="3"/>
      <w:r>
        <w:rPr>
          <w:spacing w:val="-2"/>
        </w:rPr>
        <w:lastRenderedPageBreak/>
        <w:t>Saran</w:t>
      </w:r>
    </w:p>
    <w:p w:rsidR="00532098" w:rsidRDefault="00532098" w:rsidP="00532098">
      <w:pPr>
        <w:spacing w:before="271" w:line="480" w:lineRule="auto"/>
        <w:ind w:left="993" w:right="988" w:firstLine="708"/>
        <w:jc w:val="both"/>
        <w:rPr>
          <w:sz w:val="24"/>
        </w:rPr>
      </w:pPr>
      <w:r>
        <w:rPr>
          <w:sz w:val="24"/>
        </w:rPr>
        <w:t>Adapun</w:t>
      </w:r>
      <w:r>
        <w:rPr>
          <w:spacing w:val="-2"/>
          <w:sz w:val="24"/>
        </w:rPr>
        <w:t xml:space="preserve"> </w:t>
      </w:r>
      <w:r>
        <w:rPr>
          <w:sz w:val="24"/>
        </w:rPr>
        <w:t>saran yang</w:t>
      </w:r>
      <w:r>
        <w:rPr>
          <w:spacing w:val="-9"/>
          <w:sz w:val="24"/>
        </w:rPr>
        <w:t xml:space="preserve"> </w:t>
      </w:r>
      <w:r>
        <w:rPr>
          <w:sz w:val="24"/>
        </w:rPr>
        <w:t>diberikan</w:t>
      </w:r>
      <w:r>
        <w:rPr>
          <w:spacing w:val="-5"/>
          <w:sz w:val="24"/>
        </w:rPr>
        <w:t xml:space="preserve"> </w:t>
      </w:r>
      <w:r>
        <w:rPr>
          <w:sz w:val="24"/>
        </w:rPr>
        <w:t>peneliti terhadap</w:t>
      </w:r>
      <w:r>
        <w:rPr>
          <w:spacing w:val="-1"/>
          <w:sz w:val="24"/>
        </w:rPr>
        <w:t xml:space="preserve"> </w:t>
      </w:r>
      <w:r>
        <w:rPr>
          <w:sz w:val="24"/>
        </w:rPr>
        <w:t>pengebangan Lembar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Kerja Peserta Didik (LKPD) berbasis </w:t>
      </w:r>
      <w:r>
        <w:rPr>
          <w:i/>
          <w:sz w:val="24"/>
        </w:rPr>
        <w:t xml:space="preserve">Realistic Mathematics Education </w:t>
      </w:r>
      <w:r>
        <w:rPr>
          <w:sz w:val="24"/>
        </w:rPr>
        <w:t>(RME)</w:t>
      </w:r>
      <w:r>
        <w:rPr>
          <w:spacing w:val="80"/>
          <w:sz w:val="24"/>
        </w:rPr>
        <w:t xml:space="preserve"> </w:t>
      </w:r>
      <w:r>
        <w:rPr>
          <w:sz w:val="24"/>
        </w:rPr>
        <w:t>yaitu:</w:t>
      </w:r>
    </w:p>
    <w:p w:rsidR="00532098" w:rsidRDefault="00532098" w:rsidP="00DF4F57">
      <w:pPr>
        <w:pStyle w:val="ListParagraph"/>
        <w:numPr>
          <w:ilvl w:val="0"/>
          <w:numId w:val="1"/>
        </w:numPr>
        <w:tabs>
          <w:tab w:val="left" w:pos="1702"/>
        </w:tabs>
        <w:spacing w:before="1" w:line="480" w:lineRule="auto"/>
        <w:ind w:right="989"/>
        <w:jc w:val="both"/>
        <w:rPr>
          <w:sz w:val="24"/>
        </w:rPr>
      </w:pPr>
      <w:r>
        <w:rPr>
          <w:sz w:val="24"/>
        </w:rPr>
        <w:t xml:space="preserve">Lembar Kerja Peserta Didik (LKPD) berbasis </w:t>
      </w:r>
      <w:r>
        <w:rPr>
          <w:i/>
          <w:sz w:val="24"/>
        </w:rPr>
        <w:t>Realistic Mathematics Education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(RME)</w:t>
      </w:r>
      <w:r>
        <w:rPr>
          <w:spacing w:val="-2"/>
          <w:sz w:val="24"/>
        </w:rPr>
        <w:t xml:space="preserve"> </w:t>
      </w:r>
      <w:r>
        <w:rPr>
          <w:sz w:val="24"/>
        </w:rPr>
        <w:t>valid,</w:t>
      </w:r>
      <w:r>
        <w:rPr>
          <w:spacing w:val="-2"/>
          <w:sz w:val="24"/>
        </w:rPr>
        <w:t xml:space="preserve"> </w:t>
      </w:r>
      <w:r>
        <w:rPr>
          <w:sz w:val="24"/>
        </w:rPr>
        <w:t>praktis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efektif</w:t>
      </w:r>
      <w:r>
        <w:rPr>
          <w:spacing w:val="-2"/>
          <w:sz w:val="24"/>
        </w:rPr>
        <w:t xml:space="preserve"> </w:t>
      </w:r>
      <w:r>
        <w:rPr>
          <w:sz w:val="24"/>
        </w:rPr>
        <w:t>digunakan</w:t>
      </w:r>
      <w:r>
        <w:rPr>
          <w:spacing w:val="-2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pendidik</w:t>
      </w:r>
      <w:r>
        <w:rPr>
          <w:spacing w:val="-2"/>
          <w:sz w:val="24"/>
        </w:rPr>
        <w:t xml:space="preserve"> </w:t>
      </w:r>
      <w:r>
        <w:rPr>
          <w:sz w:val="24"/>
        </w:rPr>
        <w:t>dalam pembelajaran matematika dikelas IV khususnya pada materi pecahan dalam rangka meningkatkan kemampuan pemecahan masalah matematis peserta didik.</w:t>
      </w:r>
    </w:p>
    <w:p w:rsidR="00532098" w:rsidRDefault="00532098" w:rsidP="00DF4F57">
      <w:pPr>
        <w:pStyle w:val="ListParagraph"/>
        <w:numPr>
          <w:ilvl w:val="0"/>
          <w:numId w:val="1"/>
        </w:numPr>
        <w:tabs>
          <w:tab w:val="left" w:pos="1702"/>
        </w:tabs>
        <w:spacing w:before="1" w:line="480" w:lineRule="auto"/>
        <w:ind w:right="989"/>
        <w:jc w:val="both"/>
        <w:rPr>
          <w:sz w:val="24"/>
        </w:rPr>
      </w:pPr>
      <w:r>
        <w:rPr>
          <w:sz w:val="24"/>
        </w:rPr>
        <w:t xml:space="preserve">Lembar Kerja Peserta Didik (LKPD) berbasis </w:t>
      </w:r>
      <w:r>
        <w:rPr>
          <w:i/>
          <w:sz w:val="24"/>
        </w:rPr>
        <w:t xml:space="preserve">Realistic Mathematics Education </w:t>
      </w:r>
      <w:r>
        <w:rPr>
          <w:sz w:val="24"/>
        </w:rPr>
        <w:t>(RME) dapat dikembangkan lebih luas lagi baik dari segi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materi, media pendukung maupun cakupan contoh soal kontekstualnya yang mengikuti perkembangan kognitif, afektif dan psikomotorik peserta </w:t>
      </w:r>
      <w:r>
        <w:rPr>
          <w:spacing w:val="-2"/>
          <w:sz w:val="24"/>
        </w:rPr>
        <w:t>didik.</w:t>
      </w:r>
    </w:p>
    <w:p w:rsidR="00532098" w:rsidRDefault="00532098" w:rsidP="00DF4F57">
      <w:pPr>
        <w:pStyle w:val="ListParagraph"/>
        <w:numPr>
          <w:ilvl w:val="0"/>
          <w:numId w:val="1"/>
        </w:numPr>
        <w:tabs>
          <w:tab w:val="left" w:pos="1702"/>
        </w:tabs>
        <w:spacing w:line="480" w:lineRule="auto"/>
        <w:ind w:right="989"/>
        <w:jc w:val="both"/>
        <w:rPr>
          <w:sz w:val="24"/>
        </w:rPr>
      </w:pPr>
      <w:r>
        <w:rPr>
          <w:sz w:val="24"/>
        </w:rPr>
        <w:t xml:space="preserve">Lembar Kerja Peserta Didik (LKPD) berbasis </w:t>
      </w:r>
      <w:r>
        <w:rPr>
          <w:i/>
          <w:sz w:val="24"/>
        </w:rPr>
        <w:t xml:space="preserve">Realistic Mathematics Education </w:t>
      </w:r>
      <w:r>
        <w:rPr>
          <w:sz w:val="24"/>
        </w:rPr>
        <w:t>(RME) pada materi pecahan perlu diadakan penelitian lanjutan agar untuk selanjutnya LKPD dapat dikembangkan dan diujicoban secara lebih luas sampai pada tahap implementasi dan evaluasi.</w:t>
      </w:r>
    </w:p>
    <w:p w:rsidR="00532098" w:rsidRDefault="00532098" w:rsidP="00DF4F57">
      <w:pPr>
        <w:pStyle w:val="ListParagraph"/>
        <w:numPr>
          <w:ilvl w:val="0"/>
          <w:numId w:val="1"/>
        </w:numPr>
        <w:tabs>
          <w:tab w:val="left" w:pos="1702"/>
        </w:tabs>
        <w:spacing w:before="1" w:line="480" w:lineRule="auto"/>
        <w:ind w:right="991"/>
        <w:jc w:val="both"/>
        <w:rPr>
          <w:sz w:val="24"/>
        </w:rPr>
      </w:pPr>
      <w:r>
        <w:rPr>
          <w:sz w:val="24"/>
        </w:rPr>
        <w:lastRenderedPageBreak/>
        <w:t xml:space="preserve">Sebelum mengadakan pembelajaran dengan Lembar Kerja Peserta Didik (LKPD) berbasis </w:t>
      </w:r>
      <w:r>
        <w:rPr>
          <w:i/>
          <w:sz w:val="24"/>
        </w:rPr>
        <w:t xml:space="preserve">Realistic Mathematics Education </w:t>
      </w:r>
      <w:r>
        <w:rPr>
          <w:sz w:val="24"/>
        </w:rPr>
        <w:t>(RME) pada materi pecahan ini, pendidik perlu menyiapkan terlebih dahulu alat dan bahan yang dibutuhkan dalam kegiatan interaktif peserta didik yang tercantum dalam LKPD.</w:t>
      </w:r>
    </w:p>
    <w:p w:rsidR="008A6CD6" w:rsidRPr="00532098" w:rsidRDefault="008A6CD6" w:rsidP="00532098"/>
    <w:sectPr w:rsidR="008A6CD6" w:rsidRPr="00532098" w:rsidSect="006152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B0" w:rsidRDefault="00C93AB0" w:rsidP="00615266">
      <w:r>
        <w:separator/>
      </w:r>
    </w:p>
  </w:endnote>
  <w:endnote w:type="continuationSeparator" w:id="0">
    <w:p w:rsidR="00C93AB0" w:rsidRDefault="00C93AB0" w:rsidP="006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98" w:rsidRDefault="00532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98" w:rsidRDefault="00532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98" w:rsidRDefault="0053209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61526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61526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615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B0" w:rsidRDefault="00C93AB0" w:rsidP="00615266">
      <w:r>
        <w:separator/>
      </w:r>
    </w:p>
  </w:footnote>
  <w:footnote w:type="continuationSeparator" w:id="0">
    <w:p w:rsidR="00C93AB0" w:rsidRDefault="00C93AB0" w:rsidP="00615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98" w:rsidRDefault="00C93AB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19313" o:spid="_x0000_s2083" type="#_x0000_t75" style="position:absolute;margin-left:0;margin-top:0;width:496.05pt;height:488.8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98" w:rsidRDefault="00C93AB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19314" o:spid="_x0000_s2084" type="#_x0000_t75" style="position:absolute;margin-left:0;margin-top:0;width:496.05pt;height:488.8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98" w:rsidRDefault="00C93AB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19312" o:spid="_x0000_s2082" type="#_x0000_t75" style="position:absolute;margin-left:0;margin-top:0;width:496.05pt;height:488.8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C93AB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19316" o:spid="_x0000_s2086" type="#_x0000_t75" style="position:absolute;margin-left:0;margin-top:0;width:496.05pt;height:488.8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C93AB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19317" o:spid="_x0000_s2087" type="#_x0000_t75" style="position:absolute;margin-left:0;margin-top:0;width:496.05pt;height:488.8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C93AB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19315" o:spid="_x0000_s2085" type="#_x0000_t75" style="position:absolute;margin-left:0;margin-top:0;width:496.05pt;height:488.8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16D9"/>
    <w:multiLevelType w:val="hybridMultilevel"/>
    <w:tmpl w:val="911EACF8"/>
    <w:lvl w:ilvl="0" w:tplc="5A306672">
      <w:start w:val="1"/>
      <w:numFmt w:val="decimal"/>
      <w:lvlText w:val="%1."/>
      <w:lvlJc w:val="left"/>
      <w:pPr>
        <w:ind w:left="1702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3885D3C">
      <w:numFmt w:val="bullet"/>
      <w:lvlText w:val="•"/>
      <w:lvlJc w:val="left"/>
      <w:pPr>
        <w:ind w:left="2522" w:hanging="709"/>
      </w:pPr>
      <w:rPr>
        <w:rFonts w:hint="default"/>
        <w:lang w:val="id" w:eastAsia="en-US" w:bidi="ar-SA"/>
      </w:rPr>
    </w:lvl>
    <w:lvl w:ilvl="2" w:tplc="48E60288">
      <w:numFmt w:val="bullet"/>
      <w:lvlText w:val="•"/>
      <w:lvlJc w:val="left"/>
      <w:pPr>
        <w:ind w:left="3345" w:hanging="709"/>
      </w:pPr>
      <w:rPr>
        <w:rFonts w:hint="default"/>
        <w:lang w:val="id" w:eastAsia="en-US" w:bidi="ar-SA"/>
      </w:rPr>
    </w:lvl>
    <w:lvl w:ilvl="3" w:tplc="8124A24E">
      <w:numFmt w:val="bullet"/>
      <w:lvlText w:val="•"/>
      <w:lvlJc w:val="left"/>
      <w:pPr>
        <w:ind w:left="4167" w:hanging="709"/>
      </w:pPr>
      <w:rPr>
        <w:rFonts w:hint="default"/>
        <w:lang w:val="id" w:eastAsia="en-US" w:bidi="ar-SA"/>
      </w:rPr>
    </w:lvl>
    <w:lvl w:ilvl="4" w:tplc="352E75DE">
      <w:numFmt w:val="bullet"/>
      <w:lvlText w:val="•"/>
      <w:lvlJc w:val="left"/>
      <w:pPr>
        <w:ind w:left="4990" w:hanging="709"/>
      </w:pPr>
      <w:rPr>
        <w:rFonts w:hint="default"/>
        <w:lang w:val="id" w:eastAsia="en-US" w:bidi="ar-SA"/>
      </w:rPr>
    </w:lvl>
    <w:lvl w:ilvl="5" w:tplc="6398475C">
      <w:numFmt w:val="bullet"/>
      <w:lvlText w:val="•"/>
      <w:lvlJc w:val="left"/>
      <w:pPr>
        <w:ind w:left="5812" w:hanging="709"/>
      </w:pPr>
      <w:rPr>
        <w:rFonts w:hint="default"/>
        <w:lang w:val="id" w:eastAsia="en-US" w:bidi="ar-SA"/>
      </w:rPr>
    </w:lvl>
    <w:lvl w:ilvl="6" w:tplc="EC4808EA">
      <w:numFmt w:val="bullet"/>
      <w:lvlText w:val="•"/>
      <w:lvlJc w:val="left"/>
      <w:pPr>
        <w:ind w:left="6635" w:hanging="709"/>
      </w:pPr>
      <w:rPr>
        <w:rFonts w:hint="default"/>
        <w:lang w:val="id" w:eastAsia="en-US" w:bidi="ar-SA"/>
      </w:rPr>
    </w:lvl>
    <w:lvl w:ilvl="7" w:tplc="4156153E">
      <w:numFmt w:val="bullet"/>
      <w:lvlText w:val="•"/>
      <w:lvlJc w:val="left"/>
      <w:pPr>
        <w:ind w:left="7457" w:hanging="709"/>
      </w:pPr>
      <w:rPr>
        <w:rFonts w:hint="default"/>
        <w:lang w:val="id" w:eastAsia="en-US" w:bidi="ar-SA"/>
      </w:rPr>
    </w:lvl>
    <w:lvl w:ilvl="8" w:tplc="59B29C5E">
      <w:numFmt w:val="bullet"/>
      <w:lvlText w:val="•"/>
      <w:lvlJc w:val="left"/>
      <w:pPr>
        <w:ind w:left="8280" w:hanging="709"/>
      </w:pPr>
      <w:rPr>
        <w:rFonts w:hint="default"/>
        <w:lang w:val="id" w:eastAsia="en-US" w:bidi="ar-SA"/>
      </w:rPr>
    </w:lvl>
  </w:abstractNum>
  <w:abstractNum w:abstractNumId="1">
    <w:nsid w:val="145818DC"/>
    <w:multiLevelType w:val="multilevel"/>
    <w:tmpl w:val="570CCB8E"/>
    <w:lvl w:ilvl="0">
      <w:start w:val="5"/>
      <w:numFmt w:val="decimal"/>
      <w:lvlText w:val="%1"/>
      <w:lvlJc w:val="left"/>
      <w:pPr>
        <w:ind w:left="1702" w:hanging="70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02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45" w:hanging="70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67" w:hanging="70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0" w:hanging="70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2" w:hanging="70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35" w:hanging="70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7" w:hanging="70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80" w:hanging="709"/>
      </w:pPr>
      <w:rPr>
        <w:rFonts w:hint="default"/>
        <w:lang w:val="id" w:eastAsia="en-US" w:bidi="ar-SA"/>
      </w:rPr>
    </w:lvl>
  </w:abstractNum>
  <w:abstractNum w:abstractNumId="2">
    <w:nsid w:val="28783E07"/>
    <w:multiLevelType w:val="hybridMultilevel"/>
    <w:tmpl w:val="9F64501E"/>
    <w:lvl w:ilvl="0" w:tplc="1260711E">
      <w:start w:val="1"/>
      <w:numFmt w:val="decimal"/>
      <w:lvlText w:val="%1."/>
      <w:lvlJc w:val="left"/>
      <w:pPr>
        <w:ind w:left="170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6AEA82">
      <w:numFmt w:val="bullet"/>
      <w:lvlText w:val="•"/>
      <w:lvlJc w:val="left"/>
      <w:pPr>
        <w:ind w:left="2522" w:hanging="709"/>
      </w:pPr>
      <w:rPr>
        <w:rFonts w:hint="default"/>
        <w:lang w:val="id" w:eastAsia="en-US" w:bidi="ar-SA"/>
      </w:rPr>
    </w:lvl>
    <w:lvl w:ilvl="2" w:tplc="461AAFFC">
      <w:numFmt w:val="bullet"/>
      <w:lvlText w:val="•"/>
      <w:lvlJc w:val="left"/>
      <w:pPr>
        <w:ind w:left="3345" w:hanging="709"/>
      </w:pPr>
      <w:rPr>
        <w:rFonts w:hint="default"/>
        <w:lang w:val="id" w:eastAsia="en-US" w:bidi="ar-SA"/>
      </w:rPr>
    </w:lvl>
    <w:lvl w:ilvl="3" w:tplc="D766E980">
      <w:numFmt w:val="bullet"/>
      <w:lvlText w:val="•"/>
      <w:lvlJc w:val="left"/>
      <w:pPr>
        <w:ind w:left="4167" w:hanging="709"/>
      </w:pPr>
      <w:rPr>
        <w:rFonts w:hint="default"/>
        <w:lang w:val="id" w:eastAsia="en-US" w:bidi="ar-SA"/>
      </w:rPr>
    </w:lvl>
    <w:lvl w:ilvl="4" w:tplc="6044A340">
      <w:numFmt w:val="bullet"/>
      <w:lvlText w:val="•"/>
      <w:lvlJc w:val="left"/>
      <w:pPr>
        <w:ind w:left="4990" w:hanging="709"/>
      </w:pPr>
      <w:rPr>
        <w:rFonts w:hint="default"/>
        <w:lang w:val="id" w:eastAsia="en-US" w:bidi="ar-SA"/>
      </w:rPr>
    </w:lvl>
    <w:lvl w:ilvl="5" w:tplc="696AA7FE">
      <w:numFmt w:val="bullet"/>
      <w:lvlText w:val="•"/>
      <w:lvlJc w:val="left"/>
      <w:pPr>
        <w:ind w:left="5812" w:hanging="709"/>
      </w:pPr>
      <w:rPr>
        <w:rFonts w:hint="default"/>
        <w:lang w:val="id" w:eastAsia="en-US" w:bidi="ar-SA"/>
      </w:rPr>
    </w:lvl>
    <w:lvl w:ilvl="6" w:tplc="473E62DE">
      <w:numFmt w:val="bullet"/>
      <w:lvlText w:val="•"/>
      <w:lvlJc w:val="left"/>
      <w:pPr>
        <w:ind w:left="6635" w:hanging="709"/>
      </w:pPr>
      <w:rPr>
        <w:rFonts w:hint="default"/>
        <w:lang w:val="id" w:eastAsia="en-US" w:bidi="ar-SA"/>
      </w:rPr>
    </w:lvl>
    <w:lvl w:ilvl="7" w:tplc="52283024">
      <w:numFmt w:val="bullet"/>
      <w:lvlText w:val="•"/>
      <w:lvlJc w:val="left"/>
      <w:pPr>
        <w:ind w:left="7457" w:hanging="709"/>
      </w:pPr>
      <w:rPr>
        <w:rFonts w:hint="default"/>
        <w:lang w:val="id" w:eastAsia="en-US" w:bidi="ar-SA"/>
      </w:rPr>
    </w:lvl>
    <w:lvl w:ilvl="8" w:tplc="5BCC30BC">
      <w:numFmt w:val="bullet"/>
      <w:lvlText w:val="•"/>
      <w:lvlJc w:val="left"/>
      <w:pPr>
        <w:ind w:left="8280" w:hanging="709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mfJBaJtXM5zGcKJNPBp38R9wXShaLMU5BTcN48fmo17hbSHogEaRAiViWfu7NVX5kD5W6cG9j1j+n2Pco7W9A==" w:salt="T6+fHZnhgKlgiy/iwQf4GQ==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6"/>
    <w:rsid w:val="00113F95"/>
    <w:rsid w:val="001513DD"/>
    <w:rsid w:val="002D1891"/>
    <w:rsid w:val="00532098"/>
    <w:rsid w:val="00615266"/>
    <w:rsid w:val="00832E4B"/>
    <w:rsid w:val="008A6CD6"/>
    <w:rsid w:val="00C85C7C"/>
    <w:rsid w:val="00C93AB0"/>
    <w:rsid w:val="00DF4F57"/>
    <w:rsid w:val="00F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5:docId w15:val="{71B13FEA-3D12-4C15-A796-96F9701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615266"/>
    <w:pPr>
      <w:ind w:left="1211" w:right="131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13DD"/>
    <w:pPr>
      <w:ind w:left="568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1513DD"/>
    <w:pPr>
      <w:spacing w:line="272" w:lineRule="exact"/>
      <w:ind w:left="568"/>
      <w:outlineLvl w:val="2"/>
    </w:pPr>
    <w:rPr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615266"/>
    <w:pPr>
      <w:ind w:left="1842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832E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266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1"/>
    <w:rsid w:val="0061526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6152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526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615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26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15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266"/>
    <w:rPr>
      <w:rFonts w:ascii="Times New Roman" w:eastAsia="Times New Roman" w:hAnsi="Times New Roman" w:cs="Times New Roman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E4B"/>
    <w:rPr>
      <w:rFonts w:asciiTheme="majorHAnsi" w:eastAsiaTheme="majorEastAsia" w:hAnsiTheme="majorHAnsi" w:cstheme="majorBidi"/>
      <w:color w:val="243F60" w:themeColor="accent1" w:themeShade="7F"/>
      <w:lang w:val="id"/>
    </w:rPr>
  </w:style>
  <w:style w:type="paragraph" w:styleId="TOC1">
    <w:name w:val="toc 1"/>
    <w:basedOn w:val="Normal"/>
    <w:uiPriority w:val="1"/>
    <w:qFormat/>
    <w:rsid w:val="00832E4B"/>
    <w:pPr>
      <w:spacing w:before="556"/>
      <w:ind w:left="993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832E4B"/>
    <w:pPr>
      <w:spacing w:before="136"/>
      <w:ind w:left="993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832E4B"/>
    <w:pPr>
      <w:spacing w:before="787" w:after="20"/>
      <w:ind w:left="1312" w:right="1313"/>
      <w:jc w:val="center"/>
    </w:pPr>
    <w:rPr>
      <w:rFonts w:ascii="Calibri" w:eastAsia="Calibri" w:hAnsi="Calibri" w:cs="Calibri"/>
    </w:rPr>
  </w:style>
  <w:style w:type="paragraph" w:styleId="TOC4">
    <w:name w:val="toc 4"/>
    <w:basedOn w:val="Normal"/>
    <w:uiPriority w:val="1"/>
    <w:qFormat/>
    <w:rsid w:val="00832E4B"/>
    <w:pPr>
      <w:spacing w:before="145"/>
      <w:ind w:left="2125" w:hanging="563"/>
    </w:pPr>
    <w:rPr>
      <w:sz w:val="25"/>
      <w:szCs w:val="25"/>
    </w:rPr>
  </w:style>
  <w:style w:type="paragraph" w:styleId="TOC5">
    <w:name w:val="toc 5"/>
    <w:basedOn w:val="Normal"/>
    <w:uiPriority w:val="1"/>
    <w:qFormat/>
    <w:rsid w:val="00832E4B"/>
    <w:pPr>
      <w:spacing w:before="136"/>
      <w:ind w:left="2125" w:hanging="563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832E4B"/>
    <w:pPr>
      <w:spacing w:before="130"/>
      <w:ind w:left="2657" w:hanging="540"/>
    </w:pPr>
    <w:rPr>
      <w:sz w:val="25"/>
      <w:szCs w:val="25"/>
    </w:rPr>
  </w:style>
  <w:style w:type="paragraph" w:styleId="TOC7">
    <w:name w:val="toc 7"/>
    <w:basedOn w:val="Normal"/>
    <w:uiPriority w:val="1"/>
    <w:qFormat/>
    <w:rsid w:val="00832E4B"/>
    <w:pPr>
      <w:spacing w:before="140"/>
      <w:ind w:left="2694" w:hanging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32E4B"/>
    <w:pPr>
      <w:ind w:left="1701" w:hanging="70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4B"/>
    <w:rPr>
      <w:rFonts w:ascii="Tahoma" w:eastAsia="Times New Roman" w:hAnsi="Tahoma" w:cs="Tahoma"/>
      <w:sz w:val="16"/>
      <w:szCs w:val="1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1513DD"/>
    <w:rPr>
      <w:rFonts w:ascii="Times New Roman" w:eastAsia="Times New Roman" w:hAnsi="Times New Roman" w:cs="Times New Roman"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1513DD"/>
    <w:rPr>
      <w:rFonts w:ascii="Times New Roman" w:eastAsia="Times New Roman" w:hAnsi="Times New Roman" w:cs="Times New Roman"/>
      <w:sz w:val="28"/>
      <w:szCs w:val="28"/>
      <w:lang w:val="id"/>
    </w:rPr>
  </w:style>
  <w:style w:type="paragraph" w:customStyle="1" w:styleId="TableParagraph">
    <w:name w:val="Table Paragraph"/>
    <w:basedOn w:val="Normal"/>
    <w:uiPriority w:val="1"/>
    <w:qFormat/>
    <w:rsid w:val="0015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2025-12-30T07:07:00Z</dcterms:created>
  <dcterms:modified xsi:type="dcterms:W3CDTF">2025-12-30T07:07:00Z</dcterms:modified>
</cp:coreProperties>
</file>