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D0" w:rsidRDefault="003F30D0" w:rsidP="003F30D0">
      <w:pPr>
        <w:spacing w:before="100" w:beforeAutospacing="1" w:after="100" w:afterAutospacing="1" w:line="240" w:lineRule="auto"/>
        <w:jc w:val="center"/>
        <w:rPr>
          <w:rFonts w:ascii="Times New Roman" w:eastAsia="Times New Roman" w:hAnsi="Times New Roman" w:cs="Times New Roman"/>
          <w:b/>
          <w:bCs/>
          <w:sz w:val="24"/>
          <w:szCs w:val="24"/>
          <w:lang w:eastAsia="en-ID"/>
        </w:rPr>
      </w:pPr>
      <w:bookmarkStart w:id="0" w:name="_GoBack"/>
      <w:bookmarkEnd w:id="0"/>
      <w:r w:rsidRPr="00062FEF">
        <w:rPr>
          <w:rFonts w:ascii="Times New Roman" w:eastAsia="Times New Roman" w:hAnsi="Times New Roman" w:cs="Times New Roman"/>
          <w:b/>
          <w:bCs/>
          <w:sz w:val="24"/>
          <w:szCs w:val="24"/>
          <w:lang w:eastAsia="en-ID"/>
        </w:rPr>
        <w:t>BAB V</w:t>
      </w:r>
    </w:p>
    <w:p w:rsidR="003F30D0" w:rsidRPr="00062FEF" w:rsidRDefault="003F30D0" w:rsidP="003F30D0">
      <w:pPr>
        <w:spacing w:before="100" w:beforeAutospacing="1" w:after="100" w:afterAutospacing="1" w:line="240" w:lineRule="auto"/>
        <w:jc w:val="center"/>
        <w:rPr>
          <w:rFonts w:ascii="Times New Roman" w:eastAsia="Times New Roman" w:hAnsi="Times New Roman" w:cs="Times New Roman"/>
          <w:sz w:val="24"/>
          <w:szCs w:val="24"/>
          <w:lang w:eastAsia="en-ID"/>
        </w:rPr>
      </w:pPr>
      <w:r w:rsidRPr="00062FEF">
        <w:rPr>
          <w:rFonts w:ascii="Times New Roman" w:eastAsia="Times New Roman" w:hAnsi="Times New Roman" w:cs="Times New Roman"/>
          <w:b/>
          <w:bCs/>
          <w:sz w:val="24"/>
          <w:szCs w:val="24"/>
          <w:lang w:eastAsia="en-ID"/>
        </w:rPr>
        <w:t>PENUTUP</w:t>
      </w:r>
    </w:p>
    <w:p w:rsidR="003F30D0" w:rsidRPr="00062FEF" w:rsidRDefault="003F30D0" w:rsidP="003F30D0">
      <w:pPr>
        <w:spacing w:after="0" w:line="480" w:lineRule="auto"/>
        <w:rPr>
          <w:rFonts w:ascii="Times New Roman" w:eastAsia="Times New Roman" w:hAnsi="Times New Roman" w:cs="Times New Roman"/>
          <w:sz w:val="24"/>
          <w:szCs w:val="24"/>
          <w:lang w:eastAsia="en-ID"/>
        </w:rPr>
      </w:pPr>
      <w:r>
        <w:rPr>
          <w:rFonts w:ascii="Times New Roman" w:eastAsia="Times New Roman" w:hAnsi="Times New Roman" w:cs="Times New Roman"/>
          <w:b/>
          <w:bCs/>
          <w:sz w:val="24"/>
          <w:szCs w:val="24"/>
          <w:lang w:eastAsia="en-ID"/>
        </w:rPr>
        <w:t xml:space="preserve">5.1 </w:t>
      </w:r>
      <w:r w:rsidRPr="00062FEF">
        <w:rPr>
          <w:rFonts w:ascii="Times New Roman" w:eastAsia="Times New Roman" w:hAnsi="Times New Roman" w:cs="Times New Roman"/>
          <w:b/>
          <w:bCs/>
          <w:sz w:val="24"/>
          <w:szCs w:val="24"/>
          <w:lang w:eastAsia="en-ID"/>
        </w:rPr>
        <w:t>Simpulan</w:t>
      </w:r>
    </w:p>
    <w:p w:rsidR="003F30D0" w:rsidRPr="00062FEF" w:rsidRDefault="003F30D0" w:rsidP="003F30D0">
      <w:pPr>
        <w:spacing w:after="0" w:line="480" w:lineRule="auto"/>
        <w:ind w:firstLine="567"/>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Berdasarkan hasil penelitian yang dilakukan, penerapan metode ABA (</w:t>
      </w:r>
      <w:r w:rsidRPr="004477FC">
        <w:rPr>
          <w:rFonts w:ascii="Times New Roman" w:eastAsia="Times New Roman" w:hAnsi="Times New Roman" w:cs="Times New Roman"/>
          <w:i/>
          <w:sz w:val="24"/>
          <w:szCs w:val="24"/>
          <w:lang w:eastAsia="en-ID"/>
        </w:rPr>
        <w:t>Applied Behavior Analysis</w:t>
      </w:r>
      <w:r w:rsidRPr="00062FEF">
        <w:rPr>
          <w:rFonts w:ascii="Times New Roman" w:eastAsia="Times New Roman" w:hAnsi="Times New Roman" w:cs="Times New Roman"/>
          <w:sz w:val="24"/>
          <w:szCs w:val="24"/>
          <w:lang w:eastAsia="en-ID"/>
        </w:rPr>
        <w:t>) dalam pembelajaran di SD Panca Budi Medan sudah berhasil. Indikasi keberhasilan dari penerapan metode ABA di SD Panca Budi Medan yaitu terbentuknya perilaku atau akhlak anak menjadi lebih baik, kemampuan berinteraksi dengan lingkungan semakin meningkat, serta kemampuan belajar secara akademik yang lebih baik dan konsisten.</w:t>
      </w:r>
    </w:p>
    <w:p w:rsidR="003F30D0" w:rsidRPr="00062FEF" w:rsidRDefault="003F30D0" w:rsidP="003F30D0">
      <w:pPr>
        <w:spacing w:after="0" w:line="480" w:lineRule="auto"/>
        <w:ind w:firstLine="567"/>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Penerapan metode ABA dalam pembelajaran di SD Panca Budi Medan dapat dikatakan berhasil karena dilaksanakan secara sistematis mulai dari perencanaan, pelaksanaan, hingga evaluasi. Pada tahap perencanaan, guru membuat modul ajar yang disesuaikan dengan kemampuan peserta didik, menyiapkan materi yang akan disampaikan, menyiapkan media yang dibutuhkan dalam pembelajaran seperti alat tulis, video, mind mapping, serta menyiapkan ruangan dan menjalin kontak mata dengan anak.</w:t>
      </w:r>
    </w:p>
    <w:p w:rsidR="003F30D0" w:rsidRDefault="003F30D0" w:rsidP="003F30D0">
      <w:pPr>
        <w:spacing w:after="0" w:line="480" w:lineRule="auto"/>
        <w:ind w:firstLine="567"/>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Sementara itu, tahap pelaksanaan meliputi: guru memasuki ruangan, berdoa dengan doa mohon kecerdasan dan kesembuhan, mengucapkan salam, berinteraksi dengan anak, dan mengajarkan komunikasi sederhana yang biasa digunakan dalam kehidupan sehari-hari, seperti bertanya "Apa kabar?", "Siapa namamu?", "Di mana rumahmu?", dan lain-lain. Setelah itu, guru memasukkan materi yang mencakup 5 hal utama: komunikasi, sosialisasi, bina diri, akademik, dan motorik, serta memberikan nilai yang mencatat evaluasi hasil belajar.</w:t>
      </w:r>
    </w:p>
    <w:p w:rsidR="003F30D0" w:rsidRPr="00062FEF" w:rsidRDefault="003F30D0" w:rsidP="003F30D0">
      <w:pPr>
        <w:spacing w:after="0" w:line="480" w:lineRule="auto"/>
        <w:ind w:firstLine="567"/>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lastRenderedPageBreak/>
        <w:t>Pada tahap pelaksanaannya, meskipun telah berjalan dengan baik, terdapat beberapa hal yang belum sesuai dengan perencanaan, dikarenakan faktor tertentu. Misalnya, seharusnya dalam pelaksanaan pembelajaran dengan metode ABA tersebut harus ada ruangan khusus, namun di SD Panca Budi Medan saat ini belum tersedia. Hal ini menyebabkan kegiatan menjalin kontak mata dan mengkondisikan peserta didik menjadi lebih sulit. Selain itu, yang seharusnya dalam penerapan metode ABA ini adalah satu guru satu siswa, namun terkadang ada lebih dari satu siswa dalam satu sesi pembelajaran, yang tentunya menambah tantangan dalam pelaksanaan.</w:t>
      </w:r>
    </w:p>
    <w:p w:rsidR="003F30D0" w:rsidRPr="00062FEF" w:rsidRDefault="003F30D0" w:rsidP="003F30D0">
      <w:pPr>
        <w:spacing w:after="0" w:line="480" w:lineRule="auto"/>
        <w:rPr>
          <w:rFonts w:ascii="Times New Roman" w:eastAsia="Times New Roman" w:hAnsi="Times New Roman" w:cs="Times New Roman"/>
          <w:sz w:val="24"/>
          <w:szCs w:val="24"/>
          <w:lang w:eastAsia="en-ID"/>
        </w:rPr>
      </w:pPr>
    </w:p>
    <w:p w:rsidR="003F30D0" w:rsidRPr="00062FEF" w:rsidRDefault="003F30D0" w:rsidP="003F30D0">
      <w:pPr>
        <w:spacing w:after="0" w:line="480" w:lineRule="auto"/>
        <w:rPr>
          <w:rFonts w:ascii="Times New Roman" w:eastAsia="Times New Roman" w:hAnsi="Times New Roman" w:cs="Times New Roman"/>
          <w:b/>
          <w:bCs/>
          <w:sz w:val="24"/>
          <w:szCs w:val="24"/>
          <w:lang w:eastAsia="en-ID"/>
        </w:rPr>
      </w:pPr>
      <w:r w:rsidRPr="00062FEF">
        <w:rPr>
          <w:rFonts w:ascii="Times New Roman" w:eastAsia="Times New Roman" w:hAnsi="Times New Roman" w:cs="Times New Roman"/>
          <w:b/>
          <w:bCs/>
          <w:sz w:val="24"/>
          <w:szCs w:val="24"/>
          <w:lang w:eastAsia="en-ID"/>
        </w:rPr>
        <w:t xml:space="preserve">5.2 Saran </w:t>
      </w:r>
    </w:p>
    <w:p w:rsidR="003F30D0" w:rsidRPr="00062FEF" w:rsidRDefault="003F30D0" w:rsidP="003F30D0">
      <w:pPr>
        <w:spacing w:after="0" w:line="480" w:lineRule="auto"/>
        <w:ind w:left="284"/>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Saran </w:t>
      </w:r>
      <w:r w:rsidRPr="00062FEF">
        <w:rPr>
          <w:rFonts w:ascii="Times New Roman" w:eastAsia="Times New Roman" w:hAnsi="Times New Roman" w:cs="Times New Roman"/>
          <w:sz w:val="24"/>
          <w:szCs w:val="24"/>
          <w:lang w:eastAsia="en-ID"/>
        </w:rPr>
        <w:t>untuk Kelas Sekolah Inklusi SD Panca Budi Medan</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Pengembangan Kurikulum yang Fleksibel dan Adaptif Kurikulum untuk kelas inklusi harus lebih fleksibel dan dapat disesuaikan dengan kebutuhan setiap peserta didik. Hal ini meliputi penyederhanaan materi bagi anak dengan kebutuhan khusus dan pengembangan modul yang lebih berbasis pada kemampuan individual siswa. Sebagai contoh, materi akademik bisa disesuaikan dengan tingkat pemahaman siswa melalui pendekatan yang lebih visual atau berbasis aktivitas langsung.</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 xml:space="preserve">Pelatihan Guru Inklusi Secara Rutin Agar pengajaran dapat lebih efektif, disarankan agar seluruh guru di SD Panca Budi Medan mendapatkan pelatihan rutin tentang pendidikan inklusi. Pelatihan ini bisa mencakup pemahaman mengenai cara berkomunikasi yang efektif dengan anak </w:t>
      </w:r>
      <w:r w:rsidRPr="00062FEF">
        <w:rPr>
          <w:rFonts w:ascii="Times New Roman" w:eastAsia="Times New Roman" w:hAnsi="Times New Roman" w:cs="Times New Roman"/>
          <w:sz w:val="24"/>
          <w:szCs w:val="24"/>
          <w:lang w:eastAsia="en-ID"/>
        </w:rPr>
        <w:lastRenderedPageBreak/>
        <w:t>berkebutuhan khusus, manajemen kelas inklusi, serta strategi pengajaran yang lebih inklusif dan mendukung setiap siswa dengan beragam kebutuhan. Dengan pelatihan yang tepat, guru akan lebih siap untuk menangani berbagai tantangan di kelas inklusi.</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Peningkatan Fasilitas Pembelajaran Sebagai sekolah inklusi, penting untuk memperhatikan fasilitas yang ada agar dapat menunjang proses pembelajaran. Disarankan untuk memperbarui dan menambah fasilitas pendidikan yang ramah bagi anak dengan kebutuhan khusus, seperti menyediakan alat bantu belajar (misalnya buku besar, alat peraga visual, atau perangkat pendengaran) dan menciptakan lingkungan kelas yang lebih kondusif, misalnya dengan pengaturan kursi yang memungkinkan anak-anak dengan kebutuhan khusus untuk fokus.</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Peningkatan Keterlibatan Orang Tua dalam Proses Pembelajaran Keterlibatan orang tua sangat penting untuk mendukung keberhasilan pendidikan inklusi. Sekolah disarankan untuk mengadakan pertemuan rutin dengan orang tua, sehingga orang tua dapat memberikan masukan tentang perkembangan anak di rumah, serta membantu meneruskan pembelajaran atau instruksi yang diberikan di sekolah. Selain itu, orang tua bisa dilibatkan dalam kegiatan sekolah, seperti workshop atau seminar yang berkaitan dengan pendidikan inklusi.</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 xml:space="preserve">Menerapkan Pembelajaran Berbasis Kelompok Di kelas inklusi, ada banyak siswa dengan kemampuan yang berbeda-beda. Oleh karena itu, disarankan untuk menerapkan pembelajaran berbasis kelompok dengan </w:t>
      </w:r>
      <w:r w:rsidRPr="00062FEF">
        <w:rPr>
          <w:rFonts w:ascii="Times New Roman" w:eastAsia="Times New Roman" w:hAnsi="Times New Roman" w:cs="Times New Roman"/>
          <w:sz w:val="24"/>
          <w:szCs w:val="24"/>
          <w:lang w:eastAsia="en-ID"/>
        </w:rPr>
        <w:lastRenderedPageBreak/>
        <w:t>anggota kelompok yang beragam. Dengan cara ini, siswa yang lebih cakap bisa membantu teman sekelompoknya yang memiliki kesulitan dalam pembelajaran, menciptakan rasa empati dan meningkatkan kemampuan sosial antar siswa.</w:t>
      </w:r>
    </w:p>
    <w:p w:rsidR="003F30D0" w:rsidRPr="00062FEF"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Pemberian Dukungan Emosional dan Sosial Selain fokus pada akademik, disarankan untuk memberikan perhatian lebih terhadap kebutuhan emosional dan sosial siswa, terutama bagi mereka yang memiliki tantangan perilaku atau keterbatasan dalam berinteraksi dengan teman sebayanya. Kelas sekolah inklusi seharusnya memberikan kesempatan bagi anak-anak untuk mengembangkan keterampilan sosial mereka, baik melalui permainan terstruktur maupun melalui kegiatan kelompok yang dirancang untuk meningkatkan keterampilan berkomunikasi dan bekerja sama.</w:t>
      </w:r>
    </w:p>
    <w:p w:rsidR="003F30D0" w:rsidRPr="00490A6D" w:rsidRDefault="003F30D0" w:rsidP="00EB4D71">
      <w:pPr>
        <w:numPr>
          <w:ilvl w:val="0"/>
          <w:numId w:val="2"/>
        </w:numPr>
        <w:spacing w:after="0" w:line="480" w:lineRule="auto"/>
        <w:jc w:val="both"/>
        <w:rPr>
          <w:rFonts w:ascii="Times New Roman" w:eastAsia="Times New Roman" w:hAnsi="Times New Roman" w:cs="Times New Roman"/>
          <w:sz w:val="24"/>
          <w:szCs w:val="24"/>
          <w:lang w:eastAsia="en-ID"/>
        </w:rPr>
      </w:pPr>
      <w:r w:rsidRPr="00062FEF">
        <w:rPr>
          <w:rFonts w:ascii="Times New Roman" w:eastAsia="Times New Roman" w:hAnsi="Times New Roman" w:cs="Times New Roman"/>
          <w:sz w:val="24"/>
          <w:szCs w:val="24"/>
          <w:lang w:eastAsia="en-ID"/>
        </w:rPr>
        <w:t>Evaluasi dan Pemantauan Berkala Agar proses pembelajaran tetap sesuai dengan kebutuhan siswa, penting untuk melakukan evaluasi dan pemantauan secara berkala. Dengan evaluasi yang rutin, baik secara formal maupun informal, guru dapat memantau perkembangan siswa, menyesuaikan strategi pengajaran, dan memberikan dukungan tambahan jika diperlukan. Hal ini juga membantu dalam memastikan bahwa setiap siswa mendapatkan kesempatan yang setara untuk berkembang sesuai dengan potensi mereka.</w:t>
      </w:r>
    </w:p>
    <w:p w:rsidR="006C574C" w:rsidRPr="003F30D0" w:rsidRDefault="006C574C" w:rsidP="003F30D0"/>
    <w:sectPr w:rsidR="006C574C" w:rsidRPr="003F30D0"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12" w:rsidRDefault="00CB4C12" w:rsidP="00427633">
      <w:pPr>
        <w:spacing w:after="0" w:line="240" w:lineRule="auto"/>
      </w:pPr>
      <w:r>
        <w:separator/>
      </w:r>
    </w:p>
  </w:endnote>
  <w:endnote w:type="continuationSeparator" w:id="0">
    <w:p w:rsidR="00CB4C12" w:rsidRDefault="00CB4C12"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12" w:rsidRDefault="00CB4C12" w:rsidP="00427633">
      <w:pPr>
        <w:spacing w:after="0" w:line="240" w:lineRule="auto"/>
      </w:pPr>
      <w:r>
        <w:separator/>
      </w:r>
    </w:p>
  </w:footnote>
  <w:footnote w:type="continuationSeparator" w:id="0">
    <w:p w:rsidR="00CB4C12" w:rsidRDefault="00CB4C12"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CB4C1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2" o:spid="_x0000_s2119" type="#_x0000_t75" style="position:absolute;margin-left:0;margin-top:0;width:396.85pt;height:391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CB4C1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3" o:spid="_x0000_s2120" type="#_x0000_t75" style="position:absolute;margin-left:0;margin-top:0;width:396.85pt;height:391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CB4C1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1" o:spid="_x0000_s2118" type="#_x0000_t75" style="position:absolute;margin-left:0;margin-top:0;width:396.85pt;height:391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CA653D"/>
    <w:multiLevelType w:val="multilevel"/>
    <w:tmpl w:val="4D6EE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yZw3/g2zTRyDKMCrzh8X5VTy2Q2tPtlwGNG1nzJyO2S/0iVoKUjo5Z79SHcDbSTDy2XJKHYoBjjTA+PQ3DDIQ==" w:salt="m7BByDOK6jbkhgmOaDndHg=="/>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76D77"/>
    <w:rsid w:val="000E50A2"/>
    <w:rsid w:val="000F2A79"/>
    <w:rsid w:val="00101F27"/>
    <w:rsid w:val="002B65B4"/>
    <w:rsid w:val="002D78D4"/>
    <w:rsid w:val="003030D9"/>
    <w:rsid w:val="0030664D"/>
    <w:rsid w:val="00353E8F"/>
    <w:rsid w:val="003F30D0"/>
    <w:rsid w:val="00427633"/>
    <w:rsid w:val="005169E4"/>
    <w:rsid w:val="00582D11"/>
    <w:rsid w:val="00597FE8"/>
    <w:rsid w:val="005E6DD8"/>
    <w:rsid w:val="00624D1C"/>
    <w:rsid w:val="00664010"/>
    <w:rsid w:val="006C574C"/>
    <w:rsid w:val="006F2A2D"/>
    <w:rsid w:val="007F3FD8"/>
    <w:rsid w:val="008834A9"/>
    <w:rsid w:val="008F5617"/>
    <w:rsid w:val="0098112C"/>
    <w:rsid w:val="00A407EB"/>
    <w:rsid w:val="00A62FFB"/>
    <w:rsid w:val="00B3115E"/>
    <w:rsid w:val="00C56217"/>
    <w:rsid w:val="00C87989"/>
    <w:rsid w:val="00CB4C12"/>
    <w:rsid w:val="00CC7468"/>
    <w:rsid w:val="00D17CB6"/>
    <w:rsid w:val="00D24DBF"/>
    <w:rsid w:val="00D84D7B"/>
    <w:rsid w:val="00EB4D71"/>
    <w:rsid w:val="00ED2AF2"/>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91576295-CA2F-4AB4-BAE0-C5625F95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3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 w:type="paragraph" w:customStyle="1" w:styleId="Default">
    <w:name w:val="Default"/>
    <w:rsid w:val="000E50A2"/>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2025-12-30T09:02:00Z</dcterms:created>
  <dcterms:modified xsi:type="dcterms:W3CDTF">2025-12-30T09:02:00Z</dcterms:modified>
</cp:coreProperties>
</file>