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A7" w:rsidRDefault="00595AA7">
      <w:pPr>
        <w:pStyle w:val="BodyText"/>
        <w:spacing w:before="6"/>
        <w:ind w:firstLine="0"/>
        <w:jc w:val="left"/>
        <w:rPr>
          <w:sz w:val="14"/>
        </w:rPr>
      </w:pPr>
      <w:bookmarkStart w:id="0" w:name="_GoBack"/>
      <w:bookmarkEnd w:id="0"/>
    </w:p>
    <w:p w:rsidR="00595AA7" w:rsidRDefault="00595AA7">
      <w:pPr>
        <w:pStyle w:val="BodyText"/>
        <w:jc w:val="left"/>
        <w:rPr>
          <w:sz w:val="14"/>
        </w:rPr>
        <w:sectPr w:rsidR="00595AA7">
          <w:headerReference w:type="default" r:id="rId7"/>
          <w:type w:val="continuous"/>
          <w:pgSz w:w="11910" w:h="16840"/>
          <w:pgMar w:top="2000" w:right="1559" w:bottom="280" w:left="1700" w:header="753" w:footer="0" w:gutter="0"/>
          <w:pgNumType w:start="56"/>
          <w:cols w:space="720"/>
        </w:sectPr>
      </w:pPr>
    </w:p>
    <w:p w:rsidR="00595AA7" w:rsidRDefault="00595AA7">
      <w:pPr>
        <w:pStyle w:val="BodyText"/>
        <w:ind w:firstLine="0"/>
        <w:jc w:val="left"/>
      </w:pPr>
    </w:p>
    <w:p w:rsidR="00595AA7" w:rsidRDefault="00595AA7">
      <w:pPr>
        <w:pStyle w:val="BodyText"/>
        <w:ind w:firstLine="0"/>
        <w:jc w:val="left"/>
      </w:pPr>
    </w:p>
    <w:p w:rsidR="00595AA7" w:rsidRDefault="00595AA7">
      <w:pPr>
        <w:pStyle w:val="BodyText"/>
        <w:spacing w:before="90"/>
        <w:ind w:firstLine="0"/>
        <w:jc w:val="left"/>
      </w:pPr>
    </w:p>
    <w:p w:rsidR="00595AA7" w:rsidRDefault="006D7C02">
      <w:pPr>
        <w:pStyle w:val="Heading1"/>
        <w:numPr>
          <w:ilvl w:val="1"/>
          <w:numId w:val="2"/>
        </w:numPr>
        <w:tabs>
          <w:tab w:val="left" w:pos="928"/>
        </w:tabs>
      </w:pPr>
      <w:r>
        <w:rPr>
          <w:spacing w:val="-2"/>
        </w:rPr>
        <w:t>Kesimpulan</w:t>
      </w:r>
    </w:p>
    <w:p w:rsidR="00595AA7" w:rsidRDefault="006D7C02">
      <w:pPr>
        <w:spacing w:before="90" w:line="360" w:lineRule="auto"/>
        <w:ind w:left="568" w:right="3540" w:firstLine="204"/>
        <w:rPr>
          <w:b/>
          <w:sz w:val="24"/>
        </w:rPr>
      </w:pPr>
      <w:r>
        <w:br w:type="column"/>
      </w:r>
      <w:r>
        <w:rPr>
          <w:b/>
          <w:sz w:val="24"/>
        </w:rPr>
        <w:lastRenderedPageBreak/>
        <w:t xml:space="preserve">BAB V </w:t>
      </w:r>
      <w:r>
        <w:rPr>
          <w:b/>
          <w:spacing w:val="-2"/>
          <w:sz w:val="24"/>
        </w:rPr>
        <w:t>PENUTUP</w:t>
      </w:r>
    </w:p>
    <w:p w:rsidR="00595AA7" w:rsidRDefault="00595AA7">
      <w:pPr>
        <w:spacing w:line="360" w:lineRule="auto"/>
        <w:rPr>
          <w:b/>
          <w:sz w:val="24"/>
        </w:rPr>
        <w:sectPr w:rsidR="00595AA7">
          <w:type w:val="continuous"/>
          <w:pgSz w:w="11910" w:h="16840"/>
          <w:pgMar w:top="2000" w:right="1559" w:bottom="280" w:left="1700" w:header="753" w:footer="0" w:gutter="0"/>
          <w:cols w:num="2" w:space="720" w:equalWidth="0">
            <w:col w:w="2208" w:space="1194"/>
            <w:col w:w="5249"/>
          </w:cols>
        </w:sectPr>
      </w:pPr>
    </w:p>
    <w:p w:rsidR="00595AA7" w:rsidRDefault="006D7C02">
      <w:pPr>
        <w:pStyle w:val="BodyText"/>
        <w:spacing w:before="276" w:line="480" w:lineRule="auto"/>
        <w:ind w:left="568" w:right="141" w:firstLine="568"/>
      </w:pPr>
      <w:r>
        <w:lastRenderedPageBreak/>
        <w:t>Berdasarkan hasil penelitian yang dilakukan di kelas I SDN 060925 serta analisis data dari observasi, dokumentasi, dan wawancara, dapat disimpulkan bahwa asesmen autentik memiliki peran penting sebagai alat evaluasi dalam pelaksanaan Kurikulum Merdeka.</w:t>
      </w:r>
    </w:p>
    <w:p w:rsidR="00595AA7" w:rsidRDefault="006D7C02">
      <w:pPr>
        <w:pStyle w:val="ListParagraph"/>
        <w:numPr>
          <w:ilvl w:val="0"/>
          <w:numId w:val="1"/>
        </w:numPr>
        <w:tabs>
          <w:tab w:val="left" w:pos="928"/>
        </w:tabs>
        <w:spacing w:line="480" w:lineRule="auto"/>
        <w:jc w:val="both"/>
        <w:rPr>
          <w:sz w:val="24"/>
        </w:rPr>
      </w:pPr>
      <w:r>
        <w:rPr>
          <w:sz w:val="24"/>
        </w:rPr>
        <w:t>Pem</w:t>
      </w:r>
      <w:r>
        <w:rPr>
          <w:sz w:val="24"/>
        </w:rPr>
        <w:t>ahaman guru terhadap asesmen autentik tergolong baik, meskipun masih membutuhkan pendalaman lebih lanjut terutama dalam hal pengembangan rubrik penilaian dan strategi observasi proses belajar. Guru memahami bahwa asesmen</w:t>
      </w:r>
      <w:r>
        <w:rPr>
          <w:spacing w:val="-2"/>
          <w:sz w:val="24"/>
        </w:rPr>
        <w:t xml:space="preserve"> </w:t>
      </w:r>
      <w:r>
        <w:rPr>
          <w:sz w:val="24"/>
        </w:rPr>
        <w:t>autentik</w:t>
      </w:r>
      <w:r>
        <w:rPr>
          <w:spacing w:val="-3"/>
          <w:sz w:val="24"/>
        </w:rPr>
        <w:t xml:space="preserve"> </w:t>
      </w:r>
      <w:r>
        <w:rPr>
          <w:sz w:val="24"/>
        </w:rPr>
        <w:t>tidak</w:t>
      </w:r>
      <w:r>
        <w:rPr>
          <w:spacing w:val="-2"/>
          <w:sz w:val="24"/>
        </w:rPr>
        <w:t xml:space="preserve"> </w:t>
      </w:r>
      <w:r>
        <w:rPr>
          <w:sz w:val="24"/>
        </w:rPr>
        <w:t>hanya</w:t>
      </w:r>
      <w:r>
        <w:rPr>
          <w:spacing w:val="-3"/>
          <w:sz w:val="24"/>
        </w:rPr>
        <w:t xml:space="preserve"> </w:t>
      </w:r>
      <w:r>
        <w:rPr>
          <w:sz w:val="24"/>
        </w:rPr>
        <w:t>berfokus</w:t>
      </w:r>
      <w:r>
        <w:rPr>
          <w:spacing w:val="-2"/>
          <w:sz w:val="24"/>
        </w:rPr>
        <w:t xml:space="preserve"> </w:t>
      </w:r>
      <w:r>
        <w:rPr>
          <w:sz w:val="24"/>
        </w:rPr>
        <w:t>pada</w:t>
      </w:r>
      <w:r>
        <w:rPr>
          <w:spacing w:val="-3"/>
          <w:sz w:val="24"/>
        </w:rPr>
        <w:t xml:space="preserve"> </w:t>
      </w:r>
      <w:r>
        <w:rPr>
          <w:sz w:val="24"/>
        </w:rPr>
        <w:t>hasil</w:t>
      </w:r>
      <w:r>
        <w:rPr>
          <w:spacing w:val="-3"/>
          <w:sz w:val="24"/>
        </w:rPr>
        <w:t xml:space="preserve"> </w:t>
      </w:r>
      <w:r>
        <w:rPr>
          <w:sz w:val="24"/>
        </w:rPr>
        <w:t>akhir,</w:t>
      </w:r>
      <w:r>
        <w:rPr>
          <w:spacing w:val="-2"/>
          <w:sz w:val="24"/>
        </w:rPr>
        <w:t xml:space="preserve"> </w:t>
      </w:r>
      <w:r>
        <w:rPr>
          <w:sz w:val="24"/>
        </w:rPr>
        <w:t>melainkan</w:t>
      </w:r>
      <w:r>
        <w:rPr>
          <w:spacing w:val="-2"/>
          <w:sz w:val="24"/>
        </w:rPr>
        <w:t xml:space="preserve"> </w:t>
      </w:r>
      <w:r>
        <w:rPr>
          <w:sz w:val="24"/>
        </w:rPr>
        <w:t>juga</w:t>
      </w:r>
      <w:r>
        <w:rPr>
          <w:spacing w:val="-2"/>
          <w:sz w:val="24"/>
        </w:rPr>
        <w:t xml:space="preserve"> </w:t>
      </w:r>
      <w:r>
        <w:rPr>
          <w:sz w:val="24"/>
        </w:rPr>
        <w:t>proses belajar</w:t>
      </w:r>
      <w:r>
        <w:rPr>
          <w:spacing w:val="-6"/>
          <w:sz w:val="24"/>
        </w:rPr>
        <w:t xml:space="preserve"> </w:t>
      </w:r>
      <w:r>
        <w:rPr>
          <w:sz w:val="24"/>
        </w:rPr>
        <w:t>yang</w:t>
      </w:r>
      <w:r>
        <w:rPr>
          <w:spacing w:val="-6"/>
          <w:sz w:val="24"/>
        </w:rPr>
        <w:t xml:space="preserve"> </w:t>
      </w:r>
      <w:r>
        <w:rPr>
          <w:sz w:val="24"/>
        </w:rPr>
        <w:t>mencerminkan</w:t>
      </w:r>
      <w:r>
        <w:rPr>
          <w:spacing w:val="-6"/>
          <w:sz w:val="24"/>
        </w:rPr>
        <w:t xml:space="preserve"> </w:t>
      </w:r>
      <w:r>
        <w:rPr>
          <w:sz w:val="24"/>
        </w:rPr>
        <w:t>kemampuan</w:t>
      </w:r>
      <w:r>
        <w:rPr>
          <w:spacing w:val="-5"/>
          <w:sz w:val="24"/>
        </w:rPr>
        <w:t xml:space="preserve"> </w:t>
      </w:r>
      <w:r>
        <w:rPr>
          <w:sz w:val="24"/>
        </w:rPr>
        <w:t>nyata</w:t>
      </w:r>
      <w:r>
        <w:rPr>
          <w:spacing w:val="-6"/>
          <w:sz w:val="24"/>
        </w:rPr>
        <w:t xml:space="preserve"> </w:t>
      </w:r>
      <w:r>
        <w:rPr>
          <w:sz w:val="24"/>
        </w:rPr>
        <w:t>siswa</w:t>
      </w:r>
      <w:r>
        <w:rPr>
          <w:spacing w:val="-6"/>
          <w:sz w:val="24"/>
        </w:rPr>
        <w:t xml:space="preserve"> </w:t>
      </w:r>
      <w:r>
        <w:rPr>
          <w:sz w:val="24"/>
        </w:rPr>
        <w:t>dalam</w:t>
      </w:r>
      <w:r>
        <w:rPr>
          <w:spacing w:val="-7"/>
          <w:sz w:val="24"/>
        </w:rPr>
        <w:t xml:space="preserve"> </w:t>
      </w:r>
      <w:r>
        <w:rPr>
          <w:sz w:val="24"/>
        </w:rPr>
        <w:t>konteks</w:t>
      </w:r>
      <w:r>
        <w:rPr>
          <w:spacing w:val="-6"/>
          <w:sz w:val="24"/>
        </w:rPr>
        <w:t xml:space="preserve"> </w:t>
      </w:r>
      <w:r>
        <w:rPr>
          <w:sz w:val="24"/>
        </w:rPr>
        <w:t xml:space="preserve">kehidupan </w:t>
      </w:r>
      <w:r>
        <w:rPr>
          <w:spacing w:val="-2"/>
          <w:sz w:val="24"/>
        </w:rPr>
        <w:t>sehari-hari.</w:t>
      </w:r>
    </w:p>
    <w:p w:rsidR="00595AA7" w:rsidRDefault="006D7C02">
      <w:pPr>
        <w:pStyle w:val="ListParagraph"/>
        <w:numPr>
          <w:ilvl w:val="0"/>
          <w:numId w:val="1"/>
        </w:numPr>
        <w:tabs>
          <w:tab w:val="left" w:pos="928"/>
        </w:tabs>
        <w:spacing w:before="1" w:line="480" w:lineRule="auto"/>
        <w:jc w:val="both"/>
        <w:rPr>
          <w:sz w:val="24"/>
        </w:rPr>
      </w:pPr>
      <w:r>
        <w:rPr>
          <w:sz w:val="24"/>
        </w:rPr>
        <w:t>Dalam penerapannya, asesmen autentik memberikan dampak positif terhadap proses</w:t>
      </w:r>
      <w:r>
        <w:rPr>
          <w:spacing w:val="-7"/>
          <w:sz w:val="24"/>
        </w:rPr>
        <w:t xml:space="preserve"> </w:t>
      </w:r>
      <w:r>
        <w:rPr>
          <w:sz w:val="24"/>
        </w:rPr>
        <w:t>pembelajaran,</w:t>
      </w:r>
      <w:r>
        <w:rPr>
          <w:spacing w:val="-6"/>
          <w:sz w:val="24"/>
        </w:rPr>
        <w:t xml:space="preserve"> </w:t>
      </w:r>
      <w:r>
        <w:rPr>
          <w:sz w:val="24"/>
        </w:rPr>
        <w:t>seperti</w:t>
      </w:r>
      <w:r>
        <w:rPr>
          <w:spacing w:val="-8"/>
          <w:sz w:val="24"/>
        </w:rPr>
        <w:t xml:space="preserve"> </w:t>
      </w:r>
      <w:r>
        <w:rPr>
          <w:sz w:val="24"/>
        </w:rPr>
        <w:t>meningkatnya</w:t>
      </w:r>
      <w:r>
        <w:rPr>
          <w:spacing w:val="-8"/>
          <w:sz w:val="24"/>
        </w:rPr>
        <w:t xml:space="preserve"> </w:t>
      </w:r>
      <w:r>
        <w:rPr>
          <w:sz w:val="24"/>
        </w:rPr>
        <w:t>keterlibatan</w:t>
      </w:r>
      <w:r>
        <w:rPr>
          <w:spacing w:val="-8"/>
          <w:sz w:val="24"/>
        </w:rPr>
        <w:t xml:space="preserve"> </w:t>
      </w:r>
      <w:r>
        <w:rPr>
          <w:sz w:val="24"/>
        </w:rPr>
        <w:t>siswa,</w:t>
      </w:r>
      <w:r>
        <w:rPr>
          <w:spacing w:val="-8"/>
          <w:sz w:val="24"/>
        </w:rPr>
        <w:t xml:space="preserve"> </w:t>
      </w:r>
      <w:r>
        <w:rPr>
          <w:sz w:val="24"/>
        </w:rPr>
        <w:t>motivasi</w:t>
      </w:r>
      <w:r>
        <w:rPr>
          <w:spacing w:val="-8"/>
          <w:sz w:val="24"/>
        </w:rPr>
        <w:t xml:space="preserve"> </w:t>
      </w:r>
      <w:r>
        <w:rPr>
          <w:sz w:val="24"/>
        </w:rPr>
        <w:t>belajar yang lebih tinggi, serta kemudahan dalam mengaitkan materi dengan realitas. Guru</w:t>
      </w:r>
      <w:r>
        <w:rPr>
          <w:spacing w:val="-15"/>
          <w:sz w:val="24"/>
        </w:rPr>
        <w:t xml:space="preserve"> </w:t>
      </w:r>
      <w:r>
        <w:rPr>
          <w:sz w:val="24"/>
        </w:rPr>
        <w:t>juga</w:t>
      </w:r>
      <w:r>
        <w:rPr>
          <w:spacing w:val="-15"/>
          <w:sz w:val="24"/>
        </w:rPr>
        <w:t xml:space="preserve"> </w:t>
      </w:r>
      <w:r>
        <w:rPr>
          <w:sz w:val="24"/>
        </w:rPr>
        <w:t>merasakan</w:t>
      </w:r>
      <w:r>
        <w:rPr>
          <w:spacing w:val="-15"/>
          <w:sz w:val="24"/>
        </w:rPr>
        <w:t xml:space="preserve"> </w:t>
      </w:r>
      <w:r>
        <w:rPr>
          <w:sz w:val="24"/>
        </w:rPr>
        <w:t>bahwa</w:t>
      </w:r>
      <w:r>
        <w:rPr>
          <w:spacing w:val="-15"/>
          <w:sz w:val="24"/>
        </w:rPr>
        <w:t xml:space="preserve"> </w:t>
      </w:r>
      <w:r>
        <w:rPr>
          <w:sz w:val="24"/>
        </w:rPr>
        <w:t>siswa</w:t>
      </w:r>
      <w:r>
        <w:rPr>
          <w:spacing w:val="-15"/>
          <w:sz w:val="24"/>
        </w:rPr>
        <w:t xml:space="preserve"> </w:t>
      </w:r>
      <w:r>
        <w:rPr>
          <w:sz w:val="24"/>
        </w:rPr>
        <w:t>lebih</w:t>
      </w:r>
      <w:r>
        <w:rPr>
          <w:spacing w:val="-15"/>
          <w:sz w:val="24"/>
        </w:rPr>
        <w:t xml:space="preserve"> </w:t>
      </w:r>
      <w:r>
        <w:rPr>
          <w:sz w:val="24"/>
        </w:rPr>
        <w:t>cepat</w:t>
      </w:r>
      <w:r>
        <w:rPr>
          <w:spacing w:val="-15"/>
          <w:sz w:val="24"/>
        </w:rPr>
        <w:t xml:space="preserve"> </w:t>
      </w:r>
      <w:r>
        <w:rPr>
          <w:sz w:val="24"/>
        </w:rPr>
        <w:t>memahami</w:t>
      </w:r>
      <w:r>
        <w:rPr>
          <w:spacing w:val="-15"/>
          <w:sz w:val="24"/>
        </w:rPr>
        <w:t xml:space="preserve"> </w:t>
      </w:r>
      <w:r>
        <w:rPr>
          <w:sz w:val="24"/>
        </w:rPr>
        <w:t>konsep</w:t>
      </w:r>
      <w:r>
        <w:rPr>
          <w:spacing w:val="-15"/>
          <w:sz w:val="24"/>
        </w:rPr>
        <w:t xml:space="preserve"> </w:t>
      </w:r>
      <w:r>
        <w:rPr>
          <w:sz w:val="24"/>
        </w:rPr>
        <w:t>ketika</w:t>
      </w:r>
      <w:r>
        <w:rPr>
          <w:spacing w:val="-15"/>
          <w:sz w:val="24"/>
        </w:rPr>
        <w:t xml:space="preserve"> </w:t>
      </w:r>
      <w:r>
        <w:rPr>
          <w:sz w:val="24"/>
        </w:rPr>
        <w:t>mereka dilibatkan langsung dalam kegiatan praktik atau tugas berbasis projek.</w:t>
      </w:r>
    </w:p>
    <w:p w:rsidR="00595AA7" w:rsidRDefault="006D7C02">
      <w:pPr>
        <w:pStyle w:val="ListParagraph"/>
        <w:numPr>
          <w:ilvl w:val="0"/>
          <w:numId w:val="1"/>
        </w:numPr>
        <w:tabs>
          <w:tab w:val="left" w:pos="928"/>
        </w:tabs>
        <w:spacing w:line="480" w:lineRule="auto"/>
        <w:ind w:right="141"/>
        <w:jc w:val="both"/>
        <w:rPr>
          <w:sz w:val="24"/>
        </w:rPr>
      </w:pPr>
      <w:r>
        <w:rPr>
          <w:sz w:val="24"/>
        </w:rPr>
        <w:t>Tantangan</w:t>
      </w:r>
      <w:r>
        <w:rPr>
          <w:spacing w:val="-1"/>
          <w:sz w:val="24"/>
        </w:rPr>
        <w:t xml:space="preserve"> </w:t>
      </w:r>
      <w:r>
        <w:rPr>
          <w:sz w:val="24"/>
        </w:rPr>
        <w:t>yang</w:t>
      </w:r>
      <w:r>
        <w:rPr>
          <w:spacing w:val="-3"/>
          <w:sz w:val="24"/>
        </w:rPr>
        <w:t xml:space="preserve"> </w:t>
      </w:r>
      <w:r>
        <w:rPr>
          <w:sz w:val="24"/>
        </w:rPr>
        <w:t>dih</w:t>
      </w:r>
      <w:r>
        <w:rPr>
          <w:sz w:val="24"/>
        </w:rPr>
        <w:t>adapi</w:t>
      </w:r>
      <w:r>
        <w:rPr>
          <w:spacing w:val="-4"/>
          <w:sz w:val="24"/>
        </w:rPr>
        <w:t xml:space="preserve"> </w:t>
      </w:r>
      <w:r>
        <w:rPr>
          <w:sz w:val="24"/>
        </w:rPr>
        <w:t>guru</w:t>
      </w:r>
      <w:r>
        <w:rPr>
          <w:spacing w:val="-3"/>
          <w:sz w:val="24"/>
        </w:rPr>
        <w:t xml:space="preserve"> </w:t>
      </w:r>
      <w:r>
        <w:rPr>
          <w:sz w:val="24"/>
        </w:rPr>
        <w:t>dalam</w:t>
      </w:r>
      <w:r>
        <w:rPr>
          <w:spacing w:val="-1"/>
          <w:sz w:val="24"/>
        </w:rPr>
        <w:t xml:space="preserve"> </w:t>
      </w:r>
      <w:r>
        <w:rPr>
          <w:sz w:val="24"/>
        </w:rPr>
        <w:t>menerapkan</w:t>
      </w:r>
      <w:r>
        <w:rPr>
          <w:spacing w:val="-3"/>
          <w:sz w:val="24"/>
        </w:rPr>
        <w:t xml:space="preserve"> </w:t>
      </w:r>
      <w:r>
        <w:rPr>
          <w:sz w:val="24"/>
        </w:rPr>
        <w:t>asesmen</w:t>
      </w:r>
      <w:r>
        <w:rPr>
          <w:spacing w:val="-3"/>
          <w:sz w:val="24"/>
        </w:rPr>
        <w:t xml:space="preserve"> </w:t>
      </w:r>
      <w:r>
        <w:rPr>
          <w:sz w:val="24"/>
        </w:rPr>
        <w:t>autentik</w:t>
      </w:r>
      <w:r>
        <w:rPr>
          <w:spacing w:val="-1"/>
          <w:sz w:val="24"/>
        </w:rPr>
        <w:t xml:space="preserve"> </w:t>
      </w:r>
      <w:r>
        <w:rPr>
          <w:sz w:val="24"/>
        </w:rPr>
        <w:t>mencakup keterbatasan waktu, keragaman kemampuan siswa, serta kurangnya sumber daya dan pelatihan teknis dalam menyusun asesmen yang berkualitas. Namun, guru berusaha mengatasinya dengan strategi adaptif seperti</w:t>
      </w:r>
      <w:r>
        <w:rPr>
          <w:sz w:val="24"/>
        </w:rPr>
        <w:t xml:space="preserve"> kerja kelompok, penyederhanaan rubrik, dan refleksi kolaboratif.</w:t>
      </w:r>
    </w:p>
    <w:p w:rsidR="00595AA7" w:rsidRDefault="00595AA7">
      <w:pPr>
        <w:pStyle w:val="ListParagraph"/>
        <w:spacing w:line="480" w:lineRule="auto"/>
        <w:rPr>
          <w:sz w:val="24"/>
        </w:rPr>
        <w:sectPr w:rsidR="00595AA7">
          <w:type w:val="continuous"/>
          <w:pgSz w:w="11910" w:h="16840"/>
          <w:pgMar w:top="2000" w:right="1559" w:bottom="280" w:left="1700" w:header="753" w:footer="0" w:gutter="0"/>
          <w:cols w:space="720"/>
        </w:sectPr>
      </w:pPr>
    </w:p>
    <w:p w:rsidR="00595AA7" w:rsidRDefault="006D7C02">
      <w:pPr>
        <w:pStyle w:val="BodyText"/>
        <w:spacing w:before="257" w:line="480" w:lineRule="auto"/>
        <w:ind w:left="568" w:right="138" w:firstLine="568"/>
      </w:pPr>
      <w:r>
        <w:lastRenderedPageBreak/>
        <w:t>Secara</w:t>
      </w:r>
      <w:r>
        <w:rPr>
          <w:spacing w:val="-2"/>
        </w:rPr>
        <w:t xml:space="preserve"> </w:t>
      </w:r>
      <w:r>
        <w:t>keseluruhan, penerapan</w:t>
      </w:r>
      <w:r>
        <w:rPr>
          <w:spacing w:val="-2"/>
        </w:rPr>
        <w:t xml:space="preserve"> </w:t>
      </w:r>
      <w:r>
        <w:t>asesmen autentik</w:t>
      </w:r>
      <w:r>
        <w:rPr>
          <w:spacing w:val="-2"/>
        </w:rPr>
        <w:t xml:space="preserve"> </w:t>
      </w:r>
      <w:r>
        <w:t>dalam</w:t>
      </w:r>
      <w:r>
        <w:rPr>
          <w:spacing w:val="-2"/>
        </w:rPr>
        <w:t xml:space="preserve"> </w:t>
      </w:r>
      <w:r>
        <w:t>Kurikulum</w:t>
      </w:r>
      <w:r>
        <w:rPr>
          <w:spacing w:val="-2"/>
        </w:rPr>
        <w:t xml:space="preserve"> </w:t>
      </w:r>
      <w:r>
        <w:t>Merdeka di kelas I SDN 060925 menunjukkan bahwa asesmen ini dapat mendukung tujuan pendidikan nasional, khu</w:t>
      </w:r>
      <w:r>
        <w:t>susnya dalam membentuk peserta didik yang aktif, reflektif, dan siap menghadapi tantangan nyata dalam kehidupan.</w:t>
      </w:r>
    </w:p>
    <w:p w:rsidR="00595AA7" w:rsidRDefault="006D7C02">
      <w:pPr>
        <w:pStyle w:val="Heading1"/>
        <w:numPr>
          <w:ilvl w:val="1"/>
          <w:numId w:val="2"/>
        </w:numPr>
        <w:tabs>
          <w:tab w:val="left" w:pos="928"/>
        </w:tabs>
        <w:jc w:val="both"/>
      </w:pPr>
      <w:r>
        <w:rPr>
          <w:spacing w:val="-2"/>
        </w:rPr>
        <w:t>Saran</w:t>
      </w:r>
    </w:p>
    <w:p w:rsidR="00595AA7" w:rsidRDefault="00595AA7">
      <w:pPr>
        <w:pStyle w:val="BodyText"/>
        <w:ind w:firstLine="0"/>
        <w:jc w:val="left"/>
        <w:rPr>
          <w:b/>
        </w:rPr>
      </w:pPr>
    </w:p>
    <w:p w:rsidR="00595AA7" w:rsidRDefault="006D7C02">
      <w:pPr>
        <w:pStyle w:val="ListParagraph"/>
        <w:numPr>
          <w:ilvl w:val="2"/>
          <w:numId w:val="2"/>
        </w:numPr>
        <w:tabs>
          <w:tab w:val="left" w:pos="1136"/>
        </w:tabs>
        <w:spacing w:line="480" w:lineRule="auto"/>
        <w:ind w:right="139"/>
        <w:jc w:val="both"/>
        <w:rPr>
          <w:sz w:val="24"/>
        </w:rPr>
      </w:pPr>
      <w:r>
        <w:rPr>
          <w:sz w:val="24"/>
        </w:rPr>
        <w:t xml:space="preserve">Bagi Guru dan Sekolah, disarankan untuk terus meningkatkan pemahaman dan keterampilan dalam merancang serta menerapkan asesmen autentik </w:t>
      </w:r>
      <w:r>
        <w:rPr>
          <w:sz w:val="24"/>
        </w:rPr>
        <w:t>secara konsisten. Sekolah perlu menyediakan ruang kolaboratif seperti komunitas belajar atau lokakarya internal untuk berbagi praktik baik dan menyusun perangkat asesmen bersama.</w:t>
      </w:r>
    </w:p>
    <w:p w:rsidR="00595AA7" w:rsidRDefault="006D7C02">
      <w:pPr>
        <w:pStyle w:val="ListParagraph"/>
        <w:numPr>
          <w:ilvl w:val="2"/>
          <w:numId w:val="2"/>
        </w:numPr>
        <w:tabs>
          <w:tab w:val="left" w:pos="1136"/>
        </w:tabs>
        <w:spacing w:before="1" w:line="480" w:lineRule="auto"/>
        <w:jc w:val="both"/>
        <w:rPr>
          <w:sz w:val="24"/>
        </w:rPr>
      </w:pPr>
      <w:r>
        <w:rPr>
          <w:sz w:val="24"/>
        </w:rPr>
        <w:t>Bagi Pemerintah dan Dinas Pendidikan, perlu diberikan pelatihan teknis berkel</w:t>
      </w:r>
      <w:r>
        <w:rPr>
          <w:sz w:val="24"/>
        </w:rPr>
        <w:t>anjutan mengenai asesmen autentik, termasuk penyusunan rubrik, instrumen observasi, dan integrasi asesmen dalam projek. Selain itu, dukungan dalam bentuk sarana dan waktu tambahan untuk dokumentasi dan refleksi hasil belajar siswa sangat diperlukan.</w:t>
      </w:r>
    </w:p>
    <w:p w:rsidR="00595AA7" w:rsidRDefault="006D7C02">
      <w:pPr>
        <w:pStyle w:val="ListParagraph"/>
        <w:numPr>
          <w:ilvl w:val="2"/>
          <w:numId w:val="2"/>
        </w:numPr>
        <w:tabs>
          <w:tab w:val="left" w:pos="1133"/>
          <w:tab w:val="left" w:pos="1136"/>
        </w:tabs>
        <w:spacing w:line="477" w:lineRule="auto"/>
        <w:ind w:right="141"/>
        <w:jc w:val="both"/>
        <w:rPr>
          <w:rFonts w:ascii="Calibri"/>
        </w:rPr>
      </w:pPr>
      <w:r>
        <w:rPr>
          <w:sz w:val="24"/>
        </w:rPr>
        <w:t>Bagi Peneliti Selanjutnya, penelitian ini dapat dikembangkan dengan pendekatan</w:t>
      </w:r>
      <w:r>
        <w:rPr>
          <w:spacing w:val="-15"/>
          <w:sz w:val="24"/>
        </w:rPr>
        <w:t xml:space="preserve"> </w:t>
      </w:r>
      <w:r>
        <w:rPr>
          <w:sz w:val="24"/>
        </w:rPr>
        <w:t>kuantitatif</w:t>
      </w:r>
      <w:r>
        <w:rPr>
          <w:spacing w:val="-15"/>
          <w:sz w:val="24"/>
        </w:rPr>
        <w:t xml:space="preserve"> </w:t>
      </w:r>
      <w:r>
        <w:rPr>
          <w:sz w:val="24"/>
        </w:rPr>
        <w:t>untuk</w:t>
      </w:r>
      <w:r>
        <w:rPr>
          <w:spacing w:val="-14"/>
          <w:sz w:val="24"/>
        </w:rPr>
        <w:t xml:space="preserve"> </w:t>
      </w:r>
      <w:r>
        <w:rPr>
          <w:sz w:val="24"/>
        </w:rPr>
        <w:t>mengukur</w:t>
      </w:r>
      <w:r>
        <w:rPr>
          <w:spacing w:val="-15"/>
          <w:sz w:val="24"/>
        </w:rPr>
        <w:t xml:space="preserve"> </w:t>
      </w:r>
      <w:r>
        <w:rPr>
          <w:sz w:val="24"/>
        </w:rPr>
        <w:t>efektivitas</w:t>
      </w:r>
      <w:r>
        <w:rPr>
          <w:spacing w:val="-14"/>
          <w:sz w:val="24"/>
        </w:rPr>
        <w:t xml:space="preserve"> </w:t>
      </w:r>
      <w:r>
        <w:rPr>
          <w:sz w:val="24"/>
        </w:rPr>
        <w:t>asesmen</w:t>
      </w:r>
      <w:r>
        <w:rPr>
          <w:spacing w:val="-14"/>
          <w:sz w:val="24"/>
        </w:rPr>
        <w:t xml:space="preserve"> </w:t>
      </w:r>
      <w:r>
        <w:rPr>
          <w:sz w:val="24"/>
        </w:rPr>
        <w:t>autentik</w:t>
      </w:r>
      <w:r>
        <w:rPr>
          <w:spacing w:val="-15"/>
          <w:sz w:val="24"/>
        </w:rPr>
        <w:t xml:space="preserve"> </w:t>
      </w:r>
      <w:r>
        <w:rPr>
          <w:sz w:val="24"/>
        </w:rPr>
        <w:t>terhadap capaian belajar siswa secara statistik, atau diperluas pada jenjang kelas lain untuk</w:t>
      </w:r>
      <w:r>
        <w:rPr>
          <w:spacing w:val="-15"/>
          <w:sz w:val="24"/>
        </w:rPr>
        <w:t xml:space="preserve"> </w:t>
      </w:r>
      <w:r>
        <w:rPr>
          <w:sz w:val="24"/>
        </w:rPr>
        <w:t>mendapatkan</w:t>
      </w:r>
      <w:r>
        <w:rPr>
          <w:spacing w:val="-15"/>
          <w:sz w:val="24"/>
        </w:rPr>
        <w:t xml:space="preserve"> </w:t>
      </w:r>
      <w:r>
        <w:rPr>
          <w:sz w:val="24"/>
        </w:rPr>
        <w:t>gambaran</w:t>
      </w:r>
      <w:r>
        <w:rPr>
          <w:spacing w:val="-15"/>
          <w:sz w:val="24"/>
        </w:rPr>
        <w:t xml:space="preserve"> </w:t>
      </w:r>
      <w:r>
        <w:rPr>
          <w:sz w:val="24"/>
        </w:rPr>
        <w:t>yang</w:t>
      </w:r>
      <w:r>
        <w:rPr>
          <w:spacing w:val="-15"/>
          <w:sz w:val="24"/>
        </w:rPr>
        <w:t xml:space="preserve"> </w:t>
      </w:r>
      <w:r>
        <w:rPr>
          <w:sz w:val="24"/>
        </w:rPr>
        <w:t>l</w:t>
      </w:r>
      <w:r>
        <w:rPr>
          <w:sz w:val="24"/>
        </w:rPr>
        <w:t>ebih</w:t>
      </w:r>
      <w:r>
        <w:rPr>
          <w:spacing w:val="-15"/>
          <w:sz w:val="24"/>
        </w:rPr>
        <w:t xml:space="preserve"> </w:t>
      </w:r>
      <w:r>
        <w:rPr>
          <w:sz w:val="24"/>
        </w:rPr>
        <w:t>komprehensif</w:t>
      </w:r>
      <w:r>
        <w:rPr>
          <w:spacing w:val="-15"/>
          <w:sz w:val="24"/>
        </w:rPr>
        <w:t xml:space="preserve"> </w:t>
      </w:r>
      <w:r>
        <w:rPr>
          <w:sz w:val="24"/>
        </w:rPr>
        <w:t>tentang</w:t>
      </w:r>
      <w:r>
        <w:rPr>
          <w:spacing w:val="-15"/>
          <w:sz w:val="24"/>
        </w:rPr>
        <w:t xml:space="preserve"> </w:t>
      </w:r>
      <w:r>
        <w:rPr>
          <w:sz w:val="24"/>
        </w:rPr>
        <w:t>implementasi Kurikulum Merdeka.</w:t>
      </w:r>
    </w:p>
    <w:sectPr w:rsidR="00595AA7">
      <w:pgSz w:w="11910" w:h="16840"/>
      <w:pgMar w:top="2000" w:right="1559" w:bottom="280" w:left="170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02" w:rsidRDefault="006D7C02">
      <w:r>
        <w:separator/>
      </w:r>
    </w:p>
  </w:endnote>
  <w:endnote w:type="continuationSeparator" w:id="0">
    <w:p w:rsidR="006D7C02" w:rsidRDefault="006D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02" w:rsidRDefault="006D7C02">
      <w:r>
        <w:separator/>
      </w:r>
    </w:p>
  </w:footnote>
  <w:footnote w:type="continuationSeparator" w:id="0">
    <w:p w:rsidR="006D7C02" w:rsidRDefault="006D7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A7" w:rsidRDefault="006D7C02">
    <w:pPr>
      <w:pStyle w:val="BodyText"/>
      <w:spacing w:line="14" w:lineRule="auto"/>
      <w:ind w:firstLine="0"/>
      <w:jc w:val="left"/>
      <w:rPr>
        <w:sz w:val="20"/>
      </w:rPr>
    </w:pPr>
    <w:r>
      <w:rPr>
        <w:noProof/>
        <w:sz w:val="20"/>
        <w:lang w:val="en-US"/>
      </w:rPr>
      <mc:AlternateContent>
        <mc:Choice Requires="wps">
          <w:drawing>
            <wp:anchor distT="0" distB="0" distL="0" distR="0" simplePos="0" relativeHeight="487558144" behindDoc="1" locked="0" layoutInCell="1" allowOverlap="1">
              <wp:simplePos x="0" y="0"/>
              <wp:positionH relativeFrom="page">
                <wp:posOffset>6301485</wp:posOffset>
              </wp:positionH>
              <wp:positionV relativeFrom="page">
                <wp:posOffset>465455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595AA7" w:rsidRDefault="006D7C0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3EE9">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65pt;width:18.2pt;height:13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fPNvZt8AAAAKAQAADwAAAGRycy9kb3ducmV2LnhtbEyPwU7DMBBE70j8g7VI&#10;3KhDArRN41SoqOKAOLSA1KMbL3FEvI5sN3X/HucEx9U8zb6p1tH0bETnO0sC7mcZMKTGqo5aAZ8f&#10;27sFMB8kKdlbQgEX9LCur68qWSp7ph2O+9CyVEK+lAJ0CEPJuW80GulndkBK2bd1RoZ0upYrJ8+p&#10;3PQ8z7InbmRH6YOWA240Nj/7kxHwtRm2b/Gg5fv4qF5f8vnu4pooxO1NfF4BCxjDHwyTflKHOjkd&#10;7YmUZ72A5TJ/SKiAeVEAm4AsX6QxxykqgNcV/z+h/gUAAP//AwBQSwECLQAUAAYACAAAACEAtoM4&#10;kv4AAADhAQAAEwAAAAAAAAAAAAAAAAAAAAAAW0NvbnRlbnRfVHlwZXNdLnhtbFBLAQItABQABgAI&#10;AAAAIQA4/SH/1gAAAJQBAAALAAAAAAAAAAAAAAAAAC8BAABfcmVscy8ucmVsc1BLAQItABQABgAI&#10;AAAAIQBYnN9MpgEAAD4DAAAOAAAAAAAAAAAAAAAAAC4CAABkcnMvZTJvRG9jLnhtbFBLAQItABQA&#10;BgAIAAAAIQB8829m3wAAAAoBAAAPAAAAAAAAAAAAAAAAAAAEAABkcnMvZG93bnJldi54bWxQSwUG&#10;AAAAAAQABADzAAAADAUAAAAA&#10;" filled="f" stroked="f">
              <v:path arrowok="t"/>
              <v:textbox inset="0,0,0,0">
                <w:txbxContent>
                  <w:p w:rsidR="00595AA7" w:rsidRDefault="006D7C0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3EE9">
                      <w:rPr>
                        <w:rFonts w:ascii="Calibri"/>
                        <w:noProof/>
                        <w:spacing w:val="-5"/>
                      </w:rPr>
                      <w:t>56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F4658"/>
    <w:multiLevelType w:val="multilevel"/>
    <w:tmpl w:val="B7641602"/>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6" w:hanging="361"/>
        <w:jc w:val="left"/>
      </w:pPr>
      <w:rPr>
        <w:rFonts w:hint="default"/>
        <w:spacing w:val="0"/>
        <w:w w:val="100"/>
        <w:lang w:val="id" w:eastAsia="en-US" w:bidi="ar-SA"/>
      </w:rPr>
    </w:lvl>
    <w:lvl w:ilvl="3">
      <w:numFmt w:val="bullet"/>
      <w:lvlText w:val="•"/>
      <w:lvlJc w:val="left"/>
      <w:pPr>
        <w:ind w:left="1377" w:hanging="361"/>
      </w:pPr>
      <w:rPr>
        <w:rFonts w:hint="default"/>
        <w:lang w:val="id" w:eastAsia="en-US" w:bidi="ar-SA"/>
      </w:rPr>
    </w:lvl>
    <w:lvl w:ilvl="4">
      <w:numFmt w:val="bullet"/>
      <w:lvlText w:val="•"/>
      <w:lvlJc w:val="left"/>
      <w:pPr>
        <w:ind w:left="1496" w:hanging="361"/>
      </w:pPr>
      <w:rPr>
        <w:rFonts w:hint="default"/>
        <w:lang w:val="id" w:eastAsia="en-US" w:bidi="ar-SA"/>
      </w:rPr>
    </w:lvl>
    <w:lvl w:ilvl="5">
      <w:numFmt w:val="bullet"/>
      <w:lvlText w:val="•"/>
      <w:lvlJc w:val="left"/>
      <w:pPr>
        <w:ind w:left="1614" w:hanging="361"/>
      </w:pPr>
      <w:rPr>
        <w:rFonts w:hint="default"/>
        <w:lang w:val="id" w:eastAsia="en-US" w:bidi="ar-SA"/>
      </w:rPr>
    </w:lvl>
    <w:lvl w:ilvl="6">
      <w:numFmt w:val="bullet"/>
      <w:lvlText w:val="•"/>
      <w:lvlJc w:val="left"/>
      <w:pPr>
        <w:ind w:left="1733" w:hanging="361"/>
      </w:pPr>
      <w:rPr>
        <w:rFonts w:hint="default"/>
        <w:lang w:val="id" w:eastAsia="en-US" w:bidi="ar-SA"/>
      </w:rPr>
    </w:lvl>
    <w:lvl w:ilvl="7">
      <w:numFmt w:val="bullet"/>
      <w:lvlText w:val="•"/>
      <w:lvlJc w:val="left"/>
      <w:pPr>
        <w:ind w:left="1852" w:hanging="361"/>
      </w:pPr>
      <w:rPr>
        <w:rFonts w:hint="default"/>
        <w:lang w:val="id" w:eastAsia="en-US" w:bidi="ar-SA"/>
      </w:rPr>
    </w:lvl>
    <w:lvl w:ilvl="8">
      <w:numFmt w:val="bullet"/>
      <w:lvlText w:val="•"/>
      <w:lvlJc w:val="left"/>
      <w:pPr>
        <w:ind w:left="1970" w:hanging="361"/>
      </w:pPr>
      <w:rPr>
        <w:rFonts w:hint="default"/>
        <w:lang w:val="id" w:eastAsia="en-US" w:bidi="ar-SA"/>
      </w:rPr>
    </w:lvl>
  </w:abstractNum>
  <w:abstractNum w:abstractNumId="1">
    <w:nsid w:val="47EA2056"/>
    <w:multiLevelType w:val="hybridMultilevel"/>
    <w:tmpl w:val="861ECBCE"/>
    <w:lvl w:ilvl="0" w:tplc="12408FA6">
      <w:start w:val="1"/>
      <w:numFmt w:val="decimal"/>
      <w:lvlText w:val="%1."/>
      <w:lvlJc w:val="left"/>
      <w:pPr>
        <w:ind w:left="928"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4241954">
      <w:numFmt w:val="bullet"/>
      <w:lvlText w:val="•"/>
      <w:lvlJc w:val="left"/>
      <w:pPr>
        <w:ind w:left="1692" w:hanging="361"/>
      </w:pPr>
      <w:rPr>
        <w:rFonts w:hint="default"/>
        <w:lang w:val="id" w:eastAsia="en-US" w:bidi="ar-SA"/>
      </w:rPr>
    </w:lvl>
    <w:lvl w:ilvl="2" w:tplc="347A75EA">
      <w:numFmt w:val="bullet"/>
      <w:lvlText w:val="•"/>
      <w:lvlJc w:val="left"/>
      <w:pPr>
        <w:ind w:left="2465" w:hanging="361"/>
      </w:pPr>
      <w:rPr>
        <w:rFonts w:hint="default"/>
        <w:lang w:val="id" w:eastAsia="en-US" w:bidi="ar-SA"/>
      </w:rPr>
    </w:lvl>
    <w:lvl w:ilvl="3" w:tplc="1FCC20D8">
      <w:numFmt w:val="bullet"/>
      <w:lvlText w:val="•"/>
      <w:lvlJc w:val="left"/>
      <w:pPr>
        <w:ind w:left="3238" w:hanging="361"/>
      </w:pPr>
      <w:rPr>
        <w:rFonts w:hint="default"/>
        <w:lang w:val="id" w:eastAsia="en-US" w:bidi="ar-SA"/>
      </w:rPr>
    </w:lvl>
    <w:lvl w:ilvl="4" w:tplc="425C34B8">
      <w:numFmt w:val="bullet"/>
      <w:lvlText w:val="•"/>
      <w:lvlJc w:val="left"/>
      <w:pPr>
        <w:ind w:left="4010" w:hanging="361"/>
      </w:pPr>
      <w:rPr>
        <w:rFonts w:hint="default"/>
        <w:lang w:val="id" w:eastAsia="en-US" w:bidi="ar-SA"/>
      </w:rPr>
    </w:lvl>
    <w:lvl w:ilvl="5" w:tplc="C200EB5E">
      <w:numFmt w:val="bullet"/>
      <w:lvlText w:val="•"/>
      <w:lvlJc w:val="left"/>
      <w:pPr>
        <w:ind w:left="4783" w:hanging="361"/>
      </w:pPr>
      <w:rPr>
        <w:rFonts w:hint="default"/>
        <w:lang w:val="id" w:eastAsia="en-US" w:bidi="ar-SA"/>
      </w:rPr>
    </w:lvl>
    <w:lvl w:ilvl="6" w:tplc="38F68086">
      <w:numFmt w:val="bullet"/>
      <w:lvlText w:val="•"/>
      <w:lvlJc w:val="left"/>
      <w:pPr>
        <w:ind w:left="5556" w:hanging="361"/>
      </w:pPr>
      <w:rPr>
        <w:rFonts w:hint="default"/>
        <w:lang w:val="id" w:eastAsia="en-US" w:bidi="ar-SA"/>
      </w:rPr>
    </w:lvl>
    <w:lvl w:ilvl="7" w:tplc="25B2A144">
      <w:numFmt w:val="bullet"/>
      <w:lvlText w:val="•"/>
      <w:lvlJc w:val="left"/>
      <w:pPr>
        <w:ind w:left="6328" w:hanging="361"/>
      </w:pPr>
      <w:rPr>
        <w:rFonts w:hint="default"/>
        <w:lang w:val="id" w:eastAsia="en-US" w:bidi="ar-SA"/>
      </w:rPr>
    </w:lvl>
    <w:lvl w:ilvl="8" w:tplc="3730919A">
      <w:numFmt w:val="bullet"/>
      <w:lvlText w:val="•"/>
      <w:lvlJc w:val="left"/>
      <w:pPr>
        <w:ind w:left="7101" w:hanging="361"/>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enNJNEFDquZhB+MIvVqQF6LMp4H4bvLJEnfF0sNLQBWr5sAcK1FX6Z8ZWQUNFsaGBzF+hW0nsTqRp7NMHMLHA==" w:salt="hE+RlgXA3nNYZHyPLDJ4K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A7"/>
    <w:rsid w:val="001E3EE9"/>
    <w:rsid w:val="00595AA7"/>
    <w:rsid w:val="006D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42731-F3F3-450C-B3C7-9DE5E9DD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jc w:val="both"/>
    </w:pPr>
    <w:rPr>
      <w:sz w:val="24"/>
      <w:szCs w:val="24"/>
    </w:rPr>
  </w:style>
  <w:style w:type="paragraph" w:styleId="ListParagraph">
    <w:name w:val="List Paragraph"/>
    <w:basedOn w:val="Normal"/>
    <w:uiPriority w:val="1"/>
    <w:qFormat/>
    <w:pPr>
      <w:ind w:left="928" w:right="14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2025-12-31T07:15:00Z</dcterms:created>
  <dcterms:modified xsi:type="dcterms:W3CDTF">2025-12-31T07:15:00Z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