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A0" w:rsidRPr="00ED68A0" w:rsidRDefault="00ED68A0" w:rsidP="00ED68A0">
      <w:pPr>
        <w:pStyle w:val="Heading1"/>
        <w:spacing w:before="0" w:line="480" w:lineRule="auto"/>
        <w:rPr>
          <w:b w:val="0"/>
          <w:sz w:val="24"/>
        </w:rPr>
      </w:pPr>
      <w:bookmarkStart w:id="0" w:name="_Toc211603221"/>
      <w:bookmarkStart w:id="1" w:name="_GoBack"/>
      <w:bookmarkEnd w:id="1"/>
      <w:r w:rsidRPr="00ED68A0">
        <w:rPr>
          <w:sz w:val="24"/>
        </w:rPr>
        <w:t>BAB II</w:t>
      </w:r>
      <w:bookmarkEnd w:id="0"/>
    </w:p>
    <w:p w:rsidR="00ED68A0" w:rsidRPr="00ED68A0" w:rsidRDefault="00ED68A0" w:rsidP="00ED68A0">
      <w:pPr>
        <w:pStyle w:val="Heading1"/>
        <w:spacing w:before="0" w:line="480" w:lineRule="auto"/>
        <w:rPr>
          <w:b w:val="0"/>
          <w:sz w:val="24"/>
        </w:rPr>
      </w:pPr>
      <w:bookmarkStart w:id="2" w:name="_Toc198617296"/>
      <w:bookmarkStart w:id="3" w:name="_Toc211603222"/>
      <w:r w:rsidRPr="00ED68A0">
        <w:rPr>
          <w:sz w:val="24"/>
        </w:rPr>
        <w:t>TINJAUAN PUSTAKA</w:t>
      </w:r>
      <w:bookmarkEnd w:id="2"/>
      <w:bookmarkEnd w:id="3"/>
    </w:p>
    <w:p w:rsidR="00ED68A0" w:rsidRPr="00ED68A0" w:rsidRDefault="00ED68A0" w:rsidP="00ED68A0">
      <w:pPr>
        <w:pStyle w:val="Heading2"/>
        <w:rPr>
          <w:color w:val="auto"/>
        </w:rPr>
      </w:pPr>
      <w:bookmarkStart w:id="4" w:name="_Toc198617297"/>
      <w:bookmarkStart w:id="5" w:name="_Toc211603223"/>
      <w:r w:rsidRPr="00ED68A0">
        <w:rPr>
          <w:color w:val="auto"/>
        </w:rPr>
        <w:t xml:space="preserve">2.1 </w:t>
      </w:r>
      <w:r w:rsidRPr="00ED68A0">
        <w:rPr>
          <w:i/>
          <w:color w:val="auto"/>
        </w:rPr>
        <w:t>Self-Regulated Learning</w:t>
      </w:r>
      <w:bookmarkEnd w:id="4"/>
      <w:bookmarkEnd w:id="5"/>
    </w:p>
    <w:p w:rsidR="00ED68A0" w:rsidRPr="00ED68A0" w:rsidRDefault="00ED68A0" w:rsidP="00ED68A0">
      <w:pPr>
        <w:pStyle w:val="Heading3"/>
        <w:spacing w:line="480" w:lineRule="auto"/>
        <w:rPr>
          <w:rFonts w:ascii="Times New Roman" w:hAnsi="Times New Roman" w:cs="Times New Roman"/>
          <w:color w:val="auto"/>
          <w:sz w:val="24"/>
        </w:rPr>
      </w:pPr>
      <w:bookmarkStart w:id="6" w:name="_Toc198617298"/>
      <w:bookmarkStart w:id="7" w:name="_Toc211603224"/>
      <w:r w:rsidRPr="00ED68A0">
        <w:rPr>
          <w:rFonts w:ascii="Times New Roman" w:hAnsi="Times New Roman" w:cs="Times New Roman"/>
          <w:color w:val="auto"/>
          <w:sz w:val="24"/>
        </w:rPr>
        <w:t xml:space="preserve">2.1.1 Pengertian </w:t>
      </w:r>
      <w:r w:rsidRPr="00ED68A0">
        <w:rPr>
          <w:rFonts w:ascii="Times New Roman" w:hAnsi="Times New Roman" w:cs="Times New Roman"/>
          <w:i/>
          <w:color w:val="auto"/>
          <w:sz w:val="24"/>
        </w:rPr>
        <w:t>Self-Regulated Learning</w:t>
      </w:r>
      <w:bookmarkEnd w:id="6"/>
      <w:bookmarkEnd w:id="7"/>
    </w:p>
    <w:p w:rsidR="00ED68A0" w:rsidRPr="00ED68A0" w:rsidRDefault="00ED68A0" w:rsidP="00ED68A0">
      <w:pPr>
        <w:spacing w:line="480" w:lineRule="auto"/>
        <w:ind w:firstLine="567"/>
        <w:jc w:val="both"/>
        <w:rPr>
          <w:sz w:val="24"/>
        </w:rPr>
      </w:pPr>
      <w:r w:rsidRPr="00ED68A0">
        <w:rPr>
          <w:i/>
          <w:sz w:val="24"/>
        </w:rPr>
        <w:t>Self Regulated Learning</w:t>
      </w:r>
      <w:r w:rsidRPr="00ED68A0">
        <w:rPr>
          <w:sz w:val="24"/>
        </w:rPr>
        <w:t xml:space="preserve"> (SRL) dapat didefinisikan sebagai suatu proses di mana pelajar melakukan strategi dengan meregulasi kognisi, metakognisi, dan motivasi. Strategi kognisi meliputi usaha mengingat kembali dan melatih materi terus-menerus, elaborasi, dan strategi mengorganisir materi. Strategi metakognisi meliputi merencanakan, memonitor, dan mengevaluasi. Strategi motivasional meliputi menilai belajar sebagai kebutuhan diri atau sisi intrinsik, melakukan penghargaan terhadap diri sendiri, dan tetap bertahan ketika menghadapi kesulitan (Chin, 2004) dalam </w:t>
      </w:r>
      <w:r w:rsidRPr="00ED68A0">
        <w:rPr>
          <w:sz w:val="24"/>
        </w:rPr>
        <w:fldChar w:fldCharType="begin" w:fldLock="1"/>
      </w:r>
      <w:r w:rsidRPr="00ED68A0">
        <w:rPr>
          <w:sz w:val="24"/>
        </w:rPr>
        <w:instrText>ADDIN CSL_CITATION {"citationItems":[{"id":"ITEM-1","itemData":{"ISBN":"978-602-6369-27-7","abstract":"… Hal-hal tersebut kiranya layak dijadikan pertimbangan dalam menyusun kebijakan terkait pendidikan di Indonesia … SRL merupakan suatu konsep yang penting dalam teori belajar kognitif sosial yang mendasarkan pada banyak prinsip-prinsip belajar perilakuan tetapi …","author":[{"dropping-particle":"","family":"Kristiyani","given":"Titik","non-dropping-particle":"","parse-names":false,"suffix":""}],"container-title":"Sanata Dharma University Press, Yogyakarta","id":"ITEM-1","issued":{"date-parts":[["2016"]]},"number-of-pages":"262-275","title":"Self regulated learning konsep, implikasi, dan tantangannya bagi siswa di Indonesia","type":"book"},"uris":["http://www.mendeley.com/documents/?uuid=147cc3f9-32fe-4f8e-a95e-970f9bb639f4"]}],"mendeley":{"formattedCitation":"(Kristiyani, 2016)","plainTextFormattedCitation":"(Kristiyani, 2016)","previouslyFormattedCitation":"(Kristiyani, 2016)"},"properties":{"noteIndex":0},"schema":"https://github.com/citation-style-language/schema/raw/master/csl-citation.json"}</w:instrText>
      </w:r>
      <w:r w:rsidRPr="00ED68A0">
        <w:rPr>
          <w:sz w:val="24"/>
        </w:rPr>
        <w:fldChar w:fldCharType="separate"/>
      </w:r>
      <w:r w:rsidRPr="00ED68A0">
        <w:rPr>
          <w:noProof/>
          <w:sz w:val="24"/>
        </w:rPr>
        <w:t>(Kristiyani, 2016)</w:t>
      </w:r>
      <w:r w:rsidRPr="00ED68A0">
        <w:rPr>
          <w:sz w:val="24"/>
        </w:rPr>
        <w:fldChar w:fldCharType="end"/>
      </w:r>
      <w:r w:rsidRPr="00ED68A0">
        <w:rPr>
          <w:sz w:val="24"/>
        </w:rPr>
        <w:t>.</w:t>
      </w:r>
    </w:p>
    <w:p w:rsidR="00ED68A0" w:rsidRPr="00ED68A0" w:rsidRDefault="00ED68A0" w:rsidP="00ED68A0">
      <w:pPr>
        <w:spacing w:line="480" w:lineRule="auto"/>
        <w:ind w:firstLine="567"/>
        <w:jc w:val="both"/>
        <w:rPr>
          <w:sz w:val="24"/>
        </w:rPr>
      </w:pPr>
      <w:r w:rsidRPr="00ED68A0">
        <w:rPr>
          <w:sz w:val="24"/>
        </w:rPr>
        <w:t xml:space="preserve">Menurut Sumarno (2004) dalam </w:t>
      </w:r>
      <w:r w:rsidRPr="00ED68A0">
        <w:rPr>
          <w:sz w:val="24"/>
        </w:rPr>
        <w:fldChar w:fldCharType="begin" w:fldLock="1"/>
      </w:r>
      <w:r w:rsidRPr="00ED68A0">
        <w:rPr>
          <w:sz w:val="24"/>
        </w:rPr>
        <w:instrText>ADDIN CSL_CITATION {"citationItems":[{"id":"ITEM-1","itemData":{"DOI":"10.25157/.v1i2.549","ISSN":"2541-0660","abstract":"Penelitian ini bertujuan untuk menelaah hubungan antara self-regulated learning siswa dan kemampuan pemecahan masalah matematis. Penelitian ini dilaksanakan di SMP Negeri 3 Cipaku dengan sampel peneltian kelas VIII-A dan VIII-C. Untuk mendapatkan data hasil penelitian digunakan instrumen berupa tes kemampuan pemecahan masalah matematis dan anket skala self-regulated learning. Analisis data menggunakan analisis korelasi dengan korelasi product moment. Hasil penelitian menunjukkan bahwa terdapat hubungan antara self-regulated learning siswa dengan kemampuan pemecahan matematis siswa.","author":[{"dropping-particle":"","family":"Zamnah","given":"Lala Nailah","non-dropping-particle":"","parse-names":false,"suffix":""}],"container-title":"Teorema","id":"ITEM-1","issue":"2","issued":{"date-parts":[["2017"]]},"page":"31","title":"Hubungan Antara Self-Regulated Learning Dengan Kemampuan Pemecahan Masalah Matematis Pada Mata Pelajaran Matematika Kelas Viii Smp Negeri 3 Cipaku Tahun Pelajaran 2011/2012","type":"article-journal","volume":"1"},"uris":["http://www.mendeley.com/documents/?uuid=6c2b1a3b-c7da-4d68-b042-955d3f37dca2"]}],"mendeley":{"formattedCitation":"(Zamnah, 2017)","plainTextFormattedCitation":"(Zamnah, 2017)","previouslyFormattedCitation":"(Zamnah, 2017)"},"properties":{"noteIndex":0},"schema":"https://github.com/citation-style-language/schema/raw/master/csl-citation.json"}</w:instrText>
      </w:r>
      <w:r w:rsidRPr="00ED68A0">
        <w:rPr>
          <w:sz w:val="24"/>
        </w:rPr>
        <w:fldChar w:fldCharType="separate"/>
      </w:r>
      <w:r w:rsidRPr="00ED68A0">
        <w:rPr>
          <w:noProof/>
          <w:sz w:val="24"/>
        </w:rPr>
        <w:t>(Zamnah, 2017)</w:t>
      </w:r>
      <w:r w:rsidRPr="00ED68A0">
        <w:rPr>
          <w:sz w:val="24"/>
        </w:rPr>
        <w:fldChar w:fldCharType="end"/>
      </w:r>
      <w:r w:rsidRPr="00ED68A0">
        <w:rPr>
          <w:sz w:val="24"/>
        </w:rPr>
        <w:t xml:space="preserve"> </w:t>
      </w:r>
      <w:r w:rsidRPr="00ED68A0">
        <w:rPr>
          <w:i/>
          <w:sz w:val="24"/>
        </w:rPr>
        <w:t>self-regulated learning</w:t>
      </w:r>
      <w:r w:rsidRPr="00ED68A0">
        <w:rPr>
          <w:sz w:val="24"/>
        </w:rPr>
        <w:t xml:space="preserve"> atau kemandirian dalam belajar merupakan proses perancangan  dan pemantauan diri yang seksama terhadap proses kognitif dan afektif dalam menyelesaikan suatu tugas akademik. Sedangkan menurut Zimmerman (1990) dalam </w:t>
      </w:r>
      <w:r w:rsidRPr="00ED68A0">
        <w:rPr>
          <w:sz w:val="24"/>
        </w:rPr>
        <w:fldChar w:fldCharType="begin" w:fldLock="1"/>
      </w:r>
      <w:r w:rsidRPr="00ED68A0">
        <w:rPr>
          <w:sz w:val="24"/>
        </w:rPr>
        <w:instrText>ADDIN CSL_CITATION {"citationItems":[{"id":"ITEM-1","itemData":{"author":[{"dropping-particle":"","family":"Chotimah","given":"Chusnul","non-dropping-particle":"","parse-names":false,"suffix":""},{"dropping-particle":"","family":"Nurfumidah","given":"Lukluk","non-dropping-particle":"","parse-names":false,"suffix":""}],"container-title":"J-MPI (Jurnal Manajemen Pendidikan Islam)","id":"ITEM-1","issued":{"date-parts":[["2020"]]},"page":"55-65","title":"Pengaruh Self Regulated Learning Dan Pola Asuh Orang Tua Terhadap Prokrastinasi Akademik Mahasiswa","type":"article-journal","volume":"Vol. 5 No."},"uris":["http://www.mendeley.com/documents/?uuid=537ed7e6-e1b8-4c20-8b8c-1d358ed11bcd"]}],"mendeley":{"formattedCitation":"(Chotimah &amp; Nurfumidah, 2020)","plainTextFormattedCitation":"(Chotimah &amp; Nurfumidah, 2020)","previouslyFormattedCitation":"(Chotimah &amp; Nurfumidah, 2020)"},"properties":{"noteIndex":0},"schema":"https://github.com/citation-style-language/schema/raw/master/csl-citation.json"}</w:instrText>
      </w:r>
      <w:r w:rsidRPr="00ED68A0">
        <w:rPr>
          <w:sz w:val="24"/>
        </w:rPr>
        <w:fldChar w:fldCharType="separate"/>
      </w:r>
      <w:r w:rsidRPr="00ED68A0">
        <w:rPr>
          <w:noProof/>
          <w:sz w:val="24"/>
        </w:rPr>
        <w:t>(Chotimah &amp; Nurfumidah, 2020)</w:t>
      </w:r>
      <w:r w:rsidRPr="00ED68A0">
        <w:rPr>
          <w:sz w:val="24"/>
        </w:rPr>
        <w:fldChar w:fldCharType="end"/>
      </w:r>
      <w:r w:rsidRPr="00ED68A0">
        <w:rPr>
          <w:sz w:val="24"/>
        </w:rPr>
        <w:t xml:space="preserve"> </w:t>
      </w:r>
      <w:r w:rsidRPr="00ED68A0">
        <w:rPr>
          <w:i/>
          <w:sz w:val="24"/>
        </w:rPr>
        <w:t xml:space="preserve">self-regulation </w:t>
      </w:r>
      <w:r w:rsidRPr="00ED68A0">
        <w:rPr>
          <w:sz w:val="24"/>
        </w:rPr>
        <w:t>bukanlah suatu kemampuan dalam akademik, namun lebih kepada cara mengatur proses belajar individu secara mandiri melalui perencanaan, pengaturan dan pencapaian tujuan. Disamping itu, setiap individu juga diharapkan mampu menemukan strategi belajar yang tepat sehingga akan mempermudah dalam proses belajar.</w:t>
      </w:r>
    </w:p>
    <w:p w:rsidR="00ED68A0" w:rsidRPr="00ED68A0" w:rsidRDefault="00ED68A0" w:rsidP="00ED68A0">
      <w:pPr>
        <w:spacing w:line="480" w:lineRule="auto"/>
        <w:ind w:firstLine="567"/>
        <w:jc w:val="both"/>
        <w:rPr>
          <w:sz w:val="28"/>
        </w:rPr>
      </w:pPr>
      <w:r w:rsidRPr="00ED68A0">
        <w:rPr>
          <w:sz w:val="24"/>
        </w:rPr>
        <w:t xml:space="preserve">Berdasarkan definisi diatas, maka dapat disimpulkan bahwa </w:t>
      </w:r>
      <w:r w:rsidRPr="00ED68A0">
        <w:rPr>
          <w:i/>
          <w:sz w:val="24"/>
        </w:rPr>
        <w:t>self-regulated learning</w:t>
      </w:r>
      <w:r w:rsidRPr="00ED68A0">
        <w:rPr>
          <w:sz w:val="24"/>
        </w:rPr>
        <w:t xml:space="preserve"> (SRL) merupakan proses pembelajaran mandiri siswa dalam mengatur </w:t>
      </w:r>
      <w:r w:rsidRPr="00ED68A0">
        <w:rPr>
          <w:sz w:val="24"/>
        </w:rPr>
        <w:lastRenderedPageBreak/>
        <w:t>pembelajaran mereka sendiri dengan merencanakan dan mengevaluasi aktivitas pembelajaran mereka. SRL ini dapat membantu siswa belajar lebih efektif dengan mengatur proses pembelajaran sesuai dengan kebutuhan dan tujuan pribadi.</w:t>
      </w:r>
    </w:p>
    <w:p w:rsidR="00ED68A0" w:rsidRPr="00ED68A0" w:rsidRDefault="00ED68A0" w:rsidP="00ED68A0">
      <w:pPr>
        <w:pStyle w:val="Heading3"/>
        <w:spacing w:line="480" w:lineRule="auto"/>
        <w:rPr>
          <w:rFonts w:ascii="Times New Roman" w:hAnsi="Times New Roman" w:cs="Times New Roman"/>
          <w:color w:val="auto"/>
          <w:sz w:val="24"/>
        </w:rPr>
      </w:pPr>
      <w:bookmarkStart w:id="8" w:name="_Toc198617299"/>
      <w:bookmarkStart w:id="9" w:name="_Toc211603225"/>
      <w:r w:rsidRPr="00ED68A0">
        <w:rPr>
          <w:rFonts w:ascii="Times New Roman" w:hAnsi="Times New Roman" w:cs="Times New Roman"/>
          <w:color w:val="auto"/>
          <w:sz w:val="24"/>
        </w:rPr>
        <w:t xml:space="preserve">2.1.2 Dimensi </w:t>
      </w:r>
      <w:r w:rsidRPr="00ED68A0">
        <w:rPr>
          <w:rFonts w:ascii="Times New Roman" w:hAnsi="Times New Roman" w:cs="Times New Roman"/>
          <w:i/>
          <w:color w:val="auto"/>
          <w:sz w:val="24"/>
        </w:rPr>
        <w:t>Self-Regulated Learning</w:t>
      </w:r>
      <w:bookmarkEnd w:id="8"/>
      <w:bookmarkEnd w:id="9"/>
    </w:p>
    <w:p w:rsidR="00ED68A0" w:rsidRPr="00ED68A0" w:rsidRDefault="00ED68A0" w:rsidP="00ED68A0">
      <w:pPr>
        <w:spacing w:line="480" w:lineRule="auto"/>
        <w:ind w:firstLine="567"/>
        <w:jc w:val="both"/>
        <w:rPr>
          <w:sz w:val="24"/>
        </w:rPr>
      </w:pPr>
      <w:r w:rsidRPr="00ED68A0">
        <w:rPr>
          <w:sz w:val="24"/>
        </w:rPr>
        <w:t xml:space="preserve">Penentuan dimensi dalam </w:t>
      </w:r>
      <w:r w:rsidRPr="00ED68A0">
        <w:rPr>
          <w:i/>
          <w:sz w:val="24"/>
        </w:rPr>
        <w:t>self-regulated learning</w:t>
      </w:r>
      <w:r w:rsidRPr="00ED68A0">
        <w:rPr>
          <w:sz w:val="24"/>
        </w:rPr>
        <w:t xml:space="preserve"> dikembangkan menggunakan pandangan </w:t>
      </w:r>
      <w:r w:rsidRPr="00ED68A0">
        <w:rPr>
          <w:i/>
          <w:sz w:val="24"/>
        </w:rPr>
        <w:t>social-cognitive</w:t>
      </w:r>
      <w:r w:rsidRPr="00ED68A0">
        <w:rPr>
          <w:sz w:val="24"/>
        </w:rPr>
        <w:t xml:space="preserve"> (Duncan &amp; McKeachie, 2005) dalam</w:t>
      </w:r>
      <w:sdt>
        <w:sdtPr>
          <w:rPr>
            <w:sz w:val="24"/>
          </w:rPr>
          <w:id w:val="6424097"/>
          <w:citation/>
        </w:sdtPr>
        <w:sdtEndPr/>
        <w:sdtContent>
          <w:r w:rsidRPr="00ED68A0">
            <w:rPr>
              <w:sz w:val="24"/>
            </w:rPr>
            <w:fldChar w:fldCharType="begin"/>
          </w:r>
          <w:r w:rsidRPr="00ED68A0">
            <w:rPr>
              <w:sz w:val="24"/>
              <w:lang w:val="en-US"/>
            </w:rPr>
            <w:instrText xml:space="preserve"> CITATION Dar12 \l 1033 </w:instrText>
          </w:r>
          <w:r w:rsidRPr="00ED68A0">
            <w:rPr>
              <w:sz w:val="24"/>
            </w:rPr>
            <w:fldChar w:fldCharType="separate"/>
          </w:r>
          <w:r w:rsidRPr="00ED68A0">
            <w:rPr>
              <w:noProof/>
              <w:sz w:val="24"/>
              <w:lang w:val="en-US"/>
            </w:rPr>
            <w:t xml:space="preserve"> (Darmiany, 2012)</w:t>
          </w:r>
          <w:r w:rsidRPr="00ED68A0">
            <w:rPr>
              <w:sz w:val="24"/>
            </w:rPr>
            <w:fldChar w:fldCharType="end"/>
          </w:r>
        </w:sdtContent>
      </w:sdt>
      <w:r w:rsidRPr="00ED68A0">
        <w:rPr>
          <w:sz w:val="24"/>
        </w:rPr>
        <w:t xml:space="preserve">. Dimensi dalam </w:t>
      </w:r>
      <w:r w:rsidRPr="00ED68A0">
        <w:rPr>
          <w:i/>
          <w:sz w:val="24"/>
        </w:rPr>
        <w:t>self-regulated learning</w:t>
      </w:r>
      <w:r w:rsidRPr="00ED68A0">
        <w:rPr>
          <w:sz w:val="24"/>
        </w:rPr>
        <w:t xml:space="preserve"> dijelaskan sebagai berikut:</w:t>
      </w:r>
    </w:p>
    <w:p w:rsidR="00ED68A0" w:rsidRPr="00ED68A0" w:rsidRDefault="00ED68A0" w:rsidP="00ED68A0">
      <w:pPr>
        <w:pStyle w:val="ListParagraph"/>
        <w:widowControl/>
        <w:numPr>
          <w:ilvl w:val="0"/>
          <w:numId w:val="33"/>
        </w:numPr>
        <w:autoSpaceDE/>
        <w:autoSpaceDN/>
        <w:spacing w:line="480" w:lineRule="auto"/>
        <w:contextualSpacing/>
        <w:jc w:val="both"/>
        <w:rPr>
          <w:sz w:val="24"/>
        </w:rPr>
      </w:pPr>
      <w:r w:rsidRPr="00ED68A0">
        <w:rPr>
          <w:sz w:val="24"/>
        </w:rPr>
        <w:t>Motivasi</w:t>
      </w:r>
    </w:p>
    <w:p w:rsidR="00ED68A0" w:rsidRPr="00ED68A0" w:rsidRDefault="00ED68A0" w:rsidP="00ED68A0">
      <w:pPr>
        <w:pStyle w:val="ListParagraph"/>
        <w:spacing w:line="480" w:lineRule="auto"/>
        <w:jc w:val="both"/>
        <w:rPr>
          <w:sz w:val="24"/>
        </w:rPr>
      </w:pPr>
      <w:r w:rsidRPr="00ED68A0">
        <w:rPr>
          <w:sz w:val="24"/>
        </w:rPr>
        <w:t xml:space="preserve">Motivasi merupakan salah satu syarat penting yang harus dimiliki bila ingin berhasil di perguruan tinggi. Dalam teori </w:t>
      </w:r>
      <w:r w:rsidRPr="00ED68A0">
        <w:rPr>
          <w:i/>
          <w:sz w:val="24"/>
        </w:rPr>
        <w:t>self-regulated learning</w:t>
      </w:r>
      <w:r w:rsidRPr="00ED68A0">
        <w:rPr>
          <w:sz w:val="24"/>
        </w:rPr>
        <w:t xml:space="preserve">, motivasi merupakan mediator yang menghubungkan dengan hasil belajar dan variabel </w:t>
      </w:r>
      <w:r w:rsidRPr="00ED68A0">
        <w:rPr>
          <w:i/>
          <w:sz w:val="24"/>
        </w:rPr>
        <w:t>personal</w:t>
      </w:r>
      <w:r w:rsidRPr="00ED68A0">
        <w:rPr>
          <w:sz w:val="24"/>
        </w:rPr>
        <w:t xml:space="preserve"> serta strategi kognitif (Rogers, 2010). Menurut Pintrinch &amp; DeGroot (1990) terdapat tiga komponen dalam motivasi yang berkaitan dengan komponen </w:t>
      </w:r>
      <w:r w:rsidRPr="00ED68A0">
        <w:rPr>
          <w:i/>
          <w:sz w:val="24"/>
        </w:rPr>
        <w:t>self-regulated learning</w:t>
      </w:r>
      <w:r w:rsidRPr="00ED68A0">
        <w:rPr>
          <w:sz w:val="24"/>
        </w:rPr>
        <w:t xml:space="preserve">, yaitu: </w:t>
      </w:r>
    </w:p>
    <w:p w:rsidR="00ED68A0" w:rsidRPr="00ED68A0" w:rsidRDefault="00ED68A0" w:rsidP="00ED68A0">
      <w:pPr>
        <w:pStyle w:val="ListParagraph"/>
        <w:widowControl/>
        <w:numPr>
          <w:ilvl w:val="0"/>
          <w:numId w:val="43"/>
        </w:numPr>
        <w:autoSpaceDE/>
        <w:autoSpaceDN/>
        <w:spacing w:line="480" w:lineRule="auto"/>
        <w:contextualSpacing/>
        <w:jc w:val="both"/>
        <w:rPr>
          <w:sz w:val="24"/>
        </w:rPr>
      </w:pPr>
      <w:r w:rsidRPr="00ED68A0">
        <w:rPr>
          <w:sz w:val="24"/>
        </w:rPr>
        <w:t>Komponen nilai</w:t>
      </w:r>
    </w:p>
    <w:p w:rsidR="00ED68A0" w:rsidRPr="00ED68A0" w:rsidRDefault="00ED68A0" w:rsidP="00ED68A0">
      <w:pPr>
        <w:pStyle w:val="ListParagraph"/>
        <w:spacing w:line="480" w:lineRule="auto"/>
        <w:ind w:left="1080"/>
        <w:jc w:val="both"/>
        <w:rPr>
          <w:sz w:val="24"/>
        </w:rPr>
      </w:pPr>
      <w:r w:rsidRPr="00ED68A0">
        <w:rPr>
          <w:sz w:val="24"/>
        </w:rPr>
        <w:t xml:space="preserve">Komponen nilai, yang meliputi tujuan dan keyakinan siswa akan pentingnya suatu tugas. Meskipun komponen ini telah dikonseptualkan dalam berbagai bentuk, pada dasarnya, komponen ini menyangkut alasan siswa dalam mengerjakan tugas. Komponen nilai ini terdiri dari </w:t>
      </w:r>
      <w:r w:rsidRPr="00ED68A0">
        <w:rPr>
          <w:i/>
          <w:sz w:val="24"/>
        </w:rPr>
        <w:t xml:space="preserve">goal orientation </w:t>
      </w:r>
      <w:r w:rsidRPr="00ED68A0">
        <w:rPr>
          <w:sz w:val="24"/>
        </w:rPr>
        <w:t>(</w:t>
      </w:r>
      <w:r w:rsidRPr="00ED68A0">
        <w:rPr>
          <w:i/>
          <w:sz w:val="24"/>
        </w:rPr>
        <w:t>intrinsic dan extrinsic goal orientation</w:t>
      </w:r>
      <w:r w:rsidRPr="00ED68A0">
        <w:rPr>
          <w:sz w:val="24"/>
        </w:rPr>
        <w:t xml:space="preserve">), serta </w:t>
      </w:r>
      <w:r w:rsidRPr="00ED68A0">
        <w:rPr>
          <w:i/>
          <w:sz w:val="24"/>
        </w:rPr>
        <w:t>task value</w:t>
      </w:r>
      <w:r w:rsidRPr="00ED68A0">
        <w:rPr>
          <w:sz w:val="24"/>
        </w:rPr>
        <w:t xml:space="preserve">. Dapat dijelaskan bahwa </w:t>
      </w:r>
      <w:r w:rsidRPr="00ED68A0">
        <w:rPr>
          <w:i/>
          <w:sz w:val="24"/>
        </w:rPr>
        <w:t>Goal orientation</w:t>
      </w:r>
      <w:r w:rsidRPr="00ED68A0">
        <w:rPr>
          <w:sz w:val="24"/>
        </w:rPr>
        <w:t xml:space="preserve">, merupakan jenis </w:t>
      </w:r>
      <w:r w:rsidRPr="00ED68A0">
        <w:rPr>
          <w:sz w:val="24"/>
        </w:rPr>
        <w:lastRenderedPageBreak/>
        <w:t xml:space="preserve">tujuan yang dirancang siswa sebelum terlibat dalam tugas. Konsep ini penting dalam penelitian dibidang pendidikan karena mendukung perilaku dan kognisi </w:t>
      </w:r>
      <w:r w:rsidRPr="00ED68A0">
        <w:rPr>
          <w:i/>
          <w:sz w:val="24"/>
        </w:rPr>
        <w:t>goaldirected</w:t>
      </w:r>
      <w:r w:rsidRPr="00ED68A0">
        <w:rPr>
          <w:sz w:val="24"/>
        </w:rPr>
        <w:t xml:space="preserve"> yang berkontribusi terhadap </w:t>
      </w:r>
      <w:r w:rsidRPr="00ED68A0">
        <w:rPr>
          <w:i/>
          <w:sz w:val="24"/>
        </w:rPr>
        <w:t>self-regulated learning</w:t>
      </w:r>
      <w:r w:rsidRPr="00ED68A0">
        <w:rPr>
          <w:sz w:val="24"/>
        </w:rPr>
        <w:t xml:space="preserve">. </w:t>
      </w:r>
      <w:r w:rsidRPr="00ED68A0">
        <w:rPr>
          <w:i/>
          <w:sz w:val="24"/>
        </w:rPr>
        <w:t>Goal orientation</w:t>
      </w:r>
      <w:r w:rsidRPr="00ED68A0">
        <w:rPr>
          <w:sz w:val="24"/>
        </w:rPr>
        <w:t xml:space="preserve"> dibedakan menjadi </w:t>
      </w:r>
      <w:r w:rsidRPr="00ED68A0">
        <w:rPr>
          <w:i/>
          <w:sz w:val="24"/>
        </w:rPr>
        <w:t>intrinsic goal orientation</w:t>
      </w:r>
      <w:r w:rsidRPr="00ED68A0">
        <w:rPr>
          <w:sz w:val="24"/>
        </w:rPr>
        <w:t xml:space="preserve"> yang merupakan hal dan keadaan dalam diri siswa pribadi yang dapat mendorongnya melakukan tindakan belajar. Misalnya perasaan senang terhadap materi dan kebutuhannya terhadap materi. Bentuk kedua dari </w:t>
      </w:r>
      <w:r w:rsidRPr="00ED68A0">
        <w:rPr>
          <w:i/>
          <w:sz w:val="24"/>
        </w:rPr>
        <w:t>goal orientation</w:t>
      </w:r>
      <w:r w:rsidRPr="00ED68A0">
        <w:rPr>
          <w:sz w:val="24"/>
        </w:rPr>
        <w:t xml:space="preserve"> adalah </w:t>
      </w:r>
      <w:r w:rsidRPr="00ED68A0">
        <w:rPr>
          <w:i/>
          <w:sz w:val="24"/>
        </w:rPr>
        <w:t>extrinsic goal orientation</w:t>
      </w:r>
      <w:r w:rsidRPr="00ED68A0">
        <w:rPr>
          <w:sz w:val="24"/>
        </w:rPr>
        <w:t xml:space="preserve">, merupakan hal dan keadaan yang datang dari luar diri siswa yang juga mendorongnya untuk melakukan kegiatan belajar. Bentuknya misalnya pujian dan hadiah. Selanjutnya </w:t>
      </w:r>
      <w:r w:rsidRPr="00ED68A0">
        <w:rPr>
          <w:i/>
          <w:sz w:val="24"/>
        </w:rPr>
        <w:t>Task value</w:t>
      </w:r>
      <w:r w:rsidRPr="00ED68A0">
        <w:rPr>
          <w:sz w:val="24"/>
        </w:rPr>
        <w:t>, menempatkan persepsi siswa pada materi pelajaran dalam kaitannya dengan minat, tingkat kepentingan dan manfaat suatu tugas.</w:t>
      </w:r>
    </w:p>
    <w:p w:rsidR="00ED68A0" w:rsidRPr="00ED68A0" w:rsidRDefault="00ED68A0" w:rsidP="00ED68A0">
      <w:pPr>
        <w:pStyle w:val="ListParagraph"/>
        <w:widowControl/>
        <w:numPr>
          <w:ilvl w:val="0"/>
          <w:numId w:val="43"/>
        </w:numPr>
        <w:autoSpaceDE/>
        <w:autoSpaceDN/>
        <w:spacing w:line="480" w:lineRule="auto"/>
        <w:contextualSpacing/>
        <w:jc w:val="both"/>
        <w:rPr>
          <w:sz w:val="24"/>
        </w:rPr>
      </w:pPr>
      <w:r w:rsidRPr="00ED68A0">
        <w:rPr>
          <w:sz w:val="24"/>
        </w:rPr>
        <w:t>Komponen ekspektansi</w:t>
      </w:r>
    </w:p>
    <w:p w:rsidR="00ED68A0" w:rsidRPr="00ED68A0" w:rsidRDefault="00ED68A0" w:rsidP="00ED68A0">
      <w:pPr>
        <w:pStyle w:val="ListParagraph"/>
        <w:spacing w:line="480" w:lineRule="auto"/>
        <w:ind w:left="1080"/>
        <w:jc w:val="both"/>
        <w:rPr>
          <w:sz w:val="24"/>
        </w:rPr>
      </w:pPr>
      <w:r w:rsidRPr="00ED68A0">
        <w:rPr>
          <w:sz w:val="24"/>
        </w:rPr>
        <w:t xml:space="preserve">Komponen ekspektansi, yang meliputi keyakinan individu terhadap kemampuannya dalam mengerjakan suatu tugas. Komponen ini terdiri dari: </w:t>
      </w:r>
      <w:r w:rsidRPr="00ED68A0">
        <w:rPr>
          <w:i/>
          <w:sz w:val="24"/>
        </w:rPr>
        <w:t>control of learning beliefs</w:t>
      </w:r>
      <w:r w:rsidRPr="00ED68A0">
        <w:rPr>
          <w:sz w:val="24"/>
        </w:rPr>
        <w:t xml:space="preserve"> dan </w:t>
      </w:r>
      <w:r w:rsidRPr="00ED68A0">
        <w:rPr>
          <w:i/>
          <w:sz w:val="24"/>
        </w:rPr>
        <w:t>self efficacy</w:t>
      </w:r>
      <w:r w:rsidRPr="00ED68A0">
        <w:rPr>
          <w:sz w:val="24"/>
        </w:rPr>
        <w:t xml:space="preserve">. </w:t>
      </w:r>
      <w:r w:rsidRPr="00ED68A0">
        <w:rPr>
          <w:i/>
          <w:sz w:val="24"/>
        </w:rPr>
        <w:t>Control of learning beliefs</w:t>
      </w:r>
      <w:r w:rsidRPr="00ED68A0">
        <w:rPr>
          <w:sz w:val="24"/>
        </w:rPr>
        <w:t xml:space="preserve"> yang merupakan keyakinan individu bahwa mereka memiliki kontrol terhadap kegiatan belajarnya, dan hasil belajar lebih merupakan hasil usaha sendiri ketimbang karena adanya faktor-faktor luar seperti keberuntungan atau pengajar. Selanjutnya, </w:t>
      </w:r>
      <w:r w:rsidRPr="00ED68A0">
        <w:rPr>
          <w:i/>
          <w:sz w:val="24"/>
        </w:rPr>
        <w:t>self efficacy</w:t>
      </w:r>
      <w:r w:rsidRPr="00ED68A0">
        <w:rPr>
          <w:sz w:val="24"/>
        </w:rPr>
        <w:t xml:space="preserve"> seperti yang sudah dijelaskan sebelumnya merupakan salah satu elemen penting dalam </w:t>
      </w:r>
      <w:r w:rsidRPr="00ED68A0">
        <w:rPr>
          <w:i/>
          <w:sz w:val="24"/>
        </w:rPr>
        <w:t>self-regulated learning</w:t>
      </w:r>
      <w:r w:rsidRPr="00ED68A0">
        <w:rPr>
          <w:sz w:val="24"/>
        </w:rPr>
        <w:t xml:space="preserve">. </w:t>
      </w:r>
      <w:r w:rsidRPr="00ED68A0">
        <w:rPr>
          <w:i/>
          <w:sz w:val="24"/>
        </w:rPr>
        <w:t>Self efficacy belief</w:t>
      </w:r>
      <w:r w:rsidRPr="00ED68A0">
        <w:rPr>
          <w:sz w:val="24"/>
        </w:rPr>
        <w:t xml:space="preserve"> </w:t>
      </w:r>
      <w:r w:rsidRPr="00ED68A0">
        <w:rPr>
          <w:sz w:val="24"/>
        </w:rPr>
        <w:lastRenderedPageBreak/>
        <w:t xml:space="preserve">diyakini mempengaruhi </w:t>
      </w:r>
      <w:r w:rsidRPr="00ED68A0">
        <w:rPr>
          <w:i/>
          <w:sz w:val="24"/>
        </w:rPr>
        <w:t>motivational belief</w:t>
      </w:r>
      <w:r w:rsidRPr="00ED68A0">
        <w:rPr>
          <w:sz w:val="24"/>
        </w:rPr>
        <w:t xml:space="preserve"> yang dianut siswa dan proses kognitif yang digunakan. </w:t>
      </w:r>
      <w:r w:rsidRPr="00ED68A0">
        <w:rPr>
          <w:i/>
          <w:sz w:val="24"/>
        </w:rPr>
        <w:t>Self efficacy</w:t>
      </w:r>
      <w:r w:rsidRPr="00ED68A0">
        <w:rPr>
          <w:sz w:val="24"/>
        </w:rPr>
        <w:t xml:space="preserve"> merupakan penilaian individu terhadap kemampuan dirinya dalam mempelajari atau menyelesaikan suatu tugas.</w:t>
      </w:r>
    </w:p>
    <w:p w:rsidR="00ED68A0" w:rsidRPr="00ED68A0" w:rsidRDefault="00ED68A0" w:rsidP="00ED68A0">
      <w:pPr>
        <w:pStyle w:val="ListParagraph"/>
        <w:widowControl/>
        <w:numPr>
          <w:ilvl w:val="0"/>
          <w:numId w:val="43"/>
        </w:numPr>
        <w:autoSpaceDE/>
        <w:autoSpaceDN/>
        <w:spacing w:line="480" w:lineRule="auto"/>
        <w:contextualSpacing/>
        <w:jc w:val="both"/>
        <w:rPr>
          <w:sz w:val="24"/>
        </w:rPr>
      </w:pPr>
      <w:r w:rsidRPr="00ED68A0">
        <w:rPr>
          <w:sz w:val="24"/>
        </w:rPr>
        <w:t>Komponen afektif</w:t>
      </w:r>
    </w:p>
    <w:p w:rsidR="00ED68A0" w:rsidRPr="00ED68A0" w:rsidRDefault="00ED68A0" w:rsidP="00ED68A0">
      <w:pPr>
        <w:pStyle w:val="ListParagraph"/>
        <w:spacing w:line="480" w:lineRule="auto"/>
        <w:ind w:left="1080"/>
        <w:jc w:val="both"/>
        <w:rPr>
          <w:sz w:val="24"/>
        </w:rPr>
      </w:pPr>
      <w:r w:rsidRPr="00ED68A0">
        <w:rPr>
          <w:sz w:val="24"/>
        </w:rPr>
        <w:t xml:space="preserve">Komponen afektif, yang meliputi reaksi emosi individu dalam suatu tugas. Terdapat berbagai variasi reaksi emosi yang relevan (misalnya, marah, rasa bersalah), tetapi dalam konteks belajar di perguruan tinggi yang peling penting tampaknya adalah kecemasan tes. Komponen ini terdiri dari </w:t>
      </w:r>
      <w:r w:rsidRPr="00ED68A0">
        <w:rPr>
          <w:i/>
          <w:sz w:val="24"/>
        </w:rPr>
        <w:t>test anxiey</w:t>
      </w:r>
      <w:r w:rsidRPr="00ED68A0">
        <w:rPr>
          <w:sz w:val="24"/>
        </w:rPr>
        <w:t>.</w:t>
      </w:r>
    </w:p>
    <w:p w:rsidR="00ED68A0" w:rsidRPr="00ED68A0" w:rsidRDefault="00ED68A0" w:rsidP="00ED68A0">
      <w:pPr>
        <w:pStyle w:val="ListParagraph"/>
        <w:widowControl/>
        <w:numPr>
          <w:ilvl w:val="0"/>
          <w:numId w:val="33"/>
        </w:numPr>
        <w:autoSpaceDE/>
        <w:autoSpaceDN/>
        <w:spacing w:line="480" w:lineRule="auto"/>
        <w:contextualSpacing/>
        <w:jc w:val="both"/>
        <w:rPr>
          <w:sz w:val="24"/>
        </w:rPr>
      </w:pPr>
      <w:r w:rsidRPr="00ED68A0">
        <w:rPr>
          <w:sz w:val="24"/>
        </w:rPr>
        <w:t>Strategi dalam belajar</w:t>
      </w:r>
    </w:p>
    <w:p w:rsidR="00ED68A0" w:rsidRPr="00ED68A0" w:rsidRDefault="00ED68A0" w:rsidP="00ED68A0">
      <w:pPr>
        <w:pStyle w:val="ListParagraph"/>
        <w:spacing w:line="480" w:lineRule="auto"/>
        <w:jc w:val="both"/>
        <w:rPr>
          <w:sz w:val="24"/>
        </w:rPr>
      </w:pPr>
      <w:r w:rsidRPr="00ED68A0">
        <w:rPr>
          <w:sz w:val="24"/>
        </w:rPr>
        <w:t>Strategi dalam belajar merupakan suatu kegiatan mengenai bagaimana belajar terjadi (Somtsewu, 2008). Dimensi ini didasarkan pada model pembelajaran kognitif dan pemrosesan informasi. Dimensi ini dibagi menjadi aspek kognitif dan metakognitif.</w:t>
      </w:r>
    </w:p>
    <w:p w:rsidR="00ED68A0" w:rsidRPr="00ED68A0" w:rsidRDefault="00ED68A0" w:rsidP="00ED68A0">
      <w:pPr>
        <w:pStyle w:val="Heading3"/>
        <w:spacing w:line="480" w:lineRule="auto"/>
        <w:rPr>
          <w:rFonts w:ascii="Times New Roman" w:hAnsi="Times New Roman" w:cs="Times New Roman"/>
          <w:color w:val="auto"/>
          <w:sz w:val="24"/>
        </w:rPr>
      </w:pPr>
      <w:bookmarkStart w:id="10" w:name="_Toc198617300"/>
      <w:bookmarkStart w:id="11" w:name="_Toc211603226"/>
      <w:r w:rsidRPr="00ED68A0">
        <w:rPr>
          <w:rFonts w:ascii="Times New Roman" w:hAnsi="Times New Roman" w:cs="Times New Roman"/>
          <w:color w:val="auto"/>
          <w:sz w:val="24"/>
        </w:rPr>
        <w:t xml:space="preserve">2.1.3 Komponen </w:t>
      </w:r>
      <w:r w:rsidRPr="00ED68A0">
        <w:rPr>
          <w:rFonts w:ascii="Times New Roman" w:hAnsi="Times New Roman" w:cs="Times New Roman"/>
          <w:i/>
          <w:color w:val="auto"/>
          <w:sz w:val="24"/>
        </w:rPr>
        <w:t>Self-Regulated Learning</w:t>
      </w:r>
      <w:bookmarkEnd w:id="10"/>
      <w:bookmarkEnd w:id="11"/>
    </w:p>
    <w:p w:rsidR="00ED68A0" w:rsidRPr="00ED68A0" w:rsidRDefault="00ED68A0" w:rsidP="00ED68A0">
      <w:pPr>
        <w:spacing w:line="480" w:lineRule="auto"/>
        <w:ind w:firstLine="567"/>
        <w:jc w:val="both"/>
        <w:rPr>
          <w:sz w:val="24"/>
        </w:rPr>
      </w:pPr>
      <w:r w:rsidRPr="00ED68A0">
        <w:rPr>
          <w:sz w:val="24"/>
        </w:rPr>
        <w:t>Terdapat komponen-komponen yang terbukti paling penting dalam menyumbang performansi siswa di kelas, yaitu (Pintrich &amp; De Groot, 1990; Zimmerman, 1986) dalam (Kristiyani, 2016) yaitu:</w:t>
      </w:r>
    </w:p>
    <w:p w:rsidR="00ED68A0" w:rsidRPr="00ED68A0" w:rsidRDefault="00ED68A0" w:rsidP="00ED68A0">
      <w:pPr>
        <w:pStyle w:val="ListParagraph"/>
        <w:widowControl/>
        <w:numPr>
          <w:ilvl w:val="0"/>
          <w:numId w:val="34"/>
        </w:numPr>
        <w:autoSpaceDE/>
        <w:autoSpaceDN/>
        <w:spacing w:line="480" w:lineRule="auto"/>
        <w:contextualSpacing/>
        <w:jc w:val="both"/>
        <w:rPr>
          <w:sz w:val="24"/>
          <w:szCs w:val="24"/>
        </w:rPr>
      </w:pPr>
      <w:r w:rsidRPr="00ED68A0">
        <w:rPr>
          <w:sz w:val="24"/>
          <w:szCs w:val="24"/>
        </w:rPr>
        <w:t>Komponen metakognitif</w:t>
      </w:r>
    </w:p>
    <w:p w:rsidR="00ED68A0" w:rsidRPr="00ED68A0" w:rsidRDefault="00ED68A0" w:rsidP="00ED68A0">
      <w:pPr>
        <w:pStyle w:val="ListParagraph"/>
        <w:spacing w:line="480" w:lineRule="auto"/>
        <w:jc w:val="both"/>
        <w:rPr>
          <w:sz w:val="24"/>
        </w:rPr>
      </w:pPr>
      <w:r w:rsidRPr="00ED68A0">
        <w:rPr>
          <w:sz w:val="24"/>
        </w:rPr>
        <w:t xml:space="preserve">Secara umum metakognisi dipandang sebagai pengetahuan tentang apa yang diketahui seseorang. Dalam hubungannya dengan belajar, metakognisi diartikan sebagai kemampuan untuk memantau </w:t>
      </w:r>
      <w:r w:rsidRPr="00ED68A0">
        <w:rPr>
          <w:sz w:val="24"/>
        </w:rPr>
        <w:lastRenderedPageBreak/>
        <w:t>seberapa baik seseorang memahami sesuatu dan kemampuan untuk meregulasi aktivitas belajar (Flavell, 1979). Pengetahuan metakognitif siswa memiliki pengaruh penting dalam mencapai prestasi. Inti dari metakognitif adalah pengelolaan diri dalam belajar (Marzano &amp; Kendall, 2007). Metakognitif merupakan kesadaran siswa tentang kelebihan dan kelemahannya dalam bidang akademik secara umum dan sumber-sumber kognitif yang dapat diterapkan ketika berhadapan dengan tuntutan tugas tertentu. Metakognitif juga diartikan sebagai pengetahuan dan keterampilan siswa mengenai bagaimana meregulasi keterlibatannya dalam suatu tugas untuk mengoptimalkan proses dan hasil belajar (Winne &amp; Perry, 2000).</w:t>
      </w:r>
    </w:p>
    <w:p w:rsidR="00ED68A0" w:rsidRPr="00ED68A0" w:rsidRDefault="00ED68A0" w:rsidP="00ED68A0">
      <w:pPr>
        <w:pStyle w:val="ListParagraph"/>
        <w:widowControl/>
        <w:numPr>
          <w:ilvl w:val="0"/>
          <w:numId w:val="34"/>
        </w:numPr>
        <w:autoSpaceDE/>
        <w:autoSpaceDN/>
        <w:spacing w:after="160" w:line="480" w:lineRule="auto"/>
        <w:contextualSpacing/>
        <w:jc w:val="both"/>
        <w:rPr>
          <w:sz w:val="24"/>
        </w:rPr>
      </w:pPr>
      <w:r w:rsidRPr="00ED68A0">
        <w:rPr>
          <w:sz w:val="24"/>
        </w:rPr>
        <w:t>Komponen motivasional</w:t>
      </w:r>
    </w:p>
    <w:p w:rsidR="00ED68A0" w:rsidRPr="00ED68A0" w:rsidRDefault="00ED68A0" w:rsidP="00ED68A0">
      <w:pPr>
        <w:pStyle w:val="ListParagraph"/>
        <w:spacing w:line="480" w:lineRule="auto"/>
        <w:jc w:val="both"/>
        <w:rPr>
          <w:sz w:val="24"/>
        </w:rPr>
      </w:pPr>
      <w:r w:rsidRPr="00ED68A0">
        <w:rPr>
          <w:sz w:val="24"/>
        </w:rPr>
        <w:t>Komponen motivasional disebut juga dengan variabel afektif. Dalam SRL, tidak cukup hanya mengetahui strategi yang efektif, tetapi siswa juga perlu memiliki motivasi untuk menggunakannya. Komponen motivasi dalam SRL meliputi efikasi diri dan minat intrinsik terhadap tugas. Motivasi, yaitu keinginan atau dorongan siswa untuk terlibat dan berusaha komit untuk menyelesaikan tugas, merupakan komponen yang penting untuk meregulasi diri dalam pembelajaran di kelas. Motivasi siswa nampak dari pilihan siswa untuk terlibat dalam aktivitas tertentu dan intensitas dari usaha dan ketekunannya terhadap aktivitas tersebut.</w:t>
      </w:r>
    </w:p>
    <w:p w:rsidR="00ED68A0" w:rsidRPr="00ED68A0" w:rsidRDefault="00ED68A0" w:rsidP="00ED68A0">
      <w:pPr>
        <w:pStyle w:val="ListParagraph"/>
        <w:widowControl/>
        <w:numPr>
          <w:ilvl w:val="0"/>
          <w:numId w:val="34"/>
        </w:numPr>
        <w:autoSpaceDE/>
        <w:autoSpaceDN/>
        <w:spacing w:after="160" w:line="480" w:lineRule="auto"/>
        <w:contextualSpacing/>
        <w:jc w:val="both"/>
        <w:rPr>
          <w:sz w:val="24"/>
        </w:rPr>
      </w:pPr>
      <w:r w:rsidRPr="00ED68A0">
        <w:rPr>
          <w:sz w:val="24"/>
        </w:rPr>
        <w:t>Komponen strategi kognitif</w:t>
      </w:r>
    </w:p>
    <w:p w:rsidR="00ED68A0" w:rsidRPr="00ED68A0" w:rsidRDefault="00ED68A0" w:rsidP="00ED68A0">
      <w:pPr>
        <w:pStyle w:val="ListParagraph"/>
        <w:spacing w:line="480" w:lineRule="auto"/>
        <w:jc w:val="both"/>
        <w:rPr>
          <w:sz w:val="24"/>
        </w:rPr>
      </w:pPr>
      <w:r w:rsidRPr="00ED68A0">
        <w:rPr>
          <w:sz w:val="24"/>
        </w:rPr>
        <w:lastRenderedPageBreak/>
        <w:t>Komponen strategi kognitif merupakan tindakan nyata yang digunakan siswa untuk belajar, mengingat, dan memahami materi. Beberapa strategi kognitif seperti rehearsal, elaboration, dan organizational telah terbukti meningkatkan komitmen kognitif dalam belajar dan menghasilkan prestasi belajar yang tinggi. Strategi-strategi tersebut dapat diterapkan pada tugas-tugas mengingat sederhana maupun tugas-tugas yang lebih kompleks yang mensyaratkan pemahaman informasi.</w:t>
      </w:r>
    </w:p>
    <w:p w:rsidR="00ED68A0" w:rsidRPr="00ED68A0" w:rsidRDefault="00ED68A0" w:rsidP="00ED68A0">
      <w:pPr>
        <w:pStyle w:val="ListParagraph"/>
        <w:spacing w:line="480" w:lineRule="auto"/>
        <w:jc w:val="both"/>
        <w:rPr>
          <w:sz w:val="24"/>
        </w:rPr>
      </w:pPr>
    </w:p>
    <w:p w:rsidR="00ED68A0" w:rsidRPr="00ED68A0" w:rsidRDefault="00ED68A0" w:rsidP="00ED68A0">
      <w:pPr>
        <w:pStyle w:val="ListParagraph"/>
        <w:widowControl/>
        <w:numPr>
          <w:ilvl w:val="0"/>
          <w:numId w:val="34"/>
        </w:numPr>
        <w:autoSpaceDE/>
        <w:autoSpaceDN/>
        <w:spacing w:after="160" w:line="480" w:lineRule="auto"/>
        <w:contextualSpacing/>
        <w:jc w:val="both"/>
        <w:rPr>
          <w:sz w:val="24"/>
        </w:rPr>
      </w:pPr>
      <w:r w:rsidRPr="00ED68A0">
        <w:rPr>
          <w:sz w:val="24"/>
        </w:rPr>
        <w:t>Komponen kelola sumber daya</w:t>
      </w:r>
    </w:p>
    <w:p w:rsidR="00ED68A0" w:rsidRPr="00ED68A0" w:rsidRDefault="00ED68A0" w:rsidP="00ED68A0">
      <w:pPr>
        <w:pStyle w:val="ListParagraph"/>
        <w:spacing w:line="480" w:lineRule="auto"/>
        <w:jc w:val="both"/>
        <w:rPr>
          <w:sz w:val="28"/>
        </w:rPr>
      </w:pPr>
      <w:r w:rsidRPr="00ED68A0">
        <w:rPr>
          <w:sz w:val="24"/>
        </w:rPr>
        <w:t>Komponen kelola sumber daya meliputi menyeleksi, mengatur, dan mengendalikan lingkungan untuk mengoptimalkan belajar. Komponen ini juga meliputi mencari bantuan ahli, informasi, dan tempat yang paling ideal untuk belajar, menginstruksikan diri sendiri saat belajar, serta memberikan penguatan diri. Contoh dari kegiatan yang dilakukan dalam komponen ini adalah mengelola dan mengontrol waktu, usaha, lingkungan belajar, dan juga orang-orang lain di sekitarnya, termasuk guru dan teman-teman, serta menggunakan strategi mencari bantuan. Strategi ini membantu siswa untuk beradaptasi dengan lingkungan mereka dengan mengubah lingkungan sesuai tujuan dan kebutuhan belajar mereka.</w:t>
      </w:r>
    </w:p>
    <w:p w:rsidR="00ED68A0" w:rsidRPr="00ED68A0" w:rsidRDefault="00ED68A0" w:rsidP="00ED68A0">
      <w:pPr>
        <w:pStyle w:val="Heading3"/>
        <w:spacing w:line="480" w:lineRule="auto"/>
        <w:rPr>
          <w:rFonts w:ascii="Times New Roman" w:hAnsi="Times New Roman" w:cs="Times New Roman"/>
          <w:i/>
          <w:color w:val="auto"/>
          <w:sz w:val="24"/>
        </w:rPr>
      </w:pPr>
      <w:bookmarkStart w:id="12" w:name="_Toc198617301"/>
      <w:bookmarkStart w:id="13" w:name="_Toc211603227"/>
      <w:r w:rsidRPr="00ED68A0">
        <w:rPr>
          <w:rFonts w:ascii="Times New Roman" w:hAnsi="Times New Roman" w:cs="Times New Roman"/>
          <w:color w:val="auto"/>
          <w:sz w:val="24"/>
        </w:rPr>
        <w:t xml:space="preserve">2.1.4 Faktor-Faktor yang Mempengaruhi </w:t>
      </w:r>
      <w:r w:rsidRPr="00ED68A0">
        <w:rPr>
          <w:rFonts w:ascii="Times New Roman" w:hAnsi="Times New Roman" w:cs="Times New Roman"/>
          <w:i/>
          <w:color w:val="auto"/>
          <w:sz w:val="24"/>
        </w:rPr>
        <w:t>Self-Regulated Learning</w:t>
      </w:r>
      <w:bookmarkEnd w:id="12"/>
      <w:bookmarkEnd w:id="13"/>
    </w:p>
    <w:p w:rsidR="00ED68A0" w:rsidRPr="00ED68A0" w:rsidRDefault="00ED68A0" w:rsidP="00ED68A0">
      <w:pPr>
        <w:spacing w:line="480" w:lineRule="auto"/>
        <w:ind w:firstLine="567"/>
        <w:jc w:val="both"/>
        <w:rPr>
          <w:sz w:val="24"/>
        </w:rPr>
      </w:pPr>
      <w:r w:rsidRPr="00ED68A0">
        <w:rPr>
          <w:sz w:val="24"/>
        </w:rPr>
        <w:t xml:space="preserve">SRL dapat timbul karena pengaruh dari dalam diri individu sendiri maupun </w:t>
      </w:r>
      <w:r w:rsidRPr="00ED68A0">
        <w:rPr>
          <w:sz w:val="24"/>
        </w:rPr>
        <w:lastRenderedPageBreak/>
        <w:t>karena faktor-faktor di luar diri individu (Kristiyani, 2016). Faktor-faktor tersebut adalah:</w:t>
      </w:r>
    </w:p>
    <w:p w:rsidR="00ED68A0" w:rsidRPr="00ED68A0" w:rsidRDefault="00ED68A0" w:rsidP="00ED68A0">
      <w:pPr>
        <w:pStyle w:val="ListParagraph"/>
        <w:widowControl/>
        <w:numPr>
          <w:ilvl w:val="0"/>
          <w:numId w:val="35"/>
        </w:numPr>
        <w:autoSpaceDE/>
        <w:autoSpaceDN/>
        <w:spacing w:line="480" w:lineRule="auto"/>
        <w:contextualSpacing/>
        <w:jc w:val="both"/>
        <w:rPr>
          <w:sz w:val="24"/>
        </w:rPr>
      </w:pPr>
      <w:r w:rsidRPr="00ED68A0">
        <w:rPr>
          <w:sz w:val="24"/>
        </w:rPr>
        <w:t>Faktor Internal</w:t>
      </w:r>
    </w:p>
    <w:p w:rsidR="00ED68A0" w:rsidRPr="00ED68A0" w:rsidRDefault="00ED68A0" w:rsidP="00ED68A0">
      <w:pPr>
        <w:pStyle w:val="ListParagraph"/>
        <w:spacing w:line="480" w:lineRule="auto"/>
        <w:jc w:val="both"/>
        <w:rPr>
          <w:sz w:val="24"/>
        </w:rPr>
      </w:pPr>
      <w:r w:rsidRPr="00ED68A0">
        <w:rPr>
          <w:sz w:val="24"/>
        </w:rPr>
        <w:t xml:space="preserve">Faktor internal merupakan faktor dari dalam diri siswa yang dapat memengaruhi perkembangan tingkat SRLnya. </w:t>
      </w:r>
    </w:p>
    <w:p w:rsidR="00ED68A0" w:rsidRPr="00ED68A0" w:rsidRDefault="00ED68A0" w:rsidP="00ED68A0">
      <w:pPr>
        <w:pStyle w:val="ListParagraph"/>
        <w:spacing w:line="480" w:lineRule="auto"/>
        <w:ind w:left="1080" w:firstLine="720"/>
        <w:jc w:val="both"/>
        <w:rPr>
          <w:sz w:val="24"/>
        </w:rPr>
      </w:pPr>
      <w:r w:rsidRPr="00ED68A0">
        <w:rPr>
          <w:sz w:val="24"/>
        </w:rPr>
        <w:t>Faktor-faktor yang mempengaruhi keterampilan dan kemauan dalam menunjukkan SRL menurut Woolfolk (2005), meliputi:</w:t>
      </w:r>
    </w:p>
    <w:p w:rsidR="00ED68A0" w:rsidRPr="00ED68A0" w:rsidRDefault="00ED68A0" w:rsidP="00ED68A0">
      <w:pPr>
        <w:pStyle w:val="ListParagraph"/>
        <w:widowControl/>
        <w:numPr>
          <w:ilvl w:val="0"/>
          <w:numId w:val="36"/>
        </w:numPr>
        <w:autoSpaceDE/>
        <w:autoSpaceDN/>
        <w:spacing w:after="160" w:line="480" w:lineRule="auto"/>
        <w:contextualSpacing/>
        <w:jc w:val="both"/>
        <w:rPr>
          <w:sz w:val="24"/>
        </w:rPr>
      </w:pPr>
      <w:r w:rsidRPr="00ED68A0">
        <w:rPr>
          <w:sz w:val="24"/>
        </w:rPr>
        <w:t>Pengetahuan</w:t>
      </w:r>
    </w:p>
    <w:p w:rsidR="00ED68A0" w:rsidRPr="00ED68A0" w:rsidRDefault="00ED68A0" w:rsidP="00ED68A0">
      <w:pPr>
        <w:pStyle w:val="ListParagraph"/>
        <w:spacing w:line="480" w:lineRule="auto"/>
        <w:ind w:left="1440"/>
        <w:jc w:val="both"/>
        <w:rPr>
          <w:sz w:val="24"/>
        </w:rPr>
      </w:pPr>
      <w:r w:rsidRPr="00ED68A0">
        <w:rPr>
          <w:sz w:val="24"/>
        </w:rPr>
        <w:t>Pengetahuan yang dimaksud di sini adalah pengetahuan tentang keadaan diri sendiri, tipe dan isi mata kuliah yang sedang diambil, tugas, strategi belajar, dan konteks di mana pelajar akan mengaplikasikan hasil belajar mereka. Pelajar yang efektif mengetahui siapa diri mereka dan bagaimana cara mereka belajar supaya efektif, misalnya bagaimana gaya belajar yang cocok dengan keadaan diri mereka, materi pelajaran apa yang dirasakan mudah dan sulit bagi mereka, serta bagaimana mengatasi hal-hal sulit ketika sedang belajar. Pengetahuan tentang diri sendiri dan hal-hal penting di sekitar diri pelajar ini memberi kontribusi besar bagi kemampuan SRL mereka.</w:t>
      </w:r>
    </w:p>
    <w:p w:rsidR="00ED68A0" w:rsidRPr="00ED68A0" w:rsidRDefault="00ED68A0" w:rsidP="00ED68A0">
      <w:pPr>
        <w:pStyle w:val="ListParagraph"/>
        <w:widowControl/>
        <w:numPr>
          <w:ilvl w:val="0"/>
          <w:numId w:val="36"/>
        </w:numPr>
        <w:autoSpaceDE/>
        <w:autoSpaceDN/>
        <w:spacing w:after="160" w:line="480" w:lineRule="auto"/>
        <w:contextualSpacing/>
        <w:jc w:val="both"/>
        <w:rPr>
          <w:sz w:val="24"/>
        </w:rPr>
      </w:pPr>
      <w:r w:rsidRPr="00ED68A0">
        <w:rPr>
          <w:sz w:val="24"/>
        </w:rPr>
        <w:t xml:space="preserve">Motivasi </w:t>
      </w:r>
    </w:p>
    <w:p w:rsidR="00ED68A0" w:rsidRPr="00ED68A0" w:rsidRDefault="00ED68A0" w:rsidP="00ED68A0">
      <w:pPr>
        <w:pStyle w:val="ListParagraph"/>
        <w:spacing w:line="480" w:lineRule="auto"/>
        <w:ind w:left="1440"/>
        <w:jc w:val="both"/>
        <w:rPr>
          <w:sz w:val="28"/>
        </w:rPr>
      </w:pPr>
      <w:r w:rsidRPr="00ED68A0">
        <w:rPr>
          <w:sz w:val="24"/>
        </w:rPr>
        <w:t xml:space="preserve">Pelajar yang memiliki kemampuan regulasi diri yang baik lebih termotivasi untuk belajar dibanding mereka yang kurang mampu meregulasi diri. Mereka berminat pada proses mempelajari sesuatu, </w:t>
      </w:r>
      <w:r w:rsidRPr="00ED68A0">
        <w:rPr>
          <w:sz w:val="24"/>
        </w:rPr>
        <w:lastRenderedPageBreak/>
        <w:t>tidak hanya berorientasi pada hasil yang tampak di luar atau di depan orang lain. Semakin besar minat pelajar pada proses atau kegiatan belajar dan bukan hanya berfokus pada hasil belajar, semakin besar juga kesempatan pelajar tersebut untuk meningkatkan kemampuan regulasi diri dalam belajar.</w:t>
      </w:r>
    </w:p>
    <w:p w:rsidR="00ED68A0" w:rsidRPr="00ED68A0" w:rsidRDefault="00ED68A0" w:rsidP="00ED68A0">
      <w:pPr>
        <w:pStyle w:val="ListParagraph"/>
        <w:widowControl/>
        <w:numPr>
          <w:ilvl w:val="0"/>
          <w:numId w:val="36"/>
        </w:numPr>
        <w:autoSpaceDE/>
        <w:autoSpaceDN/>
        <w:spacing w:after="160" w:line="480" w:lineRule="auto"/>
        <w:contextualSpacing/>
        <w:jc w:val="both"/>
        <w:rPr>
          <w:sz w:val="24"/>
        </w:rPr>
      </w:pPr>
      <w:r w:rsidRPr="00ED68A0">
        <w:rPr>
          <w:sz w:val="24"/>
        </w:rPr>
        <w:t>Kemauan</w:t>
      </w:r>
    </w:p>
    <w:p w:rsidR="00ED68A0" w:rsidRPr="00ED68A0" w:rsidRDefault="00ED68A0" w:rsidP="00ED68A0">
      <w:pPr>
        <w:pStyle w:val="ListParagraph"/>
        <w:spacing w:line="480" w:lineRule="auto"/>
        <w:ind w:left="1440"/>
        <w:jc w:val="both"/>
        <w:rPr>
          <w:sz w:val="28"/>
        </w:rPr>
      </w:pPr>
      <w:r w:rsidRPr="00ED68A0">
        <w:rPr>
          <w:sz w:val="24"/>
        </w:rPr>
        <w:t>Kemauan yang keras untuk melakukan kegiatan belajar akan membuat pelajar mampu membebaskan diri dari berbagai gangguan ketika belajar. Misalnya mereka mampu menentukan tempat belajar yang bebas dari gangguan serta mengetahui bagaimana cara mengatasi kecemasan atau rasa malas untuk belajar. Pelajar yang memiliki kemauan keras akan memiliki kemampuan SRL yang tinggi.</w:t>
      </w:r>
    </w:p>
    <w:p w:rsidR="00ED68A0" w:rsidRPr="00ED68A0" w:rsidRDefault="00ED68A0" w:rsidP="00ED68A0">
      <w:pPr>
        <w:pStyle w:val="ListParagraph"/>
        <w:widowControl/>
        <w:numPr>
          <w:ilvl w:val="0"/>
          <w:numId w:val="36"/>
        </w:numPr>
        <w:autoSpaceDE/>
        <w:autoSpaceDN/>
        <w:spacing w:after="160" w:line="480" w:lineRule="auto"/>
        <w:contextualSpacing/>
        <w:jc w:val="both"/>
        <w:rPr>
          <w:sz w:val="24"/>
        </w:rPr>
      </w:pPr>
      <w:r w:rsidRPr="00ED68A0">
        <w:rPr>
          <w:sz w:val="24"/>
        </w:rPr>
        <w:t>Jenis kelamin</w:t>
      </w:r>
    </w:p>
    <w:p w:rsidR="00ED68A0" w:rsidRPr="00ED68A0" w:rsidRDefault="00ED68A0" w:rsidP="00ED68A0">
      <w:pPr>
        <w:pStyle w:val="ListParagraph"/>
        <w:spacing w:line="480" w:lineRule="auto"/>
        <w:ind w:left="1440"/>
        <w:jc w:val="both"/>
        <w:rPr>
          <w:sz w:val="28"/>
        </w:rPr>
      </w:pPr>
      <w:r w:rsidRPr="00ED68A0">
        <w:rPr>
          <w:sz w:val="24"/>
        </w:rPr>
        <w:t>Jenis kelamin memiliki pengaruh yang berbeda dalam perubahan regulasi motivasi pada siswa tingkat 10-12. Faktor harga diri dan motivasi berprestasi berkembang lebih besar pada anak laki-laki, sedangkan motivasi intrinsik dan kemauan belajar lebih kuat berkembang pada anak perempuan. Tetapi jenis kelamin tidak berpengaruh dalam perkembangan efikasi diri dan ketahanan dalam belajar (Leutwyler &amp; Merki, 2009).</w:t>
      </w:r>
    </w:p>
    <w:p w:rsidR="00ED68A0" w:rsidRPr="00ED68A0" w:rsidRDefault="00ED68A0" w:rsidP="00ED68A0">
      <w:pPr>
        <w:pStyle w:val="ListParagraph"/>
        <w:widowControl/>
        <w:numPr>
          <w:ilvl w:val="0"/>
          <w:numId w:val="36"/>
        </w:numPr>
        <w:autoSpaceDE/>
        <w:autoSpaceDN/>
        <w:spacing w:after="160" w:line="480" w:lineRule="auto"/>
        <w:contextualSpacing/>
        <w:jc w:val="both"/>
        <w:rPr>
          <w:sz w:val="24"/>
        </w:rPr>
      </w:pPr>
      <w:r w:rsidRPr="00ED68A0">
        <w:rPr>
          <w:sz w:val="24"/>
        </w:rPr>
        <w:t>Kemampuan</w:t>
      </w:r>
    </w:p>
    <w:p w:rsidR="00ED68A0" w:rsidRPr="00ED68A0" w:rsidRDefault="00ED68A0" w:rsidP="00ED68A0">
      <w:pPr>
        <w:pStyle w:val="ListParagraph"/>
        <w:spacing w:line="480" w:lineRule="auto"/>
        <w:ind w:left="1440"/>
        <w:jc w:val="both"/>
        <w:rPr>
          <w:sz w:val="24"/>
        </w:rPr>
      </w:pPr>
      <w:r w:rsidRPr="00ED68A0">
        <w:rPr>
          <w:sz w:val="24"/>
        </w:rPr>
        <w:t xml:space="preserve">Perkembangan kognitif ditemukan berkorelasi dengan penggunaan SRL siswa (S.G. Paris dan Paris, 2001). Siswa berbakat terbukti </w:t>
      </w:r>
      <w:r w:rsidRPr="00ED68A0">
        <w:rPr>
          <w:sz w:val="24"/>
        </w:rPr>
        <w:lastRenderedPageBreak/>
        <w:t>menggunakan strategi SRL yang lebih besar dibanding siswa yang tidak berbakat, terutama dalam mengorganisasi dan mentransformasi materi, konsekuensi diri, mencari bantuan teman sebaya saat membutuhkan, serta membuat catatan (Zimmerman &amp; Martinez-Pons, 1990).</w:t>
      </w:r>
    </w:p>
    <w:p w:rsidR="00ED68A0" w:rsidRPr="00ED68A0" w:rsidRDefault="00ED68A0" w:rsidP="00ED68A0">
      <w:pPr>
        <w:pStyle w:val="ListParagraph"/>
        <w:widowControl/>
        <w:numPr>
          <w:ilvl w:val="0"/>
          <w:numId w:val="35"/>
        </w:numPr>
        <w:autoSpaceDE/>
        <w:autoSpaceDN/>
        <w:spacing w:after="160" w:line="480" w:lineRule="auto"/>
        <w:contextualSpacing/>
        <w:jc w:val="both"/>
        <w:rPr>
          <w:sz w:val="24"/>
        </w:rPr>
      </w:pPr>
      <w:r w:rsidRPr="00ED68A0">
        <w:rPr>
          <w:sz w:val="24"/>
        </w:rPr>
        <w:t>Faktor Eksternal</w:t>
      </w:r>
    </w:p>
    <w:p w:rsidR="00ED68A0" w:rsidRPr="00ED68A0" w:rsidRDefault="00ED68A0" w:rsidP="00ED68A0">
      <w:pPr>
        <w:pStyle w:val="ListParagraph"/>
        <w:spacing w:line="480" w:lineRule="auto"/>
        <w:jc w:val="both"/>
        <w:rPr>
          <w:sz w:val="24"/>
        </w:rPr>
      </w:pPr>
      <w:r w:rsidRPr="00ED68A0">
        <w:rPr>
          <w:sz w:val="24"/>
        </w:rPr>
        <w:t>Perkembangan SRL seorang siswa juga dipengaruhi oleh faktor-faktor di luar dirinya. Faktor-faktor tersebut merupakan lingkungan di luar diri siswa yang sangat dekat dengan aktivitas belajarnya, yang meliputi:</w:t>
      </w:r>
    </w:p>
    <w:p w:rsidR="00ED68A0" w:rsidRPr="00ED68A0" w:rsidRDefault="00ED68A0" w:rsidP="00ED68A0">
      <w:pPr>
        <w:pStyle w:val="ListParagraph"/>
        <w:widowControl/>
        <w:numPr>
          <w:ilvl w:val="0"/>
          <w:numId w:val="37"/>
        </w:numPr>
        <w:autoSpaceDE/>
        <w:autoSpaceDN/>
        <w:spacing w:after="160" w:line="480" w:lineRule="auto"/>
        <w:contextualSpacing/>
        <w:jc w:val="both"/>
        <w:rPr>
          <w:sz w:val="24"/>
        </w:rPr>
      </w:pPr>
      <w:r w:rsidRPr="00ED68A0">
        <w:rPr>
          <w:sz w:val="24"/>
        </w:rPr>
        <w:t>Faktor keluarga</w:t>
      </w:r>
    </w:p>
    <w:p w:rsidR="00ED68A0" w:rsidRPr="00ED68A0" w:rsidRDefault="00ED68A0" w:rsidP="00ED68A0">
      <w:pPr>
        <w:pStyle w:val="ListParagraph"/>
        <w:spacing w:line="480" w:lineRule="auto"/>
        <w:ind w:left="1440"/>
        <w:jc w:val="both"/>
        <w:rPr>
          <w:sz w:val="28"/>
        </w:rPr>
      </w:pPr>
      <w:r w:rsidRPr="00ED68A0">
        <w:rPr>
          <w:sz w:val="24"/>
        </w:rPr>
        <w:t xml:space="preserve">Keterlibatan orangtua di sekolah terbukti memengaruhi penggunaan SRL siswa (Abar, Carter, &amp; Winsler, 2009; Nader-Grosbois, Normandeau, &amp; Ricard-Cossette, 2008). Pada beberapa penelitian mengenai keterlibatan orangtua di sekolah, telah diidentifikasi berbagai jenis keterlibatan orangtua dalam pendidikan anaknya dan pengaruhnya pada perkembangan anak. Keterlibatan orangtua yang termasuk dalam jenis </w:t>
      </w:r>
      <w:r w:rsidRPr="00ED68A0">
        <w:rPr>
          <w:i/>
          <w:sz w:val="24"/>
        </w:rPr>
        <w:t>cognitive – intellectual</w:t>
      </w:r>
      <w:r w:rsidRPr="00ED68A0">
        <w:rPr>
          <w:sz w:val="24"/>
        </w:rPr>
        <w:t xml:space="preserve"> yang dilakukan melalui pendampingan dalam pengerjaan pekerjaan rumah (PR) terbukti meningkatkan fungsi psikologis anak yang sebelumnya mempersepsi diri mereka sebagai anak yang kurang kompeten secara akademik (Pomerantz, Ng, dan Wang, 2006).</w:t>
      </w:r>
    </w:p>
    <w:p w:rsidR="00ED68A0" w:rsidRPr="00ED68A0" w:rsidRDefault="00ED68A0" w:rsidP="00ED68A0">
      <w:pPr>
        <w:pStyle w:val="ListParagraph"/>
        <w:widowControl/>
        <w:numPr>
          <w:ilvl w:val="0"/>
          <w:numId w:val="37"/>
        </w:numPr>
        <w:autoSpaceDE/>
        <w:autoSpaceDN/>
        <w:spacing w:after="160" w:line="480" w:lineRule="auto"/>
        <w:contextualSpacing/>
        <w:jc w:val="both"/>
        <w:rPr>
          <w:sz w:val="24"/>
        </w:rPr>
      </w:pPr>
      <w:r w:rsidRPr="00ED68A0">
        <w:rPr>
          <w:sz w:val="24"/>
        </w:rPr>
        <w:t>Faktor Sekolah</w:t>
      </w:r>
    </w:p>
    <w:p w:rsidR="00ED68A0" w:rsidRPr="00ED68A0" w:rsidRDefault="00ED68A0" w:rsidP="00ED68A0">
      <w:pPr>
        <w:pStyle w:val="ListParagraph"/>
        <w:spacing w:line="480" w:lineRule="auto"/>
        <w:ind w:left="1440"/>
        <w:jc w:val="both"/>
        <w:rPr>
          <w:sz w:val="28"/>
        </w:rPr>
      </w:pPr>
      <w:r w:rsidRPr="00ED68A0">
        <w:rPr>
          <w:sz w:val="24"/>
        </w:rPr>
        <w:lastRenderedPageBreak/>
        <w:t>Faktor sekolah yang memengaruhi SRL adalah relasi guru – siswa, dan model pengajaran yang diberikan guru (Vassallo, 2011). Guru memiliki pengaruh besar pada perkembangan SRL (Greene &amp; Azevedo, 2007).</w:t>
      </w:r>
    </w:p>
    <w:p w:rsidR="00ED68A0" w:rsidRPr="00ED68A0" w:rsidRDefault="00ED68A0" w:rsidP="00ED68A0">
      <w:pPr>
        <w:pStyle w:val="ListParagraph"/>
        <w:widowControl/>
        <w:numPr>
          <w:ilvl w:val="0"/>
          <w:numId w:val="37"/>
        </w:numPr>
        <w:autoSpaceDE/>
        <w:autoSpaceDN/>
        <w:spacing w:after="160" w:line="480" w:lineRule="auto"/>
        <w:contextualSpacing/>
        <w:jc w:val="both"/>
        <w:rPr>
          <w:sz w:val="24"/>
        </w:rPr>
      </w:pPr>
      <w:r w:rsidRPr="00ED68A0">
        <w:rPr>
          <w:sz w:val="24"/>
        </w:rPr>
        <w:t>Faktor teman sebaya</w:t>
      </w:r>
    </w:p>
    <w:p w:rsidR="00ED68A0" w:rsidRPr="00ED68A0" w:rsidRDefault="00ED68A0" w:rsidP="00ED68A0">
      <w:pPr>
        <w:pStyle w:val="ListParagraph"/>
        <w:spacing w:line="480" w:lineRule="auto"/>
        <w:ind w:left="1440"/>
        <w:jc w:val="both"/>
        <w:rPr>
          <w:sz w:val="24"/>
        </w:rPr>
      </w:pPr>
      <w:r w:rsidRPr="00ED68A0">
        <w:rPr>
          <w:sz w:val="24"/>
        </w:rPr>
        <w:t>Zimmerman dan Cleary (2006) mengatakan bahwa pada masa remaja, kepercayaan pada kemampuan sendiri, yang merupakan bagian dari SRL, sangat dipengaruhi oleh perilaku dan atau umpan balik dari orang-orang penting di sekitar siswa, seperti teman sebaya. Newman (2002) menyatakan bahwa siswa yang memiliki SRL adalah siswa yang memiliki perasaan otonomi yang tinggi. Tetapi hal ini bukan berarti mereka terisolasi dan tidak membutuhkan bantuan orang lain, sebaliknya, mereka adalah siswa yang merasa nyaman untuk meminta bantuan ketika membutuhkan. Bagi siswa di masa remaja, teman sebaya adalah orang-orang yang dapat memfasilitasi kebutuhan ini.</w:t>
      </w:r>
    </w:p>
    <w:p w:rsidR="00ED68A0" w:rsidRPr="00ED68A0" w:rsidRDefault="00ED68A0" w:rsidP="00ED68A0">
      <w:pPr>
        <w:spacing w:line="480" w:lineRule="auto"/>
        <w:ind w:firstLine="426"/>
        <w:jc w:val="both"/>
        <w:rPr>
          <w:sz w:val="24"/>
        </w:rPr>
      </w:pPr>
      <w:r w:rsidRPr="00ED68A0">
        <w:rPr>
          <w:sz w:val="24"/>
        </w:rPr>
        <w:t xml:space="preserve">Dalam proses </w:t>
      </w:r>
      <w:r w:rsidRPr="00ED68A0">
        <w:rPr>
          <w:i/>
          <w:sz w:val="24"/>
        </w:rPr>
        <w:t>self-regulated learning</w:t>
      </w:r>
      <w:r w:rsidRPr="00ED68A0">
        <w:rPr>
          <w:sz w:val="24"/>
        </w:rPr>
        <w:t xml:space="preserve"> terdapat tiga hal yang saling berpengaruh secara timbal balik (</w:t>
      </w:r>
      <w:r w:rsidRPr="00ED68A0">
        <w:rPr>
          <w:i/>
          <w:sz w:val="24"/>
        </w:rPr>
        <w:t>reciprocal</w:t>
      </w:r>
      <w:r w:rsidRPr="00ED68A0">
        <w:rPr>
          <w:sz w:val="24"/>
        </w:rPr>
        <w:t xml:space="preserve">) yaitu </w:t>
      </w:r>
      <w:r w:rsidRPr="00ED68A0">
        <w:rPr>
          <w:i/>
          <w:sz w:val="24"/>
        </w:rPr>
        <w:t>personal</w:t>
      </w:r>
      <w:r w:rsidRPr="00ED68A0">
        <w:rPr>
          <w:sz w:val="24"/>
        </w:rPr>
        <w:t xml:space="preserve">, lingkungan dan tingkah laku. Berdasarkan teori ini, </w:t>
      </w:r>
      <w:r w:rsidRPr="00ED68A0">
        <w:rPr>
          <w:i/>
          <w:sz w:val="24"/>
        </w:rPr>
        <w:t>personal</w:t>
      </w:r>
      <w:r w:rsidRPr="00ED68A0">
        <w:rPr>
          <w:sz w:val="24"/>
        </w:rPr>
        <w:t>, lingkungan dan tingkah laku menciptakan interaksi yang saling mempengaruhi satu sama lain (Zimmerman, 1989) dalam (Darmiany, 2012). Faktor-faktor tersebut diuraikan sebagai berikut:</w:t>
      </w:r>
    </w:p>
    <w:p w:rsidR="00ED68A0" w:rsidRPr="00ED68A0" w:rsidRDefault="00ED68A0" w:rsidP="00ED68A0">
      <w:pPr>
        <w:pStyle w:val="ListParagraph"/>
        <w:widowControl/>
        <w:numPr>
          <w:ilvl w:val="0"/>
          <w:numId w:val="44"/>
        </w:numPr>
        <w:autoSpaceDE/>
        <w:autoSpaceDN/>
        <w:spacing w:line="480" w:lineRule="auto"/>
        <w:contextualSpacing/>
        <w:jc w:val="both"/>
        <w:rPr>
          <w:sz w:val="24"/>
        </w:rPr>
      </w:pPr>
      <w:r w:rsidRPr="00ED68A0">
        <w:rPr>
          <w:sz w:val="24"/>
        </w:rPr>
        <w:t>Faktor Pribadi (</w:t>
      </w:r>
      <w:r w:rsidRPr="00ED68A0">
        <w:rPr>
          <w:i/>
          <w:sz w:val="24"/>
        </w:rPr>
        <w:t>Personal</w:t>
      </w:r>
      <w:r w:rsidRPr="00ED68A0">
        <w:rPr>
          <w:sz w:val="24"/>
        </w:rPr>
        <w:t>)</w:t>
      </w:r>
    </w:p>
    <w:p w:rsidR="00ED68A0" w:rsidRPr="00ED68A0" w:rsidRDefault="00ED68A0" w:rsidP="00ED68A0">
      <w:pPr>
        <w:pStyle w:val="ListParagraph"/>
        <w:spacing w:line="480" w:lineRule="auto"/>
        <w:ind w:left="786"/>
        <w:jc w:val="both"/>
        <w:rPr>
          <w:sz w:val="24"/>
        </w:rPr>
      </w:pPr>
      <w:r w:rsidRPr="00ED68A0">
        <w:rPr>
          <w:sz w:val="24"/>
        </w:rPr>
        <w:t xml:space="preserve">Faktor pribadi merupakan salah satu faktor penting dalam </w:t>
      </w:r>
      <w:r w:rsidRPr="00ED68A0">
        <w:rPr>
          <w:i/>
          <w:sz w:val="24"/>
        </w:rPr>
        <w:t xml:space="preserve">self-regulated </w:t>
      </w:r>
      <w:r w:rsidRPr="00ED68A0">
        <w:rPr>
          <w:i/>
          <w:sz w:val="24"/>
        </w:rPr>
        <w:lastRenderedPageBreak/>
        <w:t>learning</w:t>
      </w:r>
      <w:r w:rsidRPr="00ED68A0">
        <w:rPr>
          <w:sz w:val="24"/>
        </w:rPr>
        <w:t xml:space="preserve"> yang sangat terkait dengan apa yang terjadi dalam diri siswa. salah satu bagian dari faktor ini adalah </w:t>
      </w:r>
      <w:r w:rsidRPr="00ED68A0">
        <w:rPr>
          <w:i/>
          <w:sz w:val="24"/>
        </w:rPr>
        <w:t>self efficacy</w:t>
      </w:r>
      <w:r w:rsidRPr="00ED68A0">
        <w:rPr>
          <w:sz w:val="24"/>
        </w:rPr>
        <w:t xml:space="preserve"> yang merupakan kunci dari </w:t>
      </w:r>
      <w:r w:rsidRPr="00ED68A0">
        <w:rPr>
          <w:i/>
          <w:sz w:val="24"/>
        </w:rPr>
        <w:t>personal process</w:t>
      </w:r>
      <w:r w:rsidRPr="00ED68A0">
        <w:rPr>
          <w:sz w:val="24"/>
        </w:rPr>
        <w:t>. Berikut bagian dari faktor pribadi yaitu:</w:t>
      </w:r>
    </w:p>
    <w:p w:rsidR="00ED68A0" w:rsidRPr="00ED68A0" w:rsidRDefault="00ED68A0" w:rsidP="00ED68A0">
      <w:pPr>
        <w:pStyle w:val="ListParagraph"/>
        <w:widowControl/>
        <w:numPr>
          <w:ilvl w:val="0"/>
          <w:numId w:val="45"/>
        </w:numPr>
        <w:autoSpaceDE/>
        <w:autoSpaceDN/>
        <w:spacing w:line="480" w:lineRule="auto"/>
        <w:contextualSpacing/>
        <w:jc w:val="both"/>
        <w:rPr>
          <w:i/>
          <w:sz w:val="24"/>
        </w:rPr>
      </w:pPr>
      <w:r w:rsidRPr="00ED68A0">
        <w:rPr>
          <w:i/>
          <w:sz w:val="24"/>
        </w:rPr>
        <w:t>Self efficacy</w:t>
      </w:r>
    </w:p>
    <w:p w:rsidR="00ED68A0" w:rsidRPr="00ED68A0" w:rsidRDefault="00ED68A0" w:rsidP="00ED68A0">
      <w:pPr>
        <w:pStyle w:val="ListParagraph"/>
        <w:spacing w:line="480" w:lineRule="auto"/>
        <w:ind w:left="1146"/>
        <w:jc w:val="both"/>
        <w:rPr>
          <w:sz w:val="24"/>
        </w:rPr>
      </w:pPr>
      <w:r w:rsidRPr="00ED68A0">
        <w:rPr>
          <w:sz w:val="24"/>
        </w:rPr>
        <w:t xml:space="preserve">Para ahli teori sosial kognitif mengasumsikan bahwa </w:t>
      </w:r>
      <w:r w:rsidRPr="00ED68A0">
        <w:rPr>
          <w:i/>
          <w:sz w:val="24"/>
        </w:rPr>
        <w:t>self efficacy</w:t>
      </w:r>
      <w:r w:rsidRPr="00ED68A0">
        <w:rPr>
          <w:sz w:val="24"/>
        </w:rPr>
        <w:t xml:space="preserve"> merupakan variabel kunci dalam </w:t>
      </w:r>
      <w:r w:rsidRPr="00ED68A0">
        <w:rPr>
          <w:i/>
          <w:sz w:val="24"/>
        </w:rPr>
        <w:t>self-regulated learning</w:t>
      </w:r>
      <w:r w:rsidRPr="00ED68A0">
        <w:rPr>
          <w:sz w:val="24"/>
        </w:rPr>
        <w:t xml:space="preserve"> (Bandura dalam Zimmerman, 1989). Zimmerman (1998) mendefinisikan </w:t>
      </w:r>
      <w:r w:rsidRPr="00ED68A0">
        <w:rPr>
          <w:i/>
          <w:sz w:val="24"/>
        </w:rPr>
        <w:t>self efficacy</w:t>
      </w:r>
      <w:r w:rsidRPr="00ED68A0">
        <w:rPr>
          <w:sz w:val="24"/>
        </w:rPr>
        <w:t xml:space="preserve"> sebagai persepsi akan kemampuan diri dalam mengelola dan melakukan tindakan-tindakan yang penting untuk mencapai tingkat performa keterampilan dalam suatu tugas.</w:t>
      </w:r>
    </w:p>
    <w:p w:rsidR="00ED68A0" w:rsidRPr="00ED68A0" w:rsidRDefault="00ED68A0" w:rsidP="00ED68A0">
      <w:pPr>
        <w:pStyle w:val="ListParagraph"/>
        <w:widowControl/>
        <w:numPr>
          <w:ilvl w:val="0"/>
          <w:numId w:val="44"/>
        </w:numPr>
        <w:autoSpaceDE/>
        <w:autoSpaceDN/>
        <w:spacing w:line="480" w:lineRule="auto"/>
        <w:contextualSpacing/>
        <w:jc w:val="both"/>
        <w:rPr>
          <w:sz w:val="24"/>
        </w:rPr>
      </w:pPr>
      <w:r w:rsidRPr="00ED68A0">
        <w:rPr>
          <w:sz w:val="24"/>
        </w:rPr>
        <w:t>Faktor Perilaku (</w:t>
      </w:r>
      <w:r w:rsidRPr="00ED68A0">
        <w:rPr>
          <w:i/>
          <w:sz w:val="24"/>
        </w:rPr>
        <w:t>Behavior</w:t>
      </w:r>
      <w:r w:rsidRPr="00ED68A0">
        <w:rPr>
          <w:sz w:val="24"/>
        </w:rPr>
        <w:t>)</w:t>
      </w:r>
    </w:p>
    <w:p w:rsidR="00ED68A0" w:rsidRPr="00ED68A0" w:rsidRDefault="00ED68A0" w:rsidP="00ED68A0">
      <w:pPr>
        <w:pStyle w:val="ListParagraph"/>
        <w:spacing w:line="480" w:lineRule="auto"/>
        <w:ind w:left="851"/>
        <w:jc w:val="both"/>
        <w:rPr>
          <w:sz w:val="24"/>
        </w:rPr>
      </w:pPr>
      <w:r w:rsidRPr="00ED68A0">
        <w:rPr>
          <w:sz w:val="24"/>
        </w:rPr>
        <w:t xml:space="preserve">Tiga kategori tindakan siswa terutama bagian yang relevan dalam melakukan analisa </w:t>
      </w:r>
      <w:r w:rsidRPr="00ED68A0">
        <w:rPr>
          <w:i/>
          <w:sz w:val="24"/>
        </w:rPr>
        <w:t>self-regulated learning</w:t>
      </w:r>
      <w:r w:rsidRPr="00ED68A0">
        <w:rPr>
          <w:sz w:val="24"/>
        </w:rPr>
        <w:t xml:space="preserve"> adalah:</w:t>
      </w:r>
    </w:p>
    <w:p w:rsidR="00ED68A0" w:rsidRPr="00ED68A0" w:rsidRDefault="00ED68A0" w:rsidP="00ED68A0">
      <w:pPr>
        <w:pStyle w:val="ListParagraph"/>
        <w:widowControl/>
        <w:numPr>
          <w:ilvl w:val="0"/>
          <w:numId w:val="46"/>
        </w:numPr>
        <w:autoSpaceDE/>
        <w:autoSpaceDN/>
        <w:spacing w:line="480" w:lineRule="auto"/>
        <w:contextualSpacing/>
        <w:jc w:val="both"/>
        <w:rPr>
          <w:i/>
          <w:sz w:val="24"/>
        </w:rPr>
      </w:pPr>
      <w:r w:rsidRPr="00ED68A0">
        <w:rPr>
          <w:i/>
          <w:sz w:val="24"/>
        </w:rPr>
        <w:t>Self observation</w:t>
      </w:r>
    </w:p>
    <w:p w:rsidR="00ED68A0" w:rsidRPr="00ED68A0" w:rsidRDefault="00ED68A0" w:rsidP="00ED68A0">
      <w:pPr>
        <w:pStyle w:val="ListParagraph"/>
        <w:spacing w:line="480" w:lineRule="auto"/>
        <w:ind w:left="1146"/>
        <w:jc w:val="both"/>
        <w:rPr>
          <w:sz w:val="24"/>
        </w:rPr>
      </w:pPr>
      <w:r w:rsidRPr="00ED68A0">
        <w:rPr>
          <w:i/>
          <w:sz w:val="24"/>
        </w:rPr>
        <w:t>Self observation</w:t>
      </w:r>
      <w:r w:rsidRPr="00ED68A0">
        <w:rPr>
          <w:sz w:val="24"/>
        </w:rPr>
        <w:t xml:space="preserve"> merupakan respon peserta didik yang melibatkan pemantauan yang sistematis terhadap performanya. </w:t>
      </w:r>
      <w:r w:rsidRPr="00ED68A0">
        <w:rPr>
          <w:i/>
          <w:sz w:val="24"/>
        </w:rPr>
        <w:t>Self observation</w:t>
      </w:r>
      <w:r w:rsidRPr="00ED68A0">
        <w:rPr>
          <w:sz w:val="24"/>
        </w:rPr>
        <w:t xml:space="preserve"> dipengaruhi oleh beberapa proses dalam diri (</w:t>
      </w:r>
      <w:r w:rsidRPr="00ED68A0">
        <w:rPr>
          <w:i/>
          <w:sz w:val="24"/>
        </w:rPr>
        <w:t>personal process</w:t>
      </w:r>
      <w:r w:rsidRPr="00ED68A0">
        <w:rPr>
          <w:sz w:val="24"/>
        </w:rPr>
        <w:t xml:space="preserve">) seperti </w:t>
      </w:r>
      <w:r w:rsidRPr="00ED68A0">
        <w:rPr>
          <w:i/>
          <w:sz w:val="24"/>
        </w:rPr>
        <w:t>self efficacy</w:t>
      </w:r>
      <w:r w:rsidRPr="00ED68A0">
        <w:rPr>
          <w:sz w:val="24"/>
        </w:rPr>
        <w:t>, penetapan tujuan, dan perencanaan metakognitif seperti halnya perilaku mempengaruhinya.</w:t>
      </w:r>
    </w:p>
    <w:p w:rsidR="00ED68A0" w:rsidRPr="00ED68A0" w:rsidRDefault="00ED68A0" w:rsidP="00ED68A0">
      <w:pPr>
        <w:pStyle w:val="ListParagraph"/>
        <w:widowControl/>
        <w:numPr>
          <w:ilvl w:val="0"/>
          <w:numId w:val="46"/>
        </w:numPr>
        <w:autoSpaceDE/>
        <w:autoSpaceDN/>
        <w:spacing w:line="480" w:lineRule="auto"/>
        <w:contextualSpacing/>
        <w:jc w:val="both"/>
        <w:rPr>
          <w:i/>
          <w:sz w:val="24"/>
        </w:rPr>
      </w:pPr>
      <w:r w:rsidRPr="00ED68A0">
        <w:rPr>
          <w:i/>
          <w:sz w:val="24"/>
        </w:rPr>
        <w:t>Self Judgement</w:t>
      </w:r>
    </w:p>
    <w:p w:rsidR="00ED68A0" w:rsidRPr="00ED68A0" w:rsidRDefault="00ED68A0" w:rsidP="00ED68A0">
      <w:pPr>
        <w:pStyle w:val="ListParagraph"/>
        <w:spacing w:line="480" w:lineRule="auto"/>
        <w:ind w:left="1146"/>
        <w:jc w:val="both"/>
        <w:rPr>
          <w:sz w:val="24"/>
        </w:rPr>
      </w:pPr>
      <w:r w:rsidRPr="00ED68A0">
        <w:rPr>
          <w:i/>
          <w:sz w:val="24"/>
        </w:rPr>
        <w:t xml:space="preserve">Self judgement </w:t>
      </w:r>
      <w:r w:rsidRPr="00ED68A0">
        <w:rPr>
          <w:sz w:val="24"/>
        </w:rPr>
        <w:t>adalah respons yang melibatkan perbandingan yang sistematis antara performa (hasil kerja) dengan standar atau tujuan yang ditetapkan.</w:t>
      </w:r>
    </w:p>
    <w:p w:rsidR="00ED68A0" w:rsidRPr="00ED68A0" w:rsidRDefault="00ED68A0" w:rsidP="00ED68A0">
      <w:pPr>
        <w:pStyle w:val="ListParagraph"/>
        <w:spacing w:line="480" w:lineRule="auto"/>
        <w:ind w:left="1146"/>
        <w:jc w:val="both"/>
        <w:rPr>
          <w:sz w:val="24"/>
        </w:rPr>
      </w:pPr>
    </w:p>
    <w:p w:rsidR="00ED68A0" w:rsidRPr="00ED68A0" w:rsidRDefault="00ED68A0" w:rsidP="00ED68A0">
      <w:pPr>
        <w:pStyle w:val="ListParagraph"/>
        <w:widowControl/>
        <w:numPr>
          <w:ilvl w:val="0"/>
          <w:numId w:val="46"/>
        </w:numPr>
        <w:autoSpaceDE/>
        <w:autoSpaceDN/>
        <w:spacing w:line="480" w:lineRule="auto"/>
        <w:contextualSpacing/>
        <w:jc w:val="both"/>
        <w:rPr>
          <w:i/>
          <w:sz w:val="24"/>
        </w:rPr>
      </w:pPr>
      <w:r w:rsidRPr="00ED68A0">
        <w:rPr>
          <w:i/>
          <w:sz w:val="24"/>
        </w:rPr>
        <w:t>Self reaction</w:t>
      </w:r>
    </w:p>
    <w:p w:rsidR="00ED68A0" w:rsidRPr="00ED68A0" w:rsidRDefault="00ED68A0" w:rsidP="00ED68A0">
      <w:pPr>
        <w:pStyle w:val="ListParagraph"/>
        <w:spacing w:line="480" w:lineRule="auto"/>
        <w:ind w:left="1146"/>
        <w:jc w:val="both"/>
        <w:rPr>
          <w:sz w:val="24"/>
        </w:rPr>
      </w:pPr>
      <w:r w:rsidRPr="00ED68A0">
        <w:rPr>
          <w:i/>
          <w:sz w:val="24"/>
        </w:rPr>
        <w:t>Self reaction</w:t>
      </w:r>
      <w:r w:rsidRPr="00ED68A0">
        <w:rPr>
          <w:sz w:val="24"/>
        </w:rPr>
        <w:t xml:space="preserve"> melibatkan proses dalam diri seperti penetapan tujuan, </w:t>
      </w:r>
      <w:r w:rsidRPr="00ED68A0">
        <w:rPr>
          <w:i/>
          <w:sz w:val="24"/>
        </w:rPr>
        <w:t>self efficacy</w:t>
      </w:r>
      <w:r w:rsidRPr="00ED68A0">
        <w:rPr>
          <w:sz w:val="24"/>
        </w:rPr>
        <w:t>, dan perencanaan metakognitif, seperti halnya perilaku mempengaruhinya.</w:t>
      </w:r>
    </w:p>
    <w:p w:rsidR="00ED68A0" w:rsidRPr="00ED68A0" w:rsidRDefault="00ED68A0" w:rsidP="00ED68A0">
      <w:pPr>
        <w:pStyle w:val="ListParagraph"/>
        <w:widowControl/>
        <w:numPr>
          <w:ilvl w:val="0"/>
          <w:numId w:val="44"/>
        </w:numPr>
        <w:autoSpaceDE/>
        <w:autoSpaceDN/>
        <w:spacing w:line="480" w:lineRule="auto"/>
        <w:contextualSpacing/>
        <w:jc w:val="both"/>
        <w:rPr>
          <w:sz w:val="24"/>
        </w:rPr>
      </w:pPr>
      <w:r w:rsidRPr="00ED68A0">
        <w:rPr>
          <w:sz w:val="24"/>
        </w:rPr>
        <w:t>Faktor Lingkungan (</w:t>
      </w:r>
      <w:r w:rsidRPr="00ED68A0">
        <w:rPr>
          <w:i/>
          <w:sz w:val="24"/>
        </w:rPr>
        <w:t>Environment</w:t>
      </w:r>
      <w:r w:rsidRPr="00ED68A0">
        <w:rPr>
          <w:sz w:val="24"/>
        </w:rPr>
        <w:t>)</w:t>
      </w:r>
    </w:p>
    <w:p w:rsidR="00ED68A0" w:rsidRPr="00ED68A0" w:rsidRDefault="00ED68A0" w:rsidP="00ED68A0">
      <w:pPr>
        <w:pStyle w:val="ListParagraph"/>
        <w:spacing w:line="480" w:lineRule="auto"/>
        <w:ind w:left="786"/>
        <w:jc w:val="both"/>
        <w:rPr>
          <w:sz w:val="24"/>
        </w:rPr>
      </w:pPr>
      <w:r w:rsidRPr="00ED68A0">
        <w:rPr>
          <w:sz w:val="24"/>
        </w:rPr>
        <w:t xml:space="preserve">Faktor lingkungan dapat memberikan pengaruh pada individu dalam membentuk atau mengembangkan </w:t>
      </w:r>
      <w:r w:rsidRPr="00ED68A0">
        <w:rPr>
          <w:i/>
          <w:sz w:val="24"/>
        </w:rPr>
        <w:t>self-regulated learning</w:t>
      </w:r>
      <w:r w:rsidRPr="00ED68A0">
        <w:rPr>
          <w:sz w:val="24"/>
        </w:rPr>
        <w:t>. Lingkungan sosial merujuk pada lingkungan dimana individu melakukan interaksi sosial, yang terdiri dari keluarga, teman, dan kelompok sosial yang lebih besar.</w:t>
      </w:r>
    </w:p>
    <w:p w:rsidR="00ED68A0" w:rsidRPr="00ED68A0" w:rsidRDefault="00ED68A0" w:rsidP="00ED68A0">
      <w:pPr>
        <w:spacing w:line="480" w:lineRule="auto"/>
        <w:ind w:firstLine="720"/>
        <w:jc w:val="both"/>
        <w:rPr>
          <w:sz w:val="24"/>
        </w:rPr>
      </w:pPr>
      <w:r w:rsidRPr="00ED68A0">
        <w:rPr>
          <w:sz w:val="24"/>
          <w:szCs w:val="30"/>
          <w:lang w:eastAsia="en-ID"/>
        </w:rPr>
        <w:t xml:space="preserve">Berdasarkan penjelasan diatas, maka dapat penulis simpulkan bahwa </w:t>
      </w:r>
      <w:r w:rsidRPr="00ED68A0">
        <w:rPr>
          <w:i/>
          <w:sz w:val="24"/>
          <w:szCs w:val="30"/>
          <w:lang w:eastAsia="en-ID"/>
        </w:rPr>
        <w:t>s</w:t>
      </w:r>
      <w:r w:rsidRPr="00ED68A0">
        <w:rPr>
          <w:i/>
          <w:sz w:val="24"/>
        </w:rPr>
        <w:t>elf-regulated learning</w:t>
      </w:r>
      <w:r w:rsidRPr="00ED68A0">
        <w:rPr>
          <w:sz w:val="24"/>
        </w:rPr>
        <w:t xml:space="preserve"> dapat dipengaruhi oleh faktor internal dan eksternal. faktor internal termasuk pengetahuan individu, motivasi, jenis kelamin dan keterampilan kognitif. Pengetahuan yang memadai tentang pembelajaran dan kondisi diri memungkinkan siswa untuk belajar secara efektif sambil mendukung proses pembelajaran dengan memotivasi. Jenis kelamin juga mempengaruhi aspek-aspek tertentu dari SRL, seperti motivasi kinerja anak laki-laki dan motivasi intrinsik perempuan. Selain itu, keterampilan kognitif juga berperan dalam keterampilan SRL. Ini memungkinkan siswa berbakat biasanya menggunakan strategi SRL. Faktor eksternal seperti keluarga, sekolah, dan teman sebaya juga mempengaruhi perkembangan SRL. Pertisipasi orang tua dalam pendidikan anak terbukti meningkatkan penggunaan SRL, dengan hubungan positif dengan guru dan model </w:t>
      </w:r>
      <w:r w:rsidRPr="00ED68A0">
        <w:rPr>
          <w:sz w:val="24"/>
        </w:rPr>
        <w:lastRenderedPageBreak/>
        <w:t>pengajaran yang baik mendukung perkembangan kemampuan ini. Usia yang sama juga berperan penting dalam memotivasi dan memberikan umpan balik yang konstruktif. Bagian dari SRL, faktor pribadi (</w:t>
      </w:r>
      <w:r w:rsidRPr="00ED68A0">
        <w:rPr>
          <w:i/>
          <w:sz w:val="24"/>
        </w:rPr>
        <w:t>self efficacy</w:t>
      </w:r>
      <w:r w:rsidRPr="00ED68A0">
        <w:rPr>
          <w:sz w:val="24"/>
        </w:rPr>
        <w:t>), faktor perilaku (</w:t>
      </w:r>
      <w:r w:rsidRPr="00ED68A0">
        <w:rPr>
          <w:i/>
          <w:sz w:val="24"/>
        </w:rPr>
        <w:t>self observation, self judgement, self reaction</w:t>
      </w:r>
      <w:r w:rsidRPr="00ED68A0">
        <w:rPr>
          <w:sz w:val="24"/>
        </w:rPr>
        <w:t>), dan faktor lingkungan (interaksi sosial dengan keluarga dan teman) saling mempengaruhi dan membentuk keterampilan pengaturan diri siswa.</w:t>
      </w:r>
    </w:p>
    <w:p w:rsidR="00ED68A0" w:rsidRPr="00ED68A0" w:rsidRDefault="00ED68A0" w:rsidP="00ED68A0">
      <w:pPr>
        <w:spacing w:line="480" w:lineRule="auto"/>
        <w:ind w:left="-76"/>
        <w:jc w:val="both"/>
        <w:rPr>
          <w:bCs/>
          <w:sz w:val="28"/>
          <w:szCs w:val="24"/>
          <w:lang w:eastAsia="en-ID"/>
        </w:rPr>
      </w:pPr>
    </w:p>
    <w:p w:rsidR="00ED68A0" w:rsidRPr="00ED68A0" w:rsidRDefault="00ED68A0" w:rsidP="00ED68A0">
      <w:pPr>
        <w:pStyle w:val="Heading2"/>
        <w:rPr>
          <w:color w:val="auto"/>
        </w:rPr>
      </w:pPr>
      <w:bookmarkStart w:id="14" w:name="_Toc198617302"/>
      <w:bookmarkStart w:id="15" w:name="_Toc211603228"/>
      <w:r w:rsidRPr="00ED68A0">
        <w:rPr>
          <w:color w:val="auto"/>
        </w:rPr>
        <w:t>2.2 Pola Asuh Demokratis</w:t>
      </w:r>
      <w:bookmarkEnd w:id="14"/>
      <w:bookmarkEnd w:id="15"/>
    </w:p>
    <w:p w:rsidR="00ED68A0" w:rsidRPr="00ED68A0" w:rsidRDefault="00ED68A0" w:rsidP="00ED68A0">
      <w:pPr>
        <w:pStyle w:val="Heading3"/>
        <w:spacing w:line="480" w:lineRule="auto"/>
        <w:rPr>
          <w:rFonts w:ascii="Times New Roman" w:hAnsi="Times New Roman" w:cs="Times New Roman"/>
          <w:color w:val="auto"/>
          <w:sz w:val="24"/>
        </w:rPr>
      </w:pPr>
      <w:bookmarkStart w:id="16" w:name="_Toc198617303"/>
      <w:bookmarkStart w:id="17" w:name="_Toc211603229"/>
      <w:r w:rsidRPr="00ED68A0">
        <w:rPr>
          <w:rFonts w:ascii="Times New Roman" w:hAnsi="Times New Roman" w:cs="Times New Roman"/>
          <w:color w:val="auto"/>
          <w:sz w:val="24"/>
        </w:rPr>
        <w:t>2.2.1 Pengertian Pola Asuh Demokratis</w:t>
      </w:r>
      <w:bookmarkEnd w:id="16"/>
      <w:bookmarkEnd w:id="17"/>
    </w:p>
    <w:p w:rsidR="00ED68A0" w:rsidRPr="00ED68A0" w:rsidRDefault="00ED68A0" w:rsidP="00ED68A0">
      <w:pPr>
        <w:spacing w:line="480" w:lineRule="auto"/>
        <w:ind w:firstLine="502"/>
        <w:jc w:val="both"/>
        <w:rPr>
          <w:sz w:val="24"/>
          <w:szCs w:val="30"/>
          <w:lang w:eastAsia="en-ID"/>
        </w:rPr>
      </w:pPr>
      <w:r w:rsidRPr="00ED68A0">
        <w:rPr>
          <w:sz w:val="24"/>
          <w:szCs w:val="30"/>
          <w:lang w:eastAsia="en-ID"/>
        </w:rPr>
        <w:t xml:space="preserve">Menurut Tridhonanto (2014), pola asuh demokratis adalah pola asuh orang tua yang menerapkan perlakuan kepada anak dalam rangka membentuk kepribadian anak dengan cara memprioritaskan kepentingan anak yang bersikap rasional atau pemikiran-pemikiran. Sedangkan, pola asuh demokratis adalah pola asuh dimana adanya musyawarah antara orang tua dan anak dalam menentukan hal-hal yang berkaitan dengan anak, disini diberikan kebebasan untuk memilih namun orang tua berperan sebagai pengontrol dan yang diprioritaskan dalam pola asuh ini yaitu kepentingan anak </w:t>
      </w:r>
      <w:r w:rsidRPr="00ED68A0">
        <w:rPr>
          <w:sz w:val="24"/>
          <w:szCs w:val="30"/>
          <w:lang w:eastAsia="en-ID"/>
        </w:rPr>
        <w:fldChar w:fldCharType="begin" w:fldLock="1"/>
      </w:r>
      <w:r w:rsidRPr="00ED68A0">
        <w:rPr>
          <w:sz w:val="24"/>
          <w:szCs w:val="30"/>
          <w:lang w:eastAsia="en-ID"/>
        </w:rPr>
        <w:instrText>ADDIN CSL_CITATION {"citationItems":[{"id":"ITEM-1","itemData":{"author":[{"dropping-particle":"","family":"Hutasuhut","given":"Hidayati Dina","non-dropping-particle":"","parse-names":false,"suffix":""},{"dropping-particle":"","family":"Lubis","given":"Utami Widya","non-dropping-particle":"","parse-names":false,"suffix":""}],"container-title":"Pedagogika: Jurnal Ilmu-Ilmu Kependidikan","id":"ITEM-1","issue":"1","issued":{"date-parts":[["2021"]]},"page":"126-128","title":"Perbedaan Pola Asuh Demokratis dengan Pola Asuh Otoriter Terhadap Kedisiplinan Siswa di Kelas VI SD Nurul Hasanah","type":"article-journal","volume":"1"},"uris":["http://www.mendeley.com/documents/?uuid=c50030c3-0efe-4d0b-a9d6-35b96ce00419"]}],"mendeley":{"formattedCitation":"(Hutasuhut &amp; Lubis, 2021)","plainTextFormattedCitation":"(Hutasuhut &amp; Lubis, 2021)","previouslyFormattedCitation":"(Hutasuhut &amp; Lubis, 2021)"},"properties":{"noteIndex":0},"schema":"https://github.com/citation-style-language/schema/raw/master/csl-citation.json"}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(Hutasuhut &amp; Lubis, 2021)</w:t>
      </w:r>
      <w:r w:rsidRPr="00ED68A0">
        <w:rPr>
          <w:sz w:val="24"/>
          <w:szCs w:val="30"/>
          <w:lang w:eastAsia="en-ID"/>
        </w:rPr>
        <w:fldChar w:fldCharType="end"/>
      </w:r>
      <w:r w:rsidRPr="00ED68A0">
        <w:rPr>
          <w:sz w:val="24"/>
          <w:szCs w:val="30"/>
          <w:lang w:eastAsia="en-ID"/>
        </w:rPr>
        <w:t>.</w:t>
      </w:r>
    </w:p>
    <w:p w:rsidR="00ED68A0" w:rsidRPr="00ED68A0" w:rsidRDefault="00ED68A0" w:rsidP="00ED68A0">
      <w:pPr>
        <w:spacing w:line="480" w:lineRule="auto"/>
        <w:ind w:firstLine="502"/>
        <w:jc w:val="both"/>
        <w:rPr>
          <w:sz w:val="24"/>
          <w:szCs w:val="30"/>
          <w:lang w:eastAsia="en-ID"/>
        </w:rPr>
      </w:pPr>
      <w:r w:rsidRPr="00ED68A0">
        <w:rPr>
          <w:sz w:val="24"/>
          <w:szCs w:val="30"/>
          <w:lang w:eastAsia="en-ID"/>
        </w:rPr>
        <w:t>Menurut Hadi (2023), pola asuh demokratis adalah gaya pengasuhan di mana orang tua bisa diandalkan dalam menyeimbangkan kasih sayang kepada anaknya. Orang tua seperti ini biasanya memberikan arahan serta bimbingan kepada tindakan yang dilakukan anak untuk melakukan pengasuhan demokratis orang tua memberikan rasa cinta dan kehangatan kepada anaknya.</w:t>
      </w:r>
    </w:p>
    <w:p w:rsidR="00ED68A0" w:rsidRPr="00ED68A0" w:rsidRDefault="00ED68A0" w:rsidP="00ED68A0">
      <w:pPr>
        <w:spacing w:line="480" w:lineRule="auto"/>
        <w:ind w:firstLine="502"/>
        <w:jc w:val="both"/>
        <w:rPr>
          <w:sz w:val="24"/>
          <w:szCs w:val="30"/>
          <w:lang w:eastAsia="en-ID"/>
        </w:rPr>
      </w:pPr>
      <w:r w:rsidRPr="00ED68A0">
        <w:rPr>
          <w:sz w:val="24"/>
          <w:szCs w:val="30"/>
          <w:lang w:eastAsia="en-ID"/>
        </w:rPr>
        <w:t xml:space="preserve">Agoes Dariyo </w:t>
      </w:r>
      <w:r w:rsidRPr="00ED68A0">
        <w:rPr>
          <w:sz w:val="24"/>
          <w:szCs w:val="30"/>
          <w:lang w:eastAsia="en-ID"/>
        </w:rPr>
        <w:fldChar w:fldCharType="begin" w:fldLock="1"/>
      </w:r>
      <w:r w:rsidRPr="00ED68A0">
        <w:rPr>
          <w:sz w:val="24"/>
          <w:szCs w:val="30"/>
          <w:lang w:eastAsia="en-ID"/>
        </w:rPr>
        <w:instrText>ADDIN CSL_CITATION {"citationItems":[{"id":"ITEM-1","itemData":{"ISBN":"978-623-02-9362-7","author":[{"dropping-particle":"","family":"Agustini","given":"","non-dropping-particle":"","parse-names":false,"suffix":""}],"edition":"Cetakan Pe","id":"ITEM-1","issued":{"date-parts":[["2024"]]},"number-of-pages":"87","publisher":"Deepublish","publisher-place":"Yogyakarta","title":"Anak Mandiri, Orang Tua Bahagia (Strategi Demokratis dalam Membangun Kemandirian Anak)","type":"book"},"uris":["http://www.mendeley.com/documents/?uuid=0e8e0bc3-2ea1-4988-a142-ba991de3abd5"]}],"mendeley":{"formattedCitation":"(Agustini, 2024)","plainTextFormattedCitation":"(Agustini, 2024)","previouslyFormattedCitation":"(Agustini, 2024)"},"properties":{"noteIndex":0},"schema":"https://github.com/citation-style-language/schema/raw/master/csl-citation.json"}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(Agustini, 2024)</w:t>
      </w:r>
      <w:r w:rsidRPr="00ED68A0">
        <w:rPr>
          <w:sz w:val="24"/>
          <w:szCs w:val="30"/>
          <w:lang w:eastAsia="en-ID"/>
        </w:rPr>
        <w:fldChar w:fldCharType="end"/>
      </w:r>
      <w:r w:rsidRPr="00ED68A0">
        <w:rPr>
          <w:sz w:val="24"/>
          <w:szCs w:val="30"/>
          <w:lang w:eastAsia="en-ID"/>
        </w:rPr>
        <w:t xml:space="preserve"> menyebutkan bahwa pola asuh demokratis </w:t>
      </w:r>
      <w:r w:rsidRPr="00ED68A0">
        <w:rPr>
          <w:sz w:val="24"/>
          <w:szCs w:val="30"/>
          <w:lang w:eastAsia="en-ID"/>
        </w:rPr>
        <w:lastRenderedPageBreak/>
        <w:t>merupakan pola atau bentuk pengasuhan orang tua yang menyamakan pemikiran, sikap, dan tindakan antara orang tua dengan anak. Pada pola ini, orang tua dan anak memiliki kesempatan yang sama untuk menyampaikan gagasan, ide, atau pendapat guna mencapai suatu keputusan. Pola ini akan membuat anak menjadi mandiri, matang, dan dapat menghargai diri sendiri dengan baik.</w:t>
      </w:r>
    </w:p>
    <w:p w:rsidR="00ED68A0" w:rsidRPr="00ED68A0" w:rsidRDefault="00ED68A0" w:rsidP="00ED68A0">
      <w:pPr>
        <w:spacing w:line="480" w:lineRule="auto"/>
        <w:ind w:firstLine="502"/>
        <w:jc w:val="both"/>
        <w:rPr>
          <w:sz w:val="24"/>
          <w:szCs w:val="30"/>
          <w:lang w:eastAsia="en-ID"/>
        </w:rPr>
      </w:pPr>
      <w:r w:rsidRPr="00ED68A0">
        <w:rPr>
          <w:sz w:val="24"/>
          <w:szCs w:val="30"/>
          <w:lang w:eastAsia="en-ID"/>
        </w:rPr>
        <w:t>Berdasarkan definisi diatas, maka dapat penulis simpulkan bahwa pola asuh demokratis adalah cara orang tua dalam mendidik anaknya dengan memberi kebebasan untuk mengambil keputusan, tetapi masih dalam pengawasan dan bimbingan. Dalam pola asuh ini, orang tua juga menunjukkan kasih sayang, perhatian, dan arahan dalam setiap tindakan agar anak menjadi mandiri, dewasa, dam percaya diri serta dapat menghargai dirinya sendiri dan orang lain.</w:t>
      </w:r>
    </w:p>
    <w:p w:rsidR="00ED68A0" w:rsidRPr="00ED68A0" w:rsidRDefault="00ED68A0" w:rsidP="00ED68A0">
      <w:pPr>
        <w:spacing w:line="480" w:lineRule="auto"/>
        <w:ind w:left="-76" w:firstLine="502"/>
        <w:jc w:val="both"/>
        <w:rPr>
          <w:sz w:val="24"/>
          <w:szCs w:val="30"/>
          <w:lang w:eastAsia="en-ID"/>
        </w:rPr>
      </w:pPr>
    </w:p>
    <w:p w:rsidR="00ED68A0" w:rsidRPr="00ED68A0" w:rsidRDefault="00ED68A0" w:rsidP="00ED68A0">
      <w:pPr>
        <w:pStyle w:val="Heading3"/>
        <w:spacing w:line="480" w:lineRule="auto"/>
        <w:rPr>
          <w:rFonts w:ascii="Times New Roman" w:hAnsi="Times New Roman" w:cs="Times New Roman"/>
          <w:color w:val="auto"/>
          <w:sz w:val="24"/>
          <w:lang w:eastAsia="en-ID"/>
        </w:rPr>
      </w:pPr>
      <w:bookmarkStart w:id="18" w:name="_Toc198617304"/>
      <w:bookmarkStart w:id="19" w:name="_Toc211603230"/>
      <w:r w:rsidRPr="00ED68A0">
        <w:rPr>
          <w:rFonts w:ascii="Times New Roman" w:hAnsi="Times New Roman" w:cs="Times New Roman"/>
          <w:color w:val="auto"/>
          <w:sz w:val="24"/>
          <w:lang w:eastAsia="en-ID"/>
        </w:rPr>
        <w:t>2.2.2 Aspek-aspek Pola Asuh Demokratis</w:t>
      </w:r>
      <w:bookmarkEnd w:id="18"/>
      <w:bookmarkEnd w:id="19"/>
    </w:p>
    <w:p w:rsidR="00ED68A0" w:rsidRPr="00ED68A0" w:rsidRDefault="00ED68A0" w:rsidP="00ED68A0">
      <w:pPr>
        <w:spacing w:line="480" w:lineRule="auto"/>
        <w:ind w:firstLine="567"/>
        <w:jc w:val="both"/>
        <w:rPr>
          <w:sz w:val="24"/>
          <w:szCs w:val="30"/>
          <w:lang w:eastAsia="en-ID"/>
        </w:rPr>
      </w:pPr>
      <w:r w:rsidRPr="00ED68A0">
        <w:rPr>
          <w:sz w:val="24"/>
          <w:szCs w:val="30"/>
          <w:lang w:eastAsia="en-ID"/>
        </w:rPr>
        <w:t>Menurut Tridhonanto (2014) pola asuh menerapkan pola asuhannya dengan aspek-aspek sebagai berikut:</w:t>
      </w:r>
    </w:p>
    <w:p w:rsidR="00ED68A0" w:rsidRPr="00ED68A0" w:rsidRDefault="00ED68A0" w:rsidP="00ED68A0">
      <w:pPr>
        <w:pStyle w:val="ListParagraph"/>
        <w:widowControl/>
        <w:numPr>
          <w:ilvl w:val="0"/>
          <w:numId w:val="38"/>
        </w:numPr>
        <w:autoSpaceDE/>
        <w:autoSpaceDN/>
        <w:spacing w:line="480" w:lineRule="auto"/>
        <w:contextualSpacing/>
        <w:jc w:val="both"/>
        <w:rPr>
          <w:sz w:val="24"/>
          <w:szCs w:val="30"/>
          <w:lang w:eastAsia="en-ID"/>
        </w:rPr>
      </w:pPr>
      <w:r w:rsidRPr="00ED68A0">
        <w:rPr>
          <w:sz w:val="24"/>
          <w:szCs w:val="30"/>
          <w:lang w:eastAsia="en-ID"/>
        </w:rPr>
        <w:t xml:space="preserve">Orang tua bersikap </w:t>
      </w:r>
      <w:r w:rsidRPr="00ED68A0">
        <w:rPr>
          <w:i/>
          <w:sz w:val="24"/>
          <w:szCs w:val="30"/>
          <w:lang w:eastAsia="en-ID"/>
        </w:rPr>
        <w:t xml:space="preserve">acceptance </w:t>
      </w:r>
      <w:r w:rsidRPr="00ED68A0">
        <w:rPr>
          <w:sz w:val="24"/>
          <w:szCs w:val="30"/>
          <w:lang w:eastAsia="en-ID"/>
        </w:rPr>
        <w:t>dan mengontrol tinggi.</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 xml:space="preserve">Orang tua bersikap </w:t>
      </w:r>
      <w:r w:rsidRPr="00ED68A0">
        <w:rPr>
          <w:i/>
          <w:sz w:val="24"/>
          <w:szCs w:val="30"/>
          <w:lang w:eastAsia="en-ID"/>
        </w:rPr>
        <w:t xml:space="preserve">responsive </w:t>
      </w:r>
      <w:r w:rsidRPr="00ED68A0">
        <w:rPr>
          <w:sz w:val="24"/>
          <w:szCs w:val="30"/>
          <w:lang w:eastAsia="en-ID"/>
        </w:rPr>
        <w:t>terhadap kebutuhan anak.</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mendorong anak untuk menyatakan pendapat atau pernyataan.</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memberikan penjelasan tentang dampak perbuatan yang baik dan yang buruk.</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bersikap realistis terhadap kemampuan anak.</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memberikan kebebasan kepada anak untuk memilih dan melakukan suatu tindakan.</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lastRenderedPageBreak/>
        <w:t>Orang tua menjadikan dirinya sebagai model panutan bagi anak.</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hangat dan berupaya membimbing anak.</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melibatkan anak dalam membuat keputusan</w:t>
      </w:r>
    </w:p>
    <w:p w:rsidR="00ED68A0" w:rsidRPr="00ED68A0" w:rsidRDefault="00ED68A0" w:rsidP="00ED68A0">
      <w:pPr>
        <w:pStyle w:val="ListParagraph"/>
        <w:widowControl/>
        <w:numPr>
          <w:ilvl w:val="0"/>
          <w:numId w:val="38"/>
        </w:numPr>
        <w:autoSpaceDE/>
        <w:autoSpaceDN/>
        <w:spacing w:after="160" w:line="480" w:lineRule="auto"/>
        <w:contextualSpacing/>
        <w:jc w:val="both"/>
        <w:rPr>
          <w:sz w:val="24"/>
          <w:szCs w:val="30"/>
          <w:lang w:eastAsia="en-ID"/>
        </w:rPr>
      </w:pPr>
      <w:r w:rsidRPr="00ED68A0">
        <w:rPr>
          <w:sz w:val="24"/>
          <w:szCs w:val="30"/>
          <w:lang w:eastAsia="en-ID"/>
        </w:rPr>
        <w:t>Orang tua berwenang untuk mengambil keputusan akhir dalam keluarga.</w:t>
      </w:r>
    </w:p>
    <w:p w:rsidR="00ED68A0" w:rsidRPr="00ED68A0" w:rsidRDefault="00ED68A0" w:rsidP="00ED68A0">
      <w:pPr>
        <w:pStyle w:val="ListParagraph"/>
        <w:widowControl/>
        <w:numPr>
          <w:ilvl w:val="0"/>
          <w:numId w:val="38"/>
        </w:numPr>
        <w:autoSpaceDE/>
        <w:autoSpaceDN/>
        <w:spacing w:line="480" w:lineRule="auto"/>
        <w:contextualSpacing/>
        <w:jc w:val="both"/>
        <w:rPr>
          <w:sz w:val="24"/>
          <w:szCs w:val="30"/>
          <w:lang w:eastAsia="en-ID"/>
        </w:rPr>
      </w:pPr>
      <w:r w:rsidRPr="00ED68A0">
        <w:rPr>
          <w:sz w:val="24"/>
          <w:szCs w:val="30"/>
          <w:lang w:eastAsia="en-ID"/>
        </w:rPr>
        <w:t>Orang tua menghargai disiplin siswa.</w:t>
      </w:r>
    </w:p>
    <w:p w:rsidR="00ED68A0" w:rsidRPr="00ED68A0" w:rsidRDefault="00ED68A0" w:rsidP="00ED68A0">
      <w:pPr>
        <w:spacing w:line="480" w:lineRule="auto"/>
        <w:ind w:firstLine="567"/>
        <w:jc w:val="both"/>
        <w:rPr>
          <w:sz w:val="24"/>
          <w:szCs w:val="30"/>
          <w:lang w:eastAsia="en-ID"/>
        </w:rPr>
      </w:pPr>
      <w:r w:rsidRPr="00ED68A0">
        <w:rPr>
          <w:sz w:val="24"/>
          <w:szCs w:val="30"/>
          <w:lang w:eastAsia="en-ID"/>
        </w:rPr>
        <w:t xml:space="preserve">Warun Utami (2009) </w:t>
      </w:r>
      <w:r w:rsidRPr="00ED68A0">
        <w:rPr>
          <w:sz w:val="24"/>
          <w:szCs w:val="30"/>
          <w:lang w:eastAsia="en-ID"/>
        </w:rPr>
        <w:fldChar w:fldCharType="begin" w:fldLock="1"/>
      </w:r>
      <w:r w:rsidRPr="00ED68A0">
        <w:rPr>
          <w:sz w:val="24"/>
          <w:szCs w:val="30"/>
          <w:lang w:eastAsia="en-ID"/>
        </w:rPr>
        <w:instrText>ADDIN CSL_CITATION {"citationItems":[{"id":"ITEM-1","itemData":{"ISBN":"978-623-02-9362-7","author":[{"dropping-particle":"","family":"Agustini","given":"","non-dropping-particle":"","parse-names":false,"suffix":""}],"edition":"Cetakan Pe","id":"ITEM-1","issued":{"date-parts":[["2024"]]},"number-of-pages":"87","publisher":"Deepublish","publisher-place":"Yogyakarta","title":"Anak Mandiri, Orang Tua Bahagia (Strategi Demokratis dalam Membangun Kemandirian Anak)","type":"book"},"uris":["http://www.mendeley.com/documents/?uuid=0e8e0bc3-2ea1-4988-a142-ba991de3abd5"]}],"mendeley":{"formattedCitation":"(Agustini, 2024)","plainTextFormattedCitation":"(Agustini, 2024)","previouslyFormattedCitation":"(Agustini, 2024)"},"properties":{"noteIndex":0},"schema":"https://github.com/citation-style-language/schema/raw/master/csl-citation.json"}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(Agustini, 2024)</w:t>
      </w:r>
      <w:r w:rsidRPr="00ED68A0">
        <w:rPr>
          <w:sz w:val="24"/>
          <w:szCs w:val="30"/>
          <w:lang w:eastAsia="en-ID"/>
        </w:rPr>
        <w:fldChar w:fldCharType="end"/>
      </w:r>
      <w:r w:rsidRPr="00ED68A0">
        <w:rPr>
          <w:sz w:val="24"/>
          <w:szCs w:val="30"/>
          <w:lang w:eastAsia="en-ID"/>
        </w:rPr>
        <w:t xml:space="preserve"> menyebutkan beberapa aspek dalam pola asuh demokratis, sebagai berikut:</w:t>
      </w:r>
    </w:p>
    <w:p w:rsidR="00ED68A0" w:rsidRPr="00ED68A0" w:rsidRDefault="00ED68A0" w:rsidP="00ED68A0">
      <w:pPr>
        <w:pStyle w:val="ListParagraph"/>
        <w:widowControl/>
        <w:numPr>
          <w:ilvl w:val="0"/>
          <w:numId w:val="40"/>
        </w:numPr>
        <w:autoSpaceDE/>
        <w:autoSpaceDN/>
        <w:spacing w:line="480" w:lineRule="auto"/>
        <w:contextualSpacing/>
        <w:jc w:val="both"/>
        <w:rPr>
          <w:sz w:val="24"/>
          <w:szCs w:val="30"/>
          <w:lang w:eastAsia="en-ID"/>
        </w:rPr>
      </w:pPr>
      <w:r w:rsidRPr="00ED68A0">
        <w:rPr>
          <w:sz w:val="24"/>
          <w:szCs w:val="30"/>
          <w:lang w:eastAsia="en-ID"/>
        </w:rPr>
        <w:t>Kasih Sayang</w:t>
      </w:r>
    </w:p>
    <w:p w:rsidR="00ED68A0" w:rsidRPr="00ED68A0" w:rsidRDefault="00ED68A0" w:rsidP="00ED68A0">
      <w:pPr>
        <w:pStyle w:val="ListParagraph"/>
        <w:spacing w:line="480" w:lineRule="auto"/>
        <w:jc w:val="both"/>
        <w:rPr>
          <w:sz w:val="24"/>
          <w:szCs w:val="30"/>
          <w:lang w:eastAsia="en-ID"/>
        </w:rPr>
      </w:pPr>
      <w:r w:rsidRPr="00ED68A0">
        <w:rPr>
          <w:sz w:val="24"/>
          <w:szCs w:val="30"/>
          <w:lang w:eastAsia="en-ID"/>
        </w:rPr>
        <w:t>Anak membutuhkan perhatian dan kasih sayang dari orang tua dalam keluarga. Hal ini dikarenakan setiap anak memerlukan rasa aman dan nyaman saat berada ditengah-tengah keluarganya. Kasih sayang yang dimaksud dalam hal ini adalah kehangatan, cinta, perawatan, perasaan kasih, dan keterlibatan yang meliputi penghargaan serta pujian terhadap prestasi anak.</w:t>
      </w:r>
    </w:p>
    <w:p w:rsidR="00ED68A0" w:rsidRPr="00ED68A0" w:rsidRDefault="00ED68A0" w:rsidP="00ED68A0">
      <w:pPr>
        <w:pStyle w:val="ListParagraph"/>
        <w:widowControl/>
        <w:numPr>
          <w:ilvl w:val="0"/>
          <w:numId w:val="40"/>
        </w:numPr>
        <w:autoSpaceDE/>
        <w:autoSpaceDN/>
        <w:spacing w:after="160" w:line="480" w:lineRule="auto"/>
        <w:contextualSpacing/>
        <w:jc w:val="both"/>
        <w:rPr>
          <w:sz w:val="24"/>
          <w:szCs w:val="30"/>
          <w:lang w:eastAsia="en-ID"/>
        </w:rPr>
      </w:pPr>
      <w:r w:rsidRPr="00ED68A0">
        <w:rPr>
          <w:sz w:val="24"/>
          <w:szCs w:val="30"/>
          <w:lang w:eastAsia="en-ID"/>
        </w:rPr>
        <w:t xml:space="preserve">Komunikasi </w:t>
      </w:r>
    </w:p>
    <w:p w:rsidR="00ED68A0" w:rsidRPr="00ED68A0" w:rsidRDefault="00ED68A0" w:rsidP="00ED68A0">
      <w:pPr>
        <w:pStyle w:val="ListParagraph"/>
        <w:spacing w:line="480" w:lineRule="auto"/>
        <w:jc w:val="both"/>
        <w:rPr>
          <w:sz w:val="24"/>
          <w:szCs w:val="30"/>
          <w:lang w:eastAsia="en-ID"/>
        </w:rPr>
      </w:pPr>
      <w:r w:rsidRPr="00ED68A0">
        <w:rPr>
          <w:sz w:val="24"/>
          <w:szCs w:val="30"/>
          <w:lang w:eastAsia="en-ID"/>
        </w:rPr>
        <w:t xml:space="preserve">Menjalin komunikasi dengan anak-anak lebih sulit, jika dibanding dengan teman sebaya maupun orang dewasa. Hal ini menyebabkan orang tua sering mengalami “kebuntuan” saat berkomunikasi dengan anak. Saat anak sedang menunjukkan perilaku dan sikap yang tidak seperti biasanya, misalnya marah, takut, tidak mau makan, atau tidak mau sekolah, orang tua akan merasa bingung untuk berkomunikasi. Komunikasi ini dapat berjalan secara efektif dan efesien jika kedua belah pihak menunjukkan perhatian penuh terhadap lawan bicara. </w:t>
      </w:r>
      <w:r w:rsidRPr="00ED68A0">
        <w:rPr>
          <w:sz w:val="24"/>
          <w:szCs w:val="30"/>
          <w:lang w:eastAsia="en-ID"/>
        </w:rPr>
        <w:lastRenderedPageBreak/>
        <w:t>Perhatian penuh dapat dimaknai sebagai upaya orang tua untuk mendengar pendapat anak. Hal ini dikarenakan akan merasa senang dan dihargai jika pendapatnya didengarkan oleh orang tua.</w:t>
      </w:r>
    </w:p>
    <w:p w:rsidR="00ED68A0" w:rsidRPr="00ED68A0" w:rsidRDefault="00ED68A0" w:rsidP="00ED68A0">
      <w:pPr>
        <w:pStyle w:val="ListParagraph"/>
        <w:widowControl/>
        <w:numPr>
          <w:ilvl w:val="0"/>
          <w:numId w:val="40"/>
        </w:numPr>
        <w:autoSpaceDE/>
        <w:autoSpaceDN/>
        <w:spacing w:after="160" w:line="480" w:lineRule="auto"/>
        <w:contextualSpacing/>
        <w:jc w:val="both"/>
        <w:rPr>
          <w:sz w:val="24"/>
          <w:szCs w:val="30"/>
          <w:lang w:eastAsia="en-ID"/>
        </w:rPr>
      </w:pPr>
      <w:r w:rsidRPr="00ED68A0">
        <w:rPr>
          <w:sz w:val="24"/>
          <w:szCs w:val="30"/>
          <w:lang w:eastAsia="en-ID"/>
        </w:rPr>
        <w:t>Kontrol atau Disiplin</w:t>
      </w:r>
    </w:p>
    <w:p w:rsidR="00ED68A0" w:rsidRPr="00ED68A0" w:rsidRDefault="00ED68A0" w:rsidP="00ED68A0">
      <w:pPr>
        <w:pStyle w:val="ListParagraph"/>
        <w:spacing w:line="480" w:lineRule="auto"/>
        <w:jc w:val="both"/>
        <w:rPr>
          <w:sz w:val="24"/>
          <w:szCs w:val="30"/>
          <w:lang w:eastAsia="en-ID"/>
        </w:rPr>
      </w:pPr>
      <w:r w:rsidRPr="00ED68A0">
        <w:rPr>
          <w:sz w:val="24"/>
          <w:szCs w:val="30"/>
          <w:lang w:eastAsia="en-ID"/>
        </w:rPr>
        <w:t>Kedisiplinan pada anak menjadi aspek utama dan sangat esensial dalam keluarga. Pembentukan kedisiplinan menjadi tugas orang tua karena tanggung jawab secara kodrat untuk meletakkan dasar-dasar sikap disiplin pada anak ada apanya. Sikap ini tidak dapat terjadi dengan sendirinya, tetapi perlu ditumbuhkan, dikembangkan, dan diterapkan dalam kehidupan anak.</w:t>
      </w:r>
    </w:p>
    <w:p w:rsidR="00ED68A0" w:rsidRPr="00ED68A0" w:rsidRDefault="00ED68A0" w:rsidP="00ED68A0">
      <w:pPr>
        <w:pStyle w:val="ListParagraph"/>
        <w:widowControl/>
        <w:numPr>
          <w:ilvl w:val="0"/>
          <w:numId w:val="40"/>
        </w:numPr>
        <w:autoSpaceDE/>
        <w:autoSpaceDN/>
        <w:spacing w:after="160" w:line="480" w:lineRule="auto"/>
        <w:contextualSpacing/>
        <w:jc w:val="both"/>
        <w:rPr>
          <w:sz w:val="24"/>
          <w:szCs w:val="30"/>
          <w:lang w:eastAsia="en-ID"/>
        </w:rPr>
      </w:pPr>
      <w:r w:rsidRPr="00ED68A0">
        <w:rPr>
          <w:sz w:val="24"/>
          <w:szCs w:val="30"/>
          <w:lang w:eastAsia="en-ID"/>
        </w:rPr>
        <w:t xml:space="preserve">Tuntutan atau Harapan </w:t>
      </w:r>
    </w:p>
    <w:p w:rsidR="00ED68A0" w:rsidRPr="00ED68A0" w:rsidRDefault="00ED68A0" w:rsidP="00ED68A0">
      <w:pPr>
        <w:pStyle w:val="ListParagraph"/>
        <w:spacing w:line="480" w:lineRule="auto"/>
        <w:jc w:val="both"/>
        <w:rPr>
          <w:sz w:val="24"/>
          <w:szCs w:val="30"/>
          <w:lang w:eastAsia="en-ID"/>
        </w:rPr>
      </w:pPr>
      <w:r w:rsidRPr="00ED68A0">
        <w:rPr>
          <w:sz w:val="24"/>
          <w:szCs w:val="30"/>
          <w:lang w:eastAsia="en-ID"/>
        </w:rPr>
        <w:t>Orang tua harus mampu memberikan pengertian kepada anak untuk mencapai suatu tingkat kemampuan secara intelektual, sosial, dan emosional. Selanjutnya orang tua akan memberikan kesempatan kepada anak untuk melakukan diskusi bersama.</w:t>
      </w:r>
    </w:p>
    <w:p w:rsidR="00ED68A0" w:rsidRPr="00ED68A0" w:rsidRDefault="00ED68A0" w:rsidP="00ED68A0">
      <w:pPr>
        <w:spacing w:line="480" w:lineRule="auto"/>
        <w:ind w:firstLine="720"/>
        <w:jc w:val="both"/>
        <w:rPr>
          <w:sz w:val="24"/>
          <w:szCs w:val="30"/>
          <w:lang w:eastAsia="en-ID"/>
        </w:rPr>
      </w:pPr>
      <w:r w:rsidRPr="00ED68A0">
        <w:rPr>
          <w:sz w:val="24"/>
          <w:szCs w:val="30"/>
          <w:lang w:eastAsia="en-ID"/>
        </w:rPr>
        <w:t xml:space="preserve">Berdasarkan penjelasan diatas, maka dapat penulis simpulkan bahwa pola asuh demokratis merupakan pengasuhan yang menekankan keseimbangan antara kasih sayang, komunikasi, disiplin, dan tuntutan. Pola pengasuhan ini bertujuan untuk membesarkan anak menjadi individu yang bertanggung jawab, percaya diri, dan mandiri. Orang tua menciptakan rasa aman dan melindungi keluarga dengan memberikan perhatian, cinta, dan penghargaan. Orang tua juga harus menetapkan harapan yang realistis berdasarkan kemampuan anak, memberikan kebebasan bertindak, dan melibatkan anak dalam proses pengambilan keputusan. Dalam </w:t>
      </w:r>
      <w:r w:rsidRPr="00ED68A0">
        <w:rPr>
          <w:sz w:val="24"/>
          <w:szCs w:val="30"/>
          <w:lang w:eastAsia="en-ID"/>
        </w:rPr>
        <w:lastRenderedPageBreak/>
        <w:t>pengasuhan ini, orang tuda bertindak teladan yang hangat, suportif, namun tegas untuk membantu anak mencapai perkembangan intelektual, sosial, dan emosional yang optimal.</w:t>
      </w:r>
    </w:p>
    <w:p w:rsidR="00ED68A0" w:rsidRPr="00ED68A0" w:rsidRDefault="00ED68A0" w:rsidP="00ED68A0">
      <w:pPr>
        <w:pStyle w:val="Heading3"/>
        <w:spacing w:line="480" w:lineRule="auto"/>
        <w:rPr>
          <w:rFonts w:ascii="Times New Roman" w:hAnsi="Times New Roman" w:cs="Times New Roman"/>
          <w:color w:val="auto"/>
          <w:sz w:val="24"/>
        </w:rPr>
      </w:pPr>
      <w:bookmarkStart w:id="20" w:name="_Toc198617305"/>
      <w:bookmarkStart w:id="21" w:name="_Toc211603231"/>
      <w:r w:rsidRPr="00ED68A0">
        <w:rPr>
          <w:rFonts w:ascii="Times New Roman" w:hAnsi="Times New Roman" w:cs="Times New Roman"/>
          <w:color w:val="auto"/>
          <w:sz w:val="24"/>
        </w:rPr>
        <w:t>2.2.3 Ciri-ciri Pola Asuh Demokratis</w:t>
      </w:r>
      <w:bookmarkEnd w:id="20"/>
      <w:bookmarkEnd w:id="21"/>
    </w:p>
    <w:p w:rsidR="00ED68A0" w:rsidRPr="00ED68A0" w:rsidRDefault="00ED68A0" w:rsidP="00ED68A0">
      <w:pPr>
        <w:spacing w:line="480" w:lineRule="auto"/>
        <w:ind w:left="427" w:firstLine="360"/>
        <w:jc w:val="both"/>
        <w:rPr>
          <w:b/>
          <w:sz w:val="24"/>
        </w:rPr>
      </w:pPr>
      <w:r w:rsidRPr="00ED68A0">
        <w:rPr>
          <w:sz w:val="24"/>
          <w:szCs w:val="30"/>
          <w:lang w:eastAsia="en-ID"/>
        </w:rPr>
        <w:t xml:space="preserve">Pola asuh demokrasi mempunyai ciri-ciri, yaitu: </w:t>
      </w:r>
      <w:r w:rsidRPr="00ED68A0">
        <w:rPr>
          <w:sz w:val="24"/>
          <w:szCs w:val="30"/>
          <w:lang w:eastAsia="en-ID"/>
        </w:rPr>
        <w:fldChar w:fldCharType="begin" w:fldLock="1"/>
      </w:r>
      <w:r w:rsidRPr="00ED68A0">
        <w:rPr>
          <w:sz w:val="24"/>
          <w:szCs w:val="30"/>
          <w:lang w:eastAsia="en-ID"/>
        </w:rPr>
        <w:instrText>ADDIN CSL_CITATION {"citationItems":[{"id":"ITEM-1","itemData":{"author":[{"dropping-particle":"","family":"Hadi","given":"Abd","non-dropping-particle":"","parse-names":false,"suffix":""}],"id":"ITEM-1","issued":{"date-parts":[["2023"]]},"publisher":"Guepedia","publisher-place":"Bogor","title":"Pola Asuh Orang Tua terhadap Anak di Era 4.0 dalam Tinjauan Perspektif Islam","type":"book"},"uris":["http://www.mendeley.com/documents/?uuid=6ff92d45-7671-4d0b-94bc-2ce8d24500ca"]}],"mendeley":{"formattedCitation":"(Hadi, 2023)","plainTextFormattedCitation":"(Hadi, 2023)","previouslyFormattedCitation":"(Hadi, 2023)"},"properties":{"noteIndex":0},"schema":"https://github.com/citation-style-language/schema/raw/master/csl-citation.json"}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(Hadi, 2023)</w:t>
      </w:r>
      <w:r w:rsidRPr="00ED68A0">
        <w:rPr>
          <w:sz w:val="24"/>
          <w:szCs w:val="30"/>
          <w:lang w:eastAsia="en-ID"/>
        </w:rPr>
        <w:fldChar w:fldCharType="end"/>
      </w:r>
    </w:p>
    <w:p w:rsidR="00ED68A0" w:rsidRPr="00ED68A0" w:rsidRDefault="00ED68A0" w:rsidP="00ED68A0">
      <w:pPr>
        <w:pStyle w:val="ListParagraph"/>
        <w:widowControl/>
        <w:numPr>
          <w:ilvl w:val="0"/>
          <w:numId w:val="39"/>
        </w:numPr>
        <w:autoSpaceDE/>
        <w:autoSpaceDN/>
        <w:spacing w:line="480" w:lineRule="auto"/>
        <w:contextualSpacing/>
        <w:jc w:val="both"/>
        <w:rPr>
          <w:sz w:val="24"/>
          <w:szCs w:val="30"/>
          <w:lang w:eastAsia="en-ID"/>
        </w:rPr>
      </w:pPr>
      <w:r w:rsidRPr="00ED68A0">
        <w:rPr>
          <w:sz w:val="24"/>
          <w:szCs w:val="30"/>
          <w:lang w:eastAsia="en-ID"/>
        </w:rPr>
        <w:t>Ada kerja sama antara orang tua dan anak.</w:t>
      </w:r>
    </w:p>
    <w:p w:rsidR="00ED68A0" w:rsidRPr="00ED68A0" w:rsidRDefault="00ED68A0" w:rsidP="00ED68A0">
      <w:pPr>
        <w:pStyle w:val="ListParagraph"/>
        <w:widowControl/>
        <w:numPr>
          <w:ilvl w:val="0"/>
          <w:numId w:val="39"/>
        </w:numPr>
        <w:autoSpaceDE/>
        <w:autoSpaceDN/>
        <w:spacing w:line="480" w:lineRule="auto"/>
        <w:contextualSpacing/>
        <w:jc w:val="both"/>
        <w:rPr>
          <w:sz w:val="24"/>
          <w:szCs w:val="30"/>
          <w:lang w:eastAsia="en-ID"/>
        </w:rPr>
      </w:pPr>
      <w:r w:rsidRPr="00ED68A0">
        <w:rPr>
          <w:sz w:val="24"/>
          <w:szCs w:val="30"/>
          <w:lang w:eastAsia="en-ID"/>
        </w:rPr>
        <w:t>Anak diakui dengan sebagai pribadi.</w:t>
      </w:r>
    </w:p>
    <w:p w:rsidR="00ED68A0" w:rsidRPr="00ED68A0" w:rsidRDefault="00ED68A0" w:rsidP="00ED68A0">
      <w:pPr>
        <w:pStyle w:val="ListParagraph"/>
        <w:widowControl/>
        <w:numPr>
          <w:ilvl w:val="0"/>
          <w:numId w:val="39"/>
        </w:numPr>
        <w:autoSpaceDE/>
        <w:autoSpaceDN/>
        <w:spacing w:line="480" w:lineRule="auto"/>
        <w:contextualSpacing/>
        <w:jc w:val="both"/>
        <w:rPr>
          <w:sz w:val="24"/>
          <w:szCs w:val="30"/>
          <w:lang w:eastAsia="en-ID"/>
        </w:rPr>
      </w:pPr>
      <w:r w:rsidRPr="00ED68A0">
        <w:rPr>
          <w:sz w:val="24"/>
          <w:szCs w:val="30"/>
          <w:lang w:eastAsia="en-ID"/>
        </w:rPr>
        <w:t>Ada bimbingan dan pengarahan dari orang tua.</w:t>
      </w:r>
    </w:p>
    <w:p w:rsidR="00ED68A0" w:rsidRPr="00ED68A0" w:rsidRDefault="00ED68A0" w:rsidP="00ED68A0">
      <w:pPr>
        <w:pStyle w:val="ListParagraph"/>
        <w:widowControl/>
        <w:numPr>
          <w:ilvl w:val="0"/>
          <w:numId w:val="39"/>
        </w:numPr>
        <w:autoSpaceDE/>
        <w:autoSpaceDN/>
        <w:spacing w:line="480" w:lineRule="auto"/>
        <w:contextualSpacing/>
        <w:jc w:val="both"/>
        <w:rPr>
          <w:sz w:val="24"/>
          <w:szCs w:val="30"/>
          <w:lang w:eastAsia="en-ID"/>
        </w:rPr>
      </w:pPr>
      <w:r w:rsidRPr="00ED68A0">
        <w:rPr>
          <w:sz w:val="24"/>
          <w:szCs w:val="30"/>
          <w:lang w:eastAsia="en-ID"/>
        </w:rPr>
        <w:t>Ada kontrol dari orang tua yang tidak kaku.</w:t>
      </w:r>
    </w:p>
    <w:p w:rsidR="00ED68A0" w:rsidRPr="00ED68A0" w:rsidRDefault="00ED68A0" w:rsidP="00ED68A0">
      <w:pPr>
        <w:pStyle w:val="ListParagraph"/>
        <w:spacing w:line="480" w:lineRule="auto"/>
        <w:ind w:left="787"/>
        <w:jc w:val="both"/>
        <w:rPr>
          <w:sz w:val="24"/>
          <w:szCs w:val="30"/>
          <w:lang w:eastAsia="en-ID"/>
        </w:rPr>
      </w:pPr>
      <w:r w:rsidRPr="00ED68A0">
        <w:rPr>
          <w:sz w:val="24"/>
          <w:szCs w:val="30"/>
          <w:lang w:eastAsia="en-ID"/>
        </w:rPr>
        <w:t xml:space="preserve">Pola asuh demokratis mempunyai ciri-ciri, yaitu: </w:t>
      </w:r>
      <w:r w:rsidRPr="00ED68A0">
        <w:rPr>
          <w:sz w:val="24"/>
          <w:szCs w:val="30"/>
          <w:lang w:eastAsia="en-ID"/>
        </w:rPr>
        <w:fldChar w:fldCharType="begin" w:fldLock="1"/>
      </w:r>
      <w:r w:rsidRPr="00ED68A0">
        <w:rPr>
          <w:sz w:val="24"/>
          <w:szCs w:val="30"/>
          <w:lang w:eastAsia="en-ID"/>
        </w:rPr>
        <w:instrText>ADDIN CSL_CITATION {"citationItems":[{"id":"ITEM-1","itemData":{"ISBN":"978-602-02-4812-7","author":[{"dropping-particle":"","family":"Tridhonanto","given":"Al","non-dropping-particle":"","parse-names":false,"suffix":""}],"edition":"Pertama","id":"ITEM-1","issued":{"date-parts":[["2014"]]},"number-of-pages":"113","publisher":"Percetakan PT Gramedia","publisher-place":"Jakarta","title":"Mengembangkan Pola Asuh Demokratis","type":"book"},"uris":["http://www.mendeley.com/documents/?uuid=93db94f3-58d2-4ccf-b9ae-cd2cf99ecfe7"]}],"mendeley":{"formattedCitation":"(Tridhonanto, 2014)","plainTextFormattedCitation":"(Tridhonanto, 2014)","previouslyFormattedCitation":"(Tridhonanto, 2014)"},"properties":{"noteIndex":0},"schema":"https://github.com/citation-style-language/schema/raw/master/csl-citation.json"}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(Tridhonanto, 2014)</w:t>
      </w:r>
      <w:r w:rsidRPr="00ED68A0">
        <w:rPr>
          <w:sz w:val="24"/>
          <w:szCs w:val="30"/>
          <w:lang w:eastAsia="en-ID"/>
        </w:rPr>
        <w:fldChar w:fldCharType="end"/>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t>Anak diberi kesempatan untuk mandiri dan mengembangkan kontrol internal.</w:t>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t>Anak diakui sebagai pribadi oleh orang tua dan turut dilibatkan dalam pengambilan keputusan.</w:t>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t>Menetapkan peraturan serta mengatur kehidupan anak. Saat orang tua menggunakan hukuman fisik, dan diberikan jika terbukti anak secara sadar menolak melakukan apa yang telah disetujui bersama, sehingga bersikap lebih edukatif.</w:t>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t>Memprioritaskan kepentingan anak, akan tetapi tidak ragu-ragu mengendalikan mereka.</w:t>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t>Bersikap realistis terhadap kemampuan anak, tidak berharap yang berlebihan yang melampaui kemampuan anak.</w:t>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lastRenderedPageBreak/>
        <w:t>Memberikan kebebasan kepada anak untuk memilih dan melakukan suatu tindakan.</w:t>
      </w:r>
    </w:p>
    <w:p w:rsidR="00ED68A0" w:rsidRPr="00ED68A0" w:rsidRDefault="00ED68A0" w:rsidP="00ED68A0">
      <w:pPr>
        <w:pStyle w:val="ListParagraph"/>
        <w:widowControl/>
        <w:numPr>
          <w:ilvl w:val="0"/>
          <w:numId w:val="41"/>
        </w:numPr>
        <w:autoSpaceDE/>
        <w:autoSpaceDN/>
        <w:spacing w:after="160" w:line="480" w:lineRule="auto"/>
        <w:ind w:hanging="294"/>
        <w:contextualSpacing/>
        <w:jc w:val="both"/>
        <w:rPr>
          <w:sz w:val="24"/>
          <w:szCs w:val="30"/>
          <w:lang w:eastAsia="en-ID"/>
        </w:rPr>
      </w:pPr>
      <w:r w:rsidRPr="00ED68A0">
        <w:rPr>
          <w:sz w:val="24"/>
          <w:szCs w:val="30"/>
          <w:lang w:eastAsia="en-ID"/>
        </w:rPr>
        <w:t>Pendekatannya kepada anak bersifat hangat.</w:t>
      </w:r>
    </w:p>
    <w:p w:rsidR="00ED68A0" w:rsidRPr="00ED68A0" w:rsidRDefault="00ED68A0" w:rsidP="00ED68A0">
      <w:pPr>
        <w:spacing w:line="480" w:lineRule="auto"/>
        <w:ind w:firstLine="426"/>
        <w:jc w:val="both"/>
        <w:rPr>
          <w:sz w:val="24"/>
          <w:szCs w:val="30"/>
          <w:lang w:eastAsia="en-ID"/>
        </w:rPr>
      </w:pPr>
      <w:r w:rsidRPr="00ED68A0">
        <w:rPr>
          <w:sz w:val="24"/>
          <w:szCs w:val="30"/>
          <w:lang w:eastAsia="en-ID"/>
        </w:rPr>
        <w:t>Berdasarkan penjelasan diatas, maka dapat penulis simpulkan bahwa pola asuh demokratis ditandai oleh keseimbangan antara kebebasan dan kepemimpinan. Orang tua mengutamakan kepentingan anak-anaknya secara realistis, tanpa menetapkan harapan yang melampaui kemampuan dari anak-anaknya. Selain itu, pola asuh ini memberikan kebebasan kepada anak dalam memilih dan bertindak disertai dengan sikap hangat dan mendukung dari orang tua.</w:t>
      </w:r>
    </w:p>
    <w:p w:rsidR="00ED68A0" w:rsidRPr="00ED68A0" w:rsidRDefault="00ED68A0" w:rsidP="00ED68A0">
      <w:pPr>
        <w:spacing w:line="480" w:lineRule="auto"/>
        <w:ind w:firstLine="426"/>
        <w:jc w:val="both"/>
        <w:rPr>
          <w:sz w:val="24"/>
          <w:szCs w:val="30"/>
          <w:lang w:eastAsia="en-ID"/>
        </w:rPr>
      </w:pPr>
    </w:p>
    <w:p w:rsidR="00ED68A0" w:rsidRPr="00ED68A0" w:rsidRDefault="00ED68A0" w:rsidP="00ED68A0">
      <w:pPr>
        <w:pStyle w:val="Heading2"/>
        <w:rPr>
          <w:rFonts w:eastAsia="Times New Roman"/>
          <w:color w:val="auto"/>
          <w:lang w:eastAsia="en-ID"/>
        </w:rPr>
      </w:pPr>
      <w:bookmarkStart w:id="22" w:name="_Toc198617306"/>
      <w:bookmarkStart w:id="23" w:name="_Toc211603232"/>
      <w:r w:rsidRPr="00ED68A0">
        <w:rPr>
          <w:rFonts w:eastAsia="Times New Roman"/>
          <w:color w:val="auto"/>
          <w:lang w:eastAsia="en-ID"/>
        </w:rPr>
        <w:t>2.3 Penelitian Relevan</w:t>
      </w:r>
      <w:bookmarkEnd w:id="22"/>
      <w:bookmarkEnd w:id="23"/>
    </w:p>
    <w:p w:rsidR="00ED68A0" w:rsidRPr="00ED68A0" w:rsidRDefault="00ED68A0" w:rsidP="00ED68A0">
      <w:pPr>
        <w:spacing w:line="480" w:lineRule="auto"/>
        <w:jc w:val="both"/>
        <w:rPr>
          <w:sz w:val="24"/>
          <w:szCs w:val="30"/>
          <w:lang w:eastAsia="en-ID"/>
        </w:rPr>
      </w:pPr>
      <w:r w:rsidRPr="00ED68A0">
        <w:rPr>
          <w:b/>
          <w:sz w:val="24"/>
          <w:szCs w:val="30"/>
          <w:lang w:eastAsia="en-ID"/>
        </w:rPr>
        <w:tab/>
      </w:r>
      <w:r w:rsidRPr="00ED68A0">
        <w:rPr>
          <w:sz w:val="24"/>
          <w:szCs w:val="30"/>
          <w:lang w:eastAsia="en-ID"/>
        </w:rPr>
        <w:t>Penelitian ini mengenai hubungan pola asuh demokratis orang tua dengan self-regulated learning siswa SMA Swasta PAB 5 Klumpang Tahun Ajaran 2024/2025. Terdapat penelitian relevan yang pernah dilakukan sebelumnya. Penelitian tersebut diantaranya adalah:</w:t>
      </w:r>
    </w:p>
    <w:p w:rsidR="00ED68A0" w:rsidRPr="00ED68A0" w:rsidRDefault="00ED68A0" w:rsidP="00ED68A0">
      <w:pPr>
        <w:pStyle w:val="ListParagraph"/>
        <w:widowControl/>
        <w:numPr>
          <w:ilvl w:val="0"/>
          <w:numId w:val="42"/>
        </w:numPr>
        <w:autoSpaceDE/>
        <w:autoSpaceDN/>
        <w:spacing w:line="480" w:lineRule="auto"/>
        <w:contextualSpacing/>
        <w:jc w:val="both"/>
        <w:rPr>
          <w:sz w:val="24"/>
          <w:szCs w:val="30"/>
          <w:lang w:eastAsia="en-ID"/>
        </w:rPr>
      </w:pPr>
      <w:r w:rsidRPr="00ED68A0">
        <w:rPr>
          <w:sz w:val="24"/>
          <w:szCs w:val="30"/>
          <w:lang w:eastAsia="en-ID"/>
        </w:rPr>
        <w:t xml:space="preserve">Penelitian yang dilakukan oleh </w:t>
      </w:r>
      <w:r w:rsidRPr="00ED68A0">
        <w:rPr>
          <w:sz w:val="24"/>
          <w:szCs w:val="30"/>
          <w:lang w:eastAsia="en-ID"/>
        </w:rPr>
        <w:fldChar w:fldCharType="begin" w:fldLock="1"/>
      </w:r>
      <w:r w:rsidRPr="00ED68A0">
        <w:rPr>
          <w:sz w:val="24"/>
          <w:szCs w:val="30"/>
          <w:lang w:eastAsia="en-ID"/>
        </w:rPr>
        <w:instrText>ADDIN CSL_CITATION {"citationItems":[{"id":"ITEM-1","itemData":{"abstract":"… Penelitian ini bertujuan untuk menguji secara empiric hubungan antara pola asuh otoriter ibu dengan selfregulated learning. Sampel yang digunakan dalam penelitian ini adalah 78 siswa kelas 5 dan kelas 6 SDIT dan Leadership Bintang Cendekia. Pengumpulan data pada …","author":[{"dropping-particle":"","family":"Amanah","given":"Nur","non-dropping-particle":"","parse-names":false,"suffix":""},{"dropping-particle":"","family":"Septiani","given":"Dinda","non-dropping-particle":"","parse-names":false,"suffix":""},{"dropping-particle":"","family":"Thahroni","given":"","non-dropping-particle":"","parse-names":false,"suffix":""}],"container-title":"Psychopolytan : Jurnal Psikologi","id":"ITEM-1","issue":"1","issued":{"date-parts":[["2017"]]},"page":"11-16","title":"Hubungan Pola Asuh Otoriter Ibu Dengan Self-Regulated Learning Siswa SDIT Bintang Cendekia","type":"article-journal","volume":"1"},"uris":["http://www.mendeley.com/documents/?uuid=228a85db-0c81-4495-8cee-05ea74c69d66"]}],"mendeley":{"formattedCitation":"(Amanah, Septiani, &amp; Thahroni, 2017)","plainTextFormattedCitation":"(Amanah, Septiani, &amp; Thahroni, 2017)","previouslyFormattedCitation":"(Amanah, Septiani, &amp; Thahroni, 2017)"},"properties":{"noteIndex":0},"schema":"https://github.com/citation-style-language/schema/raw/master/csl-citation.json"}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(Amanah, Septiani, &amp; Thahroni, 2017)</w:t>
      </w:r>
      <w:r w:rsidRPr="00ED68A0">
        <w:rPr>
          <w:sz w:val="24"/>
          <w:szCs w:val="30"/>
          <w:lang w:eastAsia="en-ID"/>
        </w:rPr>
        <w:fldChar w:fldCharType="end"/>
      </w:r>
      <w:r w:rsidRPr="00ED68A0">
        <w:rPr>
          <w:sz w:val="24"/>
          <w:szCs w:val="30"/>
          <w:lang w:eastAsia="en-ID"/>
        </w:rPr>
        <w:t xml:space="preserve"> melakukan penelitian dengan judul “Hubungan Pola Asuh Otoriter Ibu Dengan </w:t>
      </w:r>
      <w:r w:rsidRPr="00ED68A0">
        <w:rPr>
          <w:i/>
          <w:sz w:val="24"/>
          <w:szCs w:val="30"/>
          <w:lang w:eastAsia="en-ID"/>
        </w:rPr>
        <w:t xml:space="preserve">Self-Regulated Learning </w:t>
      </w:r>
      <w:r w:rsidRPr="00ED68A0">
        <w:rPr>
          <w:sz w:val="24"/>
          <w:szCs w:val="30"/>
          <w:lang w:eastAsia="en-ID"/>
        </w:rPr>
        <w:t xml:space="preserve">Siswa SDIT Bintang Cendekia” jenis penelitiannya adalah kuantitatif korelasional. Variabel bebas dalam penelitian ini adalah Pola Asuh Otoriter Ibu dan variabel terikatnya adalah </w:t>
      </w:r>
      <w:r w:rsidRPr="00ED68A0">
        <w:rPr>
          <w:i/>
          <w:sz w:val="24"/>
          <w:szCs w:val="30"/>
          <w:lang w:eastAsia="en-ID"/>
        </w:rPr>
        <w:t>self-regulated learning</w:t>
      </w:r>
      <w:r w:rsidRPr="00ED68A0">
        <w:rPr>
          <w:sz w:val="24"/>
          <w:szCs w:val="30"/>
          <w:lang w:eastAsia="en-ID"/>
        </w:rPr>
        <w:t xml:space="preserve">. Populasi dalam penelitian ini sebanyak 109 siswa kelas 5 dan 6. Teknik sampling yang digunakan adalah simple random </w:t>
      </w:r>
      <w:r w:rsidRPr="00ED68A0">
        <w:rPr>
          <w:sz w:val="24"/>
          <w:szCs w:val="30"/>
          <w:lang w:eastAsia="en-ID"/>
        </w:rPr>
        <w:lastRenderedPageBreak/>
        <w:t xml:space="preserve">sampling sehingga memperoleh jumlah sampel 78 siswa dari 109 siswa. pengumpulan data dengan skala pola asuh otoriter ibu dan skala </w:t>
      </w:r>
      <w:r w:rsidRPr="00ED68A0">
        <w:rPr>
          <w:i/>
          <w:sz w:val="24"/>
          <w:szCs w:val="30"/>
          <w:lang w:eastAsia="en-ID"/>
        </w:rPr>
        <w:t xml:space="preserve">self-regulated learning </w:t>
      </w:r>
      <w:r w:rsidRPr="00ED68A0">
        <w:rPr>
          <w:sz w:val="24"/>
          <w:szCs w:val="30"/>
          <w:lang w:eastAsia="en-ID"/>
        </w:rPr>
        <w:t>yang disusun menggunakan skala likert</w:t>
      </w:r>
      <w:r w:rsidRPr="00ED68A0">
        <w:rPr>
          <w:i/>
          <w:sz w:val="24"/>
          <w:szCs w:val="30"/>
          <w:lang w:eastAsia="en-ID"/>
        </w:rPr>
        <w:t xml:space="preserve"> </w:t>
      </w:r>
      <w:r w:rsidRPr="00ED68A0">
        <w:rPr>
          <w:sz w:val="24"/>
          <w:szCs w:val="30"/>
          <w:lang w:eastAsia="en-ID"/>
        </w:rPr>
        <w:t xml:space="preserve">dengan uji normalitas dan linearitas menggunakan teknik kolerasi </w:t>
      </w:r>
      <w:r w:rsidRPr="00ED68A0">
        <w:rPr>
          <w:i/>
          <w:sz w:val="24"/>
          <w:szCs w:val="30"/>
          <w:lang w:eastAsia="en-ID"/>
        </w:rPr>
        <w:t xml:space="preserve">product moment pearson. </w:t>
      </w:r>
      <w:r w:rsidRPr="00ED68A0">
        <w:rPr>
          <w:sz w:val="24"/>
          <w:szCs w:val="30"/>
          <w:lang w:eastAsia="en-ID"/>
        </w:rPr>
        <w:t xml:space="preserve">Koefisien kolerasi antara pola asuh otoriter ibu dengan </w:t>
      </w:r>
      <w:r w:rsidRPr="00ED68A0">
        <w:rPr>
          <w:i/>
          <w:sz w:val="24"/>
          <w:szCs w:val="30"/>
          <w:lang w:eastAsia="en-ID"/>
        </w:rPr>
        <w:t>self-regulated learning</w:t>
      </w:r>
      <w:r w:rsidRPr="00ED68A0">
        <w:rPr>
          <w:sz w:val="24"/>
          <w:szCs w:val="30"/>
          <w:lang w:eastAsia="en-ID"/>
        </w:rPr>
        <w:t xml:space="preserve"> diperoleh nilai propabilitas (p) 0,003 (p &lt; 0,05) dengan koefisien kolerasi sebesar -0,334 berada pada interval koefisien kolerasi 0,20-0,399 yang jatuh pada kategori tingkat hubungan “rendah”. Selain itu arah hubungannya negatif, artinya semakin tinggi pola asuh otoriter ibu maka semakin rendah </w:t>
      </w:r>
      <w:r w:rsidRPr="00ED68A0">
        <w:rPr>
          <w:i/>
          <w:sz w:val="24"/>
          <w:szCs w:val="30"/>
          <w:lang w:eastAsia="en-ID"/>
        </w:rPr>
        <w:t>self-regulated learning</w:t>
      </w:r>
      <w:r w:rsidRPr="00ED68A0">
        <w:rPr>
          <w:sz w:val="24"/>
          <w:szCs w:val="30"/>
          <w:lang w:eastAsia="en-ID"/>
        </w:rPr>
        <w:t xml:space="preserve"> siswa. Sebaliknya semakin rendah pola asuh otoriter ibu maka semakin tinggi s</w:t>
      </w:r>
      <w:r w:rsidRPr="00ED68A0">
        <w:rPr>
          <w:i/>
          <w:sz w:val="24"/>
          <w:szCs w:val="30"/>
          <w:lang w:eastAsia="en-ID"/>
        </w:rPr>
        <w:t>elf-regulated learning</w:t>
      </w:r>
      <w:r w:rsidRPr="00ED68A0">
        <w:rPr>
          <w:sz w:val="24"/>
          <w:szCs w:val="30"/>
          <w:lang w:eastAsia="en-ID"/>
        </w:rPr>
        <w:t xml:space="preserve"> siswa. </w:t>
      </w:r>
    </w:p>
    <w:p w:rsidR="00ED68A0" w:rsidRPr="00ED68A0" w:rsidRDefault="00ED68A0" w:rsidP="00ED68A0">
      <w:pPr>
        <w:pStyle w:val="ListParagraph"/>
        <w:widowControl/>
        <w:numPr>
          <w:ilvl w:val="0"/>
          <w:numId w:val="42"/>
        </w:numPr>
        <w:autoSpaceDE/>
        <w:autoSpaceDN/>
        <w:spacing w:line="480" w:lineRule="auto"/>
        <w:contextualSpacing/>
        <w:jc w:val="both"/>
        <w:rPr>
          <w:sz w:val="24"/>
          <w:szCs w:val="30"/>
          <w:lang w:eastAsia="en-ID"/>
        </w:rPr>
      </w:pPr>
      <w:r w:rsidRPr="00ED68A0">
        <w:rPr>
          <w:sz w:val="24"/>
          <w:szCs w:val="30"/>
          <w:lang w:eastAsia="en-ID"/>
        </w:rPr>
        <w:t xml:space="preserve">Penelitian yang dilakukan oleh </w:t>
      </w:r>
      <w:r w:rsidRPr="00ED68A0">
        <w:rPr>
          <w:sz w:val="24"/>
          <w:szCs w:val="30"/>
          <w:lang w:eastAsia="en-ID"/>
        </w:rPr>
        <w:fldChar w:fldCharType="begin" w:fldLock="1"/>
      </w:r>
      <w:r w:rsidRPr="00ED68A0">
        <w:rPr>
          <w:sz w:val="24"/>
          <w:szCs w:val="30"/>
          <w:lang w:eastAsia="en-ID"/>
        </w:rPr>
        <w:instrText>ADDIN CSL_CITATION {"citationItems":[{"id":"ITEM-1","itemData":{"ISSN":"2721-5385","abstract":"Abstrak Tujuan penelitian ini untuk mengetahui hubungan pola asuh demokratis dengan self-regulated learning. Metode penelitian ini metode kuantitatif dengan pendekatan korelasional. Populasi dalam penelitian ini 30 siswa dengan sampel 30 siswa. Teknik sampel yang digunakan adalah teknik total sampling. Berdasarkan hasil uji korelasi product moment diatas dapat diketahui bahwa nilai signifikansi variabel pola asuh demokratis dan self-regulated learning sebesar 0.000 &lt; 0.05. Hal tersebut menjelaskan bahwa terdapat hubungan yang signifikan antara pola asuh demokratis dengan self-regulated learning pada siswa. Nilai pearson correlation yang diperoleh antara pola asuh demokratis dengan self-regulated learning sebesar 0.647. Hal tersebut menjelaskan bahwa variabel pola asuh demokratis dengan self-regulated learning memiliki korelasi yang positif dengan koefisien korelasi yang sangat kuat. Nilai koefisien determinan yang didapat yaitu 0,418 atau sebesar 41,8% pengaruh pola asuh demokratis terhadap self-regulated learning. Berdasarkan nilai koefisien determinan dapat diketahui bahwa pengaruh pola asuh demokratis terhadap self-regulated learning sebesar 41,8% dan 58,2% sisanya dipengaruhi oleh faktor lain. Abstract The purpose of this study was to determine the relationship between democratic parenting and self-regulated learning. This research method is quantitative method with a correlational approach. The population in this study was 30 students with a sample of 30 students. The sample technique used is the total sampling technique. Based on the results of the product moment correlation test above, it can be seen that the significance value of the variables of democratic parenting and self-regulated learning is 0.000 &lt; 0.05. This explains that there is a significant relationship between democratic parenting and self-regulated learning in students. The pearson correlation value obtained between democratic parenting and self-regulated learning is 0.647. This explains that the variable of democratic parenting with self-regulated learning has a positive correlation with a very strong correlation coefficient. The value of the determinant coefficient obtained is 0.418 or 41.8% of the influence of democratic parenting on self-regulated learning. Based on the value of the determinant coefficient, it can be seen that the influence of democratic parenting on self-regulated learning is 41.8% and the remaining 58.2% is influenced by other factors.","author":[{"dropping-particle":"","family":"Yulina","given":"Eva","non-dropping-particle":"","parse-names":false,"suffix":""}],"id":"ITEM-1","issue":"2","issued":{"date-parts":[["2023"]]},"page":"99-104","title":"Hubungan Pola Asuh Demokratis Dengan Self-Regulated Learning Pada Siswa SMPIT Nurul Ilmi Medan The Relationship between Democratic Parenting and Self-Regulated Learning in Smpit Nurul Ilmi Medan Students","type":"article-journal","volume":"4"},"uris":["http://www.mendeley.com/documents/?uuid=e3779c88-42c9-4c54-a480-0010cdfd9302"]}],"mendeley":{"formattedCitation":"(Yulina, 2023)","plainTextFormattedCitation":"(Yulina, 2023)","previouslyFormattedCitation":"(Yulina, 2023)"},"properties":{"noteIndex":0},"schema":"https://github.com/citation-style-language/schema/raw/master/csl-citation.json"}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(Yulina, 2023)</w:t>
      </w:r>
      <w:r w:rsidRPr="00ED68A0">
        <w:rPr>
          <w:sz w:val="24"/>
          <w:szCs w:val="30"/>
          <w:lang w:eastAsia="en-ID"/>
        </w:rPr>
        <w:fldChar w:fldCharType="end"/>
      </w:r>
      <w:r w:rsidRPr="00ED68A0">
        <w:rPr>
          <w:sz w:val="24"/>
          <w:szCs w:val="30"/>
          <w:lang w:eastAsia="en-ID"/>
        </w:rPr>
        <w:t xml:space="preserve"> yang berjudul “Hubungan Pola Asuh Demokratis Dengan </w:t>
      </w:r>
      <w:r w:rsidRPr="00ED68A0">
        <w:rPr>
          <w:i/>
          <w:sz w:val="24"/>
          <w:szCs w:val="30"/>
          <w:lang w:eastAsia="en-ID"/>
        </w:rPr>
        <w:t>Self-Regulated Learning</w:t>
      </w:r>
      <w:r w:rsidRPr="00ED68A0">
        <w:rPr>
          <w:sz w:val="24"/>
          <w:szCs w:val="30"/>
          <w:lang w:eastAsia="en-ID"/>
        </w:rPr>
        <w:t xml:space="preserve"> Pada Siswa SMPIT Nurul Ilmi Medan” penelitian ini menggunakan metode kuantitatif dengan pendekatan kolerasional. Sampel penelitian terdiri dari 30 siswa yang dipilih menggunakan teknik total sampling. Analisis data dilakukan menggunakan uji kolerasi </w:t>
      </w:r>
      <w:r w:rsidRPr="00ED68A0">
        <w:rPr>
          <w:i/>
          <w:sz w:val="24"/>
          <w:szCs w:val="30"/>
          <w:lang w:eastAsia="en-ID"/>
        </w:rPr>
        <w:t xml:space="preserve">product moment pearson. </w:t>
      </w:r>
      <w:r w:rsidRPr="00ED68A0">
        <w:rPr>
          <w:sz w:val="24"/>
          <w:szCs w:val="30"/>
          <w:lang w:eastAsia="en-ID"/>
        </w:rPr>
        <w:t xml:space="preserve">Hasil penelitian menunjukkan bahwa terdapat kolerasi positif yang signifikan antara pola asuh demokratis dengan </w:t>
      </w:r>
      <w:r w:rsidRPr="00ED68A0">
        <w:rPr>
          <w:i/>
          <w:sz w:val="24"/>
          <w:szCs w:val="30"/>
          <w:lang w:eastAsia="en-ID"/>
        </w:rPr>
        <w:t>self-regulated learning</w:t>
      </w:r>
      <w:r w:rsidRPr="00ED68A0">
        <w:rPr>
          <w:sz w:val="24"/>
          <w:szCs w:val="30"/>
          <w:lang w:eastAsia="en-ID"/>
        </w:rPr>
        <w:t xml:space="preserve"> nilai kolerasi sebesar 0,647. Berdasarkan koefisien determinasi pola asuh demokratis memberikan kontribusi sebesar 41,8% terhadap </w:t>
      </w:r>
      <w:r w:rsidRPr="00ED68A0">
        <w:rPr>
          <w:i/>
          <w:sz w:val="24"/>
          <w:szCs w:val="30"/>
          <w:lang w:eastAsia="en-ID"/>
        </w:rPr>
        <w:t>self-regulated learning</w:t>
      </w:r>
      <w:r w:rsidRPr="00ED68A0">
        <w:rPr>
          <w:sz w:val="24"/>
          <w:szCs w:val="30"/>
          <w:lang w:eastAsia="en-ID"/>
        </w:rPr>
        <w:t xml:space="preserve"> siswa, sedangkan sisanya sebesar 58,2% dipengaruhi oleh faktor lain. </w:t>
      </w:r>
      <w:r w:rsidRPr="00ED68A0">
        <w:rPr>
          <w:sz w:val="24"/>
          <w:szCs w:val="30"/>
          <w:lang w:eastAsia="en-ID"/>
        </w:rPr>
        <w:lastRenderedPageBreak/>
        <w:t xml:space="preserve">Penelitian ini menyimpulkan bahwa semakin demokratis pola asuh yang diterapkan orang tua, maka semakin tinggi pula tingkat </w:t>
      </w:r>
      <w:r w:rsidRPr="00ED68A0">
        <w:rPr>
          <w:i/>
          <w:sz w:val="24"/>
          <w:szCs w:val="30"/>
          <w:lang w:eastAsia="en-ID"/>
        </w:rPr>
        <w:t>self-regulated learning</w:t>
      </w:r>
      <w:r w:rsidRPr="00ED68A0">
        <w:rPr>
          <w:sz w:val="24"/>
          <w:szCs w:val="30"/>
          <w:lang w:eastAsia="en-ID"/>
        </w:rPr>
        <w:t xml:space="preserve"> siswa.</w:t>
      </w:r>
    </w:p>
    <w:p w:rsidR="00ED68A0" w:rsidRPr="00ED68A0" w:rsidRDefault="00ED68A0" w:rsidP="00ED68A0">
      <w:pPr>
        <w:pStyle w:val="ListParagraph"/>
        <w:widowControl/>
        <w:numPr>
          <w:ilvl w:val="0"/>
          <w:numId w:val="42"/>
        </w:numPr>
        <w:autoSpaceDE/>
        <w:autoSpaceDN/>
        <w:spacing w:line="480" w:lineRule="auto"/>
        <w:contextualSpacing/>
        <w:jc w:val="both"/>
        <w:rPr>
          <w:sz w:val="24"/>
          <w:szCs w:val="30"/>
          <w:lang w:eastAsia="en-ID"/>
        </w:rPr>
      </w:pPr>
      <w:r w:rsidRPr="00ED68A0">
        <w:rPr>
          <w:sz w:val="24"/>
          <w:szCs w:val="30"/>
          <w:lang w:eastAsia="en-ID"/>
        </w:rPr>
        <w:t xml:space="preserve">Penelitian yang dilakukan oleh </w:t>
      </w:r>
      <w:r w:rsidRPr="00ED68A0">
        <w:rPr>
          <w:sz w:val="24"/>
          <w:szCs w:val="30"/>
          <w:lang w:eastAsia="en-ID"/>
        </w:rPr>
        <w:fldChar w:fldCharType="begin" w:fldLock="1"/>
      </w:r>
      <w:r w:rsidRPr="00ED68A0">
        <w:rPr>
          <w:sz w:val="24"/>
          <w:szCs w:val="30"/>
          <w:lang w:eastAsia="en-ID"/>
        </w:rPr>
        <w:instrText>ADDIN CSL_CITATION {"citationItems":[{"id":"ITEM-1","itemData":{"DOI":"10.24114/jupiis.v8i2.5155","ISSN":"2085-482X","abstract":"Penelitian ini bertujuan untuk mengetahui apakah ada hubungan antara dukungan sosial dengan self regulated learning. Sampel dalam penelitian ini adalah seluruh siswa SMA Yayasan Perguruan Bandung - Bandar Setia Tembung sebanyak 128 orang siswa. Adapun teknik yang digunakan adalah Total sampling. Skala yang digunakakan adalah Skala self regulated learning ini disusun berdasarkan komponen dalam Motivated Strategies for Learning Questionnaire (MSLQ) yang terdiri dari 42 aitem. Sedangkan Skala dukungan sosial ini disusun berdasarkan pendapat dari sarafino (1998). Sampel yang diambil adalah seluruh siswa SMA Yayasan Perguruan Bandung - Bandar Setia Tembung sebanyak 128 orang siswa. Adapun teknik yang digunakan adalah Total sampling.  Hasil penelitian ini memperlihatkan bahwa Terdapat hubungan positif yang sangat signifikan antara dukungan sosial dengan self regulated learning. Hasil ini dibuktikan dengan koefisien korelasi r_xy = 0,75 ; p = 0,000, berarti p &lt; 0,010 Artinya semakin tinggi dukungan sosial maka semakin tinggi self regulated learning siswa. Koefisien determinan (r^2) dari hubungan antara kedua variabel sebesar r^2 = 0,574 Ini menunjukkan bahwa self regulated learning dibentuk oleh dukungan sosial sebesar 57,4 % sedangkan 42,6 % dipengaruhi oleh factor lain seperti motivasi, factor lingkungan sekolah dan kecerdasan.","author":[{"dropping-particle":"","family":"Aziz","given":"Ashar","non-dropping-particle":"","parse-names":false,"suffix":""}],"container-title":"Jupiis: Jurnal Pendidikan Ilmu-Ilmu Sosial","id":"ITEM-1","issue":"2","issued":{"date-parts":[["2016"]]},"page":"103","title":"Hubungan Dukungan Sosial dengan Self Regulated Learning pada Siswa SMA Yayasan Perguruan Bandung Tembung","type":"article-journal","volume":"8"},"uris":["http://www.mendeley.com/documents/?uuid=b5886c40-3dcb-4137-99d5-589ac807cdeb"]}],"mendeley":{"formattedCitation":"(Aziz, 2016)","plainTextFormattedCitation":"(Aziz, 2016)","previouslyFormattedCitation":"(Aziz, 2016)"},"properties":{"noteIndex":0},"schema":"https://github.com/citation-style-language/schema/raw/master/csl-citation.json"}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(Aziz, 2016)</w:t>
      </w:r>
      <w:r w:rsidRPr="00ED68A0">
        <w:rPr>
          <w:sz w:val="24"/>
          <w:szCs w:val="30"/>
          <w:lang w:eastAsia="en-ID"/>
        </w:rPr>
        <w:fldChar w:fldCharType="end"/>
      </w:r>
      <w:r w:rsidRPr="00ED68A0">
        <w:rPr>
          <w:sz w:val="24"/>
          <w:szCs w:val="30"/>
          <w:lang w:eastAsia="en-ID"/>
        </w:rPr>
        <w:t xml:space="preserve"> yang berjudul “Hubungan Dukungan Sosial Dengan </w:t>
      </w:r>
      <w:r w:rsidRPr="00ED68A0">
        <w:rPr>
          <w:i/>
          <w:sz w:val="24"/>
          <w:szCs w:val="30"/>
          <w:lang w:eastAsia="en-ID"/>
        </w:rPr>
        <w:t>Self-Regulated Learning</w:t>
      </w:r>
      <w:r w:rsidRPr="00ED68A0">
        <w:rPr>
          <w:sz w:val="24"/>
          <w:szCs w:val="30"/>
          <w:lang w:eastAsia="en-ID"/>
        </w:rPr>
        <w:t xml:space="preserve"> Pada Siswa SMA Yayasan Perguruan Bandung Tembung” sampel penelitian melibatkan seluruh siswa SMA Yayasan Perguruan Bandung Tembung Sebanyak 128 siswa, dengan teknik total sampling. Skala yang digunakan meliputi skala </w:t>
      </w:r>
      <w:r w:rsidRPr="00ED68A0">
        <w:rPr>
          <w:i/>
          <w:sz w:val="24"/>
          <w:szCs w:val="30"/>
          <w:lang w:eastAsia="en-ID"/>
        </w:rPr>
        <w:t>self-regulated learning</w:t>
      </w:r>
      <w:r w:rsidRPr="00ED68A0">
        <w:rPr>
          <w:sz w:val="24"/>
          <w:szCs w:val="30"/>
          <w:lang w:eastAsia="en-ID"/>
        </w:rPr>
        <w:t xml:space="preserve"> yang didasarkan pada kuesioner strategi motivasi untuk pembelajaran (MSLQ) dan skala dukungan sosial yang didasarkan pada teori Sarafino (1998). Hasil penelitian menunjukkan bahwa terdapat hubungan positif yang signifikan antara dukungan sosial dan self-regulated learning dengan koefisien kolerasi rxy=0,758 dan nilai signifikan p=0,000.</w:t>
      </w:r>
    </w:p>
    <w:p w:rsidR="00ED68A0" w:rsidRPr="00ED68A0" w:rsidRDefault="00ED68A0" w:rsidP="00ED68A0">
      <w:pPr>
        <w:spacing w:line="480" w:lineRule="auto"/>
        <w:jc w:val="both"/>
        <w:rPr>
          <w:sz w:val="24"/>
          <w:szCs w:val="30"/>
          <w:lang w:eastAsia="en-ID"/>
        </w:rPr>
      </w:pPr>
      <w:r w:rsidRPr="00ED68A0">
        <w:rPr>
          <w:sz w:val="24"/>
          <w:szCs w:val="30"/>
          <w:lang w:eastAsia="en-ID"/>
        </w:rPr>
        <w:tab/>
        <w:t xml:space="preserve">Berdasarkan dari penelitian relevan diatas, maka dapat peneliti simpulkan bahwa pola asuh otoriter dan demokratis serta dukungan sosial memiliki hubungan yang signifikan terhadap </w:t>
      </w:r>
      <w:r w:rsidRPr="00ED68A0">
        <w:rPr>
          <w:i/>
          <w:sz w:val="24"/>
          <w:szCs w:val="30"/>
          <w:lang w:eastAsia="en-ID"/>
        </w:rPr>
        <w:t>self-regulated learning</w:t>
      </w:r>
      <w:r w:rsidRPr="00ED68A0">
        <w:rPr>
          <w:sz w:val="24"/>
          <w:szCs w:val="30"/>
          <w:lang w:eastAsia="en-ID"/>
        </w:rPr>
        <w:t xml:space="preserve"> siswa. Hasil penelitian menunjukkan bahwa pola asuh otoriter ibu berkolerasi negatif dengan </w:t>
      </w:r>
      <w:r w:rsidRPr="00ED68A0">
        <w:rPr>
          <w:i/>
          <w:sz w:val="24"/>
          <w:szCs w:val="30"/>
          <w:lang w:eastAsia="en-ID"/>
        </w:rPr>
        <w:t>self-regulated learning</w:t>
      </w:r>
      <w:r w:rsidRPr="00ED68A0">
        <w:rPr>
          <w:sz w:val="24"/>
          <w:szCs w:val="30"/>
          <w:lang w:eastAsia="en-ID"/>
        </w:rPr>
        <w:t xml:space="preserve"> siswa dan semakin tinggi pola asuh otoriter ibu, maka semakin rendah </w:t>
      </w:r>
      <w:r w:rsidRPr="00ED68A0">
        <w:rPr>
          <w:i/>
          <w:sz w:val="24"/>
          <w:szCs w:val="30"/>
          <w:lang w:eastAsia="en-ID"/>
        </w:rPr>
        <w:t>self-regulated learning</w:t>
      </w:r>
      <w:r w:rsidRPr="00ED68A0">
        <w:rPr>
          <w:sz w:val="24"/>
          <w:szCs w:val="30"/>
          <w:lang w:eastAsia="en-ID"/>
        </w:rPr>
        <w:t xml:space="preserve"> siswa. Sebaliknya, pola asuh demokratis berkolerasi positif yang signifikan, artinya semakin demokratis pola asuh orang tua, maka semakin tinggi pula tingkat </w:t>
      </w:r>
      <w:r w:rsidRPr="00ED68A0">
        <w:rPr>
          <w:i/>
          <w:sz w:val="24"/>
          <w:szCs w:val="30"/>
          <w:lang w:eastAsia="en-ID"/>
        </w:rPr>
        <w:t>self-regulated learning</w:t>
      </w:r>
      <w:r w:rsidRPr="00ED68A0">
        <w:rPr>
          <w:sz w:val="24"/>
          <w:szCs w:val="30"/>
          <w:lang w:eastAsia="en-ID"/>
        </w:rPr>
        <w:t xml:space="preserve"> siswa. Selain itu, dukungan sosial juga berkolerasi positif dan signifikan dengan </w:t>
      </w:r>
      <w:r w:rsidRPr="00ED68A0">
        <w:rPr>
          <w:i/>
          <w:sz w:val="24"/>
          <w:szCs w:val="30"/>
          <w:lang w:eastAsia="en-ID"/>
        </w:rPr>
        <w:t>self-regulated learning</w:t>
      </w:r>
      <w:r w:rsidRPr="00ED68A0">
        <w:rPr>
          <w:sz w:val="24"/>
          <w:szCs w:val="30"/>
          <w:lang w:eastAsia="en-ID"/>
        </w:rPr>
        <w:t xml:space="preserve"> siswa, yang menunjukkan bahwa semakin tinggi dukungan sosial siswa, </w:t>
      </w:r>
      <w:r w:rsidRPr="00ED68A0">
        <w:rPr>
          <w:sz w:val="24"/>
          <w:szCs w:val="30"/>
          <w:lang w:eastAsia="en-ID"/>
        </w:rPr>
        <w:lastRenderedPageBreak/>
        <w:t xml:space="preserve">maka semakin tinggi pula </w:t>
      </w:r>
      <w:r w:rsidRPr="00ED68A0">
        <w:rPr>
          <w:i/>
          <w:sz w:val="24"/>
          <w:szCs w:val="30"/>
          <w:lang w:eastAsia="en-ID"/>
        </w:rPr>
        <w:t>self-regulated learning</w:t>
      </w:r>
      <w:r w:rsidRPr="00ED68A0">
        <w:rPr>
          <w:sz w:val="24"/>
          <w:szCs w:val="30"/>
          <w:lang w:eastAsia="en-ID"/>
        </w:rPr>
        <w:t xml:space="preserve"> siswa. Dalam hal ini dapat dilihat bahwa pentingnya pola asuh yang tepat dan dukungan sosial untuk meningkatkan kemampuan </w:t>
      </w:r>
      <w:r w:rsidRPr="00ED68A0">
        <w:rPr>
          <w:i/>
          <w:sz w:val="24"/>
          <w:szCs w:val="30"/>
          <w:lang w:eastAsia="en-ID"/>
        </w:rPr>
        <w:t>self-regulated learning</w:t>
      </w:r>
      <w:r w:rsidRPr="00ED68A0">
        <w:rPr>
          <w:sz w:val="24"/>
          <w:szCs w:val="30"/>
          <w:lang w:eastAsia="en-ID"/>
        </w:rPr>
        <w:t xml:space="preserve"> siswa. </w:t>
      </w:r>
    </w:p>
    <w:p w:rsidR="00ED68A0" w:rsidRPr="00ED68A0" w:rsidRDefault="00ED68A0" w:rsidP="00ED68A0">
      <w:pPr>
        <w:spacing w:line="480" w:lineRule="auto"/>
        <w:jc w:val="both"/>
        <w:rPr>
          <w:sz w:val="24"/>
          <w:szCs w:val="30"/>
          <w:lang w:eastAsia="en-ID"/>
        </w:rPr>
      </w:pPr>
    </w:p>
    <w:p w:rsidR="00ED68A0" w:rsidRPr="00ED68A0" w:rsidRDefault="00ED68A0" w:rsidP="00ED68A0">
      <w:pPr>
        <w:pStyle w:val="Heading2"/>
        <w:rPr>
          <w:rFonts w:eastAsia="Times New Roman"/>
          <w:color w:val="auto"/>
          <w:lang w:eastAsia="en-ID"/>
        </w:rPr>
      </w:pPr>
      <w:bookmarkStart w:id="24" w:name="_Toc198617307"/>
      <w:bookmarkStart w:id="25" w:name="_Toc211603233"/>
      <w:r w:rsidRPr="00ED68A0">
        <w:rPr>
          <w:rFonts w:eastAsia="Times New Roman"/>
          <w:color w:val="auto"/>
          <w:lang w:eastAsia="en-ID"/>
        </w:rPr>
        <w:t>2.4 Kerangka Berfikir</w:t>
      </w:r>
      <w:bookmarkEnd w:id="24"/>
      <w:bookmarkEnd w:id="25"/>
    </w:p>
    <w:p w:rsidR="00ED68A0" w:rsidRPr="00ED68A0" w:rsidRDefault="00ED68A0" w:rsidP="00ED68A0">
      <w:pPr>
        <w:tabs>
          <w:tab w:val="left" w:pos="2830"/>
        </w:tabs>
        <w:spacing w:line="480" w:lineRule="auto"/>
        <w:ind w:firstLine="567"/>
        <w:jc w:val="both"/>
        <w:rPr>
          <w:sz w:val="24"/>
          <w:szCs w:val="30"/>
          <w:lang w:eastAsia="en-ID"/>
        </w:rPr>
      </w:pPr>
      <w:r w:rsidRPr="00ED68A0">
        <w:rPr>
          <w:sz w:val="24"/>
          <w:szCs w:val="30"/>
          <w:lang w:eastAsia="en-ID"/>
        </w:rPr>
        <w:t xml:space="preserve">Munurut Sekaran dalam </w:t>
      </w:r>
      <w:r w:rsidRPr="00ED68A0">
        <w:rPr>
          <w:sz w:val="24"/>
          <w:szCs w:val="30"/>
          <w:lang w:eastAsia="en-ID"/>
        </w:rPr>
        <w:fldChar w:fldCharType="begin" w:fldLock="1"/>
      </w:r>
      <w:r w:rsidRPr="00ED68A0">
        <w:rPr>
          <w:sz w:val="24"/>
          <w:szCs w:val="30"/>
          <w:lang w:eastAsia="en-ID"/>
        </w:rPr>
        <w:instrText>ADDIN CSL_CITATION {"citationItems":[{"id":"ITEM-1","itemData":{"ISBN":"979-8433-64-0","author":[{"dropping-particle":"","family":"Sugiyono","given":"","non-dropping-particle":"","parse-names":false,"suffix":""}],"edition":"ke-20","id":"ITEM-1","issued":{"date-parts":[["2022"]]},"number-of-pages":"330","publisher":"Penerbit Alfabeta","publisher-place":"Bandung","title":"Metode Penelitian: Kuantitatif, Kualitatif, dan R&amp;D","type":"book"},"uris":["http://www.mendeley.com/documents/?uuid=d73ffb0f-5b15-43a3-8f53-5eb10299003c"]}],"mendeley":{"formattedCitation":"(Sugiyono, 2022)","plainTextFormattedCitation":"(Sugiyono, 2022)","previouslyFormattedCitation":"(Sugiyono, 2022)"},"properties":{"noteIndex":0},"schema":"https://github.com/citation-style-language/schema/raw/master/csl-citation.json"}</w:instrText>
      </w:r>
      <w:r w:rsidRPr="00ED68A0">
        <w:rPr>
          <w:sz w:val="24"/>
          <w:szCs w:val="30"/>
          <w:lang w:eastAsia="en-ID"/>
        </w:rPr>
        <w:fldChar w:fldCharType="separate"/>
      </w:r>
      <w:r w:rsidRPr="00ED68A0">
        <w:rPr>
          <w:noProof/>
          <w:sz w:val="24"/>
          <w:szCs w:val="30"/>
          <w:lang w:eastAsia="en-ID"/>
        </w:rPr>
        <w:t>(Sugiyono, 2022)</w:t>
      </w:r>
      <w:r w:rsidRPr="00ED68A0">
        <w:rPr>
          <w:sz w:val="24"/>
          <w:szCs w:val="30"/>
          <w:lang w:eastAsia="en-ID"/>
        </w:rPr>
        <w:fldChar w:fldCharType="end"/>
      </w:r>
      <w:r w:rsidRPr="00ED68A0">
        <w:rPr>
          <w:sz w:val="24"/>
          <w:szCs w:val="30"/>
          <w:lang w:eastAsia="en-ID"/>
        </w:rPr>
        <w:t xml:space="preserve"> mengemukan bahwa, karangka berfikir merupakan model koseptual tentang bagimana teori berhubungan dengan berbagai faktor yang telah diidentifikasi sebagai masalah yang penting. </w:t>
      </w:r>
    </w:p>
    <w:p w:rsidR="00ED68A0" w:rsidRPr="00ED68A0" w:rsidRDefault="00ED68A0" w:rsidP="00ED68A0">
      <w:pPr>
        <w:spacing w:line="480" w:lineRule="auto"/>
        <w:ind w:firstLine="567"/>
        <w:rPr>
          <w:sz w:val="24"/>
          <w:szCs w:val="30"/>
          <w:lang w:eastAsia="en-ID"/>
        </w:rPr>
      </w:pPr>
      <w:r w:rsidRPr="00ED68A0">
        <w:rPr>
          <w:sz w:val="24"/>
          <w:szCs w:val="30"/>
          <w:lang w:eastAsia="en-ID"/>
        </w:rPr>
        <w:t>Terdapat kerangka berfikir dalam penelitin ini, sebagai berikut:</w:t>
      </w:r>
    </w:p>
    <w:p w:rsidR="00ED68A0" w:rsidRPr="00ED68A0" w:rsidRDefault="00ED68A0" w:rsidP="00ED68A0">
      <w:pPr>
        <w:spacing w:line="480" w:lineRule="auto"/>
        <w:ind w:left="284" w:firstLine="426"/>
        <w:jc w:val="both"/>
        <w:rPr>
          <w:sz w:val="24"/>
          <w:szCs w:val="24"/>
        </w:rPr>
      </w:pPr>
      <w:r w:rsidRPr="00ED68A0">
        <w:rPr>
          <w:noProof/>
          <w:sz w:val="24"/>
          <w:szCs w:val="24"/>
          <w:lang w:val="en-US"/>
        </w:rPr>
        <mc:AlternateContent>
          <mc:Choice Requires="wps">
            <w:drawing>
              <wp:anchor distT="0" distB="0" distL="114300" distR="114300" simplePos="0" relativeHeight="251663360" behindDoc="0" locked="0" layoutInCell="1" allowOverlap="1" wp14:anchorId="0B72FC54" wp14:editId="5546DC0F">
                <wp:simplePos x="0" y="0"/>
                <wp:positionH relativeFrom="column">
                  <wp:posOffset>2169795</wp:posOffset>
                </wp:positionH>
                <wp:positionV relativeFrom="paragraph">
                  <wp:posOffset>133985</wp:posOffset>
                </wp:positionV>
                <wp:extent cx="695325" cy="228600"/>
                <wp:effectExtent l="0" t="19050" r="47625" b="38100"/>
                <wp:wrapNone/>
                <wp:docPr id="13" name="Right Arrow 13"/>
                <wp:cNvGraphicFramePr/>
                <a:graphic xmlns:a="http://schemas.openxmlformats.org/drawingml/2006/main">
                  <a:graphicData uri="http://schemas.microsoft.com/office/word/2010/wordprocessingShape">
                    <wps:wsp>
                      <wps:cNvSpPr/>
                      <wps:spPr>
                        <a:xfrm>
                          <a:off x="0" y="0"/>
                          <a:ext cx="695325" cy="2286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7F10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170.85pt;margin-top:10.55pt;width:54.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" adj="18049" fillcolor="black [3200]" strokecolor="black [1600]" strokeweight="2pt"/>
            </w:pict>
          </mc:Fallback>
        </mc:AlternateContent>
      </w:r>
      <w:r w:rsidRPr="00ED68A0">
        <w:rPr>
          <w:noProof/>
          <w:sz w:val="24"/>
          <w:szCs w:val="24"/>
          <w:lang w:val="en-US"/>
        </w:rPr>
        <mc:AlternateContent>
          <mc:Choice Requires="wps">
            <w:drawing>
              <wp:anchor distT="0" distB="0" distL="114300" distR="114300" simplePos="0" relativeHeight="251660288" behindDoc="0" locked="0" layoutInCell="1" allowOverlap="1" wp14:anchorId="19389873" wp14:editId="2B3D39FD">
                <wp:simplePos x="0" y="0"/>
                <wp:positionH relativeFrom="margin">
                  <wp:posOffset>3042403</wp:posOffset>
                </wp:positionH>
                <wp:positionV relativeFrom="paragraph">
                  <wp:posOffset>11430</wp:posOffset>
                </wp:positionV>
                <wp:extent cx="1637030" cy="488950"/>
                <wp:effectExtent l="0" t="0" r="20320" b="25400"/>
                <wp:wrapNone/>
                <wp:docPr id="8" name="Rectangle 8"/>
                <wp:cNvGraphicFramePr/>
                <a:graphic xmlns:a="http://schemas.openxmlformats.org/drawingml/2006/main">
                  <a:graphicData uri="http://schemas.microsoft.com/office/word/2010/wordprocessingShape">
                    <wps:wsp>
                      <wps:cNvSpPr/>
                      <wps:spPr>
                        <a:xfrm>
                          <a:off x="0" y="0"/>
                          <a:ext cx="1637030" cy="488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4FBF6" id="Rectangle 8" o:spid="_x0000_s1026" style="position:absolute;margin-left:239.55pt;margin-top:.9pt;width:128.9pt;height:38.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" fillcolor="white [3201]" strokecolor="black [3213]" strokeweight=".25pt">
                <w10:wrap anchorx="margin"/>
              </v:rect>
            </w:pict>
          </mc:Fallback>
        </mc:AlternateContent>
      </w:r>
      <w:r w:rsidRPr="00ED68A0">
        <w:rPr>
          <w:noProof/>
          <w:sz w:val="24"/>
          <w:szCs w:val="24"/>
          <w:lang w:val="en-US"/>
        </w:rPr>
        <mc:AlternateContent>
          <mc:Choice Requires="wps">
            <w:drawing>
              <wp:anchor distT="0" distB="0" distL="114300" distR="114300" simplePos="0" relativeHeight="251662336" behindDoc="0" locked="0" layoutInCell="1" allowOverlap="1" wp14:anchorId="77B95434" wp14:editId="1BE05384">
                <wp:simplePos x="0" y="0"/>
                <wp:positionH relativeFrom="column">
                  <wp:posOffset>3014316</wp:posOffset>
                </wp:positionH>
                <wp:positionV relativeFrom="paragraph">
                  <wp:posOffset>12065</wp:posOffset>
                </wp:positionV>
                <wp:extent cx="1690060" cy="488625"/>
                <wp:effectExtent l="0" t="0" r="24765" b="26035"/>
                <wp:wrapNone/>
                <wp:docPr id="12" name="Text Box 12"/>
                <wp:cNvGraphicFramePr/>
                <a:graphic xmlns:a="http://schemas.openxmlformats.org/drawingml/2006/main">
                  <a:graphicData uri="http://schemas.microsoft.com/office/word/2010/wordprocessingShape">
                    <wps:wsp>
                      <wps:cNvSpPr txBox="1"/>
                      <wps:spPr>
                        <a:xfrm>
                          <a:off x="0" y="0"/>
                          <a:ext cx="1690060" cy="4886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8A0" w:rsidRPr="00C54DD8" w:rsidRDefault="00ED68A0" w:rsidP="00ED68A0">
                            <w:pPr>
                              <w:jc w:val="center"/>
                              <w:rPr>
                                <w:i/>
                                <w:sz w:val="24"/>
                              </w:rPr>
                            </w:pPr>
                            <w:r w:rsidRPr="00C54DD8">
                              <w:rPr>
                                <w:i/>
                                <w:sz w:val="24"/>
                              </w:rPr>
                              <w:t>Self-Regulated Learning</w:t>
                            </w:r>
                          </w:p>
                          <w:p w:rsidR="00ED68A0" w:rsidRDefault="00ED68A0" w:rsidP="00ED68A0"/>
                          <w:p w:rsidR="00ED68A0" w:rsidRDefault="00ED68A0" w:rsidP="00ED68A0">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95434" id="_x0000_t202" coordsize="21600,21600" o:spt="202" path="m,l,21600r21600,l21600,xe">
                <v:stroke joinstyle="miter"/>
                <v:path gradientshapeok="t" o:connecttype="rect"/>
              </v:shapetype>
              <v:shape id="Text Box 12" o:spid="_x0000_s1026" type="#_x0000_t202" style="position:absolute;left:0;text-align:left;margin-left:237.35pt;margin-top:.95pt;width:133.1pt;height:3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" fillcolor="white [3201]" strokeweight="1.5pt">
                <v:textbox>
                  <w:txbxContent>
                    <w:p w:rsidR="00ED68A0" w:rsidRPr="00C54DD8" w:rsidRDefault="00ED68A0" w:rsidP="00ED68A0">
                      <w:pPr>
                        <w:jc w:val="center"/>
                        <w:rPr>
                          <w:i/>
                          <w:sz w:val="24"/>
                        </w:rPr>
                      </w:pPr>
                      <w:r w:rsidRPr="00C54DD8">
                        <w:rPr>
                          <w:i/>
                          <w:sz w:val="24"/>
                        </w:rPr>
                        <w:t>Self-Regulated Learning</w:t>
                      </w:r>
                    </w:p>
                    <w:p w:rsidR="00ED68A0" w:rsidRDefault="00ED68A0" w:rsidP="00ED68A0"/>
                    <w:p w:rsidR="00ED68A0" w:rsidRDefault="00ED68A0" w:rsidP="00ED68A0">
                      <w:r>
                        <w:t>O</w:t>
                      </w:r>
                    </w:p>
                  </w:txbxContent>
                </v:textbox>
              </v:shape>
            </w:pict>
          </mc:Fallback>
        </mc:AlternateContent>
      </w:r>
      <w:r w:rsidRPr="00ED68A0">
        <w:rPr>
          <w:noProof/>
          <w:sz w:val="24"/>
          <w:szCs w:val="24"/>
          <w:lang w:val="en-US"/>
        </w:rPr>
        <mc:AlternateContent>
          <mc:Choice Requires="wps">
            <w:drawing>
              <wp:anchor distT="0" distB="0" distL="114300" distR="114300" simplePos="0" relativeHeight="251659264" behindDoc="0" locked="0" layoutInCell="1" allowOverlap="1" wp14:anchorId="3879C644" wp14:editId="32B80309">
                <wp:simplePos x="0" y="0"/>
                <wp:positionH relativeFrom="column">
                  <wp:posOffset>302172</wp:posOffset>
                </wp:positionH>
                <wp:positionV relativeFrom="paragraph">
                  <wp:posOffset>11430</wp:posOffset>
                </wp:positionV>
                <wp:extent cx="1733107" cy="489098"/>
                <wp:effectExtent l="0" t="0" r="19685" b="25400"/>
                <wp:wrapNone/>
                <wp:docPr id="4" name="Rectangle 4"/>
                <wp:cNvGraphicFramePr/>
                <a:graphic xmlns:a="http://schemas.openxmlformats.org/drawingml/2006/main">
                  <a:graphicData uri="http://schemas.microsoft.com/office/word/2010/wordprocessingShape">
                    <wps:wsp>
                      <wps:cNvSpPr/>
                      <wps:spPr>
                        <a:xfrm>
                          <a:off x="0" y="0"/>
                          <a:ext cx="1733107" cy="4890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FFD6D" id="Rectangle 4" o:spid="_x0000_s1026" style="position:absolute;margin-left:23.8pt;margin-top:.9pt;width:136.4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XamwIAAI0FAAAOAAAAZHJzL2Uyb0RvYy54bWysVFFP2zAQfp+0/2D5fSQpZYW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" filled="f" strokecolor="black [3213]" strokeweight=".25pt"/>
            </w:pict>
          </mc:Fallback>
        </mc:AlternateContent>
      </w:r>
      <w:r w:rsidRPr="00ED68A0">
        <w:rPr>
          <w:noProof/>
          <w:sz w:val="24"/>
          <w:szCs w:val="24"/>
          <w:lang w:val="en-US"/>
        </w:rPr>
        <mc:AlternateContent>
          <mc:Choice Requires="wps">
            <w:drawing>
              <wp:anchor distT="0" distB="0" distL="114300" distR="114300" simplePos="0" relativeHeight="251661312" behindDoc="0" locked="0" layoutInCell="1" allowOverlap="1" wp14:anchorId="4D4B5371" wp14:editId="5DCD070B">
                <wp:simplePos x="0" y="0"/>
                <wp:positionH relativeFrom="margin">
                  <wp:posOffset>276447</wp:posOffset>
                </wp:positionH>
                <wp:positionV relativeFrom="paragraph">
                  <wp:posOffset>12065</wp:posOffset>
                </wp:positionV>
                <wp:extent cx="1764651" cy="488315"/>
                <wp:effectExtent l="0" t="0" r="26670" b="26035"/>
                <wp:wrapNone/>
                <wp:docPr id="10" name="Text Box 10"/>
                <wp:cNvGraphicFramePr/>
                <a:graphic xmlns:a="http://schemas.openxmlformats.org/drawingml/2006/main">
                  <a:graphicData uri="http://schemas.microsoft.com/office/word/2010/wordprocessingShape">
                    <wps:wsp>
                      <wps:cNvSpPr txBox="1"/>
                      <wps:spPr>
                        <a:xfrm>
                          <a:off x="0" y="0"/>
                          <a:ext cx="1764651" cy="48831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68A0" w:rsidRPr="00C54DD8" w:rsidRDefault="00ED68A0" w:rsidP="00ED68A0">
                            <w:pPr>
                              <w:ind w:left="142"/>
                              <w:jc w:val="center"/>
                              <w:rPr>
                                <w:sz w:val="24"/>
                              </w:rPr>
                            </w:pPr>
                            <w:r w:rsidRPr="00C54DD8">
                              <w:rPr>
                                <w:sz w:val="24"/>
                              </w:rPr>
                              <w:t>Pola Asuh Demokratis Orang Tua</w:t>
                            </w:r>
                          </w:p>
                          <w:p w:rsidR="00ED68A0" w:rsidRDefault="00ED68A0" w:rsidP="00ED68A0">
                            <w:pPr>
                              <w:ind w:left="142"/>
                            </w:pPr>
                          </w:p>
                          <w:p w:rsidR="00ED68A0" w:rsidRDefault="00ED68A0" w:rsidP="00ED68A0">
                            <w:pPr>
                              <w:ind w:left="142"/>
                            </w:pP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B5371" id="Text Box 10" o:spid="_x0000_s1027" type="#_x0000_t202" style="position:absolute;left:0;text-align:left;margin-left:21.75pt;margin-top:.95pt;width:138.95pt;height:3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" fillcolor="white [3201]" strokeweight="1.5pt">
                <v:textbox>
                  <w:txbxContent>
                    <w:p w:rsidR="00ED68A0" w:rsidRPr="00C54DD8" w:rsidRDefault="00ED68A0" w:rsidP="00ED68A0">
                      <w:pPr>
                        <w:ind w:left="142"/>
                        <w:jc w:val="center"/>
                        <w:rPr>
                          <w:sz w:val="24"/>
                        </w:rPr>
                      </w:pPr>
                      <w:r w:rsidRPr="00C54DD8">
                        <w:rPr>
                          <w:sz w:val="24"/>
                        </w:rPr>
                        <w:t>Pola Asuh Demokratis Orang Tua</w:t>
                      </w:r>
                    </w:p>
                    <w:p w:rsidR="00ED68A0" w:rsidRDefault="00ED68A0" w:rsidP="00ED68A0">
                      <w:pPr>
                        <w:ind w:left="142"/>
                      </w:pPr>
                    </w:p>
                    <w:p w:rsidR="00ED68A0" w:rsidRDefault="00ED68A0" w:rsidP="00ED68A0">
                      <w:pPr>
                        <w:ind w:left="142"/>
                      </w:pPr>
                      <w:r>
                        <w:t>O</w:t>
                      </w:r>
                    </w:p>
                  </w:txbxContent>
                </v:textbox>
                <w10:wrap anchorx="margin"/>
              </v:shape>
            </w:pict>
          </mc:Fallback>
        </mc:AlternateContent>
      </w:r>
    </w:p>
    <w:p w:rsidR="00ED68A0" w:rsidRPr="00ED68A0" w:rsidRDefault="00ED68A0" w:rsidP="00ED68A0">
      <w:pPr>
        <w:spacing w:line="480" w:lineRule="auto"/>
        <w:rPr>
          <w:b/>
          <w:sz w:val="24"/>
          <w:szCs w:val="30"/>
          <w:lang w:eastAsia="en-ID"/>
        </w:rPr>
      </w:pPr>
    </w:p>
    <w:p w:rsidR="00ED68A0" w:rsidRPr="00ED68A0" w:rsidRDefault="00ED68A0" w:rsidP="00ED68A0">
      <w:pPr>
        <w:pStyle w:val="Caption"/>
        <w:jc w:val="center"/>
        <w:rPr>
          <w:rFonts w:ascii="Times New Roman" w:hAnsi="Times New Roman" w:cs="Times New Roman"/>
          <w:b/>
          <w:i w:val="0"/>
          <w:color w:val="auto"/>
          <w:sz w:val="24"/>
        </w:rPr>
      </w:pPr>
      <w:bookmarkStart w:id="26" w:name="_Toc198622363"/>
      <w:proofErr w:type="spellStart"/>
      <w:r w:rsidRPr="00ED68A0">
        <w:rPr>
          <w:rFonts w:ascii="Times New Roman" w:hAnsi="Times New Roman" w:cs="Times New Roman"/>
          <w:b/>
          <w:i w:val="0"/>
          <w:color w:val="auto"/>
          <w:sz w:val="24"/>
        </w:rPr>
        <w:t>Gambar</w:t>
      </w:r>
      <w:proofErr w:type="spellEnd"/>
      <w:r w:rsidRPr="00ED68A0">
        <w:rPr>
          <w:rFonts w:ascii="Times New Roman" w:hAnsi="Times New Roman" w:cs="Times New Roman"/>
          <w:b/>
          <w:i w:val="0"/>
          <w:color w:val="auto"/>
          <w:sz w:val="24"/>
        </w:rPr>
        <w:t xml:space="preserve"> 2. </w:t>
      </w:r>
      <w:r w:rsidRPr="00ED68A0">
        <w:rPr>
          <w:rFonts w:ascii="Times New Roman" w:hAnsi="Times New Roman" w:cs="Times New Roman"/>
          <w:b/>
          <w:i w:val="0"/>
          <w:color w:val="auto"/>
          <w:sz w:val="24"/>
        </w:rPr>
        <w:fldChar w:fldCharType="begin"/>
      </w:r>
      <w:r w:rsidRPr="00ED68A0">
        <w:rPr>
          <w:rFonts w:ascii="Times New Roman" w:hAnsi="Times New Roman" w:cs="Times New Roman"/>
          <w:b/>
          <w:i w:val="0"/>
          <w:color w:val="auto"/>
          <w:sz w:val="24"/>
        </w:rPr>
        <w:instrText xml:space="preserve"> SEQ Gambar_2. \* ARABIC </w:instrText>
      </w:r>
      <w:r w:rsidRPr="00ED68A0">
        <w:rPr>
          <w:rFonts w:ascii="Times New Roman" w:hAnsi="Times New Roman" w:cs="Times New Roman"/>
          <w:b/>
          <w:i w:val="0"/>
          <w:color w:val="auto"/>
          <w:sz w:val="24"/>
        </w:rPr>
        <w:fldChar w:fldCharType="separate"/>
      </w:r>
      <w:r w:rsidRPr="00ED68A0">
        <w:rPr>
          <w:rFonts w:ascii="Times New Roman" w:hAnsi="Times New Roman" w:cs="Times New Roman"/>
          <w:b/>
          <w:i w:val="0"/>
          <w:noProof/>
          <w:color w:val="auto"/>
          <w:sz w:val="24"/>
        </w:rPr>
        <w:t>1</w:t>
      </w:r>
      <w:r w:rsidRPr="00ED68A0">
        <w:rPr>
          <w:rFonts w:ascii="Times New Roman" w:hAnsi="Times New Roman" w:cs="Times New Roman"/>
          <w:b/>
          <w:i w:val="0"/>
          <w:color w:val="auto"/>
          <w:sz w:val="24"/>
        </w:rPr>
        <w:fldChar w:fldCharType="end"/>
      </w:r>
      <w:r w:rsidRPr="00ED68A0">
        <w:rPr>
          <w:rFonts w:ascii="Times New Roman" w:hAnsi="Times New Roman" w:cs="Times New Roman"/>
          <w:b/>
          <w:i w:val="0"/>
          <w:color w:val="auto"/>
          <w:sz w:val="24"/>
        </w:rPr>
        <w:t xml:space="preserve"> </w:t>
      </w:r>
      <w:proofErr w:type="spellStart"/>
      <w:r w:rsidRPr="00ED68A0">
        <w:rPr>
          <w:rFonts w:ascii="Times New Roman" w:hAnsi="Times New Roman" w:cs="Times New Roman"/>
          <w:b/>
          <w:i w:val="0"/>
          <w:color w:val="auto"/>
          <w:sz w:val="24"/>
        </w:rPr>
        <w:t>Kerangka</w:t>
      </w:r>
      <w:proofErr w:type="spellEnd"/>
      <w:r w:rsidRPr="00ED68A0">
        <w:rPr>
          <w:rFonts w:ascii="Times New Roman" w:hAnsi="Times New Roman" w:cs="Times New Roman"/>
          <w:b/>
          <w:i w:val="0"/>
          <w:color w:val="auto"/>
          <w:sz w:val="24"/>
        </w:rPr>
        <w:t xml:space="preserve"> </w:t>
      </w:r>
      <w:proofErr w:type="spellStart"/>
      <w:r w:rsidRPr="00ED68A0">
        <w:rPr>
          <w:rFonts w:ascii="Times New Roman" w:hAnsi="Times New Roman" w:cs="Times New Roman"/>
          <w:b/>
          <w:i w:val="0"/>
          <w:color w:val="auto"/>
          <w:sz w:val="24"/>
        </w:rPr>
        <w:t>Berfikir</w:t>
      </w:r>
      <w:bookmarkEnd w:id="26"/>
      <w:proofErr w:type="spellEnd"/>
    </w:p>
    <w:p w:rsidR="00ED68A0" w:rsidRPr="00ED68A0" w:rsidRDefault="00ED68A0" w:rsidP="00ED68A0">
      <w:pPr>
        <w:spacing w:line="480" w:lineRule="auto"/>
        <w:ind w:firstLine="567"/>
        <w:jc w:val="both"/>
        <w:rPr>
          <w:sz w:val="24"/>
          <w:szCs w:val="24"/>
        </w:rPr>
      </w:pPr>
      <w:r w:rsidRPr="00ED68A0">
        <w:rPr>
          <w:sz w:val="24"/>
        </w:rPr>
        <w:t xml:space="preserve">Keterlibatan orang tua dalam pendidikan terbukti mempengaruhi regulasi diri dalam bidang akademik siswa. Pola asuh yang baik dalam mendukung perkembangan SRL siswa adalah pola asuh demokratis. Pengasuhan yang dilakukan oleh ayah dan ibu juga memiliki dampak yang berbeda dalam jenis regulasi diri siswa. Keterlibatan orang tua dalam pendidikan terbukti meningkatkan kemampuan regulasi diri siswa dalam belajar (Abar, Carter, &amp; Winsler, 2009) dalam </w:t>
      </w:r>
      <w:r w:rsidRPr="00ED68A0">
        <w:rPr>
          <w:sz w:val="24"/>
        </w:rPr>
        <w:fldChar w:fldCharType="begin" w:fldLock="1"/>
      </w:r>
      <w:r w:rsidRPr="00ED68A0">
        <w:rPr>
          <w:sz w:val="24"/>
        </w:rPr>
        <w:instrText>ADDIN CSL_CITATION {"citationItems":[{"id":"ITEM-1","itemData":{"ISBN":"978-602-6369-27-7","abstract":"… Hal-hal tersebut kiranya layak dijadikan pertimbangan dalam menyusun kebijakan terkait pendidikan di Indonesia … SRL merupakan suatu konsep yang penting dalam teori belajar kognitif sosial yang mendasarkan pada banyak prinsip-prinsip belajar perilakuan tetapi …","author":[{"dropping-particle":"","family":"Kristiyani","given":"Titik","non-dropping-particle":"","parse-names":false,"suffix":""}],"container-title":"Sanata Dharma University Press, Yogyakarta","id":"ITEM-1","issued":{"date-parts":[["2016"]]},"number-of-pages":"262-275","title":"Self regulated learning konsep, implikasi, dan tantangannya bagi siswa di Indonesia","type":"book"},"uris":["http://www.mendeley.com/documents/?uuid=147cc3f9-32fe-4f8e-a95e-970f9bb639f4"]}],"mendeley":{"formattedCitation":"(Kristiyani, 2016)","plainTextFormattedCitation":"(Kristiyani, 2016)","previouslyFormattedCitation":"(Kristiyani, 2016)"},"properties":{"noteIndex":0},"schema":"https://github.com/citation-style-language/schema/raw/master/csl-citation.json"}</w:instrText>
      </w:r>
      <w:r w:rsidRPr="00ED68A0">
        <w:rPr>
          <w:sz w:val="24"/>
        </w:rPr>
        <w:fldChar w:fldCharType="separate"/>
      </w:r>
      <w:r w:rsidRPr="00ED68A0">
        <w:rPr>
          <w:noProof/>
          <w:sz w:val="24"/>
        </w:rPr>
        <w:t>(Kristiyani, 2016)</w:t>
      </w:r>
      <w:r w:rsidRPr="00ED68A0">
        <w:rPr>
          <w:sz w:val="24"/>
        </w:rPr>
        <w:fldChar w:fldCharType="end"/>
      </w:r>
      <w:r w:rsidRPr="00ED68A0">
        <w:rPr>
          <w:sz w:val="24"/>
        </w:rPr>
        <w:t xml:space="preserve">. Dukungan orangtua juga sangat memengaruhi perkembangan SRL siswa. Semakin besar dukungan dari orangtua yang dirasakan siswa, </w:t>
      </w:r>
      <w:r w:rsidRPr="00ED68A0">
        <w:rPr>
          <w:sz w:val="24"/>
          <w:szCs w:val="24"/>
        </w:rPr>
        <w:t>semakin besar pula kemungkinan siswa tersebut melakukan belajar berdasar regulasi diri.</w:t>
      </w:r>
    </w:p>
    <w:p w:rsidR="00ED68A0" w:rsidRPr="00ED68A0" w:rsidRDefault="00ED68A0" w:rsidP="00ED68A0">
      <w:pPr>
        <w:spacing w:line="480" w:lineRule="auto"/>
        <w:ind w:firstLine="567"/>
        <w:jc w:val="both"/>
        <w:rPr>
          <w:sz w:val="24"/>
          <w:szCs w:val="24"/>
        </w:rPr>
      </w:pPr>
      <w:r w:rsidRPr="00ED68A0">
        <w:rPr>
          <w:sz w:val="24"/>
          <w:szCs w:val="24"/>
        </w:rPr>
        <w:t xml:space="preserve">Pola asuh demokratis sangat mendukung </w:t>
      </w:r>
      <w:r w:rsidRPr="00ED68A0">
        <w:rPr>
          <w:i/>
          <w:sz w:val="24"/>
          <w:szCs w:val="24"/>
        </w:rPr>
        <w:t>self-regulated learning</w:t>
      </w:r>
      <w:r w:rsidRPr="00ED68A0">
        <w:rPr>
          <w:sz w:val="24"/>
          <w:szCs w:val="24"/>
        </w:rPr>
        <w:t xml:space="preserve"> siswa. Dalam pola asuh ini, orang tua membimbing dan mengawasi anak-anaknya dan </w:t>
      </w:r>
      <w:r w:rsidRPr="00ED68A0">
        <w:rPr>
          <w:sz w:val="24"/>
          <w:szCs w:val="24"/>
        </w:rPr>
        <w:lastRenderedPageBreak/>
        <w:t xml:space="preserve">memberi mereka kebebasan dalam membuat pilihan. Dengan cara ini, anak didorong untuk belajar merencanakan, memantau, dan mengevaluasi tindakannya sendiri, yang merupakan keterampilan penting dalam </w:t>
      </w:r>
      <w:r w:rsidRPr="00ED68A0">
        <w:rPr>
          <w:i/>
          <w:sz w:val="24"/>
          <w:szCs w:val="24"/>
        </w:rPr>
        <w:t>self-regulated learning</w:t>
      </w:r>
      <w:r w:rsidRPr="00ED68A0">
        <w:rPr>
          <w:sz w:val="24"/>
          <w:szCs w:val="24"/>
        </w:rPr>
        <w:t>. Selain itu, orang tua yang memberikan dukungan dan kasih sayang dapat membantu anak-anaknya menjadi lebih percaya diri dan termotivasi dalam pembelajarannya. Pola asuh ini mendorong anak untuk bertanggung jawab atas proses belajar mereka sendiri, membantu mereka menjadi lebih mandiri, dan lebih mampu mengatasi kesulitan dalam belajar. Dukungan dari orang tua membuat anak lebih mudah mengembangkan kebiasaan belajar yang baik.</w:t>
      </w:r>
    </w:p>
    <w:p w:rsidR="00ED68A0" w:rsidRPr="00ED68A0" w:rsidRDefault="00ED68A0" w:rsidP="00ED68A0">
      <w:pPr>
        <w:rPr>
          <w:b/>
          <w:sz w:val="24"/>
          <w:szCs w:val="30"/>
          <w:lang w:eastAsia="en-ID"/>
        </w:rPr>
      </w:pPr>
      <w:bookmarkStart w:id="27" w:name="_Toc198617308"/>
    </w:p>
    <w:p w:rsidR="00ED68A0" w:rsidRPr="00ED68A0" w:rsidRDefault="00ED68A0" w:rsidP="00ED68A0">
      <w:pPr>
        <w:rPr>
          <w:b/>
          <w:sz w:val="28"/>
          <w:szCs w:val="30"/>
          <w:lang w:eastAsia="en-ID"/>
        </w:rPr>
      </w:pPr>
      <w:r w:rsidRPr="00ED68A0">
        <w:rPr>
          <w:b/>
          <w:sz w:val="24"/>
          <w:lang w:eastAsia="en-ID"/>
        </w:rPr>
        <w:t>2.5 Hipotesis Penelitian</w:t>
      </w:r>
      <w:bookmarkEnd w:id="27"/>
    </w:p>
    <w:p w:rsidR="00ED68A0" w:rsidRPr="00ED68A0" w:rsidRDefault="00ED68A0" w:rsidP="00ED68A0">
      <w:pPr>
        <w:spacing w:line="480" w:lineRule="auto"/>
        <w:ind w:firstLine="567"/>
        <w:jc w:val="both"/>
        <w:rPr>
          <w:sz w:val="24"/>
          <w:szCs w:val="30"/>
          <w:lang w:eastAsia="en-ID"/>
        </w:rPr>
      </w:pPr>
      <w:r w:rsidRPr="00ED68A0">
        <w:rPr>
          <w:sz w:val="24"/>
          <w:szCs w:val="30"/>
          <w:lang w:eastAsia="en-ID"/>
        </w:rPr>
        <w:t>Menurut Sugiyono (2022) Hipotesis merupakan jawaban sementara terhadap rumusan masalah penelitian, dimana rumusan masalah penelitian telah dinyatakan dalam bentuk kalimat bertanyaan. Dikatakan sementara, karena jawaban yang diberikan baru didasarkan pada teori yang relevan, belum didasarkan pada fakta-fakta empiris yang diperoleh melalui pengumpulan data.</w:t>
      </w:r>
    </w:p>
    <w:p w:rsidR="00ED68A0" w:rsidRPr="00ED68A0" w:rsidRDefault="00ED68A0" w:rsidP="00ED68A0">
      <w:pPr>
        <w:spacing w:line="480" w:lineRule="auto"/>
        <w:ind w:firstLine="567"/>
        <w:jc w:val="both"/>
        <w:rPr>
          <w:sz w:val="24"/>
          <w:szCs w:val="30"/>
          <w:lang w:eastAsia="en-ID"/>
        </w:rPr>
      </w:pPr>
      <w:r w:rsidRPr="00ED68A0">
        <w:rPr>
          <w:sz w:val="24"/>
          <w:szCs w:val="30"/>
          <w:lang w:eastAsia="en-ID"/>
        </w:rPr>
        <w:t xml:space="preserve">Berdasarkan rumusan masalah dalam penelitian ini, maka hipotesis penelitian ini adalah “Ada Hubungan Pola Asuh Demokratis Orang Tua dengan </w:t>
      </w:r>
      <w:r w:rsidRPr="00ED68A0">
        <w:rPr>
          <w:i/>
          <w:sz w:val="24"/>
          <w:szCs w:val="30"/>
          <w:lang w:eastAsia="en-ID"/>
        </w:rPr>
        <w:t>Self-Regulated Learning</w:t>
      </w:r>
      <w:r w:rsidRPr="00ED68A0">
        <w:rPr>
          <w:sz w:val="24"/>
          <w:szCs w:val="30"/>
          <w:lang w:eastAsia="en-ID"/>
        </w:rPr>
        <w:t xml:space="preserve"> Siswa SMA Swasta PAB 5 Klumpang Tahun Ajaran 2024/2025”.</w:t>
      </w:r>
    </w:p>
    <w:p w:rsidR="00F74623" w:rsidRPr="00ED68A0" w:rsidRDefault="00F74623" w:rsidP="003F045E">
      <w:pPr>
        <w:spacing w:line="480" w:lineRule="auto"/>
        <w:jc w:val="both"/>
      </w:pPr>
    </w:p>
    <w:sectPr w:rsidR="00F74623" w:rsidRPr="00ED68A0" w:rsidSect="00F74623">
      <w:headerReference w:type="even" r:id="rId8"/>
      <w:headerReference w:type="default" r:id="rId9"/>
      <w:footerReference w:type="even" r:id="rId10"/>
      <w:footerReference w:type="default" r:id="rId11"/>
      <w:headerReference w:type="first" r:id="rId12"/>
      <w:footerReference w:type="first" r:id="rId13"/>
      <w:pgSz w:w="11910" w:h="16840"/>
      <w:pgMar w:top="2268" w:right="1701" w:bottom="1701" w:left="2268"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D7" w:rsidRDefault="00B804D7" w:rsidP="00F75FDC">
      <w:r>
        <w:separator/>
      </w:r>
    </w:p>
  </w:endnote>
  <w:endnote w:type="continuationSeparator" w:id="0">
    <w:p w:rsidR="00B804D7" w:rsidRDefault="00B804D7"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D7" w:rsidRDefault="00B804D7" w:rsidP="00F75FDC">
      <w:r>
        <w:separator/>
      </w:r>
    </w:p>
  </w:footnote>
  <w:footnote w:type="continuationSeparator" w:id="0">
    <w:p w:rsidR="00B804D7" w:rsidRDefault="00B804D7"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B804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9" o:spid="_x0000_s2125" type="#_x0000_t75" style="position:absolute;margin-left:0;margin-top:0;width:396.5pt;height:390.7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B804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60" o:spid="_x0000_s2126" type="#_x0000_t75" style="position:absolute;margin-left:0;margin-top:0;width:396.5pt;height:390.7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B804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8" o:spid="_x0000_s2124" type="#_x0000_t75" style="position:absolute;margin-left:0;margin-top:0;width:396.5pt;height:390.7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0BA603DD"/>
    <w:multiLevelType w:val="multilevel"/>
    <w:tmpl w:val="E35853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C485633"/>
    <w:multiLevelType w:val="hybridMultilevel"/>
    <w:tmpl w:val="4392A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E127624"/>
    <w:multiLevelType w:val="hybridMultilevel"/>
    <w:tmpl w:val="71A68C74"/>
    <w:lvl w:ilvl="0" w:tplc="CBCC102A">
      <w:start w:val="1"/>
      <w:numFmt w:val="lowerLetter"/>
      <w:lvlText w:val="%1."/>
      <w:lvlJc w:val="left"/>
      <w:pPr>
        <w:ind w:left="1146" w:hanging="360"/>
      </w:pPr>
      <w:rPr>
        <w:rFonts w:hint="default"/>
        <w:i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nsid w:val="0EC42111"/>
    <w:multiLevelType w:val="hybridMultilevel"/>
    <w:tmpl w:val="7A0ED7EE"/>
    <w:lvl w:ilvl="0" w:tplc="0FF465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9">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10">
    <w:nsid w:val="13351B0F"/>
    <w:multiLevelType w:val="hybridMultilevel"/>
    <w:tmpl w:val="67F8F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12">
    <w:nsid w:val="17AE31DB"/>
    <w:multiLevelType w:val="hybridMultilevel"/>
    <w:tmpl w:val="DC1CACA8"/>
    <w:lvl w:ilvl="0" w:tplc="42E6027A">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14">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15">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6">
    <w:nsid w:val="22056040"/>
    <w:multiLevelType w:val="hybridMultilevel"/>
    <w:tmpl w:val="55CCFF20"/>
    <w:lvl w:ilvl="0" w:tplc="BB66EA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8">
    <w:nsid w:val="31C35613"/>
    <w:multiLevelType w:val="hybridMultilevel"/>
    <w:tmpl w:val="81BC6DFA"/>
    <w:lvl w:ilvl="0" w:tplc="144644B6">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20">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21">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22">
    <w:nsid w:val="3CDD3AE9"/>
    <w:multiLevelType w:val="hybridMultilevel"/>
    <w:tmpl w:val="5882C43C"/>
    <w:lvl w:ilvl="0" w:tplc="A7445D54">
      <w:start w:val="1"/>
      <w:numFmt w:val="lowerLetter"/>
      <w:lvlText w:val="%1."/>
      <w:lvlJc w:val="left"/>
      <w:pPr>
        <w:ind w:left="787" w:hanging="360"/>
      </w:pPr>
      <w:rPr>
        <w:rFonts w:ascii="Times New Roman" w:eastAsia="Times New Roman" w:hAnsi="Times New Roman" w:cs="Times New Roman"/>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23">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24">
    <w:nsid w:val="3F1305F0"/>
    <w:multiLevelType w:val="hybridMultilevel"/>
    <w:tmpl w:val="E758C074"/>
    <w:lvl w:ilvl="0" w:tplc="D908C078">
      <w:start w:val="1"/>
      <w:numFmt w:val="lowerLetter"/>
      <w:lvlText w:val="%1."/>
      <w:lvlJc w:val="left"/>
      <w:pPr>
        <w:ind w:left="1440" w:hanging="360"/>
      </w:pPr>
      <w:rPr>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nsid w:val="4155262E"/>
    <w:multiLevelType w:val="hybridMultilevel"/>
    <w:tmpl w:val="4C90BD08"/>
    <w:lvl w:ilvl="0" w:tplc="66682E96">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27">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8">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29">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30">
    <w:nsid w:val="50D07742"/>
    <w:multiLevelType w:val="hybridMultilevel"/>
    <w:tmpl w:val="B0F40F3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32">
    <w:nsid w:val="56B9331E"/>
    <w:multiLevelType w:val="multilevel"/>
    <w:tmpl w:val="B4E0760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34">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35">
    <w:nsid w:val="5F9A5335"/>
    <w:multiLevelType w:val="multilevel"/>
    <w:tmpl w:val="FEB06066"/>
    <w:lvl w:ilvl="0">
      <w:start w:val="1"/>
      <w:numFmt w:val="decimal"/>
      <w:lvlText w:val="%1."/>
      <w:lvlJc w:val="left"/>
      <w:pPr>
        <w:ind w:left="720" w:hanging="360"/>
      </w:pPr>
      <w:rPr>
        <w:rFonts w:hint="default"/>
      </w:rPr>
    </w:lvl>
    <w:lvl w:ilvl="1">
      <w:start w:val="1"/>
      <w:numFmt w:val="decimal"/>
      <w:isLgl/>
      <w:lvlText w:val="%1.%2"/>
      <w:lvlJc w:val="left"/>
      <w:pPr>
        <w:ind w:left="1149" w:hanging="72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36">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37">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38">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39">
    <w:nsid w:val="6CD2109D"/>
    <w:multiLevelType w:val="hybridMultilevel"/>
    <w:tmpl w:val="DEB2D8C2"/>
    <w:lvl w:ilvl="0" w:tplc="422ABD1E">
      <w:start w:val="1"/>
      <w:numFmt w:val="lowerLetter"/>
      <w:lvlText w:val="%1."/>
      <w:lvlJc w:val="left"/>
      <w:pPr>
        <w:ind w:left="1146" w:hanging="360"/>
      </w:pPr>
      <w:rPr>
        <w:rFonts w:hint="default"/>
        <w:i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41">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42">
    <w:nsid w:val="731D5FA6"/>
    <w:multiLevelType w:val="hybridMultilevel"/>
    <w:tmpl w:val="5AA2690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44">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45">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45"/>
  </w:num>
  <w:num w:numId="2">
    <w:abstractNumId w:val="8"/>
  </w:num>
  <w:num w:numId="3">
    <w:abstractNumId w:val="21"/>
  </w:num>
  <w:num w:numId="4">
    <w:abstractNumId w:val="33"/>
  </w:num>
  <w:num w:numId="5">
    <w:abstractNumId w:val="14"/>
  </w:num>
  <w:num w:numId="6">
    <w:abstractNumId w:val="19"/>
  </w:num>
  <w:num w:numId="7">
    <w:abstractNumId w:val="26"/>
  </w:num>
  <w:num w:numId="8">
    <w:abstractNumId w:val="37"/>
  </w:num>
  <w:num w:numId="9">
    <w:abstractNumId w:val="1"/>
  </w:num>
  <w:num w:numId="10">
    <w:abstractNumId w:val="44"/>
  </w:num>
  <w:num w:numId="11">
    <w:abstractNumId w:val="17"/>
  </w:num>
  <w:num w:numId="12">
    <w:abstractNumId w:val="20"/>
  </w:num>
  <w:num w:numId="13">
    <w:abstractNumId w:val="13"/>
  </w:num>
  <w:num w:numId="14">
    <w:abstractNumId w:val="43"/>
  </w:num>
  <w:num w:numId="15">
    <w:abstractNumId w:val="29"/>
  </w:num>
  <w:num w:numId="16">
    <w:abstractNumId w:val="9"/>
  </w:num>
  <w:num w:numId="17">
    <w:abstractNumId w:val="0"/>
  </w:num>
  <w:num w:numId="18">
    <w:abstractNumId w:val="40"/>
  </w:num>
  <w:num w:numId="19">
    <w:abstractNumId w:val="3"/>
  </w:num>
  <w:num w:numId="20">
    <w:abstractNumId w:val="23"/>
  </w:num>
  <w:num w:numId="21">
    <w:abstractNumId w:val="34"/>
  </w:num>
  <w:num w:numId="22">
    <w:abstractNumId w:val="31"/>
  </w:num>
  <w:num w:numId="23">
    <w:abstractNumId w:val="41"/>
  </w:num>
  <w:num w:numId="24">
    <w:abstractNumId w:val="38"/>
  </w:num>
  <w:num w:numId="25">
    <w:abstractNumId w:val="15"/>
  </w:num>
  <w:num w:numId="26">
    <w:abstractNumId w:val="2"/>
  </w:num>
  <w:num w:numId="27">
    <w:abstractNumId w:val="11"/>
  </w:num>
  <w:num w:numId="28">
    <w:abstractNumId w:val="28"/>
  </w:num>
  <w:num w:numId="29">
    <w:abstractNumId w:val="36"/>
  </w:num>
  <w:num w:numId="30">
    <w:abstractNumId w:val="4"/>
  </w:num>
  <w:num w:numId="31">
    <w:abstractNumId w:val="5"/>
  </w:num>
  <w:num w:numId="32">
    <w:abstractNumId w:val="10"/>
  </w:num>
  <w:num w:numId="33">
    <w:abstractNumId w:val="18"/>
  </w:num>
  <w:num w:numId="34">
    <w:abstractNumId w:val="27"/>
  </w:num>
  <w:num w:numId="35">
    <w:abstractNumId w:val="32"/>
  </w:num>
  <w:num w:numId="36">
    <w:abstractNumId w:val="24"/>
  </w:num>
  <w:num w:numId="37">
    <w:abstractNumId w:val="30"/>
  </w:num>
  <w:num w:numId="38">
    <w:abstractNumId w:val="25"/>
  </w:num>
  <w:num w:numId="39">
    <w:abstractNumId w:val="22"/>
  </w:num>
  <w:num w:numId="40">
    <w:abstractNumId w:val="35"/>
  </w:num>
  <w:num w:numId="41">
    <w:abstractNumId w:val="42"/>
  </w:num>
  <w:num w:numId="42">
    <w:abstractNumId w:val="12"/>
  </w:num>
  <w:num w:numId="43">
    <w:abstractNumId w:val="16"/>
  </w:num>
  <w:num w:numId="44">
    <w:abstractNumId w:val="7"/>
  </w:num>
  <w:num w:numId="45">
    <w:abstractNumId w:val="3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PU4jRkxAfMkDBkQv9/8bSupxrDAEsPC/h94G2iWQzMTpQTq2tNLUaSweOFoKa8i4TYXCe6v7onIpM2YnfHkDA==" w:salt="ryUfJmPi4v5swrBiZraeYA=="/>
  <w:defaultTabStop w:val="720"/>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92A94"/>
    <w:rsid w:val="001619DF"/>
    <w:rsid w:val="001C6996"/>
    <w:rsid w:val="002B36BF"/>
    <w:rsid w:val="002E556B"/>
    <w:rsid w:val="003F045E"/>
    <w:rsid w:val="004D2608"/>
    <w:rsid w:val="005D1F41"/>
    <w:rsid w:val="00795F25"/>
    <w:rsid w:val="00813AE9"/>
    <w:rsid w:val="00A56FF5"/>
    <w:rsid w:val="00B804D7"/>
    <w:rsid w:val="00CA33DC"/>
    <w:rsid w:val="00ED64B3"/>
    <w:rsid w:val="00ED68A0"/>
    <w:rsid w:val="00F70BFE"/>
    <w:rsid w:val="00F7462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1"/>
    </o:shapelayout>
  </w:shapeDefaults>
  <w:decimalSymbol w:val="."/>
  <w:listSeparator w:val=","/>
  <w15:docId w15:val="{34707E5C-301F-49A5-A03A-DCD53F6A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aliases w:val="Body of text"/>
    <w:basedOn w:val="Normal"/>
    <w:link w:val="ListParagraphChar"/>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 w:type="paragraph" w:styleId="TOCHeading">
    <w:name w:val="TOC Heading"/>
    <w:basedOn w:val="Heading1"/>
    <w:next w:val="Normal"/>
    <w:uiPriority w:val="39"/>
    <w:semiHidden/>
    <w:unhideWhenUsed/>
    <w:qFormat/>
    <w:rsid w:val="00092A94"/>
    <w:pPr>
      <w:keepNext/>
      <w:keepLines/>
      <w:spacing w:before="480"/>
      <w:ind w:left="0" w:right="0"/>
      <w:jc w:val="left"/>
      <w:outlineLvl w:val="9"/>
    </w:pPr>
    <w:rPr>
      <w:rFonts w:asciiTheme="majorHAnsi" w:eastAsiaTheme="majorEastAsia" w:hAnsiTheme="majorHAnsi" w:cstheme="majorBidi"/>
      <w:color w:val="365F91" w:themeColor="accent1" w:themeShade="BF"/>
    </w:rPr>
  </w:style>
  <w:style w:type="character" w:customStyle="1" w:styleId="ListParagraphChar">
    <w:name w:val="List Paragraph Char"/>
    <w:aliases w:val="Body of text Char"/>
    <w:link w:val="ListParagraph"/>
    <w:uiPriority w:val="34"/>
    <w:locked/>
    <w:rsid w:val="00092A94"/>
    <w:rPr>
      <w:rFonts w:ascii="Times New Roman" w:eastAsia="Times New Roman" w:hAnsi="Times New Roman" w:cs="Times New Roman"/>
      <w:lang w:val="id"/>
    </w:rPr>
  </w:style>
  <w:style w:type="character" w:styleId="Hyperlink">
    <w:name w:val="Hyperlink"/>
    <w:basedOn w:val="DefaultParagraphFont"/>
    <w:uiPriority w:val="99"/>
    <w:unhideWhenUsed/>
    <w:rsid w:val="00092A94"/>
    <w:rPr>
      <w:color w:val="0000FF" w:themeColor="hyperlink"/>
      <w:u w:val="single"/>
    </w:rPr>
  </w:style>
  <w:style w:type="paragraph" w:styleId="TableofFigures">
    <w:name w:val="table of figures"/>
    <w:basedOn w:val="Normal"/>
    <w:next w:val="Normal"/>
    <w:uiPriority w:val="99"/>
    <w:unhideWhenUsed/>
    <w:rsid w:val="00092A94"/>
    <w:pPr>
      <w:widowControl/>
      <w:autoSpaceDE/>
      <w:autoSpaceDN/>
      <w:spacing w:line="259" w:lineRule="auto"/>
    </w:pPr>
    <w:rPr>
      <w:rFonts w:eastAsiaTheme="minorHAnsi" w:cstheme="minorBidi"/>
      <w:sz w:val="24"/>
      <w:lang w:val="en-ID"/>
    </w:rPr>
  </w:style>
  <w:style w:type="character" w:customStyle="1" w:styleId="hgkelc">
    <w:name w:val="hgkelc"/>
    <w:basedOn w:val="DefaultParagraphFont"/>
    <w:rsid w:val="003F045E"/>
  </w:style>
  <w:style w:type="character" w:styleId="Emphasis">
    <w:name w:val="Emphasis"/>
    <w:basedOn w:val="DefaultParagraphFont"/>
    <w:uiPriority w:val="20"/>
    <w:qFormat/>
    <w:rsid w:val="003F045E"/>
    <w:rPr>
      <w:i/>
      <w:iCs/>
    </w:rPr>
  </w:style>
  <w:style w:type="paragraph" w:styleId="Caption">
    <w:name w:val="caption"/>
    <w:basedOn w:val="Normal"/>
    <w:next w:val="Normal"/>
    <w:uiPriority w:val="35"/>
    <w:unhideWhenUsed/>
    <w:qFormat/>
    <w:rsid w:val="00ED68A0"/>
    <w:pPr>
      <w:widowControl/>
      <w:autoSpaceDE/>
      <w:autoSpaceDN/>
      <w:spacing w:after="200"/>
    </w:pPr>
    <w:rPr>
      <w:rFonts w:asciiTheme="minorHAnsi" w:eastAsiaTheme="minorHAnsi" w:hAnsiTheme="minorHAnsi" w:cstheme="minorBidi"/>
      <w:i/>
      <w:iCs/>
      <w:color w:val="1F497D"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Dar12</b:Tag>
    <b:SourceType>Book</b:SourceType>
    <b:Guid>{1F45E706-D036-407B-B274-A0C7C0A99B49}</b:Guid>
    <b:Author>
      <b:Author>
        <b:NameList>
          <b:Person>
            <b:Last>Darmiany</b:Last>
          </b:Person>
        </b:NameList>
      </b:Author>
    </b:Author>
    <b:Title>Self Regulated Learning (SRL) Riset dan Aplikasi</b:Title>
    <b:Year>2012</b:Year>
    <b:City>Lombok Barat NTB</b:City>
    <b:Publisher>Penerbit Arga Puji Press</b:Publisher>
    <b:RefOrder>1</b:RefOrder>
  </b:Source>
</b:Sources>
</file>

<file path=customXml/itemProps1.xml><?xml version="1.0" encoding="utf-8"?>
<ds:datastoreItem xmlns:ds="http://schemas.openxmlformats.org/officeDocument/2006/customXml" ds:itemID="{34ED010E-1B61-4DFF-96E8-5572CAAB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6901</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2026-01-05T07:45:00Z</dcterms:created>
  <dcterms:modified xsi:type="dcterms:W3CDTF">2026-01-05T07:45:00Z</dcterms:modified>
</cp:coreProperties>
</file>