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1A" w:rsidRPr="00F17C6D" w:rsidRDefault="0026491A" w:rsidP="0026491A">
      <w:pPr>
        <w:pStyle w:val="Heading1"/>
      </w:pPr>
      <w:bookmarkStart w:id="0" w:name="_Toc199517593"/>
      <w:bookmarkStart w:id="1" w:name="_Toc199517655"/>
      <w:bookmarkStart w:id="2" w:name="_Toc211530811"/>
      <w:bookmarkStart w:id="3" w:name="_GoBack"/>
      <w:bookmarkEnd w:id="3"/>
      <w:r>
        <w:t>KATA PENGANTAR</w:t>
      </w:r>
      <w:bookmarkEnd w:id="0"/>
      <w:bookmarkEnd w:id="1"/>
      <w:bookmarkEnd w:id="2"/>
    </w:p>
    <w:p w:rsidR="0026491A" w:rsidRDefault="0026491A" w:rsidP="0026491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E60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D5326E0" wp14:editId="7A075010">
            <wp:extent cx="4857115" cy="141413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940" cy="1443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91A" w:rsidRPr="00477E60" w:rsidRDefault="0026491A" w:rsidP="0026491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E60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6491A" w:rsidRDefault="0026491A" w:rsidP="0026491A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5A8A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Hai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orang-orang yang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beriman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sukakah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aku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tunjukkan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suatu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perniagaan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dapat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menyelamatkan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azab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pedih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? (10).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Yaitu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beriman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kepada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Allah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Rasul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-Nya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berjihad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dijalan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Allah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harta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jiwamu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Itulah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lebih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baik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jika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mengetahui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 xml:space="preserve"> (11)”. (Q.S. Ash-</w:t>
      </w:r>
      <w:proofErr w:type="spellStart"/>
      <w:r w:rsidRPr="00855A8A">
        <w:rPr>
          <w:rFonts w:ascii="Times New Roman" w:hAnsi="Times New Roman" w:cs="Times New Roman"/>
          <w:i/>
          <w:iCs/>
          <w:sz w:val="24"/>
          <w:szCs w:val="24"/>
        </w:rPr>
        <w:t>Shaff</w:t>
      </w:r>
      <w:proofErr w:type="spellEnd"/>
      <w:r w:rsidRPr="00855A8A">
        <w:rPr>
          <w:rFonts w:ascii="Times New Roman" w:hAnsi="Times New Roman" w:cs="Times New Roman"/>
          <w:i/>
          <w:iCs/>
          <w:sz w:val="24"/>
          <w:szCs w:val="24"/>
        </w:rPr>
        <w:t>: 10-11).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6491A" w:rsidRDefault="0026491A" w:rsidP="0026491A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E60">
        <w:rPr>
          <w:rFonts w:ascii="Times New Roman" w:hAnsi="Times New Roman" w:cs="Times New Roman"/>
          <w:sz w:val="24"/>
          <w:szCs w:val="24"/>
        </w:rPr>
        <w:t>Alhamdullilah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puji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karna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berkat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rahmat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-Nya,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77E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AE6">
        <w:rPr>
          <w:rFonts w:ascii="Times New Roman" w:hAnsi="Times New Roman" w:cs="Times New Roman"/>
          <w:b/>
          <w:bCs/>
          <w:i/>
          <w:sz w:val="24"/>
          <w:szCs w:val="24"/>
        </w:rPr>
        <w:t>Self Control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Pergaulan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XI SMA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Negeri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Lubuk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Pakam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Tahun Ajaran </w:t>
      </w:r>
      <w:r w:rsidRPr="00477E6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477E60">
        <w:rPr>
          <w:rFonts w:ascii="Times New Roman" w:hAnsi="Times New Roman" w:cs="Times New Roman"/>
          <w:b/>
          <w:bCs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/2025</w:t>
      </w:r>
      <w:r w:rsidRPr="00477E60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di Program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</w:t>
      </w:r>
      <w:r w:rsidRPr="00477E60">
        <w:rPr>
          <w:rFonts w:ascii="Times New Roman" w:hAnsi="Times New Roman" w:cs="Times New Roman"/>
          <w:sz w:val="24"/>
          <w:szCs w:val="24"/>
        </w:rPr>
        <w:t>ucap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77E6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91A" w:rsidRPr="00477E60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E60">
        <w:rPr>
          <w:rFonts w:ascii="Times New Roman" w:hAnsi="Times New Roman" w:cs="Times New Roman"/>
          <w:sz w:val="24"/>
          <w:szCs w:val="24"/>
        </w:rPr>
        <w:t>Terkhusus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teristimewa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Sukardi</w:t>
      </w:r>
      <w:proofErr w:type="spellEnd"/>
      <w:r w:rsidRPr="00477E60">
        <w:rPr>
          <w:rFonts w:ascii="Times New Roman" w:hAnsi="Times New Roman" w:cs="Times New Roman"/>
          <w:sz w:val="24"/>
          <w:szCs w:val="24"/>
          <w:lang w:val="id-ID"/>
        </w:rPr>
        <w:t xml:space="preserve"> S.Pd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r w:rsidRPr="00477E60">
        <w:rPr>
          <w:rFonts w:ascii="Times New Roman" w:hAnsi="Times New Roman" w:cs="Times New Roman"/>
          <w:sz w:val="24"/>
          <w:szCs w:val="24"/>
          <w:lang w:val="id-ID"/>
        </w:rPr>
        <w:t>bidadari surga saya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Ibu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Sudarni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, yang </w:t>
      </w:r>
      <w:r w:rsidRPr="00477E60">
        <w:rPr>
          <w:rFonts w:ascii="Times New Roman" w:hAnsi="Times New Roman" w:cs="Times New Roman"/>
          <w:sz w:val="24"/>
          <w:szCs w:val="24"/>
          <w:lang w:val="id-ID"/>
        </w:rPr>
        <w:t>sudah</w:t>
      </w:r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membesarkan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lastRenderedPageBreak/>
        <w:t>memberikan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doa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>,</w:t>
      </w:r>
      <w:r w:rsidRPr="00477E60">
        <w:rPr>
          <w:rFonts w:ascii="Times New Roman" w:hAnsi="Times New Roman" w:cs="Times New Roman"/>
          <w:sz w:val="24"/>
          <w:szCs w:val="24"/>
          <w:lang w:val="id-ID"/>
        </w:rPr>
        <w:t xml:space="preserve"> serta memberikan Finasial yang cukup Selama ini,</w:t>
      </w:r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Musl</w:t>
      </w:r>
      <w:r>
        <w:rPr>
          <w:rFonts w:ascii="Times New Roman" w:hAnsi="Times New Roman" w:cs="Times New Roman"/>
          <w:sz w:val="24"/>
          <w:szCs w:val="24"/>
        </w:rPr>
        <w:t xml:space="preserve">im Nusantara AL </w:t>
      </w:r>
      <w:proofErr w:type="spellStart"/>
      <w:r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26491A" w:rsidRPr="00477E60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Bapak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Dr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H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7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Firmansyah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Medan </w:t>
      </w:r>
    </w:p>
    <w:p w:rsidR="0026491A" w:rsidRPr="00477E60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Bapak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Abdul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Mujib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477E60"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M.Pat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>,</w:t>
      </w:r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Medan. </w:t>
      </w:r>
    </w:p>
    <w:p w:rsidR="0026491A" w:rsidRPr="00477E60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Ika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 Sandra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Dewi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26491A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Khairina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Ulfa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M.Pd</w:t>
      </w:r>
      <w:proofErr w:type="spellEnd"/>
      <w:r w:rsidRPr="00477E6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Keguruan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477E60">
        <w:rPr>
          <w:rFonts w:ascii="Times New Roman" w:hAnsi="Times New Roman" w:cs="Times New Roman"/>
          <w:sz w:val="24"/>
          <w:szCs w:val="24"/>
        </w:rPr>
        <w:t>Wasliyah</w:t>
      </w:r>
      <w:proofErr w:type="spellEnd"/>
      <w:r w:rsidRPr="00477E60">
        <w:rPr>
          <w:rFonts w:ascii="Times New Roman" w:hAnsi="Times New Roman" w:cs="Times New Roman"/>
          <w:sz w:val="24"/>
          <w:szCs w:val="24"/>
        </w:rPr>
        <w:t xml:space="preserve"> Medan.</w:t>
      </w:r>
    </w:p>
    <w:p w:rsidR="0026491A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. D</w:t>
      </w:r>
      <w:r w:rsidRPr="00043C4E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VIII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43C4E"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Muslim Nusantara Al-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Washliyah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Medan yang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C4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43C4E">
        <w:rPr>
          <w:rFonts w:ascii="Times New Roman" w:hAnsi="Times New Roman" w:cs="Times New Roman"/>
          <w:sz w:val="24"/>
          <w:szCs w:val="24"/>
        </w:rPr>
        <w:t>.</w:t>
      </w:r>
    </w:p>
    <w:p w:rsidR="0026491A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Fadlan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 </w:t>
      </w:r>
      <w:proofErr w:type="spellStart"/>
      <w:r>
        <w:rPr>
          <w:rFonts w:ascii="Times New Roman" w:hAnsi="Times New Roman" w:cs="Times New Roman"/>
          <w:sz w:val="24"/>
          <w:szCs w:val="24"/>
        </w:rPr>
        <w:t>Ariq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Awalamsyah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Pramadan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Dimas Budi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Prabawa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seperjuangan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masa-masa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mensupport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491A" w:rsidRDefault="0026491A" w:rsidP="0026491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C3E">
        <w:rPr>
          <w:rFonts w:ascii="Times New Roman" w:hAnsi="Times New Roman" w:cs="Times New Roman"/>
          <w:i/>
          <w:sz w:val="24"/>
          <w:szCs w:val="24"/>
        </w:rPr>
        <w:t>Last but not least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memaksamu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491A" w:rsidRDefault="0026491A" w:rsidP="0026491A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kriti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Pr="00394C3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penyususnan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terselesainya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94C3E">
        <w:rPr>
          <w:rFonts w:ascii="Times New Roman" w:hAnsi="Times New Roman" w:cs="Times New Roman"/>
          <w:sz w:val="24"/>
          <w:szCs w:val="24"/>
        </w:rPr>
        <w:t>semoga</w:t>
      </w:r>
      <w:proofErr w:type="spellEnd"/>
      <w:proofErr w:type="gramEnd"/>
      <w:r w:rsidRPr="00394C3E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4C3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94C3E">
        <w:rPr>
          <w:rFonts w:ascii="Times New Roman" w:hAnsi="Times New Roman" w:cs="Times New Roman"/>
          <w:sz w:val="24"/>
          <w:szCs w:val="24"/>
        </w:rPr>
        <w:t>.</w:t>
      </w:r>
    </w:p>
    <w:p w:rsidR="0026491A" w:rsidRDefault="0026491A" w:rsidP="0026491A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6491A" w:rsidRDefault="0026491A" w:rsidP="0026491A">
      <w:pPr>
        <w:spacing w:after="0" w:line="240" w:lineRule="auto"/>
        <w:ind w:left="3600" w:firstLine="9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Pakam</w:t>
      </w:r>
      <w:proofErr w:type="spellEnd"/>
      <w:r>
        <w:rPr>
          <w:rFonts w:ascii="Times New Roman" w:hAnsi="Times New Roman" w:cs="Times New Roman"/>
          <w:sz w:val="24"/>
          <w:szCs w:val="24"/>
        </w:rPr>
        <w:t>, 16 November 2024</w:t>
      </w:r>
    </w:p>
    <w:p w:rsidR="0026491A" w:rsidRDefault="0026491A" w:rsidP="0026491A">
      <w:pPr>
        <w:spacing w:after="0" w:line="240" w:lineRule="auto"/>
        <w:ind w:left="4320" w:firstLine="2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26491A" w:rsidRDefault="0026491A" w:rsidP="0026491A">
      <w:pPr>
        <w:spacing w:after="0" w:line="48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26491A" w:rsidRDefault="0026491A" w:rsidP="0026491A">
      <w:pPr>
        <w:spacing w:after="0" w:line="48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26491A" w:rsidRPr="008C3219" w:rsidRDefault="0026491A" w:rsidP="0026491A">
      <w:pPr>
        <w:spacing w:after="0" w:line="240" w:lineRule="auto"/>
        <w:ind w:left="3600" w:firstLine="93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3219">
        <w:rPr>
          <w:rFonts w:ascii="Times New Roman" w:hAnsi="Times New Roman" w:cs="Times New Roman"/>
          <w:b/>
          <w:sz w:val="24"/>
          <w:szCs w:val="24"/>
          <w:u w:val="single"/>
        </w:rPr>
        <w:t xml:space="preserve">Muhammad </w:t>
      </w:r>
      <w:proofErr w:type="spellStart"/>
      <w:r w:rsidRPr="008C3219">
        <w:rPr>
          <w:rFonts w:ascii="Times New Roman" w:hAnsi="Times New Roman" w:cs="Times New Roman"/>
          <w:b/>
          <w:sz w:val="24"/>
          <w:szCs w:val="24"/>
          <w:u w:val="single"/>
        </w:rPr>
        <w:t>Ikhsan</w:t>
      </w:r>
      <w:proofErr w:type="spellEnd"/>
    </w:p>
    <w:p w:rsidR="0026491A" w:rsidRDefault="0026491A" w:rsidP="0026491A">
      <w:pPr>
        <w:spacing w:after="0" w:line="480" w:lineRule="auto"/>
        <w:ind w:left="4320" w:firstLine="21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 w:rsidRPr="008C3219">
        <w:rPr>
          <w:rFonts w:ascii="Times New Roman" w:hAnsi="Times New Roman" w:cs="Times New Roman"/>
          <w:b/>
          <w:sz w:val="24"/>
          <w:szCs w:val="24"/>
        </w:rPr>
        <w:t>211414009</w:t>
      </w:r>
    </w:p>
    <w:p w:rsidR="0026491A" w:rsidRPr="00E1137E" w:rsidRDefault="0026491A" w:rsidP="00264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bookmarkStart w:id="4" w:name="_Toc211530812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201203148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26491A" w:rsidRPr="00B44B91" w:rsidRDefault="0026491A" w:rsidP="0026491A">
          <w:pPr>
            <w:pStyle w:val="Heading1"/>
            <w:rPr>
              <w:rFonts w:cs="Times New Roman"/>
            </w:rPr>
          </w:pPr>
          <w:r w:rsidRPr="00B44B91">
            <w:rPr>
              <w:rFonts w:cs="Times New Roman"/>
            </w:rPr>
            <w:t>DAFTAR ISI</w:t>
          </w:r>
          <w:bookmarkEnd w:id="4"/>
        </w:p>
        <w:p w:rsidR="0026491A" w:rsidRPr="00CA60B2" w:rsidRDefault="0026491A" w:rsidP="0026491A">
          <w:pPr>
            <w:pStyle w:val="TOC1"/>
            <w:rPr>
              <w:rFonts w:eastAsiaTheme="minorEastAsia"/>
              <w:b w:val="0"/>
              <w:lang w:val="en-US"/>
            </w:rPr>
          </w:pPr>
          <w:r w:rsidRPr="00CA60B2">
            <w:fldChar w:fldCharType="begin"/>
          </w:r>
          <w:r w:rsidRPr="00CA60B2">
            <w:instrText xml:space="preserve"> TOC \o "1-3" \h \z \u </w:instrText>
          </w:r>
          <w:r w:rsidRPr="00CA60B2">
            <w:fldChar w:fldCharType="separate"/>
          </w:r>
          <w:hyperlink w:anchor="_Toc211530811" w:history="1">
            <w:r w:rsidRPr="00CA60B2">
              <w:rPr>
                <w:rStyle w:val="Hyperlink"/>
              </w:rPr>
              <w:t>KATA PENGANTAR</w:t>
            </w:r>
            <w:r w:rsidRPr="00CA60B2">
              <w:rPr>
                <w:webHidden/>
              </w:rPr>
              <w:tab/>
            </w:r>
            <w:r w:rsidRPr="00CA60B2">
              <w:rPr>
                <w:webHidden/>
              </w:rPr>
              <w:fldChar w:fldCharType="begin"/>
            </w:r>
            <w:r w:rsidRPr="00CA60B2">
              <w:rPr>
                <w:webHidden/>
              </w:rPr>
              <w:instrText xml:space="preserve"> PAGEREF _Toc211530811 \h </w:instrText>
            </w:r>
            <w:r w:rsidRPr="00CA60B2">
              <w:rPr>
                <w:webHidden/>
              </w:rPr>
            </w:r>
            <w:r w:rsidRPr="00CA60B2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12" w:history="1">
            <w:r w:rsidR="0026491A" w:rsidRPr="00CA60B2">
              <w:rPr>
                <w:rStyle w:val="Hyperlink"/>
              </w:rPr>
              <w:t>DAFTAR ISI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_Toc211530812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iv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13" w:history="1">
            <w:r w:rsidR="0026491A" w:rsidRPr="00CA60B2">
              <w:rPr>
                <w:rStyle w:val="Hyperlink"/>
              </w:rPr>
              <w:t>DAFTAR GAMBAR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_Toc211530813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vi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14" w:history="1">
            <w:r w:rsidR="0026491A" w:rsidRPr="00CA60B2">
              <w:rPr>
                <w:rStyle w:val="Hyperlink"/>
              </w:rPr>
              <w:t>DAFTAR TABEL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_Toc211530814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vii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15" w:history="1">
            <w:r w:rsidR="0026491A" w:rsidRPr="00CA60B2">
              <w:rPr>
                <w:rStyle w:val="Hyperlink"/>
              </w:rPr>
              <w:t>BAB I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_Toc211530815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1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16" w:history="1">
            <w:r w:rsidR="0026491A" w:rsidRPr="00CA60B2">
              <w:rPr>
                <w:rStyle w:val="Hyperlink"/>
              </w:rPr>
              <w:t>PENDAHULUAN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_Toc211530816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1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17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 Masalah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_Toc211530817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18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Identifikasi Masalah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_Toc211530818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19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Batasan Masalah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_Toc211530819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0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_Toc211530820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1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Penelitian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_Toc211530821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2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_Toc211530822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3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1.7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Anggapan Dasar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_Toc211530823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24" w:history="1">
            <w:r w:rsidR="0026491A" w:rsidRPr="00CA60B2">
              <w:rPr>
                <w:rStyle w:val="Hyperlink"/>
              </w:rPr>
              <w:t>BAB II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_Toc211530824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12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25" w:history="1">
            <w:r w:rsidR="0026491A" w:rsidRPr="00CA60B2">
              <w:rPr>
                <w:rStyle w:val="Hyperlink"/>
              </w:rPr>
              <w:t>TINJAUAN PUSTAKA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_Toc211530825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12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6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Kontrol Diri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_Toc211530826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7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</w:t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 Kontrol Diri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_Toc211530827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8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1</w:t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Aspek-Aspek Kontrol diri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_Toc211530828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29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Faktor-Faktor yang Mempengaruhi Kontrol Diri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_Toc211530829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0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2.1.4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Ciri-ciri Kontrol Diri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_Toc211530830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1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Etika Pergaulan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_Toc211530831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2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Pengertian Etika Pergaulan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_Toc211530832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3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Aspek-aspek Etika Pergaulan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_Toc211530833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4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2.2.3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Faktor-faktor yang Mempengaruhi Etika Pergaulan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_Toc211530834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5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2.2.4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Ciri-ciri Etika Pergaulan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_Toc211530835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6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Penelitian Relevan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_Toc211530836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7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2.4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Kerangka Berpikir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_Toc211530837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38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Hipotesis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_Toc211530838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39" w:history="1">
            <w:r w:rsidR="0026491A" w:rsidRPr="00CA60B2">
              <w:rPr>
                <w:rStyle w:val="Hyperlink"/>
              </w:rPr>
              <w:t>BAB III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_Toc211530839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25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40" w:history="1">
            <w:r w:rsidR="0026491A" w:rsidRPr="00CA60B2">
              <w:rPr>
                <w:rStyle w:val="Hyperlink"/>
              </w:rPr>
              <w:t>METODE PENELITIAN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_Toc211530840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25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1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Desain Penelitian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_Toc211530841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2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Partisipan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_Toc211530842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3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 Dan Sampel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_Toc211530843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4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_Toc211530844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5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Sampel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_Toc211530845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6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Instrumen Penelitian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_Toc211530846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7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Variabel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_Toc211530847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8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Indikator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_Toc211530848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49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3.4.5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Validitas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_Toc211530849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0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3.4.6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Reliabilitas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_Toc211530850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1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Prosedur Penelitian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_Toc211530851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2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Analisis Data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_Toc211530852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3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Normalitas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_Toc211530853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4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Linearitas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_Toc211530854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5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Hipotesis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_Toc211530855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56" w:history="1">
            <w:r w:rsidR="0026491A" w:rsidRPr="00CA60B2">
              <w:rPr>
                <w:rStyle w:val="Hyperlink"/>
              </w:rPr>
              <w:t>BAB IV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_Toc211530856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40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57" w:history="1">
            <w:r w:rsidR="0026491A" w:rsidRPr="00CA60B2">
              <w:rPr>
                <w:rStyle w:val="Hyperlink"/>
              </w:rPr>
              <w:t>HASIL PENELITIAN DAN PEMBAHASAN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_Toc211530857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40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8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Penelitian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_Toc211530858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59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4.1.1 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Coba Angket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_Toc211530859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0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4..1.2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Validitas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_Toc211530860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1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Reliabilitas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_Toc211530861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2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4.1.4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Analisis Data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_Toc211530862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3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Pembahasan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_Toc211530863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4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4.3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Hasil dan Pembahasan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_Toc211530864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65" w:history="1">
            <w:r w:rsidR="0026491A" w:rsidRPr="00CA60B2">
              <w:rPr>
                <w:rStyle w:val="Hyperlink"/>
              </w:rPr>
              <w:t>BAB V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_Toc211530865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63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66" w:history="1">
            <w:r w:rsidR="0026491A" w:rsidRPr="00CA60B2">
              <w:rPr>
                <w:rStyle w:val="Hyperlink"/>
                <w:lang w:val="id-ID"/>
              </w:rPr>
              <w:t>KESIMPULAN DAN SARAN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_Toc211530866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63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7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Kesimpulan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_Toc211530867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63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211530868" w:history="1"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5.2</w:t>
            </w:r>
            <w:r w:rsidR="0026491A" w:rsidRPr="00CA60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26491A" w:rsidRPr="00CA60B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_Toc211530868 \h </w:instrTex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649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26491A" w:rsidRPr="00CA60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69" w:history="1">
            <w:r w:rsidR="0026491A" w:rsidRPr="00CA60B2">
              <w:rPr>
                <w:rStyle w:val="Hyperlink"/>
              </w:rPr>
              <w:t>DAFTAR PUSTAKA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_Toc211530869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66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CA60B2" w:rsidRDefault="00F31D2A" w:rsidP="0026491A">
          <w:pPr>
            <w:pStyle w:val="TOC1"/>
            <w:rPr>
              <w:rFonts w:eastAsiaTheme="minorEastAsia"/>
              <w:b w:val="0"/>
              <w:lang w:val="en-US"/>
            </w:rPr>
          </w:pPr>
          <w:hyperlink w:anchor="_Toc211530870" w:history="1">
            <w:r w:rsidR="0026491A" w:rsidRPr="00CA60B2">
              <w:rPr>
                <w:rStyle w:val="Hyperlink"/>
              </w:rPr>
              <w:t>LAMPIRAN</w:t>
            </w:r>
            <w:r w:rsidR="0026491A" w:rsidRPr="00CA60B2">
              <w:rPr>
                <w:webHidden/>
              </w:rPr>
              <w:tab/>
            </w:r>
            <w:r w:rsidR="0026491A" w:rsidRPr="00CA60B2">
              <w:rPr>
                <w:webHidden/>
              </w:rPr>
              <w:fldChar w:fldCharType="begin"/>
            </w:r>
            <w:r w:rsidR="0026491A" w:rsidRPr="00CA60B2">
              <w:rPr>
                <w:webHidden/>
              </w:rPr>
              <w:instrText xml:space="preserve"> PAGEREF _Toc211530870 \h </w:instrText>
            </w:r>
            <w:r w:rsidR="0026491A" w:rsidRPr="00CA60B2">
              <w:rPr>
                <w:webHidden/>
              </w:rPr>
            </w:r>
            <w:r w:rsidR="0026491A" w:rsidRPr="00CA60B2">
              <w:rPr>
                <w:webHidden/>
              </w:rPr>
              <w:fldChar w:fldCharType="separate"/>
            </w:r>
            <w:r w:rsidR="0026491A">
              <w:rPr>
                <w:webHidden/>
              </w:rPr>
              <w:t>70</w:t>
            </w:r>
            <w:r w:rsidR="0026491A" w:rsidRPr="00CA60B2">
              <w:rPr>
                <w:webHidden/>
              </w:rPr>
              <w:fldChar w:fldCharType="end"/>
            </w:r>
          </w:hyperlink>
        </w:p>
        <w:p w:rsidR="0026491A" w:rsidRPr="00E1137E" w:rsidRDefault="0026491A" w:rsidP="0026491A">
          <w:r w:rsidRPr="00CA60B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bookmarkStart w:id="5" w:name="_Toc187847475" w:displacedByCustomXml="prev"/>
    <w:bookmarkStart w:id="6" w:name="_Toc187871779" w:displacedByCustomXml="prev"/>
    <w:bookmarkStart w:id="7" w:name="_Toc188879233" w:displacedByCustomXml="prev"/>
    <w:bookmarkStart w:id="8" w:name="_Toc189635590" w:displacedByCustomXml="prev"/>
    <w:bookmarkStart w:id="9" w:name="_Toc191072541" w:displacedByCustomXml="prev"/>
    <w:bookmarkStart w:id="10" w:name="_Toc199517595" w:displacedByCustomXml="prev"/>
    <w:bookmarkStart w:id="11" w:name="_Toc199517657" w:displacedByCustomXml="prev"/>
    <w:p w:rsidR="0026491A" w:rsidRDefault="0026491A" w:rsidP="0026491A">
      <w:pPr>
        <w:rPr>
          <w:rFonts w:ascii="Times New Roman" w:eastAsiaTheme="majorEastAsia" w:hAnsi="Times New Roman" w:cstheme="majorBidi"/>
          <w:b/>
          <w:sz w:val="24"/>
          <w:szCs w:val="32"/>
        </w:rPr>
      </w:pPr>
      <w:r>
        <w:br w:type="page"/>
      </w:r>
    </w:p>
    <w:p w:rsidR="0026491A" w:rsidRPr="00572FD5" w:rsidRDefault="0026491A" w:rsidP="0026491A">
      <w:pPr>
        <w:pStyle w:val="Heading1"/>
        <w:rPr>
          <w:rFonts w:cs="Times New Roman"/>
          <w:sz w:val="28"/>
          <w:szCs w:val="28"/>
        </w:rPr>
      </w:pPr>
      <w:bookmarkStart w:id="12" w:name="_Toc211530813"/>
      <w:r>
        <w:lastRenderedPageBreak/>
        <w:t>DAFTAR GAMBAR</w:t>
      </w:r>
      <w:bookmarkEnd w:id="11"/>
      <w:bookmarkEnd w:id="10"/>
      <w:bookmarkEnd w:id="9"/>
      <w:bookmarkEnd w:id="8"/>
      <w:bookmarkEnd w:id="7"/>
      <w:bookmarkEnd w:id="6"/>
      <w:bookmarkEnd w:id="5"/>
      <w:bookmarkEnd w:id="12"/>
    </w:p>
    <w:p w:rsidR="0026491A" w:rsidRPr="00964A1E" w:rsidRDefault="0026491A" w:rsidP="0026491A">
      <w:pPr>
        <w:tabs>
          <w:tab w:val="left" w:leader="dot" w:pos="7598"/>
          <w:tab w:val="left" w:leader="dot" w:pos="771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2.1 </w:t>
      </w:r>
      <w:r w:rsidRPr="00964A1E">
        <w:rPr>
          <w:rFonts w:ascii="Times New Roman" w:hAnsi="Times New Roman" w:cs="Times New Roman"/>
          <w:sz w:val="24"/>
          <w:szCs w:val="24"/>
          <w:lang w:val="id-ID"/>
        </w:rPr>
        <w:t>Kerangka Berpiki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26491A" w:rsidRDefault="0026491A" w:rsidP="0026491A">
      <w:pPr>
        <w:tabs>
          <w:tab w:val="left" w:leader="dot" w:pos="7598"/>
          <w:tab w:val="left" w:leader="dot" w:pos="771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26</w:t>
      </w:r>
    </w:p>
    <w:p w:rsidR="0026491A" w:rsidRPr="00964A1E" w:rsidRDefault="0026491A" w:rsidP="0026491A">
      <w:pPr>
        <w:tabs>
          <w:tab w:val="left" w:leader="dot" w:pos="7598"/>
          <w:tab w:val="left" w:leader="dot" w:pos="7711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36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491A" w:rsidRDefault="0026491A" w:rsidP="0026491A">
      <w:pPr>
        <w:pStyle w:val="Heading1"/>
      </w:pPr>
      <w:bookmarkStart w:id="13" w:name="_Toc187847476"/>
      <w:bookmarkStart w:id="14" w:name="_Toc187871780"/>
      <w:bookmarkStart w:id="15" w:name="_Toc188879234"/>
      <w:bookmarkStart w:id="16" w:name="_Toc189635591"/>
      <w:bookmarkStart w:id="17" w:name="_Toc191072542"/>
      <w:bookmarkStart w:id="18" w:name="_Toc199517596"/>
      <w:bookmarkStart w:id="19" w:name="_Toc199517658"/>
      <w:bookmarkStart w:id="20" w:name="_Toc211530814"/>
      <w:r>
        <w:lastRenderedPageBreak/>
        <w:t>DAFTAR TABEL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26491A" w:rsidRPr="0026491A" w:rsidRDefault="0026491A" w:rsidP="0026491A">
      <w:pPr>
        <w:pStyle w:val="Heading1"/>
        <w:tabs>
          <w:tab w:val="right" w:leader="dot" w:pos="7797"/>
        </w:tabs>
        <w:jc w:val="left"/>
        <w:rPr>
          <w:rFonts w:cs="Times New Roman"/>
          <w:b w:val="0"/>
          <w:szCs w:val="24"/>
        </w:rPr>
      </w:pPr>
      <w:r w:rsidRPr="0026491A">
        <w:rPr>
          <w:rFonts w:cs="Times New Roman"/>
          <w:b w:val="0"/>
          <w:szCs w:val="24"/>
        </w:rPr>
        <w:t xml:space="preserve">3.1 </w:t>
      </w:r>
      <w:proofErr w:type="spellStart"/>
      <w:r w:rsidRPr="0026491A">
        <w:rPr>
          <w:rFonts w:cs="Times New Roman"/>
          <w:b w:val="0"/>
          <w:szCs w:val="24"/>
        </w:rPr>
        <w:t>Populasi</w:t>
      </w:r>
      <w:proofErr w:type="spellEnd"/>
      <w:r w:rsidRPr="0026491A">
        <w:rPr>
          <w:rFonts w:cs="Times New Roman"/>
          <w:b w:val="0"/>
          <w:szCs w:val="24"/>
        </w:rPr>
        <w:t xml:space="preserve"> </w:t>
      </w:r>
      <w:proofErr w:type="spellStart"/>
      <w:r w:rsidRPr="0026491A">
        <w:rPr>
          <w:rFonts w:cs="Times New Roman"/>
          <w:b w:val="0"/>
          <w:szCs w:val="24"/>
        </w:rPr>
        <w:t>Penelitian</w:t>
      </w:r>
      <w:proofErr w:type="spellEnd"/>
      <w:r w:rsidRPr="0026491A">
        <w:rPr>
          <w:rFonts w:cs="Times New Roman"/>
          <w:b w:val="0"/>
          <w:szCs w:val="24"/>
        </w:rPr>
        <w:tab/>
        <w:t>27</w:t>
      </w:r>
    </w:p>
    <w:p w:rsidR="0026491A" w:rsidRPr="00E86B8A" w:rsidRDefault="0026491A" w:rsidP="0026491A">
      <w:pPr>
        <w:tabs>
          <w:tab w:val="left" w:leader="dot" w:pos="75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30</w:t>
      </w:r>
    </w:p>
    <w:p w:rsidR="0026491A" w:rsidRPr="00E86B8A" w:rsidRDefault="0026491A" w:rsidP="0026491A">
      <w:pPr>
        <w:tabs>
          <w:tab w:val="left" w:leader="dot" w:pos="75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E86B8A">
        <w:rPr>
          <w:rFonts w:ascii="Times New Roman" w:hAnsi="Times New Roman" w:cs="Times New Roman"/>
          <w:sz w:val="24"/>
          <w:szCs w:val="24"/>
        </w:rPr>
        <w:t>Kisi-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Pr="00E86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E86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E86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26491A" w:rsidRPr="00E86B8A" w:rsidRDefault="0026491A" w:rsidP="0026491A">
      <w:pPr>
        <w:tabs>
          <w:tab w:val="left" w:leader="dot" w:pos="75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E86B8A">
        <w:rPr>
          <w:rFonts w:ascii="Times New Roman" w:hAnsi="Times New Roman" w:cs="Times New Roman"/>
          <w:sz w:val="24"/>
          <w:szCs w:val="24"/>
        </w:rPr>
        <w:t>Kisi-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Pr="00E86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E86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E86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B8A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33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Pr="00A85CEB">
        <w:rPr>
          <w:rFonts w:asciiTheme="majorBidi" w:hAnsiTheme="majorBidi" w:cstheme="majorBidi"/>
          <w:bCs/>
          <w:sz w:val="24"/>
          <w:szCs w:val="24"/>
        </w:rPr>
        <w:t>Pedoman</w:t>
      </w:r>
      <w:proofErr w:type="spellEnd"/>
      <w:r w:rsidRPr="00A85CE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85CEB">
        <w:rPr>
          <w:rFonts w:asciiTheme="majorBidi" w:hAnsiTheme="majorBidi" w:cstheme="majorBidi"/>
          <w:bCs/>
          <w:sz w:val="24"/>
          <w:szCs w:val="24"/>
        </w:rPr>
        <w:t>Interpretasi</w:t>
      </w:r>
      <w:proofErr w:type="spellEnd"/>
      <w:r w:rsidRPr="00A85CE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85CEB">
        <w:rPr>
          <w:rFonts w:asciiTheme="majorBidi" w:hAnsiTheme="majorBidi" w:cstheme="majorBidi"/>
          <w:bCs/>
          <w:sz w:val="24"/>
          <w:szCs w:val="24"/>
        </w:rPr>
        <w:t>Koefisien</w:t>
      </w:r>
      <w:proofErr w:type="spellEnd"/>
      <w:r w:rsidRPr="00A85CEB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A85CEB">
        <w:rPr>
          <w:rFonts w:asciiTheme="majorBidi" w:hAnsiTheme="majorBidi" w:cstheme="majorBidi"/>
          <w:bCs/>
          <w:sz w:val="24"/>
          <w:szCs w:val="24"/>
        </w:rPr>
        <w:t>Koleras</w:t>
      </w:r>
      <w:r>
        <w:rPr>
          <w:rFonts w:asciiTheme="majorBidi" w:hAnsiTheme="majorBidi" w:cstheme="majorBidi"/>
          <w:bCs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>40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4.1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Perhitungan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Angket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50236F">
        <w:rPr>
          <w:rFonts w:asciiTheme="majorBidi" w:hAnsiTheme="majorBidi" w:cstheme="majorBidi"/>
          <w:bCs/>
          <w:i/>
          <w:iCs/>
          <w:sz w:val="24"/>
          <w:szCs w:val="24"/>
        </w:rPr>
        <w:t>Self Contro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l</w:t>
      </w:r>
      <w:r>
        <w:rPr>
          <w:rFonts w:asciiTheme="majorBidi" w:hAnsiTheme="majorBidi" w:cstheme="majorBidi"/>
          <w:bCs/>
          <w:sz w:val="24"/>
          <w:szCs w:val="24"/>
        </w:rPr>
        <w:tab/>
        <w:t>41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4.2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Perhitungan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Validitas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Angket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Etika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Pergaulan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>44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4.3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Reliabilitas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Angker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50236F">
        <w:rPr>
          <w:rFonts w:asciiTheme="majorBidi" w:hAnsiTheme="majorBidi" w:cstheme="majorBidi"/>
          <w:bCs/>
          <w:i/>
          <w:iCs/>
          <w:sz w:val="24"/>
          <w:szCs w:val="24"/>
        </w:rPr>
        <w:t>Self Control</w:t>
      </w:r>
      <w:r>
        <w:rPr>
          <w:rFonts w:asciiTheme="majorBidi" w:hAnsiTheme="majorBidi" w:cstheme="majorBidi"/>
          <w:bCs/>
          <w:sz w:val="24"/>
          <w:szCs w:val="24"/>
        </w:rPr>
        <w:tab/>
        <w:t>47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4.4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Reliabilitas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Angket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Etika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Pergaulan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>48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4.5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Normalitas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>50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4.6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Linearitas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ab/>
        <w:t>51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4.7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Korelasi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Product Moment</w:t>
      </w:r>
      <w:r>
        <w:rPr>
          <w:rFonts w:asciiTheme="majorBidi" w:hAnsiTheme="majorBidi" w:cstheme="majorBidi"/>
          <w:bCs/>
          <w:sz w:val="24"/>
          <w:szCs w:val="24"/>
        </w:rPr>
        <w:tab/>
        <w:t>52</w:t>
      </w:r>
    </w:p>
    <w:p w:rsidR="0026491A" w:rsidRDefault="0026491A" w:rsidP="0026491A">
      <w:pPr>
        <w:tabs>
          <w:tab w:val="left" w:leader="dot" w:pos="7598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4.8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Interpretasi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Koefisien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Korelasi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Product Moment</w:t>
      </w:r>
      <w:r>
        <w:rPr>
          <w:rFonts w:asciiTheme="majorBidi" w:hAnsiTheme="majorBidi" w:cstheme="majorBidi"/>
          <w:bCs/>
          <w:sz w:val="24"/>
          <w:szCs w:val="24"/>
        </w:rPr>
        <w:tab/>
        <w:t>53</w:t>
      </w:r>
    </w:p>
    <w:p w:rsidR="002B4B74" w:rsidRDefault="0026491A" w:rsidP="0026491A">
      <w:r>
        <w:rPr>
          <w:rFonts w:asciiTheme="majorBidi" w:hAnsiTheme="majorBidi" w:cstheme="majorBidi"/>
          <w:bCs/>
          <w:sz w:val="24"/>
          <w:szCs w:val="24"/>
        </w:rPr>
        <w:t xml:space="preserve">4.9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Koefisien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Determinasi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x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</w:t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       54</w:t>
      </w:r>
    </w:p>
    <w:sectPr w:rsidR="002B4B74" w:rsidSect="002B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2A" w:rsidRDefault="00F31D2A" w:rsidP="002B4B74">
      <w:pPr>
        <w:spacing w:after="0" w:line="240" w:lineRule="auto"/>
      </w:pPr>
      <w:r>
        <w:separator/>
      </w:r>
    </w:p>
  </w:endnote>
  <w:endnote w:type="continuationSeparator" w:id="0">
    <w:p w:rsidR="00F31D2A" w:rsidRDefault="00F31D2A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2A" w:rsidRDefault="00F31D2A" w:rsidP="002B4B74">
      <w:pPr>
        <w:spacing w:after="0" w:line="240" w:lineRule="auto"/>
      </w:pPr>
      <w:r>
        <w:separator/>
      </w:r>
    </w:p>
  </w:footnote>
  <w:footnote w:type="continuationSeparator" w:id="0">
    <w:p w:rsidR="00F31D2A" w:rsidRDefault="00F31D2A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F31D2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050" o:spid="_x0000_s2056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F31D2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051" o:spid="_x0000_s2057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F31D2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71049" o:spid="_x0000_s2055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C6662"/>
    <w:multiLevelType w:val="multilevel"/>
    <w:tmpl w:val="51186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/oq0lq2Zw91Bi6fwJY493gZu1k9TDGn/Bzye6V+n5TY6ydZ0hfLwpG++IJy2+UH+qRQTfZ24dcXI23+ct507A==" w:salt="rJ2oTj6LDiXKXD7iU5mQfg==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26491A"/>
    <w:rsid w:val="002B4B74"/>
    <w:rsid w:val="0064516F"/>
    <w:rsid w:val="007F24B9"/>
    <w:rsid w:val="008C3EAE"/>
    <w:rsid w:val="00F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DEF8E3D1-99B6-4734-97A2-B644996C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2026-01-06T02:35:00Z</dcterms:created>
  <dcterms:modified xsi:type="dcterms:W3CDTF">2026-01-06T02:35:00Z</dcterms:modified>
</cp:coreProperties>
</file>