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568" w:rsidRDefault="00AE0568" w:rsidP="00AE0568">
      <w:pPr>
        <w:pStyle w:val="Heading1"/>
        <w:jc w:val="center"/>
        <w:rPr>
          <w:rFonts w:ascii="Times New Roman" w:hAnsi="Times New Roman" w:cs="Times New Roman"/>
          <w:b/>
          <w:bCs/>
          <w:color w:val="000000" w:themeColor="text1"/>
          <w:sz w:val="24"/>
          <w:szCs w:val="24"/>
        </w:rPr>
      </w:pPr>
      <w:bookmarkStart w:id="0" w:name="_Toc202851156"/>
      <w:bookmarkStart w:id="1" w:name="_GoBack"/>
      <w:bookmarkEnd w:id="1"/>
      <w:r w:rsidRPr="00933F31">
        <w:rPr>
          <w:rFonts w:ascii="Times New Roman" w:hAnsi="Times New Roman" w:cs="Times New Roman"/>
          <w:b/>
          <w:bCs/>
          <w:color w:val="000000" w:themeColor="text1"/>
          <w:sz w:val="24"/>
          <w:szCs w:val="24"/>
        </w:rPr>
        <w:t xml:space="preserve">BAB  IV </w:t>
      </w:r>
      <w:r>
        <w:rPr>
          <w:rFonts w:ascii="Times New Roman" w:hAnsi="Times New Roman" w:cs="Times New Roman"/>
          <w:b/>
          <w:bCs/>
          <w:color w:val="000000" w:themeColor="text1"/>
          <w:sz w:val="24"/>
          <w:szCs w:val="24"/>
        </w:rPr>
        <w:br/>
      </w:r>
      <w:r w:rsidRPr="00933F31">
        <w:rPr>
          <w:rFonts w:ascii="Times New Roman" w:hAnsi="Times New Roman" w:cs="Times New Roman"/>
          <w:b/>
          <w:bCs/>
          <w:color w:val="000000" w:themeColor="text1"/>
          <w:sz w:val="24"/>
          <w:szCs w:val="24"/>
        </w:rPr>
        <w:t>HASIL PENELITIAN DAN PEMBAHASAN</w:t>
      </w:r>
      <w:bookmarkEnd w:id="0"/>
    </w:p>
    <w:p w:rsidR="00AE0568" w:rsidRPr="00DE534A" w:rsidRDefault="00AE0568" w:rsidP="00AE0568"/>
    <w:p w:rsidR="00AE0568" w:rsidRPr="00DE534A" w:rsidRDefault="00AE0568" w:rsidP="00AE05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bab ini mendeskripiskan mengenai lokasi penelitian yang digunakan mengetahui lokasi tempat melakukan penelitian. Penelitian ini dilakukan di sekolah SMP Negeri 1 Biru-Biru T.A 2024/2025, dengan melibatkan kepala sekolah, guru dan siswa untuk menjalankan penelitian ini. Peneliti mengambil sampel sebanyak 30 orang pada kelas VIII yang dipilih sesuai dengan teknik purposive sampling yang dilihat dari kriteria atau ciri-ciri tertentu.</w:t>
      </w:r>
    </w:p>
    <w:p w:rsidR="00AE0568" w:rsidRDefault="00AE0568" w:rsidP="00AE0568">
      <w:pPr>
        <w:pStyle w:val="Heading2"/>
        <w:rPr>
          <w:rFonts w:ascii="Times New Roman" w:hAnsi="Times New Roman" w:cs="Times New Roman"/>
          <w:b w:val="0"/>
          <w:bCs w:val="0"/>
          <w:color w:val="000000" w:themeColor="text1"/>
          <w:sz w:val="24"/>
          <w:szCs w:val="24"/>
        </w:rPr>
      </w:pPr>
      <w:bookmarkStart w:id="2" w:name="_Toc202851157"/>
      <w:r w:rsidRPr="00933F31">
        <w:rPr>
          <w:rFonts w:ascii="Times New Roman" w:hAnsi="Times New Roman" w:cs="Times New Roman"/>
          <w:color w:val="000000" w:themeColor="text1"/>
          <w:sz w:val="24"/>
          <w:szCs w:val="24"/>
        </w:rPr>
        <w:t>4.1 Hasil Penelitian</w:t>
      </w:r>
      <w:bookmarkEnd w:id="2"/>
    </w:p>
    <w:p w:rsidR="00AE0568" w:rsidRDefault="00AE0568" w:rsidP="00AE0568">
      <w:pPr>
        <w:spacing w:line="480" w:lineRule="auto"/>
        <w:ind w:firstLine="720"/>
        <w:jc w:val="both"/>
        <w:rPr>
          <w:rFonts w:ascii="Times New Roman" w:hAnsi="Times New Roman" w:cs="Times New Roman"/>
          <w:sz w:val="24"/>
          <w:szCs w:val="24"/>
        </w:rPr>
      </w:pPr>
      <w:r w:rsidRPr="00F640A4">
        <w:rPr>
          <w:rFonts w:ascii="Times New Roman" w:hAnsi="Times New Roman" w:cs="Times New Roman"/>
          <w:sz w:val="24"/>
          <w:szCs w:val="24"/>
        </w:rPr>
        <w:t>Menurut buku p</w:t>
      </w:r>
      <w:r>
        <w:rPr>
          <w:rFonts w:ascii="Times New Roman" w:hAnsi="Times New Roman" w:cs="Times New Roman"/>
          <w:sz w:val="24"/>
          <w:szCs w:val="24"/>
        </w:rPr>
        <w:t>e</w:t>
      </w:r>
      <w:r w:rsidRPr="00F640A4">
        <w:rPr>
          <w:rFonts w:ascii="Times New Roman" w:hAnsi="Times New Roman" w:cs="Times New Roman"/>
          <w:sz w:val="24"/>
          <w:szCs w:val="24"/>
        </w:rPr>
        <w:t>doman penulisan skripsi</w:t>
      </w:r>
      <w:r>
        <w:rPr>
          <w:rFonts w:ascii="Times New Roman" w:hAnsi="Times New Roman" w:cs="Times New Roman"/>
          <w:sz w:val="24"/>
          <w:szCs w:val="24"/>
        </w:rPr>
        <w:t xml:space="preserve"> fkip UMN</w:t>
      </w:r>
      <w:r w:rsidRPr="00F640A4">
        <w:rPr>
          <w:rFonts w:ascii="Times New Roman" w:hAnsi="Times New Roman" w:cs="Times New Roman"/>
          <w:sz w:val="24"/>
          <w:szCs w:val="24"/>
        </w:rPr>
        <w:t xml:space="preserve"> (2024-2025) hasil penelitian adalah penyajian data dari pengolahan data hasil penelitian, disajikan dengan rumus penelitian, baik dalam bentuk kuantitatif maupun kualitatif</w:t>
      </w:r>
      <w:r>
        <w:rPr>
          <w:rFonts w:ascii="Times New Roman" w:hAnsi="Times New Roman" w:cs="Times New Roman"/>
          <w:sz w:val="24"/>
          <w:szCs w:val="24"/>
        </w:rPr>
        <w:t>.</w:t>
      </w:r>
      <w:r w:rsidRPr="00933F31">
        <w:rPr>
          <w:rFonts w:ascii="Times New Roman" w:hAnsi="Times New Roman" w:cs="Times New Roman"/>
          <w:sz w:val="24"/>
          <w:szCs w:val="24"/>
        </w:rPr>
        <w:t>Mulai dari data pendukung sampai dengan data utama untuk menjawab rumusan masalah. Setiap sajian data di interpretasikan maknanya, dan membuat kesimpulan, apakah rumusan masalah penelitian dapat dijawab atau tidak be</w:t>
      </w:r>
      <w:r>
        <w:rPr>
          <w:rFonts w:ascii="Times New Roman" w:hAnsi="Times New Roman" w:cs="Times New Roman"/>
          <w:sz w:val="24"/>
          <w:szCs w:val="24"/>
        </w:rPr>
        <w:t>rdasarkan data hasil penelitian.</w:t>
      </w:r>
    </w:p>
    <w:p w:rsidR="00AE0568" w:rsidRDefault="00AE0568" w:rsidP="00AE0568">
      <w:pPr>
        <w:spacing w:line="480" w:lineRule="auto"/>
        <w:ind w:firstLine="720"/>
        <w:jc w:val="both"/>
        <w:rPr>
          <w:rFonts w:ascii="Times New Roman" w:hAnsi="Times New Roman" w:cs="Times New Roman"/>
          <w:sz w:val="24"/>
          <w:szCs w:val="24"/>
        </w:rPr>
      </w:pPr>
      <w:r w:rsidRPr="00FB3C6C">
        <w:rPr>
          <w:rFonts w:ascii="Times New Roman" w:hAnsi="Times New Roman" w:cs="Times New Roman"/>
          <w:sz w:val="24"/>
          <w:szCs w:val="24"/>
        </w:rPr>
        <w:t>Menurut Sugiyono (2020) Uji coba merupakan langkah awal dalam pengembangan instrumen penelitian untuk mengetahui sejauh mana instrumen tersebut valid dan reliabel untuk digunakan dalam pengumupulan data. Uji coba yang dilakukan yaitu pada angket</w:t>
      </w:r>
      <w:r>
        <w:rPr>
          <w:rFonts w:ascii="Times New Roman" w:hAnsi="Times New Roman" w:cs="Times New Roman"/>
          <w:sz w:val="24"/>
          <w:szCs w:val="24"/>
        </w:rPr>
        <w:t xml:space="preserve"> Perilaku </w:t>
      </w:r>
      <w:r w:rsidRPr="00FB3C6C">
        <w:rPr>
          <w:rFonts w:ascii="Times New Roman" w:hAnsi="Times New Roman" w:cs="Times New Roman"/>
          <w:i/>
          <w:sz w:val="24"/>
          <w:szCs w:val="24"/>
        </w:rPr>
        <w:t>Phubbing</w:t>
      </w:r>
      <w:r w:rsidRPr="00FB3C6C">
        <w:rPr>
          <w:rFonts w:ascii="Times New Roman" w:hAnsi="Times New Roman" w:cs="Times New Roman"/>
          <w:sz w:val="24"/>
          <w:szCs w:val="24"/>
        </w:rPr>
        <w:t>. Responden dalam pelaksanaan uji coba angket te</w:t>
      </w:r>
      <w:r>
        <w:rPr>
          <w:rFonts w:ascii="Times New Roman" w:hAnsi="Times New Roman" w:cs="Times New Roman"/>
          <w:sz w:val="24"/>
          <w:szCs w:val="24"/>
        </w:rPr>
        <w:t xml:space="preserve">rsebut adalah 60 siswa kelas VIII </w:t>
      </w:r>
      <w:r w:rsidRPr="00FB3C6C">
        <w:rPr>
          <w:rFonts w:ascii="Times New Roman" w:hAnsi="Times New Roman" w:cs="Times New Roman"/>
          <w:sz w:val="24"/>
          <w:szCs w:val="24"/>
        </w:rPr>
        <w:t xml:space="preserve">SMP Negeri 1 Biru-Biru T.A 2024/2025. Respoden tersebut </w:t>
      </w:r>
      <w:r>
        <w:rPr>
          <w:rFonts w:ascii="Times New Roman" w:hAnsi="Times New Roman" w:cs="Times New Roman"/>
          <w:sz w:val="24"/>
          <w:szCs w:val="24"/>
        </w:rPr>
        <w:t xml:space="preserve">Hanya sebagian yang masuk kedalam </w:t>
      </w:r>
      <w:r w:rsidRPr="00FB3C6C">
        <w:rPr>
          <w:rFonts w:ascii="Times New Roman" w:hAnsi="Times New Roman" w:cs="Times New Roman"/>
          <w:sz w:val="24"/>
          <w:szCs w:val="24"/>
        </w:rPr>
        <w:t xml:space="preserve">sampel penelitian. Setelah seluruh angket uji coba dikumpulkan maka </w:t>
      </w:r>
      <w:r w:rsidRPr="00FB3C6C">
        <w:rPr>
          <w:rFonts w:ascii="Times New Roman" w:hAnsi="Times New Roman" w:cs="Times New Roman"/>
          <w:sz w:val="24"/>
          <w:szCs w:val="24"/>
        </w:rPr>
        <w:lastRenderedPageBreak/>
        <w:t>selanjutnya peneliti melakukan uji validitas dan uji reliabilitas pada angket tersebut.</w:t>
      </w:r>
    </w:p>
    <w:p w:rsidR="00AE0568" w:rsidRPr="0072099B" w:rsidRDefault="00AE0568" w:rsidP="00AE0568">
      <w:pPr>
        <w:pStyle w:val="Heading3"/>
        <w:rPr>
          <w:rFonts w:ascii="Times New Roman" w:hAnsi="Times New Roman" w:cs="Times New Roman"/>
          <w:b w:val="0"/>
          <w:color w:val="000000" w:themeColor="text1"/>
        </w:rPr>
      </w:pPr>
      <w:bookmarkStart w:id="3" w:name="_Toc202851158"/>
      <w:r w:rsidRPr="0072099B">
        <w:rPr>
          <w:rFonts w:ascii="Times New Roman" w:hAnsi="Times New Roman" w:cs="Times New Roman"/>
          <w:color w:val="000000" w:themeColor="text1"/>
        </w:rPr>
        <w:t>4.1.1 Uji Validitas</w:t>
      </w:r>
      <w:bookmarkEnd w:id="3"/>
    </w:p>
    <w:p w:rsidR="00AE0568" w:rsidRDefault="00AE0568" w:rsidP="00AE05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Azwar (2012) Uji validitas bertujuan untuk melihat sejauh mana suatu alat ukur dapat mengukur apa yang hendak diukur. Semakin tinggi validitas suatu alat ukur, semakin besar pula fungsinya dalam memberikan data ysng sesuai dengan tujuan pengukuran. Pada penelitian ini, peneliti menggunakan uji validitas rumus </w:t>
      </w:r>
      <w:r w:rsidRPr="0044760B">
        <w:rPr>
          <w:rFonts w:ascii="Times New Roman" w:hAnsi="Times New Roman" w:cs="Times New Roman"/>
          <w:i/>
          <w:sz w:val="24"/>
          <w:szCs w:val="24"/>
        </w:rPr>
        <w:t>product moment</w:t>
      </w:r>
      <w:r>
        <w:rPr>
          <w:rFonts w:ascii="Times New Roman" w:hAnsi="Times New Roman" w:cs="Times New Roman"/>
          <w:sz w:val="24"/>
          <w:szCs w:val="24"/>
        </w:rPr>
        <w:t xml:space="preserve"> dengan cara manual dan bantuan dari program </w:t>
      </w:r>
      <w:r w:rsidRPr="00951E48">
        <w:rPr>
          <w:rFonts w:ascii="Times New Roman" w:hAnsi="Times New Roman" w:cs="Times New Roman"/>
          <w:i/>
          <w:sz w:val="24"/>
          <w:szCs w:val="24"/>
        </w:rPr>
        <w:t>microsoft excel</w:t>
      </w:r>
      <w:r>
        <w:rPr>
          <w:rFonts w:ascii="Times New Roman" w:hAnsi="Times New Roman" w:cs="Times New Roman"/>
          <w:sz w:val="24"/>
          <w:szCs w:val="24"/>
        </w:rPr>
        <w:t xml:space="preserve">. Maka hasil dari uji validitas angket Perilaku </w:t>
      </w:r>
      <w:r w:rsidRPr="00181DD3">
        <w:rPr>
          <w:rFonts w:ascii="Times New Roman" w:hAnsi="Times New Roman" w:cs="Times New Roman"/>
          <w:i/>
          <w:sz w:val="24"/>
          <w:szCs w:val="24"/>
        </w:rPr>
        <w:t>Phubbing</w:t>
      </w:r>
      <w:r>
        <w:rPr>
          <w:rFonts w:ascii="Times New Roman" w:hAnsi="Times New Roman" w:cs="Times New Roman"/>
          <w:sz w:val="24"/>
          <w:szCs w:val="24"/>
        </w:rPr>
        <w:t xml:space="preserve"> dapat dilihat sebagai berikut: </w:t>
      </w:r>
    </w:p>
    <w:p w:rsidR="00AE0568" w:rsidRPr="0072099B" w:rsidRDefault="00AE0568" w:rsidP="00AE0568">
      <w:pPr>
        <w:pStyle w:val="Heading4"/>
        <w:rPr>
          <w:rFonts w:ascii="Times New Roman" w:hAnsi="Times New Roman" w:cs="Times New Roman"/>
          <w:b w:val="0"/>
          <w:i w:val="0"/>
          <w:sz w:val="24"/>
          <w:szCs w:val="24"/>
        </w:rPr>
      </w:pPr>
      <w:r w:rsidRPr="0072099B">
        <w:rPr>
          <w:rFonts w:ascii="Times New Roman" w:hAnsi="Times New Roman" w:cs="Times New Roman"/>
          <w:i w:val="0"/>
          <w:color w:val="000000" w:themeColor="text1"/>
          <w:sz w:val="24"/>
          <w:szCs w:val="24"/>
        </w:rPr>
        <w:t>4.1.1.1  Uji Validitas Angket Perilaku Phubbing</w:t>
      </w:r>
    </w:p>
    <w:p w:rsidR="00AE0568" w:rsidRDefault="00AE0568" w:rsidP="00AE0568">
      <w:pPr>
        <w:spacing w:line="480" w:lineRule="auto"/>
        <w:ind w:firstLine="720"/>
        <w:jc w:val="both"/>
        <w:rPr>
          <w:rFonts w:ascii="Times New Roman" w:hAnsi="Times New Roman" w:cs="Times New Roman"/>
          <w:sz w:val="24"/>
          <w:szCs w:val="24"/>
        </w:rPr>
      </w:pPr>
      <w:r w:rsidRPr="00747B5B">
        <w:rPr>
          <w:rFonts w:ascii="Times New Roman" w:hAnsi="Times New Roman" w:cs="Times New Roman"/>
          <w:sz w:val="24"/>
          <w:szCs w:val="24"/>
        </w:rPr>
        <w:t xml:space="preserve">Untuk mengetahui butir pernyataan angket valid dapat dilihat jika nilai rhitung &gt; rtabel dengan taraf signifikan 0,05 dan jika rhitung &lt; rtabel maka item pernyataan dikatakan tidak valid. Hasil uji validitas pada angket </w:t>
      </w:r>
      <w:r>
        <w:rPr>
          <w:rFonts w:ascii="Times New Roman" w:hAnsi="Times New Roman" w:cs="Times New Roman"/>
          <w:sz w:val="24"/>
          <w:szCs w:val="24"/>
        </w:rPr>
        <w:t xml:space="preserve">perilaku </w:t>
      </w:r>
      <w:r w:rsidRPr="00D9773B">
        <w:rPr>
          <w:rFonts w:ascii="Times New Roman" w:hAnsi="Times New Roman" w:cs="Times New Roman"/>
          <w:i/>
          <w:iCs/>
          <w:sz w:val="24"/>
          <w:szCs w:val="24"/>
        </w:rPr>
        <w:t xml:space="preserve">phubbing </w:t>
      </w:r>
      <w:r w:rsidRPr="00747B5B">
        <w:rPr>
          <w:rFonts w:ascii="Times New Roman" w:hAnsi="Times New Roman" w:cs="Times New Roman"/>
          <w:sz w:val="24"/>
          <w:szCs w:val="24"/>
        </w:rPr>
        <w:t>yang peneliti lakukan dapat dilihat pada tabel berikut:</w:t>
      </w:r>
    </w:p>
    <w:p w:rsidR="00AE0568" w:rsidRPr="00976364" w:rsidRDefault="00AE0568" w:rsidP="00AE0568">
      <w:pPr>
        <w:pStyle w:val="Caption"/>
        <w:jc w:val="center"/>
        <w:rPr>
          <w:rFonts w:ascii="Times New Roman" w:hAnsi="Times New Roman" w:cs="Times New Roman"/>
          <w:b/>
          <w:bCs/>
          <w:i w:val="0"/>
          <w:iCs w:val="0"/>
          <w:sz w:val="24"/>
          <w:szCs w:val="24"/>
        </w:rPr>
      </w:pPr>
      <w:bookmarkStart w:id="4" w:name="_Toc198186983"/>
      <w:bookmarkStart w:id="5" w:name="_Toc198187009"/>
      <w:bookmarkStart w:id="6" w:name="_Toc198189067"/>
      <w:bookmarkStart w:id="7" w:name="_Toc201924388"/>
      <w:r w:rsidRPr="00976364">
        <w:rPr>
          <w:rFonts w:ascii="Times New Roman" w:hAnsi="Times New Roman" w:cs="Times New Roman"/>
          <w:b/>
          <w:bCs/>
          <w:i w:val="0"/>
          <w:iCs w:val="0"/>
          <w:color w:val="000000" w:themeColor="text1"/>
          <w:sz w:val="24"/>
          <w:szCs w:val="24"/>
        </w:rPr>
        <w:t xml:space="preserve">Tabel 4. </w:t>
      </w:r>
      <w:r w:rsidRPr="00976364">
        <w:rPr>
          <w:rFonts w:ascii="Times New Roman" w:hAnsi="Times New Roman" w:cs="Times New Roman"/>
          <w:b/>
          <w:bCs/>
          <w:i w:val="0"/>
          <w:iCs w:val="0"/>
          <w:color w:val="000000" w:themeColor="text1"/>
          <w:sz w:val="24"/>
          <w:szCs w:val="24"/>
        </w:rPr>
        <w:fldChar w:fldCharType="begin"/>
      </w:r>
      <w:r w:rsidRPr="00976364">
        <w:rPr>
          <w:rFonts w:ascii="Times New Roman" w:hAnsi="Times New Roman" w:cs="Times New Roman"/>
          <w:b/>
          <w:bCs/>
          <w:i w:val="0"/>
          <w:iCs w:val="0"/>
          <w:color w:val="000000" w:themeColor="text1"/>
          <w:sz w:val="24"/>
          <w:szCs w:val="24"/>
        </w:rPr>
        <w:instrText xml:space="preserve"> SEQ Tabel_4. \* ARABIC </w:instrText>
      </w:r>
      <w:r w:rsidRPr="00976364">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1</w:t>
      </w:r>
      <w:r w:rsidRPr="00976364">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976364">
        <w:rPr>
          <w:rFonts w:ascii="Times New Roman" w:hAnsi="Times New Roman" w:cs="Times New Roman"/>
          <w:b/>
          <w:bCs/>
          <w:i w:val="0"/>
          <w:iCs w:val="0"/>
          <w:color w:val="000000" w:themeColor="text1"/>
          <w:sz w:val="24"/>
          <w:szCs w:val="24"/>
        </w:rPr>
        <w:t xml:space="preserve">Uji Validitas Angket Perilaku </w:t>
      </w:r>
      <w:r w:rsidRPr="00E40E9D">
        <w:rPr>
          <w:rFonts w:ascii="Times New Roman" w:hAnsi="Times New Roman" w:cs="Times New Roman"/>
          <w:b/>
          <w:bCs/>
          <w:color w:val="000000" w:themeColor="text1"/>
          <w:sz w:val="24"/>
          <w:szCs w:val="24"/>
        </w:rPr>
        <w:t>Phubbing</w:t>
      </w:r>
      <w:bookmarkEnd w:id="4"/>
      <w:bookmarkEnd w:id="5"/>
      <w:bookmarkEnd w:id="6"/>
      <w:bookmarkEnd w:id="7"/>
      <w:r w:rsidRPr="00B846D8">
        <w:rPr>
          <w:rFonts w:ascii="Times New Roman" w:hAnsi="Times New Roman" w:cs="Times New Roman"/>
          <w:b/>
          <w:bCs/>
          <w:i w:val="0"/>
          <w:iCs w:val="0"/>
          <w:sz w:val="24"/>
          <w:szCs w:val="24"/>
        </w:rPr>
        <w:fldChar w:fldCharType="begin"/>
      </w:r>
      <w:r w:rsidRPr="00976364">
        <w:rPr>
          <w:rFonts w:ascii="Times New Roman" w:hAnsi="Times New Roman" w:cs="Times New Roman"/>
          <w:b/>
          <w:bCs/>
          <w:i w:val="0"/>
          <w:iCs w:val="0"/>
          <w:sz w:val="24"/>
          <w:szCs w:val="24"/>
        </w:rPr>
        <w:instrText xml:space="preserve"> LINK Excel.Sheet.12 "D:\\WIDYA UTAMI\\validitas widya.xlsx" "Sheet4!R1C1:R42C4" \a \f 4 \h  \* MERGEFORMAT </w:instrText>
      </w:r>
      <w:r w:rsidRPr="00B846D8">
        <w:rPr>
          <w:rFonts w:ascii="Times New Roman" w:hAnsi="Times New Roman" w:cs="Times New Roman"/>
          <w:b/>
          <w:bCs/>
          <w:i w:val="0"/>
          <w:iCs w:val="0"/>
          <w:sz w:val="24"/>
          <w:szCs w:val="24"/>
        </w:rPr>
        <w:fldChar w:fldCharType="separate"/>
      </w:r>
    </w:p>
    <w:tbl>
      <w:tblPr>
        <w:tblpPr w:leftFromText="180" w:rightFromText="180" w:vertAnchor="text" w:tblpY="1"/>
        <w:tblOverlap w:val="never"/>
        <w:tblW w:w="8039" w:type="dxa"/>
        <w:tblLayout w:type="fixed"/>
        <w:tblLook w:val="04A0" w:firstRow="1" w:lastRow="0" w:firstColumn="1" w:lastColumn="0" w:noHBand="0" w:noVBand="1"/>
      </w:tblPr>
      <w:tblGrid>
        <w:gridCol w:w="2033"/>
        <w:gridCol w:w="1813"/>
        <w:gridCol w:w="1813"/>
        <w:gridCol w:w="2099"/>
        <w:gridCol w:w="281"/>
      </w:tblGrid>
      <w:tr w:rsidR="00AE0568" w:rsidRPr="00B846D8" w:rsidTr="00FF32C4">
        <w:trPr>
          <w:gridAfter w:val="1"/>
          <w:wAfter w:w="281" w:type="dxa"/>
          <w:trHeight w:val="450"/>
        </w:trPr>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 xml:space="preserve">No Butir Pertanyaan </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 xml:space="preserve">R Hitung </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 xml:space="preserve">R Tabel </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Status</w:t>
            </w:r>
          </w:p>
        </w:tc>
      </w:tr>
      <w:tr w:rsidR="00AE0568" w:rsidRPr="00B846D8" w:rsidTr="00FF32C4">
        <w:trPr>
          <w:trHeight w:val="302"/>
        </w:trPr>
        <w:tc>
          <w:tcPr>
            <w:tcW w:w="2033" w:type="dxa"/>
            <w:vMerge/>
            <w:tcBorders>
              <w:top w:val="single" w:sz="4" w:space="0" w:color="auto"/>
              <w:left w:val="single" w:sz="4" w:space="0" w:color="auto"/>
              <w:bottom w:val="single" w:sz="4" w:space="0" w:color="auto"/>
              <w:right w:val="single" w:sz="4" w:space="0" w:color="auto"/>
            </w:tcBorders>
            <w:vAlign w:val="center"/>
            <w:hideMark/>
          </w:tcPr>
          <w:p w:rsidR="00AE0568" w:rsidRPr="00B846D8" w:rsidRDefault="00AE0568" w:rsidP="00FF32C4">
            <w:pPr>
              <w:spacing w:after="0" w:line="240" w:lineRule="auto"/>
              <w:rPr>
                <w:rFonts w:ascii="Times New Roman" w:eastAsia="Times New Roman" w:hAnsi="Times New Roman" w:cs="Times New Roman"/>
                <w:color w:val="000000"/>
                <w:sz w:val="24"/>
                <w:szCs w:val="24"/>
                <w:lang w:val="en-ID" w:eastAsia="en-ID"/>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AE0568" w:rsidRPr="00B846D8" w:rsidRDefault="00AE0568" w:rsidP="00FF32C4">
            <w:pPr>
              <w:spacing w:after="0" w:line="240" w:lineRule="auto"/>
              <w:rPr>
                <w:rFonts w:ascii="Times New Roman" w:eastAsia="Times New Roman" w:hAnsi="Times New Roman" w:cs="Times New Roman"/>
                <w:color w:val="000000"/>
                <w:sz w:val="24"/>
                <w:szCs w:val="24"/>
                <w:lang w:val="en-ID" w:eastAsia="en-ID"/>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AE0568" w:rsidRPr="00B846D8" w:rsidRDefault="00AE0568" w:rsidP="00FF32C4">
            <w:pPr>
              <w:spacing w:after="0" w:line="240" w:lineRule="auto"/>
              <w:rPr>
                <w:rFonts w:ascii="Times New Roman" w:eastAsia="Times New Roman" w:hAnsi="Times New Roman" w:cs="Times New Roman"/>
                <w:color w:val="000000"/>
                <w:sz w:val="24"/>
                <w:szCs w:val="24"/>
                <w:lang w:val="en-ID" w:eastAsia="en-ID"/>
              </w:rPr>
            </w:pPr>
          </w:p>
        </w:tc>
        <w:tc>
          <w:tcPr>
            <w:tcW w:w="2099" w:type="dxa"/>
            <w:vMerge/>
            <w:tcBorders>
              <w:top w:val="single" w:sz="4" w:space="0" w:color="auto"/>
              <w:left w:val="single" w:sz="4" w:space="0" w:color="auto"/>
              <w:bottom w:val="single" w:sz="4" w:space="0" w:color="auto"/>
              <w:right w:val="single" w:sz="4" w:space="0" w:color="auto"/>
            </w:tcBorders>
            <w:vAlign w:val="center"/>
            <w:hideMark/>
          </w:tcPr>
          <w:p w:rsidR="00AE0568" w:rsidRPr="00B846D8" w:rsidRDefault="00AE0568" w:rsidP="00FF32C4">
            <w:pPr>
              <w:spacing w:after="0" w:line="240" w:lineRule="auto"/>
              <w:rPr>
                <w:rFonts w:ascii="Times New Roman" w:eastAsia="Times New Roman" w:hAnsi="Times New Roman" w:cs="Times New Roman"/>
                <w:color w:val="000000"/>
                <w:sz w:val="24"/>
                <w:szCs w:val="24"/>
                <w:lang w:val="en-ID" w:eastAsia="en-ID"/>
              </w:rPr>
            </w:pPr>
          </w:p>
        </w:tc>
        <w:tc>
          <w:tcPr>
            <w:tcW w:w="281" w:type="dxa"/>
            <w:tcBorders>
              <w:top w:val="nil"/>
              <w:left w:val="nil"/>
              <w:bottom w:val="nil"/>
              <w:right w:val="nil"/>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0.367</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0.528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0.288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4</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0.301</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5</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0,080</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6</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0.368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7</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0.300</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8</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0.279</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9</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0.362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10</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0.429</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lastRenderedPageBreak/>
              <w:t>11</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0.448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12</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0.432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13</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0.271</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14</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0.407</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15</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0.316</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16</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0,017</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17</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-0,077</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18</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0.553</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19</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0.367</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20</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0.528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21</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0.432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22</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0.390</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23</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0.260</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24</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0.422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25</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0,121</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26</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0,169</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27</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0.348</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28</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0.282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29</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0.384</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30</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0.501</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31</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-0,092</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32</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0.340</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33</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0,030</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34</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0.292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35</w:t>
            </w:r>
          </w:p>
        </w:tc>
        <w:tc>
          <w:tcPr>
            <w:tcW w:w="1813" w:type="dxa"/>
            <w:tcBorders>
              <w:top w:val="nil"/>
              <w:left w:val="nil"/>
              <w:bottom w:val="single" w:sz="4" w:space="0" w:color="auto"/>
              <w:right w:val="single" w:sz="4" w:space="0" w:color="auto"/>
            </w:tcBorders>
            <w:shd w:val="clear" w:color="000000" w:fill="4472C4"/>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-0,044</w:t>
            </w:r>
          </w:p>
        </w:tc>
        <w:tc>
          <w:tcPr>
            <w:tcW w:w="1813"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000000" w:fill="4472C4"/>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Tidak 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36</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0.281</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37</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0.270</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38</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0.342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17"/>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39</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0.342</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B846D8" w:rsidTr="00FF32C4">
        <w:trPr>
          <w:trHeight w:val="370"/>
        </w:trPr>
        <w:tc>
          <w:tcPr>
            <w:tcW w:w="2033" w:type="dxa"/>
            <w:tcBorders>
              <w:top w:val="nil"/>
              <w:left w:val="single" w:sz="4" w:space="0" w:color="auto"/>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40</w:t>
            </w:r>
          </w:p>
        </w:tc>
        <w:tc>
          <w:tcPr>
            <w:tcW w:w="1813" w:type="dxa"/>
            <w:tcBorders>
              <w:top w:val="nil"/>
              <w:left w:val="nil"/>
              <w:bottom w:val="single" w:sz="4" w:space="0" w:color="auto"/>
              <w:right w:val="single" w:sz="4" w:space="0" w:color="auto"/>
            </w:tcBorders>
            <w:shd w:val="clear" w:color="000000" w:fill="FFFFFF"/>
            <w:noWrap/>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0.427</w:t>
            </w:r>
          </w:p>
        </w:tc>
        <w:tc>
          <w:tcPr>
            <w:tcW w:w="1813"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0,254</w:t>
            </w:r>
          </w:p>
        </w:tc>
        <w:tc>
          <w:tcPr>
            <w:tcW w:w="2099" w:type="dxa"/>
            <w:tcBorders>
              <w:top w:val="nil"/>
              <w:left w:val="nil"/>
              <w:bottom w:val="single" w:sz="4" w:space="0" w:color="auto"/>
              <w:right w:val="single" w:sz="4" w:space="0" w:color="auto"/>
            </w:tcBorders>
            <w:shd w:val="clear" w:color="auto" w:fill="auto"/>
            <w:noWrap/>
            <w:vAlign w:val="bottom"/>
            <w:hideMark/>
          </w:tcPr>
          <w:p w:rsidR="00AE0568" w:rsidRPr="00B846D8" w:rsidRDefault="00AE0568" w:rsidP="00FF32C4">
            <w:pPr>
              <w:spacing w:after="0" w:line="240" w:lineRule="auto"/>
              <w:jc w:val="center"/>
              <w:rPr>
                <w:rFonts w:ascii="Times New Roman" w:eastAsia="Times New Roman" w:hAnsi="Times New Roman" w:cs="Times New Roman"/>
                <w:color w:val="000000"/>
                <w:sz w:val="24"/>
                <w:szCs w:val="24"/>
                <w:lang w:val="en-ID" w:eastAsia="en-ID"/>
              </w:rPr>
            </w:pPr>
            <w:r w:rsidRPr="00B846D8">
              <w:rPr>
                <w:rFonts w:ascii="Times New Roman" w:eastAsia="Times New Roman" w:hAnsi="Times New Roman" w:cs="Times New Roman"/>
                <w:color w:val="000000"/>
                <w:sz w:val="24"/>
                <w:szCs w:val="24"/>
                <w:lang w:val="en-ID" w:eastAsia="en-ID"/>
              </w:rPr>
              <w:t>Valid</w:t>
            </w:r>
          </w:p>
        </w:tc>
        <w:tc>
          <w:tcPr>
            <w:tcW w:w="281" w:type="dxa"/>
            <w:vAlign w:val="center"/>
            <w:hideMark/>
          </w:tcPr>
          <w:p w:rsidR="00AE0568" w:rsidRPr="00B846D8" w:rsidRDefault="00AE0568" w:rsidP="00FF32C4">
            <w:pPr>
              <w:spacing w:after="0" w:line="240" w:lineRule="auto"/>
              <w:rPr>
                <w:rFonts w:ascii="Times New Roman" w:eastAsia="Times New Roman" w:hAnsi="Times New Roman" w:cs="Times New Roman"/>
                <w:sz w:val="20"/>
                <w:szCs w:val="20"/>
                <w:lang w:val="en-ID" w:eastAsia="en-ID"/>
              </w:rPr>
            </w:pPr>
          </w:p>
        </w:tc>
      </w:tr>
    </w:tbl>
    <w:p w:rsidR="00AE0568" w:rsidRDefault="00AE0568" w:rsidP="00AE0568">
      <w:pPr>
        <w:spacing w:after="0" w:line="480" w:lineRule="auto"/>
        <w:jc w:val="both"/>
      </w:pPr>
      <w:r>
        <w:rPr>
          <w:noProof/>
          <w:lang w:val="en-US"/>
        </w:rPr>
        <mc:AlternateContent>
          <mc:Choice Requires="wps">
            <w:drawing>
              <wp:anchor distT="0" distB="0" distL="114300" distR="114300" simplePos="0" relativeHeight="251659264" behindDoc="0" locked="0" layoutInCell="1" allowOverlap="1" wp14:anchorId="278A2581" wp14:editId="79CD9AAE">
                <wp:simplePos x="0" y="0"/>
                <wp:positionH relativeFrom="column">
                  <wp:posOffset>-11431</wp:posOffset>
                </wp:positionH>
                <wp:positionV relativeFrom="paragraph">
                  <wp:posOffset>7620</wp:posOffset>
                </wp:positionV>
                <wp:extent cx="4962525" cy="0"/>
                <wp:effectExtent l="0" t="0" r="0" b="0"/>
                <wp:wrapNone/>
                <wp:docPr id="101911305" name="Straight Connector 31"/>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C9CA5" id="Straight Connector 3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6pt" to="38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" strokecolor="black [3040]"/>
            </w:pict>
          </mc:Fallback>
        </mc:AlternateContent>
      </w:r>
      <w:r w:rsidRPr="00B846D8">
        <w:fldChar w:fldCharType="end"/>
      </w:r>
    </w:p>
    <w:p w:rsidR="00AE0568" w:rsidRDefault="00AE0568" w:rsidP="00AE05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perhitungan uji validitas angket </w:t>
      </w:r>
      <w:r w:rsidRPr="00D9773B">
        <w:rPr>
          <w:rFonts w:ascii="Times New Roman" w:hAnsi="Times New Roman" w:cs="Times New Roman"/>
          <w:iCs/>
          <w:sz w:val="24"/>
          <w:szCs w:val="24"/>
        </w:rPr>
        <w:t>perilaku</w:t>
      </w:r>
      <w:r>
        <w:rPr>
          <w:rFonts w:ascii="Times New Roman" w:hAnsi="Times New Roman" w:cs="Times New Roman"/>
          <w:i/>
          <w:sz w:val="24"/>
          <w:szCs w:val="24"/>
        </w:rPr>
        <w:t xml:space="preserve"> phubbing</w:t>
      </w:r>
      <w:r>
        <w:rPr>
          <w:rFonts w:ascii="Times New Roman" w:hAnsi="Times New Roman" w:cs="Times New Roman"/>
          <w:sz w:val="24"/>
          <w:szCs w:val="24"/>
        </w:rPr>
        <w:t xml:space="preserve"> yang dihitung secara manual pada nomor 1:</w:t>
      </w:r>
    </w:p>
    <w:p w:rsidR="00AE0568" w:rsidRDefault="00AE0568" w:rsidP="00AE05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Diketahui:</w:t>
      </w:r>
    </w:p>
    <w:p w:rsidR="00AE0568" w:rsidRDefault="00AE0568" w:rsidP="00AE0568">
      <w:pPr>
        <w:spacing w:after="0" w:line="480" w:lineRule="auto"/>
        <w:jc w:val="both"/>
        <w:rPr>
          <w:rFonts w:ascii="Times New Roman" w:hAnsi="Times New Roman" w:cs="Times New Roman"/>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AE0568" w:rsidTr="00FF32C4">
        <w:tc>
          <w:tcPr>
            <w:tcW w:w="2688"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Ʃx</w:t>
            </w:r>
            <w:r>
              <w:rPr>
                <w:rFonts w:ascii="Times New Roman" w:hAnsi="Times New Roman" w:cs="Times New Roman"/>
                <w:sz w:val="24"/>
                <w:szCs w:val="24"/>
              </w:rPr>
              <w:tab/>
              <w:t>= 183</w:t>
            </w:r>
          </w:p>
        </w:tc>
        <w:tc>
          <w:tcPr>
            <w:tcW w:w="2127"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t>Ʃy</w:t>
            </w:r>
            <w:r>
              <w:rPr>
                <w:rFonts w:ascii="Times New Roman" w:hAnsi="Times New Roman" w:cs="Times New Roman"/>
                <w:sz w:val="24"/>
                <w:szCs w:val="24"/>
              </w:rPr>
              <w:tab/>
              <w:t xml:space="preserve">= </w:t>
            </w:r>
            <w:r w:rsidRPr="00942C68">
              <w:rPr>
                <w:rFonts w:ascii="Times New Roman" w:hAnsi="Times New Roman" w:cs="Times New Roman"/>
                <w:sz w:val="24"/>
                <w:szCs w:val="24"/>
              </w:rPr>
              <w:t>6809</w:t>
            </w:r>
          </w:p>
        </w:tc>
      </w:tr>
      <w:tr w:rsidR="00AE0568" w:rsidTr="00FF32C4">
        <w:tc>
          <w:tcPr>
            <w:tcW w:w="2688"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t>Ʃx²</w:t>
            </w:r>
            <w:r>
              <w:rPr>
                <w:rFonts w:ascii="Times New Roman" w:hAnsi="Times New Roman" w:cs="Times New Roman"/>
                <w:sz w:val="24"/>
                <w:szCs w:val="24"/>
              </w:rPr>
              <w:tab/>
              <w:t xml:space="preserve">= </w:t>
            </w:r>
            <w:r w:rsidRPr="001E3163">
              <w:rPr>
                <w:rFonts w:ascii="Times New Roman" w:hAnsi="Times New Roman" w:cs="Times New Roman"/>
                <w:sz w:val="24"/>
                <w:szCs w:val="24"/>
              </w:rPr>
              <w:t>591</w:t>
            </w:r>
          </w:p>
        </w:tc>
        <w:tc>
          <w:tcPr>
            <w:tcW w:w="2127"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t>Ʃy²</w:t>
            </w:r>
            <w:r>
              <w:rPr>
                <w:rFonts w:ascii="Times New Roman" w:hAnsi="Times New Roman" w:cs="Times New Roman"/>
                <w:sz w:val="24"/>
                <w:szCs w:val="24"/>
              </w:rPr>
              <w:tab/>
              <w:t xml:space="preserve">= </w:t>
            </w:r>
            <w:r w:rsidRPr="00E55AB4">
              <w:rPr>
                <w:rFonts w:ascii="Times New Roman" w:hAnsi="Times New Roman" w:cs="Times New Roman"/>
                <w:sz w:val="24"/>
                <w:szCs w:val="24"/>
              </w:rPr>
              <w:t>778379</w:t>
            </w:r>
          </w:p>
        </w:tc>
      </w:tr>
      <w:tr w:rsidR="00AE0568" w:rsidTr="00FF32C4">
        <w:tc>
          <w:tcPr>
            <w:tcW w:w="2688"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t>Ʃxy</w:t>
            </w:r>
            <w:r>
              <w:rPr>
                <w:rFonts w:ascii="Times New Roman" w:hAnsi="Times New Roman" w:cs="Times New Roman"/>
                <w:sz w:val="24"/>
                <w:szCs w:val="24"/>
              </w:rPr>
              <w:tab/>
              <w:t xml:space="preserve">= </w:t>
            </w:r>
            <w:r w:rsidRPr="001E3163">
              <w:rPr>
                <w:rFonts w:ascii="Times New Roman" w:hAnsi="Times New Roman" w:cs="Times New Roman"/>
                <w:sz w:val="24"/>
                <w:szCs w:val="24"/>
              </w:rPr>
              <w:t>20926</w:t>
            </w:r>
          </w:p>
        </w:tc>
        <w:tc>
          <w:tcPr>
            <w:tcW w:w="2127" w:type="dxa"/>
            <w:hideMark/>
          </w:tcPr>
          <w:p w:rsidR="00AE0568" w:rsidRDefault="00AE0568" w:rsidP="00FF32C4">
            <w:pPr>
              <w:spacing w:line="48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60</w:t>
            </w:r>
          </w:p>
        </w:tc>
      </w:tr>
    </w:tbl>
    <w:p w:rsidR="00AE0568" w:rsidRDefault="00AE0568" w:rsidP="00AE0568">
      <w:pPr>
        <w:spacing w:after="0" w:line="480" w:lineRule="auto"/>
        <w:rPr>
          <w:rFonts w:eastAsiaTheme="minorEastAsia"/>
          <w:sz w:val="24"/>
          <w:szCs w:val="24"/>
          <w:lang w:val="en-ID"/>
        </w:rPr>
      </w:pPr>
    </w:p>
    <w:p w:rsidR="00AE0568" w:rsidRPr="00E44041" w:rsidRDefault="00AE0568" w:rsidP="00AE0568">
      <w:pPr>
        <w:spacing w:after="0" w:line="480" w:lineRule="auto"/>
        <w:rPr>
          <w:rFonts w:ascii="Times New Roman" w:eastAsiaTheme="minorEastAsia" w:hAnsi="Times New Roman" w:cs="Times New Roman"/>
          <w:sz w:val="24"/>
          <w:szCs w:val="24"/>
          <w:lang w:val="en-ID"/>
        </w:rPr>
      </w:pPr>
      <m:oMathPara>
        <m:oMathParaPr>
          <m:jc m:val="left"/>
        </m:oMathParaPr>
        <m:oMath>
          <m:r>
            <m:rPr>
              <m:sty m:val="p"/>
            </m:rPr>
            <w:rPr>
              <w:rFonts w:ascii="Cambria Math" w:eastAsiaTheme="minorEastAsia" w:hAnsi="Cambria Math" w:cs="Times New Roman"/>
              <w:sz w:val="24"/>
              <w:szCs w:val="24"/>
              <w:lang w:val="en-ID"/>
            </w:rPr>
            <m:t>rx</m:t>
          </m:r>
          <m:r>
            <w:rPr>
              <w:rFonts w:ascii="Cambria Math" w:eastAsiaTheme="minorEastAsia" w:hAnsi="Cambria Math" w:cs="Times New Roman"/>
              <w:sz w:val="24"/>
              <w:szCs w:val="24"/>
              <w:lang w:val="en-ID"/>
            </w:rPr>
            <m:t>y=</m:t>
          </m:r>
          <m:f>
            <m:fPr>
              <m:ctrlPr>
                <w:rPr>
                  <w:rFonts w:ascii="Cambria Math" w:eastAsiaTheme="minorEastAsia" w:hAnsi="Cambria Math" w:cs="Times New Roman"/>
                  <w:sz w:val="24"/>
                  <w:szCs w:val="24"/>
                  <w:lang w:val="en-ID"/>
                </w:rPr>
              </m:ctrlPr>
            </m:fPr>
            <m:num>
              <m:r>
                <w:rPr>
                  <w:rFonts w:ascii="Cambria Math" w:eastAsiaTheme="minorEastAsia" w:hAnsi="Cambria Math" w:cs="Times New Roman"/>
                  <w:sz w:val="24"/>
                  <w:szCs w:val="24"/>
                  <w:lang w:val="en-ID"/>
                </w:rPr>
                <m:t>NƩxy-</m:t>
              </m:r>
              <m:d>
                <m:dPr>
                  <m:ctrlPr>
                    <w:rPr>
                      <w:rFonts w:ascii="Cambria Math" w:eastAsiaTheme="minorEastAsia" w:hAnsi="Cambria Math" w:cs="Times New Roman"/>
                      <w:sz w:val="24"/>
                      <w:szCs w:val="24"/>
                      <w:lang w:val="en-ID"/>
                    </w:rPr>
                  </m:ctrlPr>
                </m:dPr>
                <m:e>
                  <m:r>
                    <w:rPr>
                      <w:rFonts w:ascii="Cambria Math" w:eastAsiaTheme="minorEastAsia" w:hAnsi="Cambria Math" w:cs="Times New Roman"/>
                      <w:sz w:val="24"/>
                      <w:szCs w:val="24"/>
                      <w:lang w:val="en-ID"/>
                    </w:rPr>
                    <m:t>Ʃx)(Ʃy</m:t>
                  </m:r>
                </m:e>
              </m:d>
            </m:num>
            <m:den>
              <m:rad>
                <m:radPr>
                  <m:degHide m:val="1"/>
                  <m:ctrlPr>
                    <w:rPr>
                      <w:rFonts w:ascii="Cambria Math" w:eastAsiaTheme="minorEastAsia" w:hAnsi="Cambria Math" w:cs="Times New Roman"/>
                      <w:i/>
                      <w:sz w:val="24"/>
                      <w:szCs w:val="24"/>
                      <w:lang w:val="en-ID"/>
                    </w:rPr>
                  </m:ctrlPr>
                </m:radPr>
                <m:deg/>
                <m:e>
                  <m:d>
                    <m:dPr>
                      <m:begChr m:val="{"/>
                      <m:endChr m:val="}"/>
                      <m:ctrlPr>
                        <w:rPr>
                          <w:rFonts w:ascii="Cambria Math" w:eastAsiaTheme="minorEastAsia" w:hAnsi="Cambria Math" w:cs="Times New Roman"/>
                          <w:i/>
                          <w:sz w:val="24"/>
                          <w:szCs w:val="24"/>
                          <w:lang w:val="en-ID"/>
                        </w:rPr>
                      </m:ctrlPr>
                    </m:dPr>
                    <m:e>
                      <m:r>
                        <w:rPr>
                          <w:rFonts w:ascii="Cambria Math" w:eastAsiaTheme="minorEastAsia" w:hAnsi="Cambria Math" w:cs="Times New Roman"/>
                          <w:sz w:val="24"/>
                          <w:szCs w:val="24"/>
                          <w:lang w:val="en-ID"/>
                        </w:rPr>
                        <m:t>NƩ</m:t>
                      </m:r>
                      <m:sSup>
                        <m:sSupPr>
                          <m:ctrlPr>
                            <w:rPr>
                              <w:rFonts w:ascii="Cambria Math" w:eastAsiaTheme="minorEastAsia" w:hAnsi="Cambria Math" w:cs="Times New Roman"/>
                              <w:i/>
                              <w:sz w:val="24"/>
                              <w:szCs w:val="24"/>
                              <w:lang w:val="en-ID"/>
                            </w:rPr>
                          </m:ctrlPr>
                        </m:sSupPr>
                        <m:e>
                          <m:r>
                            <w:rPr>
                              <w:rFonts w:ascii="Cambria Math" w:eastAsiaTheme="minorEastAsia" w:hAnsi="Cambria Math" w:cs="Times New Roman"/>
                              <w:sz w:val="24"/>
                              <w:szCs w:val="24"/>
                              <w:lang w:val="en-ID"/>
                            </w:rPr>
                            <m:t>x</m:t>
                          </m:r>
                        </m:e>
                        <m:sup>
                          <m:r>
                            <w:rPr>
                              <w:rFonts w:ascii="Cambria Math" w:eastAsiaTheme="minorEastAsia" w:hAnsi="Cambria Math" w:cs="Times New Roman"/>
                              <w:sz w:val="24"/>
                              <w:szCs w:val="24"/>
                              <w:lang w:val="en-ID"/>
                            </w:rPr>
                            <m:t>2</m:t>
                          </m:r>
                        </m:sup>
                      </m:sSup>
                      <m:r>
                        <w:rPr>
                          <w:rFonts w:ascii="Cambria Math" w:eastAsiaTheme="minorEastAsia" w:hAnsi="Cambria Math" w:cs="Times New Roman"/>
                          <w:sz w:val="24"/>
                          <w:szCs w:val="24"/>
                          <w:lang w:val="en-ID"/>
                        </w:rPr>
                        <m:t>-(Ʃx)²</m:t>
                      </m:r>
                    </m:e>
                  </m:d>
                  <m:d>
                    <m:dPr>
                      <m:begChr m:val="{"/>
                      <m:endChr m:val="}"/>
                      <m:ctrlPr>
                        <w:rPr>
                          <w:rFonts w:ascii="Cambria Math" w:eastAsiaTheme="minorEastAsia" w:hAnsi="Cambria Math" w:cs="Times New Roman"/>
                          <w:i/>
                          <w:sz w:val="24"/>
                          <w:szCs w:val="24"/>
                          <w:lang w:val="en-ID"/>
                        </w:rPr>
                      </m:ctrlPr>
                    </m:dPr>
                    <m:e>
                      <m:r>
                        <w:rPr>
                          <w:rFonts w:ascii="Cambria Math" w:eastAsiaTheme="minorEastAsia" w:hAnsi="Cambria Math" w:cs="Times New Roman"/>
                          <w:sz w:val="24"/>
                          <w:szCs w:val="24"/>
                          <w:lang w:val="en-ID"/>
                        </w:rPr>
                        <m:t>NƩ</m:t>
                      </m:r>
                      <m:sSup>
                        <m:sSupPr>
                          <m:ctrlPr>
                            <w:rPr>
                              <w:rFonts w:ascii="Cambria Math" w:eastAsiaTheme="minorEastAsia" w:hAnsi="Cambria Math" w:cs="Times New Roman"/>
                              <w:i/>
                              <w:sz w:val="24"/>
                              <w:szCs w:val="24"/>
                              <w:lang w:val="en-ID"/>
                            </w:rPr>
                          </m:ctrlPr>
                        </m:sSupPr>
                        <m:e>
                          <m:r>
                            <w:rPr>
                              <w:rFonts w:ascii="Cambria Math" w:eastAsiaTheme="minorEastAsia" w:hAnsi="Cambria Math" w:cs="Times New Roman"/>
                              <w:sz w:val="24"/>
                              <w:szCs w:val="24"/>
                              <w:lang w:val="en-ID"/>
                            </w:rPr>
                            <m:t>y</m:t>
                          </m:r>
                        </m:e>
                        <m:sup>
                          <m:r>
                            <w:rPr>
                              <w:rFonts w:ascii="Cambria Math" w:eastAsiaTheme="minorEastAsia" w:hAnsi="Cambria Math" w:cs="Times New Roman"/>
                              <w:sz w:val="24"/>
                              <w:szCs w:val="24"/>
                              <w:lang w:val="en-ID"/>
                            </w:rPr>
                            <m:t>2</m:t>
                          </m:r>
                        </m:sup>
                      </m:sSup>
                      <m:r>
                        <w:rPr>
                          <w:rFonts w:ascii="Cambria Math" w:eastAsiaTheme="minorEastAsia" w:hAnsi="Cambria Math" w:cs="Times New Roman"/>
                          <w:sz w:val="24"/>
                          <w:szCs w:val="24"/>
                          <w:lang w:val="en-ID"/>
                        </w:rPr>
                        <m:t>-(Ʃy)²</m:t>
                      </m:r>
                    </m:e>
                  </m:d>
                </m:e>
              </m:rad>
            </m:den>
          </m:f>
        </m:oMath>
      </m:oMathPara>
    </w:p>
    <w:p w:rsidR="00AE0568" w:rsidRPr="001E3163" w:rsidRDefault="00AE0568" w:rsidP="00AE0568">
      <w:pPr>
        <w:spacing w:after="0" w:line="480" w:lineRule="auto"/>
        <w:jc w:val="both"/>
        <w:rPr>
          <w:rFonts w:ascii="Cambria Math" w:hAnsi="Cambria Math" w:cs="Times New Roman"/>
          <w:i/>
          <w:sz w:val="24"/>
          <w:szCs w:val="24"/>
          <w:lang w:val="en-ID"/>
        </w:rPr>
      </w:pPr>
      <m:oMathPara>
        <m:oMathParaPr>
          <m:jc m:val="left"/>
        </m:oMathParaPr>
        <m:oMath>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60(20926-</m:t>
              </m:r>
              <m:d>
                <m:dPr>
                  <m:ctrlPr>
                    <w:rPr>
                      <w:rFonts w:ascii="Cambria Math" w:hAnsi="Cambria Math" w:cs="Times New Roman"/>
                      <w:i/>
                      <w:sz w:val="24"/>
                      <w:szCs w:val="24"/>
                      <w:lang w:val="en-ID"/>
                    </w:rPr>
                  </m:ctrlPr>
                </m:dPr>
                <m:e>
                  <m:r>
                    <w:rPr>
                      <w:rFonts w:ascii="Cambria Math" w:hAnsi="Cambria Math" w:cs="Times New Roman"/>
                      <w:sz w:val="24"/>
                      <w:szCs w:val="24"/>
                      <w:lang w:val="en-ID"/>
                    </w:rPr>
                    <m:t>183)(6809</m:t>
                  </m:r>
                </m:e>
              </m:d>
            </m:num>
            <m:den>
              <m:rad>
                <m:radPr>
                  <m:degHide m:val="1"/>
                  <m:ctrlPr>
                    <w:rPr>
                      <w:rFonts w:ascii="Cambria Math" w:hAnsi="Cambria Math" w:cs="Times New Roman"/>
                      <w:i/>
                      <w:sz w:val="24"/>
                      <w:szCs w:val="24"/>
                      <w:lang w:val="en-ID"/>
                    </w:rPr>
                  </m:ctrlPr>
                </m:radPr>
                <m:deg/>
                <m:e>
                  <m:d>
                    <m:dPr>
                      <m:begChr m:val="{"/>
                      <m:endChr m:val="}"/>
                      <m:ctrlPr>
                        <w:rPr>
                          <w:rFonts w:ascii="Cambria Math" w:hAnsi="Cambria Math" w:cs="Times New Roman"/>
                          <w:i/>
                          <w:sz w:val="24"/>
                          <w:szCs w:val="24"/>
                          <w:lang w:val="en-ID"/>
                        </w:rPr>
                      </m:ctrlPr>
                    </m:dPr>
                    <m:e>
                      <m:r>
                        <w:rPr>
                          <w:rFonts w:ascii="Cambria Math" w:hAnsi="Cambria Math" w:cs="Times New Roman"/>
                          <w:sz w:val="24"/>
                          <w:szCs w:val="24"/>
                          <w:lang w:val="en-ID"/>
                        </w:rPr>
                        <m:t>60(591)-(183)²</m:t>
                      </m:r>
                    </m:e>
                  </m:d>
                  <m:d>
                    <m:dPr>
                      <m:begChr m:val="{"/>
                      <m:endChr m:val="}"/>
                      <m:ctrlPr>
                        <w:rPr>
                          <w:rFonts w:ascii="Cambria Math" w:hAnsi="Cambria Math" w:cs="Times New Roman"/>
                          <w:i/>
                          <w:sz w:val="24"/>
                          <w:szCs w:val="24"/>
                          <w:lang w:val="en-ID"/>
                        </w:rPr>
                      </m:ctrlPr>
                    </m:dPr>
                    <m:e>
                      <m:r>
                        <w:rPr>
                          <w:rFonts w:ascii="Cambria Math" w:hAnsi="Cambria Math" w:cs="Times New Roman"/>
                          <w:sz w:val="24"/>
                          <w:szCs w:val="24"/>
                          <w:lang w:val="en-ID"/>
                        </w:rPr>
                        <m:t>60(778379)-(6809)²</m:t>
                      </m:r>
                    </m:e>
                  </m:d>
                </m:e>
              </m:rad>
            </m:den>
          </m:f>
        </m:oMath>
      </m:oMathPara>
    </w:p>
    <w:p w:rsidR="00AE0568" w:rsidRPr="00E44041" w:rsidRDefault="00AE0568" w:rsidP="00AE0568">
      <w:pPr>
        <w:spacing w:after="0" w:line="480" w:lineRule="auto"/>
        <w:jc w:val="both"/>
        <w:rPr>
          <w:rFonts w:ascii="Cambria Math" w:hAnsi="Cambria Math" w:cs="Times New Roman"/>
          <w:i/>
          <w:sz w:val="24"/>
          <w:szCs w:val="24"/>
          <w:lang w:val="en-ID"/>
        </w:rPr>
      </w:pPr>
      <m:oMathPara>
        <m:oMathParaPr>
          <m:jc m:val="left"/>
        </m:oMathParaPr>
        <m:oMath>
          <m:r>
            <w:rPr>
              <w:rFonts w:ascii="Cambria Math" w:hAnsi="Cambria Math" w:cs="Times New Roman"/>
              <w:sz w:val="24"/>
              <w:szCs w:val="24"/>
              <w:lang w:val="en-ID"/>
            </w:rPr>
            <m:t>=</m:t>
          </m:r>
          <m:f>
            <m:fPr>
              <m:ctrlPr>
                <w:rPr>
                  <w:rFonts w:ascii="Cambria Math" w:hAnsi="Cambria Math" w:cs="Times New Roman"/>
                  <w:i/>
                  <w:sz w:val="24"/>
                  <w:szCs w:val="24"/>
                  <w:lang w:val="en-ID"/>
                </w:rPr>
              </m:ctrlPr>
            </m:fPr>
            <m:num>
              <m:r>
                <w:rPr>
                  <w:rFonts w:ascii="Cambria Math" w:hAnsi="Cambria Math" w:cs="Times New Roman"/>
                  <w:sz w:val="24"/>
                  <w:szCs w:val="24"/>
                  <w:lang w:val="en-ID"/>
                </w:rPr>
                <m:t>1.255.560-1.246.047</m:t>
              </m:r>
            </m:num>
            <m:den>
              <m:rad>
                <m:radPr>
                  <m:degHide m:val="1"/>
                  <m:ctrlPr>
                    <w:rPr>
                      <w:rFonts w:ascii="Cambria Math" w:hAnsi="Cambria Math" w:cs="Times New Roman"/>
                      <w:i/>
                      <w:sz w:val="24"/>
                      <w:szCs w:val="24"/>
                      <w:lang w:val="en-ID"/>
                    </w:rPr>
                  </m:ctrlPr>
                </m:radPr>
                <m:deg/>
                <m:e>
                  <m:r>
                    <w:rPr>
                      <w:rFonts w:ascii="Cambria Math" w:hAnsi="Cambria Math" w:cs="Times New Roman"/>
                      <w:sz w:val="24"/>
                      <w:szCs w:val="24"/>
                      <w:lang w:val="en-ID"/>
                    </w:rPr>
                    <m:t>(35.460-33.489)(46.702.740-46.362.481)</m:t>
                  </m:r>
                </m:e>
              </m:rad>
            </m:den>
          </m:f>
        </m:oMath>
      </m:oMathPara>
    </w:p>
    <w:p w:rsidR="00AE0568" w:rsidRPr="00FB08CD" w:rsidRDefault="00AE0568" w:rsidP="00AE0568">
      <w:pPr>
        <w:rPr>
          <w:rFonts w:ascii="Cambria Math" w:hAnsi="Cambria Math" w:cs="Times New Roman"/>
          <w:b/>
          <w:bCs/>
          <w:i/>
          <w:color w:val="000000" w:themeColor="text1"/>
          <w:sz w:val="24"/>
          <w:szCs w:val="24"/>
          <w:lang w:val="en-ID"/>
        </w:rPr>
      </w:pPr>
      <m:oMathPara>
        <m:oMathParaPr>
          <m:jc m:val="left"/>
        </m:oMathParaPr>
        <m:oMath>
          <m:r>
            <m:rPr>
              <m:sty m:val="bi"/>
            </m:rPr>
            <w:rPr>
              <w:rFonts w:ascii="Cambria Math" w:hAnsi="Cambria Math" w:cs="Times New Roman"/>
              <w:color w:val="000000" w:themeColor="text1"/>
              <w:sz w:val="24"/>
              <w:szCs w:val="24"/>
              <w:lang w:val="en-ID"/>
            </w:rPr>
            <m:t>=</m:t>
          </m:r>
          <m:f>
            <m:fPr>
              <m:ctrlPr>
                <w:rPr>
                  <w:rFonts w:ascii="Cambria Math" w:hAnsi="Cambria Math" w:cs="Times New Roman"/>
                  <w:b/>
                  <w:bCs/>
                  <w:i/>
                  <w:color w:val="000000" w:themeColor="text1"/>
                  <w:sz w:val="24"/>
                  <w:szCs w:val="24"/>
                  <w:lang w:val="en-ID"/>
                </w:rPr>
              </m:ctrlPr>
            </m:fPr>
            <m:num>
              <m:r>
                <m:rPr>
                  <m:sty m:val="bi"/>
                </m:rPr>
                <w:rPr>
                  <w:rFonts w:ascii="Cambria Math" w:hAnsi="Cambria Math" w:cs="Times New Roman"/>
                  <w:color w:val="000000" w:themeColor="text1"/>
                  <w:sz w:val="24"/>
                  <w:szCs w:val="24"/>
                  <w:lang w:val="en-ID"/>
                </w:rPr>
                <m:t>9.513</m:t>
              </m:r>
            </m:num>
            <m:den>
              <m:rad>
                <m:radPr>
                  <m:degHide m:val="1"/>
                  <m:ctrlPr>
                    <w:rPr>
                      <w:rFonts w:ascii="Cambria Math" w:hAnsi="Cambria Math" w:cs="Times New Roman"/>
                      <w:b/>
                      <w:bCs/>
                      <w:i/>
                      <w:color w:val="000000" w:themeColor="text1"/>
                      <w:sz w:val="24"/>
                      <w:szCs w:val="24"/>
                      <w:lang w:val="en-ID"/>
                    </w:rPr>
                  </m:ctrlPr>
                </m:radPr>
                <m:deg/>
                <m:e>
                  <m:r>
                    <m:rPr>
                      <m:sty m:val="bi"/>
                    </m:rPr>
                    <w:rPr>
                      <w:rFonts w:ascii="Cambria Math" w:hAnsi="Cambria Math" w:cs="Times New Roman"/>
                      <w:color w:val="000000" w:themeColor="text1"/>
                      <w:sz w:val="24"/>
                      <w:szCs w:val="24"/>
                      <w:lang w:val="en-ID"/>
                    </w:rPr>
                    <m:t>(1.971)(340.259)</m:t>
                  </m:r>
                </m:e>
              </m:rad>
            </m:den>
          </m:f>
        </m:oMath>
      </m:oMathPara>
    </w:p>
    <w:p w:rsidR="00AE0568" w:rsidRPr="00E44041" w:rsidRDefault="00AE0568" w:rsidP="00AE0568">
      <w:pPr>
        <w:rPr>
          <w:rFonts w:ascii="Cambria Math" w:eastAsiaTheme="minorEastAsia" w:hAnsi="Cambria Math" w:cs="Times New Roman"/>
          <w:b/>
          <w:bCs/>
          <w:i/>
          <w:color w:val="000000" w:themeColor="text1"/>
          <w:sz w:val="24"/>
          <w:szCs w:val="24"/>
          <w:lang w:val="en-ID"/>
        </w:rPr>
      </w:pPr>
      <m:oMathPara>
        <m:oMathParaPr>
          <m:jc m:val="left"/>
        </m:oMathParaPr>
        <m:oMath>
          <m:r>
            <m:rPr>
              <m:sty m:val="bi"/>
            </m:rPr>
            <w:rPr>
              <w:rFonts w:ascii="Cambria Math" w:hAnsi="Cambria Math" w:cs="Times New Roman"/>
              <w:color w:val="000000" w:themeColor="text1"/>
              <w:sz w:val="24"/>
              <w:szCs w:val="24"/>
              <w:lang w:val="en-ID"/>
            </w:rPr>
            <m:t>=</m:t>
          </m:r>
          <m:f>
            <m:fPr>
              <m:ctrlPr>
                <w:rPr>
                  <w:rFonts w:ascii="Cambria Math" w:hAnsi="Cambria Math" w:cs="Times New Roman"/>
                  <w:b/>
                  <w:bCs/>
                  <w:i/>
                  <w:color w:val="000000" w:themeColor="text1"/>
                  <w:sz w:val="24"/>
                  <w:szCs w:val="24"/>
                  <w:lang w:val="en-ID"/>
                </w:rPr>
              </m:ctrlPr>
            </m:fPr>
            <m:num>
              <m:r>
                <m:rPr>
                  <m:sty m:val="bi"/>
                </m:rPr>
                <w:rPr>
                  <w:rFonts w:ascii="Cambria Math" w:hAnsi="Cambria Math" w:cs="Times New Roman"/>
                  <w:color w:val="000000" w:themeColor="text1"/>
                  <w:sz w:val="24"/>
                  <w:szCs w:val="24"/>
                  <w:lang w:val="en-ID"/>
                </w:rPr>
                <m:t>9.513</m:t>
              </m:r>
            </m:num>
            <m:den>
              <m:rad>
                <m:radPr>
                  <m:degHide m:val="1"/>
                  <m:ctrlPr>
                    <w:rPr>
                      <w:rFonts w:ascii="Cambria Math" w:hAnsi="Cambria Math" w:cs="Times New Roman"/>
                      <w:b/>
                      <w:bCs/>
                      <w:i/>
                      <w:color w:val="000000" w:themeColor="text1"/>
                      <w:sz w:val="24"/>
                      <w:szCs w:val="24"/>
                      <w:lang w:val="en-ID"/>
                    </w:rPr>
                  </m:ctrlPr>
                </m:radPr>
                <m:deg/>
                <m:e>
                  <m:r>
                    <m:rPr>
                      <m:sty m:val="bi"/>
                    </m:rPr>
                    <w:rPr>
                      <w:rFonts w:ascii="Cambria Math" w:hAnsi="Cambria Math" w:cs="Times New Roman"/>
                      <w:color w:val="000000" w:themeColor="text1"/>
                      <w:sz w:val="24"/>
                      <w:szCs w:val="24"/>
                      <w:lang w:val="en-ID"/>
                    </w:rPr>
                    <m:t>670.650.489</m:t>
                  </m:r>
                </m:e>
              </m:rad>
            </m:den>
          </m:f>
        </m:oMath>
      </m:oMathPara>
    </w:p>
    <w:p w:rsidR="00AE0568" w:rsidRPr="00E44041" w:rsidRDefault="00AE0568" w:rsidP="00AE0568">
      <w:pPr>
        <w:rPr>
          <w:rFonts w:ascii="Cambria Math" w:eastAsiaTheme="minorEastAsia" w:hAnsi="Cambria Math" w:cs="Times New Roman"/>
          <w:iCs/>
          <w:color w:val="000000" w:themeColor="text1"/>
          <w:sz w:val="24"/>
          <w:szCs w:val="24"/>
          <w:lang w:val="en-ID"/>
        </w:rPr>
      </w:pPr>
      <m:oMathPara>
        <m:oMathParaPr>
          <m:jc m:val="left"/>
        </m:oMathParaPr>
        <m:oMath>
          <m:r>
            <w:rPr>
              <w:rFonts w:ascii="Cambria Math" w:hAnsi="Cambria Math" w:cs="Times New Roman"/>
              <w:color w:val="000000" w:themeColor="text1"/>
              <w:sz w:val="24"/>
              <w:szCs w:val="24"/>
              <w:lang w:val="en-ID"/>
            </w:rPr>
            <m:t>= 0.367</m:t>
          </m:r>
        </m:oMath>
      </m:oMathPara>
    </w:p>
    <w:p w:rsidR="00AE0568" w:rsidRDefault="00AE0568" w:rsidP="00AE0568">
      <w:pPr>
        <w:spacing w:after="0" w:line="480" w:lineRule="auto"/>
        <w:ind w:firstLine="720"/>
        <w:jc w:val="both"/>
        <w:rPr>
          <w:rFonts w:ascii="Times New Roman" w:hAnsi="Times New Roman" w:cs="Times New Roman"/>
          <w:sz w:val="24"/>
          <w:szCs w:val="24"/>
        </w:rPr>
      </w:pPr>
    </w:p>
    <w:p w:rsidR="00AE0568" w:rsidRDefault="00AE0568" w:rsidP="00AE05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pada tabel 4.1 diatas, menunjukkan bahwa terdapat 40 butir pernyataan angket yang sudah diuji sehingga terdapat 8 butir pernyataan yang tidak valid yaitu pada nomor 5, 16, 17, 25, 26,31,33,  dan 35. Butir-butir pernyataan yang tidak valid tersebut tidak dapat digunakan untuk penelitian, kemudian dari 32 butir pernyataan yang valid akan digunakan untuk mengumpulkan data dalam penelitian.</w:t>
      </w:r>
    </w:p>
    <w:p w:rsidR="00AE0568" w:rsidRPr="0072099B" w:rsidRDefault="00AE0568" w:rsidP="00AE0568">
      <w:pPr>
        <w:pStyle w:val="Heading3"/>
        <w:rPr>
          <w:rFonts w:ascii="Times New Roman" w:hAnsi="Times New Roman" w:cs="Times New Roman"/>
          <w:b w:val="0"/>
          <w:color w:val="000000" w:themeColor="text1"/>
        </w:rPr>
      </w:pPr>
      <w:bookmarkStart w:id="8" w:name="_Toc202851159"/>
      <w:r>
        <w:rPr>
          <w:rFonts w:ascii="Times New Roman" w:hAnsi="Times New Roman" w:cs="Times New Roman"/>
          <w:color w:val="000000" w:themeColor="text1"/>
        </w:rPr>
        <w:t xml:space="preserve">4.1.2 </w:t>
      </w:r>
      <w:r w:rsidRPr="0072099B">
        <w:rPr>
          <w:rFonts w:ascii="Times New Roman" w:hAnsi="Times New Roman" w:cs="Times New Roman"/>
          <w:color w:val="000000" w:themeColor="text1"/>
        </w:rPr>
        <w:t>Uji Reliabilitas</w:t>
      </w:r>
      <w:bookmarkEnd w:id="8"/>
      <w:r w:rsidRPr="0072099B">
        <w:rPr>
          <w:rFonts w:ascii="Times New Roman" w:hAnsi="Times New Roman" w:cs="Times New Roman"/>
          <w:color w:val="000000" w:themeColor="text1"/>
        </w:rPr>
        <w:t xml:space="preserve"> </w:t>
      </w:r>
    </w:p>
    <w:p w:rsidR="00AE0568" w:rsidRDefault="00AE0568" w:rsidP="00AE0568">
      <w:pPr>
        <w:spacing w:after="0" w:line="480" w:lineRule="auto"/>
        <w:ind w:firstLine="720"/>
        <w:jc w:val="both"/>
        <w:rPr>
          <w:rFonts w:ascii="Times New Roman" w:hAnsi="Times New Roman" w:cs="Times New Roman"/>
          <w:i/>
          <w:sz w:val="24"/>
          <w:szCs w:val="24"/>
        </w:rPr>
      </w:pPr>
      <w:bookmarkStart w:id="9" w:name="_Toc198186984"/>
      <w:bookmarkStart w:id="10" w:name="_Toc198187010"/>
      <w:bookmarkStart w:id="11" w:name="_Toc198189068"/>
      <w:bookmarkStart w:id="12" w:name="_Toc201924389"/>
      <w:r>
        <w:rPr>
          <w:rFonts w:ascii="Times New Roman" w:hAnsi="Times New Roman" w:cs="Times New Roman"/>
          <w:sz w:val="24"/>
          <w:szCs w:val="24"/>
        </w:rPr>
        <w:t xml:space="preserve">Menurut Azwar  (2012) Reliabilitas adalah sejauh mana suatu alat ukur memberikan hasil yang konsisten ketika pengukuran dilakukan berulang kali </w:t>
      </w:r>
      <w:r>
        <w:rPr>
          <w:rFonts w:ascii="Times New Roman" w:hAnsi="Times New Roman" w:cs="Times New Roman"/>
          <w:sz w:val="24"/>
          <w:szCs w:val="24"/>
        </w:rPr>
        <w:lastRenderedPageBreak/>
        <w:t xml:space="preserve">terhadap objek yang sama. Tinggi rendahnya reliabilitas, secara empirik ditunjukan oleh suatu angka yang disebut nilai koefisien reliabilitas, Apabila </w:t>
      </w:r>
      <w:r w:rsidRPr="00791150">
        <w:rPr>
          <w:rFonts w:ascii="Times New Roman" w:hAnsi="Times New Roman" w:cs="Times New Roman"/>
          <w:i/>
          <w:sz w:val="24"/>
          <w:szCs w:val="24"/>
        </w:rPr>
        <w:t xml:space="preserve">Cronhbach’s Alpha </w:t>
      </w:r>
      <w:r w:rsidRPr="00791150">
        <w:rPr>
          <w:rFonts w:ascii="Times New Roman" w:hAnsi="Times New Roman" w:cs="Times New Roman"/>
          <w:sz w:val="24"/>
          <w:szCs w:val="24"/>
        </w:rPr>
        <w:t>&gt;</w:t>
      </w:r>
      <w:r>
        <w:rPr>
          <w:rFonts w:ascii="Times New Roman" w:hAnsi="Times New Roman" w:cs="Times New Roman"/>
          <w:sz w:val="24"/>
          <w:szCs w:val="24"/>
        </w:rPr>
        <w:t xml:space="preserve"> 0,60 maka dikatan item tersebut memrikan tingkat reliabel, sebaliknya apabila </w:t>
      </w:r>
      <w:r w:rsidRPr="00791150">
        <w:rPr>
          <w:rFonts w:ascii="Times New Roman" w:hAnsi="Times New Roman" w:cs="Times New Roman"/>
          <w:i/>
          <w:sz w:val="24"/>
          <w:szCs w:val="24"/>
        </w:rPr>
        <w:t>Cronhbach’s Alpha</w:t>
      </w:r>
      <w:r>
        <w:rPr>
          <w:rFonts w:ascii="Times New Roman" w:hAnsi="Times New Roman" w:cs="Times New Roman"/>
          <w:i/>
          <w:sz w:val="24"/>
          <w:szCs w:val="24"/>
        </w:rPr>
        <w:t xml:space="preserve"> </w:t>
      </w:r>
      <w:r w:rsidRPr="009931A1">
        <w:rPr>
          <w:rFonts w:ascii="Times New Roman" w:hAnsi="Times New Roman" w:cs="Times New Roman"/>
          <w:sz w:val="24"/>
          <w:szCs w:val="24"/>
        </w:rPr>
        <w:t>&lt;</w:t>
      </w:r>
      <w:r>
        <w:rPr>
          <w:rFonts w:ascii="Times New Roman" w:hAnsi="Times New Roman" w:cs="Times New Roman"/>
          <w:i/>
          <w:sz w:val="24"/>
          <w:szCs w:val="24"/>
        </w:rPr>
        <w:t xml:space="preserve"> </w:t>
      </w:r>
      <w:r>
        <w:rPr>
          <w:rFonts w:ascii="Times New Roman" w:hAnsi="Times New Roman" w:cs="Times New Roman"/>
          <w:sz w:val="24"/>
          <w:szCs w:val="24"/>
        </w:rPr>
        <w:t xml:space="preserve">0,60 maka dikatan item tersebut tidak reliabel. Pada uji reliabilitas ini, peneleliti menggunakan rumus </w:t>
      </w:r>
      <w:r w:rsidRPr="00791150">
        <w:rPr>
          <w:rFonts w:ascii="Times New Roman" w:hAnsi="Times New Roman" w:cs="Times New Roman"/>
          <w:i/>
          <w:sz w:val="24"/>
          <w:szCs w:val="24"/>
        </w:rPr>
        <w:t>Cronhbach’s Alpha</w:t>
      </w:r>
      <w:r>
        <w:rPr>
          <w:rFonts w:ascii="Times New Roman" w:hAnsi="Times New Roman" w:cs="Times New Roman"/>
          <w:i/>
          <w:sz w:val="24"/>
          <w:szCs w:val="24"/>
        </w:rPr>
        <w:t xml:space="preserve"> </w:t>
      </w:r>
      <w:r>
        <w:rPr>
          <w:rFonts w:ascii="Times New Roman" w:hAnsi="Times New Roman" w:cs="Times New Roman"/>
          <w:sz w:val="24"/>
          <w:szCs w:val="24"/>
        </w:rPr>
        <w:t xml:space="preserve">dengan bantuan dari program </w:t>
      </w:r>
      <w:r w:rsidRPr="009931A1">
        <w:rPr>
          <w:rFonts w:ascii="Times New Roman" w:hAnsi="Times New Roman" w:cs="Times New Roman"/>
          <w:i/>
          <w:sz w:val="24"/>
          <w:szCs w:val="24"/>
        </w:rPr>
        <w:t>microsoft excel</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Pr>
          <w:rFonts w:ascii="Times New Roman" w:hAnsi="Times New Roman" w:cs="Times New Roman"/>
          <w:i/>
          <w:sz w:val="24"/>
          <w:szCs w:val="24"/>
        </w:rPr>
        <w:t>SPSS version 30</w:t>
      </w:r>
      <w:r w:rsidRPr="009931A1">
        <w:rPr>
          <w:rFonts w:ascii="Times New Roman" w:hAnsi="Times New Roman" w:cs="Times New Roman"/>
          <w:i/>
          <w:sz w:val="24"/>
          <w:szCs w:val="24"/>
        </w:rPr>
        <w:t>.00 for windows.</w:t>
      </w:r>
    </w:p>
    <w:p w:rsidR="00AE0568" w:rsidRPr="00181DD3" w:rsidRDefault="00AE0568" w:rsidP="00AE0568">
      <w:pPr>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 xml:space="preserve">4.1.2.1 Uji </w:t>
      </w:r>
      <w:r w:rsidRPr="00181DD3">
        <w:rPr>
          <w:rFonts w:ascii="Times New Roman" w:hAnsi="Times New Roman" w:cs="Times New Roman"/>
          <w:b/>
          <w:sz w:val="24"/>
          <w:szCs w:val="24"/>
        </w:rPr>
        <w:t>Reliabilitas</w:t>
      </w:r>
      <w:r>
        <w:rPr>
          <w:rFonts w:ascii="Times New Roman" w:hAnsi="Times New Roman" w:cs="Times New Roman"/>
          <w:b/>
          <w:sz w:val="24"/>
          <w:szCs w:val="24"/>
        </w:rPr>
        <w:t xml:space="preserve"> Angket Perilaku </w:t>
      </w:r>
      <w:r w:rsidRPr="00181DD3">
        <w:rPr>
          <w:rFonts w:ascii="Times New Roman" w:hAnsi="Times New Roman" w:cs="Times New Roman"/>
          <w:b/>
          <w:i/>
          <w:sz w:val="24"/>
          <w:szCs w:val="24"/>
        </w:rPr>
        <w:t>Phubbing</w:t>
      </w:r>
    </w:p>
    <w:p w:rsidR="00AE0568" w:rsidRPr="00181DD3" w:rsidRDefault="00AE0568" w:rsidP="00AE05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perhitungan uji reliabilitas pada angket Perilaku </w:t>
      </w:r>
      <w:r w:rsidRPr="00181DD3">
        <w:rPr>
          <w:rFonts w:ascii="Times New Roman" w:hAnsi="Times New Roman" w:cs="Times New Roman"/>
          <w:i/>
          <w:sz w:val="24"/>
          <w:szCs w:val="24"/>
        </w:rPr>
        <w:t>Phubbing</w:t>
      </w:r>
      <w:r>
        <w:rPr>
          <w:rFonts w:ascii="Times New Roman" w:hAnsi="Times New Roman" w:cs="Times New Roman"/>
          <w:sz w:val="24"/>
          <w:szCs w:val="24"/>
        </w:rPr>
        <w:t xml:space="preserve"> pada tabel SPSS sebagai berikut:</w:t>
      </w:r>
    </w:p>
    <w:p w:rsidR="00AE0568" w:rsidRPr="00E40E9D" w:rsidRDefault="00AE0568" w:rsidP="00AE0568">
      <w:pPr>
        <w:pStyle w:val="Caption"/>
        <w:rPr>
          <w:rFonts w:ascii="Times New Roman" w:hAnsi="Times New Roman" w:cs="Times New Roman"/>
          <w:b/>
          <w:color w:val="000000" w:themeColor="text1"/>
          <w:sz w:val="24"/>
          <w:szCs w:val="24"/>
        </w:rPr>
      </w:pPr>
      <w:r w:rsidRPr="00976364">
        <w:rPr>
          <w:rFonts w:ascii="Times New Roman" w:hAnsi="Times New Roman" w:cs="Times New Roman"/>
          <w:b/>
          <w:i w:val="0"/>
          <w:iCs w:val="0"/>
          <w:color w:val="000000" w:themeColor="text1"/>
          <w:sz w:val="24"/>
          <w:szCs w:val="24"/>
        </w:rPr>
        <w:t xml:space="preserve">Tabel 4. </w:t>
      </w:r>
      <w:r w:rsidRPr="00976364">
        <w:rPr>
          <w:rFonts w:ascii="Times New Roman" w:hAnsi="Times New Roman" w:cs="Times New Roman"/>
          <w:b/>
          <w:i w:val="0"/>
          <w:iCs w:val="0"/>
          <w:color w:val="000000" w:themeColor="text1"/>
          <w:sz w:val="24"/>
          <w:szCs w:val="24"/>
        </w:rPr>
        <w:fldChar w:fldCharType="begin"/>
      </w:r>
      <w:r w:rsidRPr="00976364">
        <w:rPr>
          <w:rFonts w:ascii="Times New Roman" w:hAnsi="Times New Roman" w:cs="Times New Roman"/>
          <w:b/>
          <w:i w:val="0"/>
          <w:iCs w:val="0"/>
          <w:color w:val="000000" w:themeColor="text1"/>
          <w:sz w:val="24"/>
          <w:szCs w:val="24"/>
        </w:rPr>
        <w:instrText xml:space="preserve"> SEQ Tabel_4. \* ARABIC </w:instrText>
      </w:r>
      <w:r w:rsidRPr="00976364">
        <w:rPr>
          <w:rFonts w:ascii="Times New Roman" w:hAnsi="Times New Roman" w:cs="Times New Roman"/>
          <w:b/>
          <w:i w:val="0"/>
          <w:iCs w:val="0"/>
          <w:color w:val="000000" w:themeColor="text1"/>
          <w:sz w:val="24"/>
          <w:szCs w:val="24"/>
        </w:rPr>
        <w:fldChar w:fldCharType="separate"/>
      </w:r>
      <w:r>
        <w:rPr>
          <w:rFonts w:ascii="Times New Roman" w:hAnsi="Times New Roman" w:cs="Times New Roman"/>
          <w:b/>
          <w:i w:val="0"/>
          <w:iCs w:val="0"/>
          <w:noProof/>
          <w:color w:val="000000" w:themeColor="text1"/>
          <w:sz w:val="24"/>
          <w:szCs w:val="24"/>
        </w:rPr>
        <w:t>2</w:t>
      </w:r>
      <w:r w:rsidRPr="00976364">
        <w:rPr>
          <w:rFonts w:ascii="Times New Roman" w:hAnsi="Times New Roman" w:cs="Times New Roman"/>
          <w:b/>
          <w:i w:val="0"/>
          <w:iCs w:val="0"/>
          <w:color w:val="000000" w:themeColor="text1"/>
          <w:sz w:val="24"/>
          <w:szCs w:val="24"/>
        </w:rPr>
        <w:fldChar w:fldCharType="end"/>
      </w:r>
      <w:r w:rsidRPr="00976364">
        <w:rPr>
          <w:rFonts w:ascii="Times New Roman" w:hAnsi="Times New Roman" w:cs="Times New Roman"/>
          <w:b/>
          <w:i w:val="0"/>
          <w:iCs w:val="0"/>
          <w:color w:val="000000" w:themeColor="text1"/>
          <w:sz w:val="24"/>
          <w:szCs w:val="24"/>
        </w:rPr>
        <w:t xml:space="preserve"> Hasil Uji Reliabilitas Angket Perilaku </w:t>
      </w:r>
      <w:r w:rsidRPr="00E40E9D">
        <w:rPr>
          <w:rFonts w:ascii="Times New Roman" w:hAnsi="Times New Roman" w:cs="Times New Roman"/>
          <w:b/>
          <w:color w:val="000000" w:themeColor="text1"/>
          <w:sz w:val="24"/>
          <w:szCs w:val="24"/>
        </w:rPr>
        <w:t>Phubbing</w:t>
      </w:r>
      <w:bookmarkEnd w:id="9"/>
      <w:bookmarkEnd w:id="10"/>
      <w:bookmarkEnd w:id="11"/>
      <w:bookmarkEnd w:id="12"/>
    </w:p>
    <w:p w:rsidR="00AE0568" w:rsidRDefault="00AE0568" w:rsidP="00AE0568">
      <w:pPr>
        <w:spacing w:after="0" w:line="480" w:lineRule="auto"/>
        <w:ind w:firstLine="720"/>
        <w:jc w:val="both"/>
        <w:rPr>
          <w:rFonts w:ascii="Times New Roman" w:hAnsi="Times New Roman" w:cs="Times New Roman"/>
          <w:sz w:val="24"/>
          <w:szCs w:val="24"/>
        </w:rPr>
      </w:pPr>
      <w:r w:rsidRPr="005C2629">
        <w:rPr>
          <w:rFonts w:ascii="Arial" w:hAnsi="Arial" w:cs="Arial"/>
          <w:b/>
          <w:bCs/>
          <w:color w:val="000000"/>
          <w:szCs w:val="18"/>
        </w:rPr>
        <w:t>Reliability Statistics</w:t>
      </w:r>
    </w:p>
    <w:tbl>
      <w:tblPr>
        <w:tblW w:w="3180" w:type="dxa"/>
        <w:tblLook w:val="04A0" w:firstRow="1" w:lastRow="0" w:firstColumn="1" w:lastColumn="0" w:noHBand="0" w:noVBand="1"/>
      </w:tblPr>
      <w:tblGrid>
        <w:gridCol w:w="1720"/>
        <w:gridCol w:w="1460"/>
      </w:tblGrid>
      <w:tr w:rsidR="00AE0568" w:rsidRPr="00D17996" w:rsidTr="00FF32C4">
        <w:trPr>
          <w:trHeight w:val="645"/>
        </w:trPr>
        <w:tc>
          <w:tcPr>
            <w:tcW w:w="172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AE0568" w:rsidRPr="00D17996" w:rsidRDefault="00AE0568" w:rsidP="00FF32C4">
            <w:pPr>
              <w:spacing w:after="0" w:line="240" w:lineRule="auto"/>
              <w:jc w:val="center"/>
              <w:rPr>
                <w:rFonts w:ascii="Arial" w:eastAsia="Times New Roman" w:hAnsi="Arial" w:cs="Arial"/>
                <w:color w:val="000000" w:themeColor="text1"/>
                <w:sz w:val="24"/>
                <w:szCs w:val="24"/>
                <w:lang w:val="en-ID" w:eastAsia="en-ID"/>
              </w:rPr>
            </w:pPr>
            <w:r w:rsidRPr="00D17996">
              <w:rPr>
                <w:rFonts w:ascii="Arial" w:eastAsia="Times New Roman" w:hAnsi="Arial" w:cs="Arial"/>
                <w:color w:val="000000" w:themeColor="text1"/>
                <w:sz w:val="24"/>
                <w:szCs w:val="24"/>
                <w:lang w:val="en-ID" w:eastAsia="en-ID"/>
              </w:rPr>
              <w:t>Cronbach's Alpha</w:t>
            </w:r>
          </w:p>
        </w:tc>
        <w:tc>
          <w:tcPr>
            <w:tcW w:w="1460" w:type="dxa"/>
            <w:tcBorders>
              <w:top w:val="single" w:sz="12" w:space="0" w:color="auto"/>
              <w:left w:val="nil"/>
              <w:bottom w:val="single" w:sz="12" w:space="0" w:color="auto"/>
              <w:right w:val="single" w:sz="12" w:space="0" w:color="auto"/>
            </w:tcBorders>
            <w:shd w:val="clear" w:color="auto" w:fill="auto"/>
            <w:vAlign w:val="bottom"/>
            <w:hideMark/>
          </w:tcPr>
          <w:p w:rsidR="00AE0568" w:rsidRPr="00D17996" w:rsidRDefault="00AE0568" w:rsidP="00FF32C4">
            <w:pPr>
              <w:spacing w:after="0" w:line="240" w:lineRule="auto"/>
              <w:jc w:val="center"/>
              <w:rPr>
                <w:rFonts w:ascii="Arial" w:eastAsia="Times New Roman" w:hAnsi="Arial" w:cs="Arial"/>
                <w:color w:val="000000" w:themeColor="text1"/>
                <w:sz w:val="24"/>
                <w:szCs w:val="24"/>
                <w:lang w:val="en-ID" w:eastAsia="en-ID"/>
              </w:rPr>
            </w:pPr>
            <w:r w:rsidRPr="00D17996">
              <w:rPr>
                <w:rFonts w:ascii="Arial" w:eastAsia="Times New Roman" w:hAnsi="Arial" w:cs="Arial"/>
                <w:color w:val="000000" w:themeColor="text1"/>
                <w:sz w:val="24"/>
                <w:szCs w:val="24"/>
                <w:lang w:val="en-ID" w:eastAsia="en-ID"/>
              </w:rPr>
              <w:t>N of Items</w:t>
            </w:r>
          </w:p>
        </w:tc>
      </w:tr>
      <w:tr w:rsidR="00AE0568" w:rsidRPr="00D17996" w:rsidTr="00FF32C4">
        <w:trPr>
          <w:trHeight w:val="330"/>
        </w:trPr>
        <w:tc>
          <w:tcPr>
            <w:tcW w:w="1720" w:type="dxa"/>
            <w:tcBorders>
              <w:top w:val="nil"/>
              <w:left w:val="single" w:sz="12" w:space="0" w:color="auto"/>
              <w:bottom w:val="single" w:sz="12" w:space="0" w:color="auto"/>
              <w:right w:val="single" w:sz="12" w:space="0" w:color="auto"/>
            </w:tcBorders>
            <w:shd w:val="clear" w:color="000000" w:fill="F9F9FB"/>
            <w:noWrap/>
            <w:hideMark/>
          </w:tcPr>
          <w:p w:rsidR="00AE0568" w:rsidRPr="00D17996" w:rsidRDefault="00AE0568" w:rsidP="00FF32C4">
            <w:pPr>
              <w:spacing w:after="0" w:line="240" w:lineRule="auto"/>
              <w:jc w:val="right"/>
              <w:rPr>
                <w:rFonts w:ascii="Arial" w:eastAsia="Times New Roman" w:hAnsi="Arial" w:cs="Arial"/>
                <w:color w:val="010205"/>
                <w:sz w:val="24"/>
                <w:szCs w:val="24"/>
                <w:lang w:val="en-ID" w:eastAsia="en-ID"/>
              </w:rPr>
            </w:pPr>
            <w:r w:rsidRPr="00D17996">
              <w:rPr>
                <w:rFonts w:ascii="Arial" w:eastAsia="Times New Roman" w:hAnsi="Arial" w:cs="Arial"/>
                <w:color w:val="010205"/>
                <w:sz w:val="24"/>
                <w:szCs w:val="24"/>
                <w:lang w:val="en-ID" w:eastAsia="en-ID"/>
              </w:rPr>
              <w:t>0,801</w:t>
            </w:r>
          </w:p>
        </w:tc>
        <w:tc>
          <w:tcPr>
            <w:tcW w:w="1460" w:type="dxa"/>
            <w:tcBorders>
              <w:top w:val="nil"/>
              <w:left w:val="nil"/>
              <w:bottom w:val="single" w:sz="12" w:space="0" w:color="auto"/>
              <w:right w:val="single" w:sz="12" w:space="0" w:color="auto"/>
            </w:tcBorders>
            <w:shd w:val="clear" w:color="000000" w:fill="F9F9FB"/>
            <w:noWrap/>
            <w:hideMark/>
          </w:tcPr>
          <w:p w:rsidR="00AE0568" w:rsidRPr="00D17996" w:rsidRDefault="00AE0568" w:rsidP="00FF32C4">
            <w:pPr>
              <w:spacing w:after="0" w:line="240" w:lineRule="auto"/>
              <w:jc w:val="right"/>
              <w:rPr>
                <w:rFonts w:ascii="Arial" w:eastAsia="Times New Roman" w:hAnsi="Arial" w:cs="Arial"/>
                <w:color w:val="010205"/>
                <w:sz w:val="24"/>
                <w:szCs w:val="24"/>
                <w:lang w:val="en-ID" w:eastAsia="en-ID"/>
              </w:rPr>
            </w:pPr>
            <w:r w:rsidRPr="00D17996">
              <w:rPr>
                <w:rFonts w:ascii="Arial" w:eastAsia="Times New Roman" w:hAnsi="Arial" w:cs="Arial"/>
                <w:color w:val="010205"/>
                <w:sz w:val="24"/>
                <w:szCs w:val="24"/>
                <w:lang w:val="en-ID" w:eastAsia="en-ID"/>
              </w:rPr>
              <w:t>32</w:t>
            </w:r>
          </w:p>
        </w:tc>
      </w:tr>
    </w:tbl>
    <w:p w:rsidR="00AE0568" w:rsidRDefault="00AE0568" w:rsidP="00AE0568">
      <w:pPr>
        <w:spacing w:after="0" w:line="480" w:lineRule="auto"/>
        <w:jc w:val="both"/>
        <w:rPr>
          <w:rFonts w:ascii="Times New Roman" w:hAnsi="Times New Roman" w:cs="Times New Roman"/>
          <w:sz w:val="24"/>
          <w:szCs w:val="24"/>
        </w:rPr>
      </w:pPr>
    </w:p>
    <w:p w:rsidR="00AE0568" w:rsidRPr="00D17996" w:rsidRDefault="00AE0568" w:rsidP="00AE0568">
      <w:pPr>
        <w:autoSpaceDE w:val="0"/>
        <w:autoSpaceDN w:val="0"/>
        <w:adjustRightInd w:val="0"/>
        <w:spacing w:after="0" w:line="480" w:lineRule="auto"/>
        <w:ind w:firstLine="720"/>
        <w:rPr>
          <w:rFonts w:ascii="Times New Roman" w:hAnsi="Times New Roman" w:cs="Times New Roman"/>
          <w:sz w:val="24"/>
          <w:szCs w:val="24"/>
          <w:lang w:val="en-ID"/>
        </w:rPr>
      </w:pPr>
      <w:r w:rsidRPr="00D17996">
        <w:rPr>
          <w:rFonts w:ascii="Times New Roman" w:hAnsi="Times New Roman" w:cs="Times New Roman"/>
          <w:sz w:val="24"/>
          <w:szCs w:val="24"/>
          <w:lang w:val="en-ID"/>
        </w:rPr>
        <w:t>Perhitungan uji reliabilitas secara manual, yaitu:</w:t>
      </w:r>
    </w:p>
    <w:p w:rsidR="00AE0568" w:rsidRPr="00D17996" w:rsidRDefault="00AE0568" w:rsidP="00AE0568">
      <w:pPr>
        <w:autoSpaceDE w:val="0"/>
        <w:autoSpaceDN w:val="0"/>
        <w:adjustRightInd w:val="0"/>
        <w:spacing w:after="0" w:line="480" w:lineRule="auto"/>
        <w:ind w:firstLine="720"/>
        <w:rPr>
          <w:rFonts w:ascii="Times New Roman" w:hAnsi="Times New Roman" w:cs="Times New Roman"/>
          <w:sz w:val="24"/>
          <w:szCs w:val="24"/>
          <w:lang w:val="en-ID"/>
        </w:rPr>
      </w:pPr>
      <w:r w:rsidRPr="00D17996">
        <w:rPr>
          <w:rFonts w:ascii="Times New Roman" w:hAnsi="Times New Roman" w:cs="Times New Roman"/>
          <w:sz w:val="24"/>
          <w:szCs w:val="24"/>
          <w:lang w:val="en-ID"/>
        </w:rPr>
        <w:t>Diketahui:</w:t>
      </w:r>
    </w:p>
    <w:tbl>
      <w:tblPr>
        <w:tblStyle w:val="TableGrid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AE0568" w:rsidRPr="00D17996" w:rsidTr="00FF32C4">
        <w:tc>
          <w:tcPr>
            <w:tcW w:w="2688" w:type="dxa"/>
          </w:tcPr>
          <w:p w:rsidR="00AE0568" w:rsidRPr="00D17996" w:rsidRDefault="00AE0568" w:rsidP="00FF32C4">
            <w:pPr>
              <w:spacing w:line="480" w:lineRule="auto"/>
              <w:rPr>
                <w:rFonts w:ascii="Times New Roman" w:hAnsi="Times New Roman" w:cs="Times New Roman"/>
                <w:sz w:val="24"/>
                <w:szCs w:val="24"/>
              </w:rPr>
            </w:pPr>
            <w:r w:rsidRPr="00D17996">
              <w:rPr>
                <w:rFonts w:ascii="Times New Roman" w:hAnsi="Times New Roman" w:cs="Times New Roman"/>
                <w:sz w:val="24"/>
                <w:szCs w:val="24"/>
              </w:rPr>
              <w:t>k = 3</w:t>
            </w:r>
            <w:r>
              <w:rPr>
                <w:rFonts w:ascii="Times New Roman" w:hAnsi="Times New Roman" w:cs="Times New Roman"/>
                <w:sz w:val="24"/>
                <w:szCs w:val="24"/>
              </w:rPr>
              <w:t>2</w:t>
            </w:r>
          </w:p>
        </w:tc>
        <w:tc>
          <w:tcPr>
            <w:tcW w:w="2127" w:type="dxa"/>
          </w:tcPr>
          <w:p w:rsidR="00AE0568" w:rsidRPr="00D17996" w:rsidRDefault="00AE0568" w:rsidP="00FF32C4">
            <w:pPr>
              <w:spacing w:line="480" w:lineRule="auto"/>
              <w:rPr>
                <w:rFonts w:ascii="Times New Roman" w:hAnsi="Times New Roman" w:cs="Times New Roman"/>
                <w:sz w:val="24"/>
                <w:szCs w:val="24"/>
              </w:rPr>
            </w:pPr>
            <w:r w:rsidRPr="00D17996">
              <w:rPr>
                <w:rFonts w:ascii="Times New Roman" w:hAnsi="Times New Roman" w:cs="Times New Roman"/>
                <w:sz w:val="24"/>
                <w:szCs w:val="24"/>
              </w:rPr>
              <w:t>Ʃσb²</w:t>
            </w:r>
            <w:r>
              <w:rPr>
                <w:rFonts w:ascii="Times New Roman" w:hAnsi="Times New Roman" w:cs="Times New Roman"/>
                <w:sz w:val="24"/>
                <w:szCs w:val="24"/>
              </w:rPr>
              <w:t>=</w:t>
            </w:r>
            <w:bookmarkStart w:id="13" w:name="_Hlk196480201"/>
            <w:r w:rsidRPr="00E51E14">
              <w:rPr>
                <w:rFonts w:ascii="Times New Roman" w:hAnsi="Times New Roman" w:cs="Times New Roman"/>
                <w:sz w:val="24"/>
                <w:szCs w:val="24"/>
              </w:rPr>
              <w:t>21,57372881</w:t>
            </w:r>
            <w:bookmarkEnd w:id="13"/>
          </w:p>
        </w:tc>
      </w:tr>
      <w:tr w:rsidR="00AE0568" w:rsidRPr="00D17996" w:rsidTr="00FF32C4">
        <w:tc>
          <w:tcPr>
            <w:tcW w:w="2688" w:type="dxa"/>
          </w:tcPr>
          <w:p w:rsidR="00AE0568" w:rsidRPr="00D17996" w:rsidRDefault="00AE0568" w:rsidP="00FF32C4">
            <w:pPr>
              <w:spacing w:line="480" w:lineRule="auto"/>
              <w:rPr>
                <w:rFonts w:ascii="Times New Roman" w:hAnsi="Times New Roman" w:cs="Times New Roman"/>
                <w:sz w:val="24"/>
                <w:szCs w:val="24"/>
              </w:rPr>
            </w:pPr>
            <w:r w:rsidRPr="00D17996">
              <w:rPr>
                <w:rFonts w:ascii="Times New Roman" w:hAnsi="Times New Roman" w:cs="Times New Roman"/>
                <w:sz w:val="24"/>
                <w:szCs w:val="24"/>
              </w:rPr>
              <w:t xml:space="preserve">Ʃσ²t = </w:t>
            </w:r>
            <w:r w:rsidRPr="00E51E14">
              <w:rPr>
                <w:rFonts w:ascii="Times New Roman" w:hAnsi="Times New Roman" w:cs="Times New Roman"/>
                <w:sz w:val="24"/>
                <w:szCs w:val="24"/>
              </w:rPr>
              <w:t>96,41666667</w:t>
            </w:r>
          </w:p>
        </w:tc>
        <w:tc>
          <w:tcPr>
            <w:tcW w:w="2127" w:type="dxa"/>
          </w:tcPr>
          <w:p w:rsidR="00AE0568" w:rsidRPr="00D17996" w:rsidRDefault="00AE0568" w:rsidP="00FF32C4">
            <w:pPr>
              <w:spacing w:line="480" w:lineRule="auto"/>
              <w:rPr>
                <w:rFonts w:ascii="Times New Roman" w:hAnsi="Times New Roman" w:cs="Times New Roman"/>
                <w:sz w:val="24"/>
                <w:szCs w:val="24"/>
              </w:rPr>
            </w:pPr>
          </w:p>
        </w:tc>
      </w:tr>
    </w:tbl>
    <w:p w:rsidR="00AE0568" w:rsidRPr="00D17996" w:rsidRDefault="00AE0568" w:rsidP="00AE0568">
      <w:pPr>
        <w:spacing w:after="0" w:line="480" w:lineRule="auto"/>
        <w:jc w:val="both"/>
        <w:rPr>
          <w:rFonts w:ascii="Cambria Math" w:hAnsi="Cambria Math" w:cs="Times New Roman"/>
          <w:i/>
          <w:sz w:val="24"/>
          <w:szCs w:val="24"/>
          <w:lang w:val="en-ID"/>
        </w:rPr>
      </w:pPr>
      <m:oMathPara>
        <m:oMathParaPr>
          <m:jc m:val="left"/>
        </m:oMathParaPr>
        <m:oMath>
          <m:r>
            <w:rPr>
              <w:rFonts w:ascii="Cambria Math" w:hAnsi="Cambria Math" w:cs="Times New Roman"/>
              <w:sz w:val="24"/>
              <w:szCs w:val="24"/>
              <w:lang w:val="en-ID"/>
            </w:rPr>
            <m:t>r11=</m:t>
          </m:r>
          <m:d>
            <m:dPr>
              <m:ctrlPr>
                <w:rPr>
                  <w:rFonts w:ascii="Cambria Math" w:hAnsi="Cambria Math" w:cs="Times New Roman"/>
                  <w:i/>
                  <w:sz w:val="24"/>
                  <w:szCs w:val="24"/>
                  <w:lang w:val="en-ID"/>
                </w:rPr>
              </m:ctrlPr>
            </m:dPr>
            <m:e>
              <m:f>
                <m:fPr>
                  <m:ctrlPr>
                    <w:rPr>
                      <w:rFonts w:ascii="Cambria Math" w:hAnsi="Cambria Math" w:cs="Times New Roman"/>
                      <w:i/>
                      <w:sz w:val="24"/>
                      <w:szCs w:val="24"/>
                      <w:lang w:val="en-ID"/>
                    </w:rPr>
                  </m:ctrlPr>
                </m:fPr>
                <m:num>
                  <m:r>
                    <w:rPr>
                      <w:rFonts w:ascii="Cambria Math" w:hAnsi="Cambria Math" w:cs="Times New Roman"/>
                      <w:sz w:val="24"/>
                      <w:szCs w:val="24"/>
                      <w:lang w:val="en-ID"/>
                    </w:rPr>
                    <m:t>k</m:t>
                  </m:r>
                </m:num>
                <m:den>
                  <m:r>
                    <w:rPr>
                      <w:rFonts w:ascii="Cambria Math" w:hAnsi="Cambria Math" w:cs="Times New Roman"/>
                      <w:sz w:val="24"/>
                      <w:szCs w:val="24"/>
                      <w:lang w:val="en-ID"/>
                    </w:rPr>
                    <m:t>k-1</m:t>
                  </m:r>
                </m:den>
              </m:f>
            </m:e>
          </m:d>
          <m:d>
            <m:dPr>
              <m:ctrlPr>
                <w:rPr>
                  <w:rFonts w:ascii="Cambria Math" w:hAnsi="Cambria Math" w:cs="Times New Roman"/>
                  <w:i/>
                  <w:sz w:val="24"/>
                  <w:szCs w:val="24"/>
                  <w:lang w:val="en-ID"/>
                </w:rPr>
              </m:ctrlPr>
            </m:dPr>
            <m:e>
              <m:r>
                <w:rPr>
                  <w:rFonts w:ascii="Cambria Math" w:hAnsi="Cambria Math" w:cs="Times New Roman"/>
                  <w:sz w:val="24"/>
                  <w:szCs w:val="24"/>
                  <w:lang w:val="en-ID"/>
                </w:rPr>
                <m:t>1-</m:t>
              </m:r>
              <m:f>
                <m:fPr>
                  <m:ctrlPr>
                    <w:rPr>
                      <w:rFonts w:ascii="Cambria Math" w:hAnsi="Cambria Math" w:cs="Times New Roman"/>
                      <w:i/>
                      <w:sz w:val="24"/>
                      <w:szCs w:val="24"/>
                      <w:lang w:val="en-ID"/>
                    </w:rPr>
                  </m:ctrlPr>
                </m:fPr>
                <m:num>
                  <m:nary>
                    <m:naryPr>
                      <m:chr m:val="∑"/>
                      <m:limLoc m:val="undOvr"/>
                      <m:subHide m:val="1"/>
                      <m:supHide m:val="1"/>
                      <m:ctrlPr>
                        <w:rPr>
                          <w:rFonts w:ascii="Cambria Math" w:hAnsi="Cambria Math" w:cs="Times New Roman"/>
                          <w:i/>
                          <w:sz w:val="24"/>
                          <w:szCs w:val="24"/>
                          <w:lang w:val="en-ID"/>
                        </w:rPr>
                      </m:ctrlPr>
                    </m:naryPr>
                    <m:sub/>
                    <m:sup/>
                    <m:e>
                      <m:sSup>
                        <m:sSupPr>
                          <m:ctrlPr>
                            <w:rPr>
                              <w:rFonts w:ascii="Cambria Math" w:hAnsi="Cambria Math" w:cs="Times New Roman"/>
                              <w:i/>
                              <w:sz w:val="24"/>
                              <w:szCs w:val="24"/>
                              <w:lang w:val="en-ID"/>
                            </w:rPr>
                          </m:ctrlPr>
                        </m:sSupPr>
                        <m:e>
                          <m:r>
                            <w:rPr>
                              <w:rFonts w:ascii="Cambria Math" w:hAnsi="Cambria Math" w:cs="Times New Roman"/>
                              <w:sz w:val="24"/>
                              <w:szCs w:val="24"/>
                              <w:lang w:val="en-ID"/>
                            </w:rPr>
                            <m:t>σb</m:t>
                          </m:r>
                        </m:e>
                        <m:sup>
                          <m:r>
                            <w:rPr>
                              <w:rFonts w:ascii="Cambria Math" w:hAnsi="Cambria Math" w:cs="Times New Roman"/>
                              <w:sz w:val="24"/>
                              <w:szCs w:val="24"/>
                              <w:lang w:val="en-ID"/>
                            </w:rPr>
                            <m:t>2</m:t>
                          </m:r>
                        </m:sup>
                      </m:sSup>
                    </m:e>
                  </m:nary>
                </m:num>
                <m:den>
                  <m:nary>
                    <m:naryPr>
                      <m:chr m:val="∑"/>
                      <m:limLoc m:val="undOvr"/>
                      <m:subHide m:val="1"/>
                      <m:supHide m:val="1"/>
                      <m:ctrlPr>
                        <w:rPr>
                          <w:rFonts w:ascii="Cambria Math" w:hAnsi="Cambria Math" w:cs="Times New Roman"/>
                          <w:i/>
                          <w:sz w:val="24"/>
                          <w:szCs w:val="24"/>
                          <w:lang w:val="en-ID"/>
                        </w:rPr>
                      </m:ctrlPr>
                    </m:naryPr>
                    <m:sub/>
                    <m:sup/>
                    <m:e>
                      <m:sSup>
                        <m:sSupPr>
                          <m:ctrlPr>
                            <w:rPr>
                              <w:rFonts w:ascii="Cambria Math" w:hAnsi="Cambria Math" w:cs="Times New Roman"/>
                              <w:i/>
                              <w:sz w:val="24"/>
                              <w:szCs w:val="24"/>
                              <w:lang w:val="en-ID"/>
                            </w:rPr>
                          </m:ctrlPr>
                        </m:sSupPr>
                        <m:e>
                          <m:r>
                            <w:rPr>
                              <w:rFonts w:ascii="Cambria Math" w:hAnsi="Cambria Math" w:cs="Times New Roman"/>
                              <w:sz w:val="24"/>
                              <w:szCs w:val="24"/>
                              <w:lang w:val="en-ID"/>
                            </w:rPr>
                            <m:t>σ</m:t>
                          </m:r>
                        </m:e>
                        <m:sup>
                          <m:r>
                            <w:rPr>
                              <w:rFonts w:ascii="Cambria Math" w:hAnsi="Cambria Math" w:cs="Times New Roman"/>
                              <w:sz w:val="24"/>
                              <w:szCs w:val="24"/>
                              <w:lang w:val="en-ID"/>
                            </w:rPr>
                            <m:t>2</m:t>
                          </m:r>
                        </m:sup>
                      </m:sSup>
                    </m:e>
                  </m:nary>
                  <m:r>
                    <w:rPr>
                      <w:rFonts w:ascii="Cambria Math" w:hAnsi="Cambria Math" w:cs="Times New Roman"/>
                      <w:sz w:val="24"/>
                      <w:szCs w:val="24"/>
                      <w:lang w:val="en-ID"/>
                    </w:rPr>
                    <m:t>t</m:t>
                  </m:r>
                </m:den>
              </m:f>
            </m:e>
          </m:d>
        </m:oMath>
      </m:oMathPara>
    </w:p>
    <w:p w:rsidR="00AE0568" w:rsidRPr="002559F8" w:rsidRDefault="00AE0568" w:rsidP="00AE0568">
      <w:pPr>
        <w:spacing w:after="0" w:line="480" w:lineRule="auto"/>
        <w:jc w:val="both"/>
        <w:rPr>
          <w:rFonts w:ascii="Cambria Math" w:eastAsiaTheme="minorEastAsia" w:hAnsi="Cambria Math" w:cs="Times New Roman"/>
          <w:i/>
          <w:sz w:val="24"/>
          <w:szCs w:val="24"/>
          <w:lang w:val="en-ID"/>
        </w:rPr>
      </w:pPr>
      <m:oMathPara>
        <m:oMathParaPr>
          <m:jc m:val="left"/>
        </m:oMathParaPr>
        <m:oMath>
          <m:r>
            <w:rPr>
              <w:rFonts w:ascii="Cambria Math" w:hAnsi="Cambria Math" w:cs="Times New Roman"/>
              <w:sz w:val="24"/>
              <w:szCs w:val="24"/>
              <w:lang w:val="en-ID"/>
            </w:rPr>
            <m:t>=</m:t>
          </m:r>
          <m:d>
            <m:dPr>
              <m:ctrlPr>
                <w:rPr>
                  <w:rFonts w:ascii="Cambria Math" w:hAnsi="Cambria Math" w:cs="Times New Roman"/>
                  <w:i/>
                  <w:sz w:val="24"/>
                  <w:szCs w:val="24"/>
                  <w:lang w:val="en-ID"/>
                </w:rPr>
              </m:ctrlPr>
            </m:dPr>
            <m:e>
              <m:f>
                <m:fPr>
                  <m:ctrlPr>
                    <w:rPr>
                      <w:rFonts w:ascii="Cambria Math" w:hAnsi="Cambria Math" w:cs="Times New Roman"/>
                      <w:i/>
                      <w:sz w:val="24"/>
                      <w:szCs w:val="24"/>
                      <w:lang w:val="en-ID"/>
                    </w:rPr>
                  </m:ctrlPr>
                </m:fPr>
                <m:num>
                  <m:r>
                    <w:rPr>
                      <w:rFonts w:ascii="Cambria Math" w:hAnsi="Cambria Math" w:cs="Times New Roman"/>
                      <w:sz w:val="24"/>
                      <w:szCs w:val="24"/>
                      <w:lang w:val="en-ID"/>
                    </w:rPr>
                    <m:t>32</m:t>
                  </m:r>
                </m:num>
                <m:den>
                  <m:r>
                    <w:rPr>
                      <w:rFonts w:ascii="Cambria Math" w:hAnsi="Cambria Math" w:cs="Times New Roman"/>
                      <w:sz w:val="24"/>
                      <w:szCs w:val="24"/>
                      <w:lang w:val="en-ID"/>
                    </w:rPr>
                    <m:t>32-1</m:t>
                  </m:r>
                </m:den>
              </m:f>
            </m:e>
          </m:d>
          <m:d>
            <m:dPr>
              <m:ctrlPr>
                <w:rPr>
                  <w:rFonts w:ascii="Cambria Math" w:hAnsi="Cambria Math" w:cs="Times New Roman"/>
                  <w:i/>
                  <w:sz w:val="24"/>
                  <w:szCs w:val="24"/>
                  <w:lang w:val="en-ID"/>
                </w:rPr>
              </m:ctrlPr>
            </m:dPr>
            <m:e>
              <m:r>
                <w:rPr>
                  <w:rFonts w:ascii="Cambria Math" w:hAnsi="Cambria Math" w:cs="Times New Roman"/>
                  <w:sz w:val="24"/>
                  <w:szCs w:val="24"/>
                  <w:lang w:val="en-ID"/>
                </w:rPr>
                <m:t>1-</m:t>
              </m:r>
              <m:f>
                <m:fPr>
                  <m:ctrlPr>
                    <w:rPr>
                      <w:rFonts w:ascii="Cambria Math" w:hAnsi="Cambria Math" w:cs="Times New Roman"/>
                      <w:i/>
                      <w:sz w:val="24"/>
                      <w:szCs w:val="24"/>
                      <w:lang w:val="en-ID"/>
                    </w:rPr>
                  </m:ctrlPr>
                </m:fPr>
                <m:num>
                  <m:r>
                    <w:rPr>
                      <w:rFonts w:ascii="Cambria Math" w:hAnsi="Cambria Math" w:cs="Times New Roman"/>
                      <w:sz w:val="24"/>
                      <w:szCs w:val="24"/>
                      <w:lang w:val="en-ID"/>
                    </w:rPr>
                    <m:t>21,57372881</m:t>
                  </m:r>
                </m:num>
                <m:den>
                  <m:r>
                    <w:rPr>
                      <w:rFonts w:ascii="Cambria Math" w:hAnsi="Cambria Math" w:cs="Times New Roman"/>
                      <w:sz w:val="24"/>
                      <w:szCs w:val="24"/>
                      <w:lang w:val="en-ID"/>
                    </w:rPr>
                    <m:t>96,41666667</m:t>
                  </m:r>
                </m:den>
              </m:f>
            </m:e>
          </m:d>
        </m:oMath>
      </m:oMathPara>
    </w:p>
    <w:p w:rsidR="00AE0568" w:rsidRPr="002559F8" w:rsidRDefault="00AE0568" w:rsidP="00AE0568">
      <w:pPr>
        <w:spacing w:after="0" w:line="480" w:lineRule="auto"/>
        <w:jc w:val="both"/>
        <w:rPr>
          <w:rFonts w:ascii="Cambria Math" w:hAnsi="Cambria Math" w:cs="Times New Roman"/>
          <w:i/>
          <w:iCs/>
          <w:sz w:val="24"/>
          <w:szCs w:val="24"/>
          <w:lang w:val="en-ID"/>
        </w:rPr>
      </w:pPr>
      <m:oMathPara>
        <m:oMathParaPr>
          <m:jc m:val="left"/>
        </m:oMathParaPr>
        <m:oMath>
          <m:r>
            <w:rPr>
              <w:rFonts w:ascii="Cambria Math" w:hAnsi="Cambria Math" w:cs="Times New Roman"/>
              <w:sz w:val="24"/>
              <w:szCs w:val="24"/>
              <w:lang w:val="en-ID"/>
            </w:rPr>
            <w:lastRenderedPageBreak/>
            <m:t>=</m:t>
          </m:r>
          <m:d>
            <m:dPr>
              <m:ctrlPr>
                <w:rPr>
                  <w:rFonts w:ascii="Cambria Math" w:hAnsi="Cambria Math" w:cs="Times New Roman"/>
                  <w:i/>
                  <w:iCs/>
                  <w:sz w:val="24"/>
                  <w:szCs w:val="24"/>
                  <w:lang w:val="en-ID"/>
                </w:rPr>
              </m:ctrlPr>
            </m:dPr>
            <m:e>
              <m:f>
                <m:fPr>
                  <m:ctrlPr>
                    <w:rPr>
                      <w:rFonts w:ascii="Cambria Math" w:hAnsi="Cambria Math" w:cs="Times New Roman"/>
                      <w:i/>
                      <w:iCs/>
                      <w:sz w:val="24"/>
                      <w:szCs w:val="24"/>
                      <w:lang w:val="en-ID"/>
                    </w:rPr>
                  </m:ctrlPr>
                </m:fPr>
                <m:num>
                  <m:r>
                    <w:rPr>
                      <w:rFonts w:ascii="Cambria Math" w:hAnsi="Cambria Math" w:cs="Times New Roman"/>
                      <w:sz w:val="24"/>
                      <w:szCs w:val="24"/>
                      <w:lang w:val="en-ID"/>
                    </w:rPr>
                    <m:t>32</m:t>
                  </m:r>
                </m:num>
                <m:den>
                  <m:r>
                    <w:rPr>
                      <w:rFonts w:ascii="Cambria Math" w:hAnsi="Cambria Math" w:cs="Times New Roman"/>
                      <w:sz w:val="24"/>
                      <w:szCs w:val="24"/>
                      <w:lang w:val="en-ID"/>
                    </w:rPr>
                    <m:t>31</m:t>
                  </m:r>
                </m:den>
              </m:f>
            </m:e>
          </m:d>
          <m:d>
            <m:dPr>
              <m:ctrlPr>
                <w:rPr>
                  <w:rFonts w:ascii="Cambria Math" w:hAnsi="Cambria Math" w:cs="Times New Roman"/>
                  <w:i/>
                  <w:iCs/>
                  <w:sz w:val="24"/>
                  <w:szCs w:val="24"/>
                  <w:lang w:val="en-ID"/>
                </w:rPr>
              </m:ctrlPr>
            </m:dPr>
            <m:e>
              <m:r>
                <w:rPr>
                  <w:rFonts w:ascii="Cambria Math" w:hAnsi="Cambria Math" w:cs="Times New Roman"/>
                  <w:sz w:val="24"/>
                  <w:szCs w:val="24"/>
                  <w:lang w:val="en-ID"/>
                </w:rPr>
                <m:t>1-0,223755182</m:t>
              </m:r>
            </m:e>
          </m:d>
        </m:oMath>
      </m:oMathPara>
    </w:p>
    <w:p w:rsidR="00AE0568" w:rsidRPr="002559F8" w:rsidRDefault="00AE0568" w:rsidP="00AE0568">
      <w:pPr>
        <w:spacing w:after="0" w:line="480" w:lineRule="auto"/>
        <w:jc w:val="both"/>
        <w:rPr>
          <w:rFonts w:ascii="Cambria Math" w:hAnsi="Cambria Math" w:cs="Times New Roman"/>
          <w:iCs/>
          <w:sz w:val="24"/>
          <w:szCs w:val="24"/>
          <w:lang w:val="en-ID"/>
        </w:rPr>
      </w:pPr>
    </w:p>
    <w:p w:rsidR="00AE0568" w:rsidRPr="002559F8" w:rsidRDefault="00AE0568" w:rsidP="00AE0568">
      <w:pPr>
        <w:spacing w:after="0" w:line="480" w:lineRule="auto"/>
        <w:jc w:val="both"/>
        <w:rPr>
          <w:rFonts w:ascii="Cambria Math" w:hAnsi="Cambria Math" w:cs="Times New Roman"/>
          <w:i/>
          <w:sz w:val="24"/>
          <w:szCs w:val="24"/>
          <w:lang w:val="en-ID"/>
        </w:rPr>
      </w:pPr>
      <m:oMathPara>
        <m:oMathParaPr>
          <m:jc m:val="left"/>
        </m:oMathParaPr>
        <m:oMath>
          <m:r>
            <w:rPr>
              <w:rFonts w:ascii="Cambria Math" w:hAnsi="Cambria Math" w:cs="Times New Roman"/>
              <w:sz w:val="24"/>
              <w:szCs w:val="24"/>
              <w:lang w:val="en-ID"/>
            </w:rPr>
            <m:t>=</m:t>
          </m:r>
          <m:d>
            <m:dPr>
              <m:ctrlPr>
                <w:rPr>
                  <w:rFonts w:ascii="Cambria Math" w:hAnsi="Cambria Math" w:cs="Times New Roman"/>
                  <w:i/>
                  <w:sz w:val="24"/>
                  <w:szCs w:val="24"/>
                  <w:lang w:val="en-ID"/>
                </w:rPr>
              </m:ctrlPr>
            </m:dPr>
            <m:e>
              <m:r>
                <w:rPr>
                  <w:rFonts w:ascii="Cambria Math" w:hAnsi="Cambria Math" w:cs="Times New Roman"/>
                  <w:sz w:val="24"/>
                  <w:szCs w:val="24"/>
                  <w:lang w:val="en-ID"/>
                </w:rPr>
                <m:t>1,032258065</m:t>
              </m:r>
            </m:e>
          </m:d>
          <m:d>
            <m:dPr>
              <m:ctrlPr>
                <w:rPr>
                  <w:rFonts w:ascii="Cambria Math" w:hAnsi="Cambria Math" w:cs="Times New Roman"/>
                  <w:i/>
                  <w:sz w:val="24"/>
                  <w:szCs w:val="24"/>
                  <w:lang w:val="en-ID"/>
                </w:rPr>
              </m:ctrlPr>
            </m:dPr>
            <m:e>
              <m:r>
                <w:rPr>
                  <w:rFonts w:ascii="Cambria Math" w:hAnsi="Cambria Math" w:cs="Times New Roman"/>
                  <w:sz w:val="24"/>
                  <w:szCs w:val="24"/>
                  <w:lang w:val="en-ID"/>
                </w:rPr>
                <m:t>0,776244818</m:t>
              </m:r>
            </m:e>
          </m:d>
        </m:oMath>
      </m:oMathPara>
    </w:p>
    <w:p w:rsidR="00AE0568" w:rsidRPr="00E51E14" w:rsidRDefault="00AE0568" w:rsidP="00AE0568">
      <w:pPr>
        <w:spacing w:after="0" w:line="48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=0,801</m:t>
          </m:r>
        </m:oMath>
      </m:oMathPara>
    </w:p>
    <w:p w:rsidR="00AE0568" w:rsidRDefault="00AE0568" w:rsidP="00AE0568">
      <w:pPr>
        <w:spacing w:after="0" w:line="480" w:lineRule="auto"/>
        <w:ind w:firstLine="720"/>
        <w:jc w:val="both"/>
        <w:rPr>
          <w:rFonts w:ascii="Times New Roman" w:hAnsi="Times New Roman" w:cs="Times New Roman"/>
          <w:sz w:val="24"/>
          <w:szCs w:val="24"/>
        </w:rPr>
      </w:pPr>
      <w:r w:rsidRPr="00E51E14">
        <w:rPr>
          <w:rFonts w:ascii="Times New Roman" w:hAnsi="Times New Roman" w:cs="Times New Roman"/>
          <w:sz w:val="24"/>
          <w:szCs w:val="24"/>
        </w:rPr>
        <w:t>Berdasarkan hasil perhitungan uji reliabilitas pada tabel dan manual  diatas, dengan nilai r11 = 0,8</w:t>
      </w:r>
      <w:r>
        <w:rPr>
          <w:rFonts w:ascii="Times New Roman" w:hAnsi="Times New Roman" w:cs="Times New Roman"/>
          <w:sz w:val="24"/>
          <w:szCs w:val="24"/>
        </w:rPr>
        <w:t>01</w:t>
      </w:r>
      <w:r w:rsidRPr="00E51E14">
        <w:rPr>
          <w:rFonts w:ascii="Times New Roman" w:hAnsi="Times New Roman" w:cs="Times New Roman"/>
          <w:sz w:val="24"/>
          <w:szCs w:val="24"/>
        </w:rPr>
        <w:t xml:space="preserve"> &gt; 0,60 maka dapat dikatakan bahwa hasil uji reliabilitas dinyatakan reliabel.</w:t>
      </w:r>
    </w:p>
    <w:p w:rsidR="00AE0568" w:rsidRPr="0072099B" w:rsidRDefault="00AE0568" w:rsidP="00AE0568">
      <w:pPr>
        <w:pStyle w:val="Heading3"/>
        <w:rPr>
          <w:rFonts w:ascii="Times New Roman" w:hAnsi="Times New Roman" w:cs="Times New Roman"/>
          <w:b w:val="0"/>
          <w:color w:val="000000" w:themeColor="text1"/>
        </w:rPr>
      </w:pPr>
      <w:bookmarkStart w:id="14" w:name="_Toc202851160"/>
      <w:r>
        <w:rPr>
          <w:rFonts w:ascii="Times New Roman" w:hAnsi="Times New Roman" w:cs="Times New Roman"/>
          <w:color w:val="000000" w:themeColor="text1"/>
        </w:rPr>
        <w:t xml:space="preserve">4.1.3 </w:t>
      </w:r>
      <w:r w:rsidRPr="0072099B">
        <w:rPr>
          <w:rFonts w:ascii="Times New Roman" w:hAnsi="Times New Roman" w:cs="Times New Roman"/>
          <w:color w:val="000000" w:themeColor="text1"/>
        </w:rPr>
        <w:t>Uji Normalitas</w:t>
      </w:r>
      <w:bookmarkEnd w:id="14"/>
      <w:r w:rsidRPr="0072099B">
        <w:rPr>
          <w:rFonts w:ascii="Times New Roman" w:hAnsi="Times New Roman" w:cs="Times New Roman"/>
          <w:color w:val="000000" w:themeColor="text1"/>
        </w:rPr>
        <w:t xml:space="preserve"> </w:t>
      </w:r>
    </w:p>
    <w:p w:rsidR="00AE0568" w:rsidRDefault="00AE0568" w:rsidP="00AE0568">
      <w:pPr>
        <w:spacing w:after="0" w:line="480" w:lineRule="auto"/>
        <w:ind w:firstLine="720"/>
        <w:jc w:val="both"/>
        <w:rPr>
          <w:rFonts w:ascii="Times New Roman" w:hAnsi="Times New Roman" w:cs="Times New Roman"/>
          <w:sz w:val="24"/>
          <w:szCs w:val="24"/>
        </w:rPr>
      </w:pPr>
      <w:r w:rsidRPr="004F08E8">
        <w:rPr>
          <w:rFonts w:ascii="Times New Roman" w:hAnsi="Times New Roman" w:cs="Times New Roman"/>
          <w:sz w:val="24"/>
          <w:szCs w:val="24"/>
        </w:rPr>
        <w:t xml:space="preserve">Menurut Ghozali (2018) uji normalitas bertujuan untuk menguji apakah dalam model regresi, variabel dependen dan independen memiliki distribusi normal. Uji statistik normalitas yang digunakan di dalam penelitian ini ialah uji kolmogrov smirnov dan dengan bantuan SPSS Version </w:t>
      </w:r>
      <w:r>
        <w:rPr>
          <w:rFonts w:ascii="Times New Roman" w:hAnsi="Times New Roman" w:cs="Times New Roman"/>
          <w:sz w:val="24"/>
          <w:szCs w:val="24"/>
        </w:rPr>
        <w:t>30</w:t>
      </w:r>
      <w:r w:rsidRPr="004F08E8">
        <w:rPr>
          <w:rFonts w:ascii="Times New Roman" w:hAnsi="Times New Roman" w:cs="Times New Roman"/>
          <w:sz w:val="24"/>
          <w:szCs w:val="24"/>
        </w:rPr>
        <w:t>.00 For Windows. Di dalam uji normalitas jika nilai &gt; 0,05 maka data tersebut berdistribusi normal, begitu juga sebaliknya jika nilai &lt; 0,05 maka data tersebut tidak berdistribusi normal. Hasil perhitungan uji normalitas pada data penelitian ini dapat dilihat pada tabel SPSS sebagai berikut:</w:t>
      </w:r>
    </w:p>
    <w:p w:rsidR="00AE0568" w:rsidRPr="00E60127" w:rsidRDefault="00AE0568" w:rsidP="00AE0568">
      <w:pPr>
        <w:pStyle w:val="Caption"/>
        <w:jc w:val="center"/>
        <w:rPr>
          <w:rFonts w:ascii="Times New Roman" w:hAnsi="Times New Roman" w:cs="Times New Roman"/>
          <w:b/>
          <w:bCs/>
          <w:i w:val="0"/>
          <w:iCs w:val="0"/>
          <w:color w:val="000000" w:themeColor="text1"/>
          <w:sz w:val="24"/>
          <w:szCs w:val="24"/>
        </w:rPr>
      </w:pPr>
      <w:bookmarkStart w:id="15" w:name="_Toc198186985"/>
      <w:bookmarkStart w:id="16" w:name="_Toc198187011"/>
      <w:bookmarkStart w:id="17" w:name="_Toc198189069"/>
      <w:bookmarkStart w:id="18" w:name="_Toc201924390"/>
      <w:r w:rsidRPr="00E60127">
        <w:rPr>
          <w:rFonts w:ascii="Times New Roman" w:hAnsi="Times New Roman" w:cs="Times New Roman"/>
          <w:b/>
          <w:bCs/>
          <w:i w:val="0"/>
          <w:iCs w:val="0"/>
          <w:color w:val="000000" w:themeColor="text1"/>
          <w:sz w:val="24"/>
          <w:szCs w:val="24"/>
        </w:rPr>
        <w:t xml:space="preserve">Tabel 4. </w:t>
      </w:r>
      <w:r w:rsidRPr="00E60127">
        <w:rPr>
          <w:rFonts w:ascii="Times New Roman" w:hAnsi="Times New Roman" w:cs="Times New Roman"/>
          <w:b/>
          <w:bCs/>
          <w:i w:val="0"/>
          <w:iCs w:val="0"/>
          <w:color w:val="000000" w:themeColor="text1"/>
          <w:sz w:val="24"/>
          <w:szCs w:val="24"/>
        </w:rPr>
        <w:fldChar w:fldCharType="begin"/>
      </w:r>
      <w:r w:rsidRPr="00E60127">
        <w:rPr>
          <w:rFonts w:ascii="Times New Roman" w:hAnsi="Times New Roman" w:cs="Times New Roman"/>
          <w:b/>
          <w:bCs/>
          <w:i w:val="0"/>
          <w:iCs w:val="0"/>
          <w:color w:val="000000" w:themeColor="text1"/>
          <w:sz w:val="24"/>
          <w:szCs w:val="24"/>
        </w:rPr>
        <w:instrText xml:space="preserve"> SEQ Tabel_4. \* ARABIC </w:instrText>
      </w:r>
      <w:r w:rsidRPr="00E60127">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3</w:t>
      </w:r>
      <w:r w:rsidRPr="00E60127">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E60127">
        <w:rPr>
          <w:rFonts w:ascii="Times New Roman" w:hAnsi="Times New Roman" w:cs="Times New Roman"/>
          <w:b/>
          <w:bCs/>
          <w:i w:val="0"/>
          <w:iCs w:val="0"/>
          <w:color w:val="000000" w:themeColor="text1"/>
          <w:sz w:val="24"/>
          <w:szCs w:val="24"/>
        </w:rPr>
        <w:t xml:space="preserve">Hasil Uji Normalitas perilaku </w:t>
      </w:r>
      <w:r w:rsidRPr="00E40E9D">
        <w:rPr>
          <w:rFonts w:ascii="Times New Roman" w:hAnsi="Times New Roman" w:cs="Times New Roman"/>
          <w:b/>
          <w:bCs/>
          <w:color w:val="000000" w:themeColor="text1"/>
          <w:sz w:val="24"/>
          <w:szCs w:val="24"/>
        </w:rPr>
        <w:t>phubbing</w:t>
      </w:r>
      <w:bookmarkEnd w:id="15"/>
      <w:bookmarkEnd w:id="16"/>
      <w:bookmarkEnd w:id="17"/>
      <w:bookmarkEnd w:id="18"/>
    </w:p>
    <w:tbl>
      <w:tblPr>
        <w:tblW w:w="7680" w:type="dxa"/>
        <w:tblLook w:val="04A0" w:firstRow="1" w:lastRow="0" w:firstColumn="1" w:lastColumn="0" w:noHBand="0" w:noVBand="1"/>
      </w:tblPr>
      <w:tblGrid>
        <w:gridCol w:w="870"/>
        <w:gridCol w:w="856"/>
        <w:gridCol w:w="1057"/>
        <w:gridCol w:w="960"/>
        <w:gridCol w:w="960"/>
        <w:gridCol w:w="1057"/>
        <w:gridCol w:w="960"/>
        <w:gridCol w:w="960"/>
      </w:tblGrid>
      <w:tr w:rsidR="00AE0568" w:rsidRPr="004F08E8" w:rsidTr="00FF32C4">
        <w:trPr>
          <w:trHeight w:val="360"/>
        </w:trPr>
        <w:tc>
          <w:tcPr>
            <w:tcW w:w="7680" w:type="dxa"/>
            <w:gridSpan w:val="8"/>
            <w:tcBorders>
              <w:top w:val="nil"/>
              <w:left w:val="nil"/>
              <w:bottom w:val="nil"/>
              <w:right w:val="nil"/>
            </w:tcBorders>
            <w:shd w:val="clear" w:color="auto" w:fill="auto"/>
            <w:vAlign w:val="center"/>
            <w:hideMark/>
          </w:tcPr>
          <w:p w:rsidR="00AE0568" w:rsidRPr="004F08E8" w:rsidRDefault="00AE0568" w:rsidP="00FF32C4">
            <w:pPr>
              <w:spacing w:after="0" w:line="240" w:lineRule="auto"/>
              <w:jc w:val="center"/>
              <w:rPr>
                <w:rFonts w:ascii="Times New Roman" w:eastAsia="Times New Roman" w:hAnsi="Times New Roman" w:cs="Times New Roman"/>
                <w:b/>
                <w:bCs/>
                <w:color w:val="993300"/>
                <w:sz w:val="24"/>
                <w:szCs w:val="24"/>
                <w:lang w:val="en-ID" w:eastAsia="en-ID"/>
              </w:rPr>
            </w:pPr>
            <w:r w:rsidRPr="004F08E8">
              <w:rPr>
                <w:rFonts w:ascii="Times New Roman" w:eastAsia="Times New Roman" w:hAnsi="Times New Roman" w:cs="Times New Roman"/>
                <w:b/>
                <w:bCs/>
                <w:color w:val="000000" w:themeColor="text1"/>
                <w:sz w:val="24"/>
                <w:szCs w:val="24"/>
                <w:lang w:val="en-ID" w:eastAsia="en-ID"/>
              </w:rPr>
              <w:t>Tests of Normalit</w:t>
            </w:r>
            <w:r>
              <w:rPr>
                <w:rFonts w:ascii="Times New Roman" w:eastAsia="Times New Roman" w:hAnsi="Times New Roman" w:cs="Times New Roman"/>
                <w:b/>
                <w:bCs/>
                <w:color w:val="000000" w:themeColor="text1"/>
                <w:sz w:val="24"/>
                <w:szCs w:val="24"/>
                <w:lang w:val="en-ID" w:eastAsia="en-ID"/>
              </w:rPr>
              <w:t>y</w:t>
            </w:r>
          </w:p>
        </w:tc>
      </w:tr>
      <w:tr w:rsidR="00AE0568" w:rsidRPr="004F08E8" w:rsidTr="00FF32C4">
        <w:trPr>
          <w:trHeight w:val="315"/>
        </w:trPr>
        <w:tc>
          <w:tcPr>
            <w:tcW w:w="17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kelas</w:t>
            </w:r>
          </w:p>
        </w:tc>
        <w:tc>
          <w:tcPr>
            <w:tcW w:w="2977" w:type="dxa"/>
            <w:gridSpan w:val="3"/>
            <w:tcBorders>
              <w:top w:val="single" w:sz="4" w:space="0" w:color="auto"/>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Kolmogorov-Smirnov</w:t>
            </w:r>
            <w:r w:rsidRPr="004F08E8">
              <w:rPr>
                <w:rFonts w:ascii="Arial" w:eastAsia="Times New Roman" w:hAnsi="Arial" w:cs="Arial"/>
                <w:sz w:val="24"/>
                <w:szCs w:val="24"/>
                <w:vertAlign w:val="superscript"/>
                <w:lang w:val="en-ID" w:eastAsia="en-ID"/>
              </w:rPr>
              <w:t>a</w:t>
            </w:r>
          </w:p>
        </w:tc>
        <w:tc>
          <w:tcPr>
            <w:tcW w:w="2977" w:type="dxa"/>
            <w:gridSpan w:val="3"/>
            <w:tcBorders>
              <w:top w:val="single" w:sz="4" w:space="0" w:color="auto"/>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Shapiro-Wilk</w:t>
            </w:r>
          </w:p>
        </w:tc>
      </w:tr>
      <w:tr w:rsidR="00AE0568" w:rsidRPr="004F08E8" w:rsidTr="00FF32C4">
        <w:trPr>
          <w:trHeight w:val="615"/>
        </w:trPr>
        <w:tc>
          <w:tcPr>
            <w:tcW w:w="1726" w:type="dxa"/>
            <w:gridSpan w:val="2"/>
            <w:vMerge/>
            <w:tcBorders>
              <w:top w:val="single" w:sz="4" w:space="0" w:color="auto"/>
              <w:left w:val="single" w:sz="4" w:space="0" w:color="auto"/>
              <w:bottom w:val="single" w:sz="4" w:space="0" w:color="auto"/>
              <w:right w:val="single" w:sz="4" w:space="0" w:color="auto"/>
            </w:tcBorders>
            <w:vAlign w:val="center"/>
            <w:hideMark/>
          </w:tcPr>
          <w:p w:rsidR="00AE0568" w:rsidRPr="004F08E8" w:rsidRDefault="00AE0568" w:rsidP="00FF32C4">
            <w:pPr>
              <w:spacing w:after="0" w:line="240" w:lineRule="auto"/>
              <w:rPr>
                <w:rFonts w:ascii="Arial" w:eastAsia="Times New Roman" w:hAnsi="Arial" w:cs="Arial"/>
                <w:sz w:val="24"/>
                <w:szCs w:val="24"/>
                <w:lang w:val="en-ID" w:eastAsia="en-ID"/>
              </w:rPr>
            </w:pPr>
          </w:p>
        </w:tc>
        <w:tc>
          <w:tcPr>
            <w:tcW w:w="1057"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Statistic</w:t>
            </w:r>
          </w:p>
        </w:tc>
        <w:tc>
          <w:tcPr>
            <w:tcW w:w="960"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Df</w:t>
            </w:r>
          </w:p>
        </w:tc>
        <w:tc>
          <w:tcPr>
            <w:tcW w:w="960"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Sig.</w:t>
            </w:r>
          </w:p>
        </w:tc>
        <w:tc>
          <w:tcPr>
            <w:tcW w:w="1057"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Statistic</w:t>
            </w:r>
          </w:p>
        </w:tc>
        <w:tc>
          <w:tcPr>
            <w:tcW w:w="960"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df</w:t>
            </w:r>
          </w:p>
        </w:tc>
        <w:tc>
          <w:tcPr>
            <w:tcW w:w="960" w:type="dxa"/>
            <w:tcBorders>
              <w:top w:val="nil"/>
              <w:left w:val="nil"/>
              <w:bottom w:val="single" w:sz="4" w:space="0" w:color="auto"/>
              <w:right w:val="single" w:sz="4" w:space="0" w:color="auto"/>
            </w:tcBorders>
            <w:shd w:val="clear" w:color="000000" w:fill="FFFFFF"/>
            <w:vAlign w:val="bottom"/>
            <w:hideMark/>
          </w:tcPr>
          <w:p w:rsidR="00AE0568" w:rsidRPr="004F08E8" w:rsidRDefault="00AE0568" w:rsidP="00FF32C4">
            <w:pPr>
              <w:spacing w:after="0" w:line="240" w:lineRule="auto"/>
              <w:jc w:val="center"/>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Sig.</w:t>
            </w:r>
          </w:p>
        </w:tc>
      </w:tr>
      <w:tr w:rsidR="00AE0568" w:rsidRPr="004F08E8" w:rsidTr="00FF32C4">
        <w:trPr>
          <w:trHeight w:val="360"/>
        </w:trPr>
        <w:tc>
          <w:tcPr>
            <w:tcW w:w="870" w:type="dxa"/>
            <w:vMerge w:val="restart"/>
            <w:tcBorders>
              <w:top w:val="nil"/>
              <w:left w:val="single" w:sz="4" w:space="0" w:color="auto"/>
              <w:bottom w:val="single" w:sz="4" w:space="0" w:color="auto"/>
              <w:right w:val="single" w:sz="4" w:space="0" w:color="auto"/>
            </w:tcBorders>
            <w:shd w:val="clear" w:color="000000" w:fill="FFFFFF"/>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hasil</w:t>
            </w:r>
          </w:p>
        </w:tc>
        <w:tc>
          <w:tcPr>
            <w:tcW w:w="856" w:type="dxa"/>
            <w:tcBorders>
              <w:top w:val="nil"/>
              <w:left w:val="nil"/>
              <w:bottom w:val="single" w:sz="4" w:space="0" w:color="auto"/>
              <w:right w:val="single" w:sz="4" w:space="0" w:color="auto"/>
            </w:tcBorders>
            <w:shd w:val="clear" w:color="000000" w:fill="FFFFFF"/>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pre test</w:t>
            </w:r>
          </w:p>
        </w:tc>
        <w:tc>
          <w:tcPr>
            <w:tcW w:w="1057"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0,102</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30</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.200</w:t>
            </w:r>
            <w:r w:rsidRPr="004F08E8">
              <w:rPr>
                <w:rFonts w:ascii="Arial" w:eastAsia="Times New Roman" w:hAnsi="Arial" w:cs="Arial"/>
                <w:sz w:val="24"/>
                <w:szCs w:val="24"/>
                <w:vertAlign w:val="superscript"/>
                <w:lang w:val="en-ID" w:eastAsia="en-ID"/>
              </w:rPr>
              <w:t>*</w:t>
            </w:r>
          </w:p>
        </w:tc>
        <w:tc>
          <w:tcPr>
            <w:tcW w:w="1057"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0,946</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30</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0,128</w:t>
            </w:r>
          </w:p>
        </w:tc>
      </w:tr>
      <w:tr w:rsidR="00AE0568" w:rsidRPr="004F08E8" w:rsidTr="00FF32C4">
        <w:trPr>
          <w:trHeight w:val="600"/>
        </w:trPr>
        <w:tc>
          <w:tcPr>
            <w:tcW w:w="870" w:type="dxa"/>
            <w:vMerge/>
            <w:tcBorders>
              <w:top w:val="nil"/>
              <w:left w:val="single" w:sz="4" w:space="0" w:color="auto"/>
              <w:bottom w:val="single" w:sz="4" w:space="0" w:color="auto"/>
              <w:right w:val="single" w:sz="4" w:space="0" w:color="auto"/>
            </w:tcBorders>
            <w:vAlign w:val="center"/>
            <w:hideMark/>
          </w:tcPr>
          <w:p w:rsidR="00AE0568" w:rsidRPr="004F08E8" w:rsidRDefault="00AE0568" w:rsidP="00FF32C4">
            <w:pPr>
              <w:spacing w:after="0" w:line="240" w:lineRule="auto"/>
              <w:rPr>
                <w:rFonts w:ascii="Arial" w:eastAsia="Times New Roman" w:hAnsi="Arial" w:cs="Arial"/>
                <w:sz w:val="24"/>
                <w:szCs w:val="24"/>
                <w:lang w:val="en-ID" w:eastAsia="en-ID"/>
              </w:rPr>
            </w:pPr>
          </w:p>
        </w:tc>
        <w:tc>
          <w:tcPr>
            <w:tcW w:w="856" w:type="dxa"/>
            <w:tcBorders>
              <w:top w:val="nil"/>
              <w:left w:val="nil"/>
              <w:bottom w:val="single" w:sz="4" w:space="0" w:color="auto"/>
              <w:right w:val="single" w:sz="4" w:space="0" w:color="auto"/>
            </w:tcBorders>
            <w:shd w:val="clear" w:color="000000" w:fill="FFFFFF"/>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post test</w:t>
            </w:r>
          </w:p>
        </w:tc>
        <w:tc>
          <w:tcPr>
            <w:tcW w:w="1057"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0,101</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30</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.200</w:t>
            </w:r>
            <w:r w:rsidRPr="004F08E8">
              <w:rPr>
                <w:rFonts w:ascii="Arial" w:eastAsia="Times New Roman" w:hAnsi="Arial" w:cs="Arial"/>
                <w:sz w:val="24"/>
                <w:szCs w:val="24"/>
                <w:vertAlign w:val="superscript"/>
                <w:lang w:val="en-ID" w:eastAsia="en-ID"/>
              </w:rPr>
              <w:t>*</w:t>
            </w:r>
          </w:p>
        </w:tc>
        <w:tc>
          <w:tcPr>
            <w:tcW w:w="1057"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0,976</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30</w:t>
            </w:r>
          </w:p>
        </w:tc>
        <w:tc>
          <w:tcPr>
            <w:tcW w:w="960" w:type="dxa"/>
            <w:tcBorders>
              <w:top w:val="nil"/>
              <w:left w:val="nil"/>
              <w:bottom w:val="single" w:sz="4" w:space="0" w:color="auto"/>
              <w:right w:val="single" w:sz="4" w:space="0" w:color="auto"/>
            </w:tcBorders>
            <w:shd w:val="clear" w:color="000000" w:fill="FFFFFF"/>
            <w:noWrap/>
            <w:hideMark/>
          </w:tcPr>
          <w:p w:rsidR="00AE0568" w:rsidRPr="004F08E8" w:rsidRDefault="00AE0568" w:rsidP="00FF32C4">
            <w:pPr>
              <w:spacing w:after="0" w:line="240" w:lineRule="auto"/>
              <w:jc w:val="right"/>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0,701</w:t>
            </w:r>
          </w:p>
        </w:tc>
      </w:tr>
      <w:tr w:rsidR="00AE0568" w:rsidRPr="004F08E8" w:rsidTr="00FF32C4">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 This is a lower bound of the true significance.</w:t>
            </w:r>
          </w:p>
        </w:tc>
      </w:tr>
      <w:tr w:rsidR="00AE0568" w:rsidRPr="004F08E8" w:rsidTr="00FF32C4">
        <w:trPr>
          <w:trHeight w:val="300"/>
        </w:trPr>
        <w:tc>
          <w:tcPr>
            <w:tcW w:w="7680"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AE0568" w:rsidRPr="004F08E8" w:rsidRDefault="00AE0568" w:rsidP="00FF32C4">
            <w:pPr>
              <w:spacing w:after="0" w:line="240" w:lineRule="auto"/>
              <w:rPr>
                <w:rFonts w:ascii="Arial" w:eastAsia="Times New Roman" w:hAnsi="Arial" w:cs="Arial"/>
                <w:sz w:val="24"/>
                <w:szCs w:val="24"/>
                <w:lang w:val="en-ID" w:eastAsia="en-ID"/>
              </w:rPr>
            </w:pPr>
            <w:r w:rsidRPr="004F08E8">
              <w:rPr>
                <w:rFonts w:ascii="Arial" w:eastAsia="Times New Roman" w:hAnsi="Arial" w:cs="Arial"/>
                <w:sz w:val="24"/>
                <w:szCs w:val="24"/>
                <w:lang w:val="en-ID" w:eastAsia="en-ID"/>
              </w:rPr>
              <w:t>a. Lilliefors Significance Correction</w:t>
            </w:r>
          </w:p>
        </w:tc>
      </w:tr>
    </w:tbl>
    <w:p w:rsidR="00AE0568" w:rsidRDefault="00AE0568" w:rsidP="00AE056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diatas, dapat dilihat bahwa nilai signifikansi dari kedua variabel pada penelitian ini berada pada distribusi normal. Hal ini dilihat dari uji normalitas yang memperoleh nilai signifikansi dari pre test yaitu 0,200 &gt; 0,05 dan nilai signifikansi dari post test yaitu 0,200 &gt; 0,05.</w:t>
      </w:r>
    </w:p>
    <w:p w:rsidR="00AE0568" w:rsidRPr="0072099B" w:rsidRDefault="00AE0568" w:rsidP="00AE0568">
      <w:pPr>
        <w:pStyle w:val="Heading3"/>
        <w:rPr>
          <w:rFonts w:ascii="Times New Roman" w:hAnsi="Times New Roman" w:cs="Times New Roman"/>
          <w:b w:val="0"/>
          <w:color w:val="000000" w:themeColor="text1"/>
        </w:rPr>
      </w:pPr>
      <w:bookmarkStart w:id="19" w:name="_Toc202851161"/>
      <w:r>
        <w:rPr>
          <w:rFonts w:ascii="Times New Roman" w:hAnsi="Times New Roman" w:cs="Times New Roman"/>
          <w:color w:val="000000" w:themeColor="text1"/>
        </w:rPr>
        <w:t xml:space="preserve">4.1.4 </w:t>
      </w:r>
      <w:r w:rsidRPr="0072099B">
        <w:rPr>
          <w:rFonts w:ascii="Times New Roman" w:hAnsi="Times New Roman" w:cs="Times New Roman"/>
          <w:color w:val="000000" w:themeColor="text1"/>
        </w:rPr>
        <w:t>Uji Homogenitas</w:t>
      </w:r>
      <w:bookmarkEnd w:id="19"/>
    </w:p>
    <w:p w:rsidR="00AE0568" w:rsidRDefault="00AE0568" w:rsidP="00AE0568">
      <w:pPr>
        <w:autoSpaceDE w:val="0"/>
        <w:autoSpaceDN w:val="0"/>
        <w:adjustRightInd w:val="0"/>
        <w:spacing w:after="0" w:line="480" w:lineRule="auto"/>
        <w:ind w:firstLine="720"/>
        <w:jc w:val="both"/>
        <w:rPr>
          <w:rFonts w:ascii="Times New Roman" w:hAnsi="Times New Roman" w:cs="Times New Roman"/>
          <w:sz w:val="24"/>
          <w:szCs w:val="24"/>
        </w:rPr>
      </w:pPr>
      <w:r w:rsidRPr="00EF3FF9">
        <w:rPr>
          <w:rFonts w:ascii="Times New Roman" w:hAnsi="Times New Roman" w:cs="Times New Roman"/>
          <w:sz w:val="24"/>
          <w:szCs w:val="24"/>
        </w:rPr>
        <w:t xml:space="preserve">Menurut Sudjana (2005) uji homogenitas digunakan untuk menguji apakah dua atau lebih kelompok populasi memiliki varians yang sama. Uji ini penting dilakukan sebelum melakukan anlisis ANOVA. Uji homogenitas dilakukan dengan bantuan SPSS Version </w:t>
      </w:r>
      <w:r>
        <w:rPr>
          <w:rFonts w:ascii="Times New Roman" w:hAnsi="Times New Roman" w:cs="Times New Roman"/>
          <w:sz w:val="24"/>
          <w:szCs w:val="24"/>
        </w:rPr>
        <w:t>30</w:t>
      </w:r>
      <w:r w:rsidRPr="00EF3FF9">
        <w:rPr>
          <w:rFonts w:ascii="Times New Roman" w:hAnsi="Times New Roman" w:cs="Times New Roman"/>
          <w:sz w:val="24"/>
          <w:szCs w:val="24"/>
        </w:rPr>
        <w:t>.00 For Windows. uji homogenitas jika nilai &gt; 0,05 maka data tersebut homogen , begitu juga sebaliknya jika nilai &lt; 0,05 maka data tersebut tidak homogen. Hasil perhitungan uji homogenitas pada data penelitian ini dapat dilihat pada tabel SPSS sebagai berikut:</w:t>
      </w:r>
    </w:p>
    <w:p w:rsidR="00AE0568" w:rsidRPr="00E60127" w:rsidRDefault="00AE0568" w:rsidP="00AE0568">
      <w:pPr>
        <w:pStyle w:val="Caption"/>
        <w:jc w:val="center"/>
        <w:rPr>
          <w:rFonts w:ascii="Times New Roman" w:hAnsi="Times New Roman" w:cs="Times New Roman"/>
          <w:b/>
          <w:bCs/>
          <w:i w:val="0"/>
          <w:iCs w:val="0"/>
          <w:color w:val="000000" w:themeColor="text1"/>
          <w:sz w:val="24"/>
          <w:szCs w:val="24"/>
        </w:rPr>
      </w:pPr>
      <w:bookmarkStart w:id="20" w:name="_Toc198186986"/>
      <w:bookmarkStart w:id="21" w:name="_Toc198187012"/>
      <w:bookmarkStart w:id="22" w:name="_Toc198189070"/>
      <w:bookmarkStart w:id="23" w:name="_Toc201924391"/>
      <w:r w:rsidRPr="00E60127">
        <w:rPr>
          <w:rFonts w:ascii="Times New Roman" w:hAnsi="Times New Roman" w:cs="Times New Roman"/>
          <w:b/>
          <w:bCs/>
          <w:i w:val="0"/>
          <w:iCs w:val="0"/>
          <w:color w:val="000000" w:themeColor="text1"/>
          <w:sz w:val="24"/>
          <w:szCs w:val="24"/>
        </w:rPr>
        <w:t xml:space="preserve">Tabel 4. </w:t>
      </w:r>
      <w:r w:rsidRPr="00E60127">
        <w:rPr>
          <w:rFonts w:ascii="Times New Roman" w:hAnsi="Times New Roman" w:cs="Times New Roman"/>
          <w:b/>
          <w:bCs/>
          <w:i w:val="0"/>
          <w:iCs w:val="0"/>
          <w:color w:val="000000" w:themeColor="text1"/>
          <w:sz w:val="24"/>
          <w:szCs w:val="24"/>
        </w:rPr>
        <w:fldChar w:fldCharType="begin"/>
      </w:r>
      <w:r w:rsidRPr="00E60127">
        <w:rPr>
          <w:rFonts w:ascii="Times New Roman" w:hAnsi="Times New Roman" w:cs="Times New Roman"/>
          <w:b/>
          <w:bCs/>
          <w:i w:val="0"/>
          <w:iCs w:val="0"/>
          <w:color w:val="000000" w:themeColor="text1"/>
          <w:sz w:val="24"/>
          <w:szCs w:val="24"/>
        </w:rPr>
        <w:instrText xml:space="preserve"> SEQ Tabel_4. \* ARABIC </w:instrText>
      </w:r>
      <w:r w:rsidRPr="00E60127">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4</w:t>
      </w:r>
      <w:r w:rsidRPr="00E60127">
        <w:rPr>
          <w:rFonts w:ascii="Times New Roman" w:hAnsi="Times New Roman" w:cs="Times New Roman"/>
          <w:b/>
          <w:bCs/>
          <w:i w:val="0"/>
          <w:iCs w:val="0"/>
          <w:color w:val="000000" w:themeColor="text1"/>
          <w:sz w:val="24"/>
          <w:szCs w:val="24"/>
        </w:rPr>
        <w:fldChar w:fldCharType="end"/>
      </w:r>
      <w:r w:rsidRPr="00E60127">
        <w:rPr>
          <w:rFonts w:ascii="Times New Roman" w:hAnsi="Times New Roman" w:cs="Times New Roman"/>
          <w:b/>
          <w:bCs/>
          <w:i w:val="0"/>
          <w:iCs w:val="0"/>
          <w:color w:val="000000" w:themeColor="text1"/>
          <w:sz w:val="24"/>
          <w:szCs w:val="24"/>
        </w:rPr>
        <w:t xml:space="preserve"> Hasil Uji Homogenitas Perilaku </w:t>
      </w:r>
      <w:r w:rsidRPr="00E60127">
        <w:rPr>
          <w:rFonts w:ascii="Times New Roman" w:hAnsi="Times New Roman" w:cs="Times New Roman"/>
          <w:b/>
          <w:bCs/>
          <w:color w:val="000000" w:themeColor="text1"/>
          <w:sz w:val="24"/>
          <w:szCs w:val="24"/>
        </w:rPr>
        <w:t>Phubbing</w:t>
      </w:r>
      <w:bookmarkEnd w:id="20"/>
      <w:bookmarkEnd w:id="21"/>
      <w:bookmarkEnd w:id="22"/>
      <w:bookmarkEnd w:id="23"/>
    </w:p>
    <w:tbl>
      <w:tblPr>
        <w:tblW w:w="7932" w:type="dxa"/>
        <w:tblLook w:val="04A0" w:firstRow="1" w:lastRow="0" w:firstColumn="1" w:lastColumn="0" w:noHBand="0" w:noVBand="1"/>
      </w:tblPr>
      <w:tblGrid>
        <w:gridCol w:w="1183"/>
        <w:gridCol w:w="1419"/>
        <w:gridCol w:w="1362"/>
        <w:gridCol w:w="1320"/>
        <w:gridCol w:w="1320"/>
        <w:gridCol w:w="1328"/>
      </w:tblGrid>
      <w:tr w:rsidR="00AE0568" w:rsidRPr="00EF3FF9" w:rsidTr="00FF32C4">
        <w:trPr>
          <w:trHeight w:val="210"/>
        </w:trPr>
        <w:tc>
          <w:tcPr>
            <w:tcW w:w="793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E0568" w:rsidRPr="00EF3FF9" w:rsidRDefault="00AE0568" w:rsidP="00FF32C4">
            <w:pPr>
              <w:spacing w:after="0" w:line="240" w:lineRule="auto"/>
              <w:jc w:val="center"/>
              <w:rPr>
                <w:rFonts w:ascii="Times New Roman" w:eastAsia="Times New Roman" w:hAnsi="Times New Roman" w:cs="Times New Roman"/>
                <w:b/>
                <w:bCs/>
                <w:color w:val="000000" w:themeColor="text1"/>
                <w:sz w:val="24"/>
                <w:szCs w:val="24"/>
                <w:lang w:val="en-ID" w:eastAsia="en-ID"/>
              </w:rPr>
            </w:pPr>
            <w:r w:rsidRPr="00EF3FF9">
              <w:rPr>
                <w:rFonts w:ascii="Times New Roman" w:eastAsia="Times New Roman" w:hAnsi="Times New Roman" w:cs="Times New Roman"/>
                <w:b/>
                <w:bCs/>
                <w:color w:val="000000" w:themeColor="text1"/>
                <w:sz w:val="24"/>
                <w:szCs w:val="24"/>
                <w:lang w:val="en-ID" w:eastAsia="en-ID"/>
              </w:rPr>
              <w:t>Test of Homogeneity of Variance</w:t>
            </w:r>
          </w:p>
        </w:tc>
      </w:tr>
      <w:tr w:rsidR="00AE0568" w:rsidRPr="00EF3FF9" w:rsidTr="00FF32C4">
        <w:trPr>
          <w:trHeight w:val="421"/>
        </w:trPr>
        <w:tc>
          <w:tcPr>
            <w:tcW w:w="2602"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 </w:t>
            </w:r>
          </w:p>
        </w:tc>
        <w:tc>
          <w:tcPr>
            <w:tcW w:w="1362" w:type="dxa"/>
            <w:tcBorders>
              <w:top w:val="nil"/>
              <w:left w:val="nil"/>
              <w:bottom w:val="single" w:sz="4" w:space="0" w:color="auto"/>
              <w:right w:val="single" w:sz="4" w:space="0" w:color="auto"/>
            </w:tcBorders>
            <w:shd w:val="clear" w:color="000000" w:fill="FFFFFF"/>
            <w:vAlign w:val="bottom"/>
            <w:hideMark/>
          </w:tcPr>
          <w:p w:rsidR="00AE0568" w:rsidRPr="00EF3FF9" w:rsidRDefault="00AE0568" w:rsidP="00FF32C4">
            <w:pPr>
              <w:spacing w:after="0" w:line="240" w:lineRule="auto"/>
              <w:jc w:val="center"/>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Levene Statistic</w:t>
            </w:r>
          </w:p>
        </w:tc>
        <w:tc>
          <w:tcPr>
            <w:tcW w:w="1320" w:type="dxa"/>
            <w:tcBorders>
              <w:top w:val="nil"/>
              <w:left w:val="nil"/>
              <w:bottom w:val="single" w:sz="4" w:space="0" w:color="auto"/>
              <w:right w:val="single" w:sz="4" w:space="0" w:color="auto"/>
            </w:tcBorders>
            <w:shd w:val="clear" w:color="000000" w:fill="FFFFFF"/>
            <w:vAlign w:val="bottom"/>
            <w:hideMark/>
          </w:tcPr>
          <w:p w:rsidR="00AE0568" w:rsidRPr="00EF3FF9" w:rsidRDefault="00AE0568" w:rsidP="00FF32C4">
            <w:pPr>
              <w:spacing w:after="0" w:line="240" w:lineRule="auto"/>
              <w:jc w:val="center"/>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df1</w:t>
            </w:r>
          </w:p>
        </w:tc>
        <w:tc>
          <w:tcPr>
            <w:tcW w:w="1320" w:type="dxa"/>
            <w:tcBorders>
              <w:top w:val="nil"/>
              <w:left w:val="nil"/>
              <w:bottom w:val="single" w:sz="4" w:space="0" w:color="auto"/>
              <w:right w:val="single" w:sz="4" w:space="0" w:color="auto"/>
            </w:tcBorders>
            <w:shd w:val="clear" w:color="000000" w:fill="FFFFFF"/>
            <w:vAlign w:val="bottom"/>
            <w:hideMark/>
          </w:tcPr>
          <w:p w:rsidR="00AE0568" w:rsidRPr="00EF3FF9" w:rsidRDefault="00AE0568" w:rsidP="00FF32C4">
            <w:pPr>
              <w:spacing w:after="0" w:line="240" w:lineRule="auto"/>
              <w:jc w:val="center"/>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df2</w:t>
            </w:r>
          </w:p>
        </w:tc>
        <w:tc>
          <w:tcPr>
            <w:tcW w:w="1326" w:type="dxa"/>
            <w:tcBorders>
              <w:top w:val="nil"/>
              <w:left w:val="nil"/>
              <w:bottom w:val="single" w:sz="4" w:space="0" w:color="auto"/>
              <w:right w:val="single" w:sz="4" w:space="0" w:color="auto"/>
            </w:tcBorders>
            <w:shd w:val="clear" w:color="000000" w:fill="FFFFFF"/>
            <w:vAlign w:val="bottom"/>
            <w:hideMark/>
          </w:tcPr>
          <w:p w:rsidR="00AE0568" w:rsidRPr="00EF3FF9" w:rsidRDefault="00AE0568" w:rsidP="00FF32C4">
            <w:pPr>
              <w:spacing w:after="0" w:line="240" w:lineRule="auto"/>
              <w:jc w:val="center"/>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Sig.</w:t>
            </w:r>
          </w:p>
        </w:tc>
      </w:tr>
      <w:tr w:rsidR="00AE0568" w:rsidRPr="00EF3FF9" w:rsidTr="00FF32C4">
        <w:trPr>
          <w:trHeight w:val="421"/>
        </w:trPr>
        <w:tc>
          <w:tcPr>
            <w:tcW w:w="1183" w:type="dxa"/>
            <w:vMerge w:val="restart"/>
            <w:tcBorders>
              <w:top w:val="nil"/>
              <w:left w:val="single" w:sz="4" w:space="0" w:color="auto"/>
              <w:bottom w:val="single" w:sz="4" w:space="0" w:color="auto"/>
              <w:right w:val="single" w:sz="4" w:space="0" w:color="auto"/>
            </w:tcBorders>
            <w:shd w:val="clear" w:color="000000" w:fill="FFFFFF"/>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hasil</w:t>
            </w:r>
          </w:p>
        </w:tc>
        <w:tc>
          <w:tcPr>
            <w:tcW w:w="1419" w:type="dxa"/>
            <w:tcBorders>
              <w:top w:val="nil"/>
              <w:left w:val="nil"/>
              <w:bottom w:val="single" w:sz="4" w:space="0" w:color="auto"/>
              <w:right w:val="single" w:sz="4" w:space="0" w:color="auto"/>
            </w:tcBorders>
            <w:shd w:val="clear" w:color="000000" w:fill="FFFFFF"/>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Based on Mean</w:t>
            </w:r>
          </w:p>
        </w:tc>
        <w:tc>
          <w:tcPr>
            <w:tcW w:w="1362"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0,000</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58</w:t>
            </w:r>
          </w:p>
        </w:tc>
        <w:tc>
          <w:tcPr>
            <w:tcW w:w="1326"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0,991</w:t>
            </w:r>
          </w:p>
        </w:tc>
      </w:tr>
      <w:tr w:rsidR="00AE0568" w:rsidRPr="00EF3FF9" w:rsidTr="00FF32C4">
        <w:trPr>
          <w:trHeight w:val="421"/>
        </w:trPr>
        <w:tc>
          <w:tcPr>
            <w:tcW w:w="1183" w:type="dxa"/>
            <w:vMerge/>
            <w:tcBorders>
              <w:top w:val="nil"/>
              <w:left w:val="single" w:sz="4" w:space="0" w:color="auto"/>
              <w:bottom w:val="single" w:sz="4" w:space="0" w:color="auto"/>
              <w:right w:val="single" w:sz="4" w:space="0" w:color="auto"/>
            </w:tcBorders>
            <w:vAlign w:val="center"/>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p>
        </w:tc>
        <w:tc>
          <w:tcPr>
            <w:tcW w:w="1419" w:type="dxa"/>
            <w:tcBorders>
              <w:top w:val="nil"/>
              <w:left w:val="nil"/>
              <w:bottom w:val="single" w:sz="4" w:space="0" w:color="auto"/>
              <w:right w:val="single" w:sz="4" w:space="0" w:color="auto"/>
            </w:tcBorders>
            <w:shd w:val="clear" w:color="000000" w:fill="FFFFFF"/>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Based on Median</w:t>
            </w:r>
          </w:p>
        </w:tc>
        <w:tc>
          <w:tcPr>
            <w:tcW w:w="1362"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0,001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58</w:t>
            </w:r>
          </w:p>
        </w:tc>
        <w:tc>
          <w:tcPr>
            <w:tcW w:w="1326"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0,979</w:t>
            </w:r>
          </w:p>
        </w:tc>
      </w:tr>
      <w:tr w:rsidR="00AE0568" w:rsidRPr="00EF3FF9" w:rsidTr="00FF32C4">
        <w:trPr>
          <w:trHeight w:val="1053"/>
        </w:trPr>
        <w:tc>
          <w:tcPr>
            <w:tcW w:w="1183" w:type="dxa"/>
            <w:vMerge/>
            <w:tcBorders>
              <w:top w:val="nil"/>
              <w:left w:val="single" w:sz="4" w:space="0" w:color="auto"/>
              <w:bottom w:val="single" w:sz="4" w:space="0" w:color="auto"/>
              <w:right w:val="single" w:sz="4" w:space="0" w:color="auto"/>
            </w:tcBorders>
            <w:vAlign w:val="center"/>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p>
        </w:tc>
        <w:tc>
          <w:tcPr>
            <w:tcW w:w="1419" w:type="dxa"/>
            <w:tcBorders>
              <w:top w:val="nil"/>
              <w:left w:val="nil"/>
              <w:bottom w:val="single" w:sz="4" w:space="0" w:color="auto"/>
              <w:right w:val="single" w:sz="4" w:space="0" w:color="auto"/>
            </w:tcBorders>
            <w:shd w:val="clear" w:color="000000" w:fill="FFFFFF"/>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Based on Median and with adjusted df</w:t>
            </w:r>
          </w:p>
        </w:tc>
        <w:tc>
          <w:tcPr>
            <w:tcW w:w="1362"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0,001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57,471</w:t>
            </w:r>
          </w:p>
        </w:tc>
        <w:tc>
          <w:tcPr>
            <w:tcW w:w="1326"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0,979</w:t>
            </w:r>
          </w:p>
        </w:tc>
      </w:tr>
      <w:tr w:rsidR="00AE0568" w:rsidRPr="00EF3FF9" w:rsidTr="00FF32C4">
        <w:trPr>
          <w:trHeight w:val="631"/>
        </w:trPr>
        <w:tc>
          <w:tcPr>
            <w:tcW w:w="1183" w:type="dxa"/>
            <w:vMerge/>
            <w:tcBorders>
              <w:top w:val="nil"/>
              <w:left w:val="single" w:sz="4" w:space="0" w:color="auto"/>
              <w:bottom w:val="single" w:sz="4" w:space="0" w:color="auto"/>
              <w:right w:val="single" w:sz="4" w:space="0" w:color="auto"/>
            </w:tcBorders>
            <w:vAlign w:val="center"/>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p>
        </w:tc>
        <w:tc>
          <w:tcPr>
            <w:tcW w:w="1419" w:type="dxa"/>
            <w:tcBorders>
              <w:top w:val="nil"/>
              <w:left w:val="nil"/>
              <w:bottom w:val="single" w:sz="4" w:space="0" w:color="auto"/>
              <w:right w:val="single" w:sz="4" w:space="0" w:color="auto"/>
            </w:tcBorders>
            <w:shd w:val="clear" w:color="000000" w:fill="FFFFFF"/>
            <w:hideMark/>
          </w:tcPr>
          <w:p w:rsidR="00AE0568" w:rsidRPr="00EF3FF9" w:rsidRDefault="00AE0568" w:rsidP="00FF32C4">
            <w:pPr>
              <w:spacing w:after="0" w:line="240" w:lineRule="auto"/>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Based on trimmed mean</w:t>
            </w:r>
          </w:p>
        </w:tc>
        <w:tc>
          <w:tcPr>
            <w:tcW w:w="1362"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0,001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1</w:t>
            </w:r>
          </w:p>
        </w:tc>
        <w:tc>
          <w:tcPr>
            <w:tcW w:w="1320"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58</w:t>
            </w:r>
          </w:p>
        </w:tc>
        <w:tc>
          <w:tcPr>
            <w:tcW w:w="1326" w:type="dxa"/>
            <w:tcBorders>
              <w:top w:val="nil"/>
              <w:left w:val="nil"/>
              <w:bottom w:val="single" w:sz="4" w:space="0" w:color="auto"/>
              <w:right w:val="single" w:sz="4" w:space="0" w:color="auto"/>
            </w:tcBorders>
            <w:shd w:val="clear" w:color="000000" w:fill="FFFFFF"/>
            <w:noWrap/>
            <w:hideMark/>
          </w:tcPr>
          <w:p w:rsidR="00AE0568" w:rsidRPr="00EF3FF9" w:rsidRDefault="00AE0568" w:rsidP="00FF32C4">
            <w:pPr>
              <w:spacing w:after="0" w:line="240" w:lineRule="auto"/>
              <w:jc w:val="right"/>
              <w:rPr>
                <w:rFonts w:ascii="Times New Roman" w:eastAsia="Times New Roman" w:hAnsi="Times New Roman" w:cs="Times New Roman"/>
                <w:color w:val="000000" w:themeColor="text1"/>
                <w:sz w:val="24"/>
                <w:szCs w:val="24"/>
                <w:lang w:val="en-ID" w:eastAsia="en-ID"/>
              </w:rPr>
            </w:pPr>
            <w:r w:rsidRPr="00EF3FF9">
              <w:rPr>
                <w:rFonts w:ascii="Times New Roman" w:eastAsia="Times New Roman" w:hAnsi="Times New Roman" w:cs="Times New Roman"/>
                <w:color w:val="000000" w:themeColor="text1"/>
                <w:sz w:val="24"/>
                <w:szCs w:val="24"/>
                <w:lang w:val="en-ID" w:eastAsia="en-ID"/>
              </w:rPr>
              <w:t>0,976</w:t>
            </w:r>
          </w:p>
        </w:tc>
      </w:tr>
    </w:tbl>
    <w:p w:rsidR="00AE0568" w:rsidRDefault="00AE0568" w:rsidP="00AE0568">
      <w:pPr>
        <w:autoSpaceDE w:val="0"/>
        <w:autoSpaceDN w:val="0"/>
        <w:adjustRightInd w:val="0"/>
        <w:spacing w:after="0" w:line="480" w:lineRule="auto"/>
        <w:jc w:val="both"/>
        <w:rPr>
          <w:rFonts w:ascii="Times New Roman" w:hAnsi="Times New Roman" w:cs="Times New Roman"/>
          <w:color w:val="000000" w:themeColor="text1"/>
          <w:sz w:val="24"/>
          <w:szCs w:val="24"/>
        </w:rPr>
      </w:pPr>
    </w:p>
    <w:p w:rsidR="00AE0568" w:rsidRDefault="00AE0568" w:rsidP="00AE056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F3FF9">
        <w:rPr>
          <w:rFonts w:ascii="Times New Roman" w:hAnsi="Times New Roman" w:cs="Times New Roman"/>
          <w:color w:val="000000" w:themeColor="text1"/>
          <w:sz w:val="24"/>
          <w:szCs w:val="24"/>
        </w:rPr>
        <w:t>Berdasarkan hasil uji homogenitas diatas, diperoleh nilai signifikansi yaitu 0,9</w:t>
      </w:r>
      <w:r>
        <w:rPr>
          <w:rFonts w:ascii="Times New Roman" w:hAnsi="Times New Roman" w:cs="Times New Roman"/>
          <w:color w:val="000000" w:themeColor="text1"/>
          <w:sz w:val="24"/>
          <w:szCs w:val="24"/>
        </w:rPr>
        <w:t>91</w:t>
      </w:r>
      <w:r w:rsidRPr="00EF3FF9">
        <w:rPr>
          <w:rFonts w:ascii="Times New Roman" w:hAnsi="Times New Roman" w:cs="Times New Roman"/>
          <w:color w:val="000000" w:themeColor="text1"/>
          <w:sz w:val="24"/>
          <w:szCs w:val="24"/>
        </w:rPr>
        <w:t xml:space="preserve"> &gt; 0,05 artinya yaitu data tersebut homogen. Hasil ini mengindikasikan </w:t>
      </w:r>
      <w:r w:rsidRPr="00EF3FF9">
        <w:rPr>
          <w:rFonts w:ascii="Times New Roman" w:hAnsi="Times New Roman" w:cs="Times New Roman"/>
          <w:color w:val="000000" w:themeColor="text1"/>
          <w:sz w:val="24"/>
          <w:szCs w:val="24"/>
        </w:rPr>
        <w:lastRenderedPageBreak/>
        <w:t>bahwa variabel yang diuji memiliki tingkat variabilitas yang sebanding di seluruh kelompok yang diteliti.</w:t>
      </w:r>
    </w:p>
    <w:p w:rsidR="00AE0568" w:rsidRPr="0072099B" w:rsidRDefault="00AE0568" w:rsidP="00AE0568">
      <w:pPr>
        <w:pStyle w:val="Heading3"/>
        <w:rPr>
          <w:rFonts w:ascii="Times New Roman" w:hAnsi="Times New Roman" w:cs="Times New Roman"/>
          <w:b w:val="0"/>
          <w:color w:val="000000" w:themeColor="text1"/>
        </w:rPr>
      </w:pPr>
      <w:bookmarkStart w:id="24" w:name="_Toc202851162"/>
      <w:r>
        <w:rPr>
          <w:rFonts w:ascii="Times New Roman" w:hAnsi="Times New Roman" w:cs="Times New Roman"/>
          <w:color w:val="000000" w:themeColor="text1"/>
        </w:rPr>
        <w:t xml:space="preserve">4.1.5 </w:t>
      </w:r>
      <w:r w:rsidRPr="0072099B">
        <w:rPr>
          <w:rFonts w:ascii="Times New Roman" w:hAnsi="Times New Roman" w:cs="Times New Roman"/>
          <w:color w:val="000000" w:themeColor="text1"/>
        </w:rPr>
        <w:t xml:space="preserve"> Uji Hipotesis</w:t>
      </w:r>
      <w:bookmarkEnd w:id="24"/>
    </w:p>
    <w:p w:rsidR="00AE0568" w:rsidRPr="007D7182" w:rsidRDefault="00AE0568" w:rsidP="00AE056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D7182">
        <w:rPr>
          <w:rFonts w:ascii="Times New Roman" w:hAnsi="Times New Roman" w:cs="Times New Roman"/>
          <w:color w:val="000000" w:themeColor="text1"/>
          <w:sz w:val="24"/>
          <w:szCs w:val="24"/>
        </w:rPr>
        <w:t xml:space="preserve">Menurut Wirawan (2014) uji hipotesis adalah suatu teknik dalam statistik inferensial untuk menguji apakah hipotesis yang diajukan terhadap populasi berdasarkan data dari sampek bisa diterima atau tidak. Uji hipotesis yang digunakan dalam penelitian ini yaitu uji t berpasangan (Paired Sampel T-Test), yang digunakan untuk mengetahui apakah terdapat perbedaan yang signifikan antara dua kelompok data yang berpasangan yaitu antara nilai pre test dan post test. Uji hipotesis dilakukan dengan bantuan SPSS Version </w:t>
      </w:r>
      <w:r>
        <w:rPr>
          <w:rFonts w:ascii="Times New Roman" w:hAnsi="Times New Roman" w:cs="Times New Roman"/>
          <w:color w:val="000000" w:themeColor="text1"/>
          <w:sz w:val="24"/>
          <w:szCs w:val="24"/>
        </w:rPr>
        <w:t>30</w:t>
      </w:r>
      <w:r w:rsidRPr="007D7182">
        <w:rPr>
          <w:rFonts w:ascii="Times New Roman" w:hAnsi="Times New Roman" w:cs="Times New Roman"/>
          <w:color w:val="000000" w:themeColor="text1"/>
          <w:sz w:val="24"/>
          <w:szCs w:val="24"/>
        </w:rPr>
        <w:t>.00 For Windows.</w:t>
      </w:r>
    </w:p>
    <w:p w:rsidR="00AE0568" w:rsidRDefault="00AE0568" w:rsidP="00AE0568">
      <w:pPr>
        <w:autoSpaceDE w:val="0"/>
        <w:autoSpaceDN w:val="0"/>
        <w:adjustRightInd w:val="0"/>
        <w:spacing w:after="0" w:line="480" w:lineRule="auto"/>
        <w:jc w:val="both"/>
        <w:rPr>
          <w:rFonts w:ascii="Times New Roman" w:hAnsi="Times New Roman" w:cs="Times New Roman"/>
          <w:color w:val="000000" w:themeColor="text1"/>
          <w:sz w:val="24"/>
          <w:szCs w:val="24"/>
        </w:rPr>
      </w:pPr>
      <w:r w:rsidRPr="007D7182">
        <w:rPr>
          <w:rFonts w:ascii="Times New Roman" w:hAnsi="Times New Roman" w:cs="Times New Roman"/>
          <w:color w:val="000000" w:themeColor="text1"/>
          <w:sz w:val="24"/>
          <w:szCs w:val="24"/>
        </w:rPr>
        <w:t>Hasil perhitungan uji h</w:t>
      </w:r>
      <w:r>
        <w:rPr>
          <w:rFonts w:ascii="Times New Roman" w:hAnsi="Times New Roman" w:cs="Times New Roman"/>
          <w:color w:val="000000" w:themeColor="text1"/>
          <w:sz w:val="24"/>
          <w:szCs w:val="24"/>
        </w:rPr>
        <w:t>ipotesis</w:t>
      </w:r>
      <w:r w:rsidRPr="007D7182">
        <w:rPr>
          <w:rFonts w:ascii="Times New Roman" w:hAnsi="Times New Roman" w:cs="Times New Roman"/>
          <w:color w:val="000000" w:themeColor="text1"/>
          <w:sz w:val="24"/>
          <w:szCs w:val="24"/>
        </w:rPr>
        <w:t xml:space="preserve"> pada data penelitian ini dapat dilihat pada tabel SPSS sebagai berikut:</w:t>
      </w:r>
    </w:p>
    <w:p w:rsidR="00AE0568" w:rsidRDefault="00AE0568" w:rsidP="00AE0568">
      <w:pPr>
        <w:pStyle w:val="Caption"/>
        <w:jc w:val="center"/>
        <w:rPr>
          <w:rFonts w:ascii="Times New Roman" w:hAnsi="Times New Roman" w:cs="Times New Roman"/>
          <w:b/>
          <w:bCs/>
          <w:color w:val="000000" w:themeColor="text1"/>
          <w:sz w:val="24"/>
          <w:szCs w:val="24"/>
        </w:rPr>
      </w:pPr>
      <w:bookmarkStart w:id="25" w:name="_Toc201924392"/>
      <w:bookmarkStart w:id="26" w:name="_Toc198186987"/>
      <w:bookmarkStart w:id="27" w:name="_Toc198187013"/>
      <w:bookmarkStart w:id="28" w:name="_Toc198189071"/>
      <w:r w:rsidRPr="00E60127">
        <w:rPr>
          <w:rFonts w:ascii="Times New Roman" w:hAnsi="Times New Roman" w:cs="Times New Roman"/>
          <w:b/>
          <w:bCs/>
          <w:i w:val="0"/>
          <w:iCs w:val="0"/>
          <w:color w:val="000000" w:themeColor="text1"/>
          <w:sz w:val="24"/>
          <w:szCs w:val="24"/>
        </w:rPr>
        <w:t xml:space="preserve">Tabel 4. </w:t>
      </w:r>
      <w:r w:rsidRPr="00E60127">
        <w:rPr>
          <w:rFonts w:ascii="Times New Roman" w:hAnsi="Times New Roman" w:cs="Times New Roman"/>
          <w:b/>
          <w:bCs/>
          <w:i w:val="0"/>
          <w:iCs w:val="0"/>
          <w:color w:val="000000" w:themeColor="text1"/>
          <w:sz w:val="24"/>
          <w:szCs w:val="24"/>
        </w:rPr>
        <w:fldChar w:fldCharType="begin"/>
      </w:r>
      <w:r w:rsidRPr="00E60127">
        <w:rPr>
          <w:rFonts w:ascii="Times New Roman" w:hAnsi="Times New Roman" w:cs="Times New Roman"/>
          <w:b/>
          <w:bCs/>
          <w:i w:val="0"/>
          <w:iCs w:val="0"/>
          <w:color w:val="000000" w:themeColor="text1"/>
          <w:sz w:val="24"/>
          <w:szCs w:val="24"/>
        </w:rPr>
        <w:instrText xml:space="preserve"> SEQ Tabel_4. \* ARABIC </w:instrText>
      </w:r>
      <w:r w:rsidRPr="00E60127">
        <w:rPr>
          <w:rFonts w:ascii="Times New Roman" w:hAnsi="Times New Roman" w:cs="Times New Roman"/>
          <w:b/>
          <w:bCs/>
          <w:i w:val="0"/>
          <w:iCs w:val="0"/>
          <w:color w:val="000000" w:themeColor="text1"/>
          <w:sz w:val="24"/>
          <w:szCs w:val="24"/>
        </w:rPr>
        <w:fldChar w:fldCharType="separate"/>
      </w:r>
      <w:r>
        <w:rPr>
          <w:rFonts w:ascii="Times New Roman" w:hAnsi="Times New Roman" w:cs="Times New Roman"/>
          <w:b/>
          <w:bCs/>
          <w:i w:val="0"/>
          <w:iCs w:val="0"/>
          <w:noProof/>
          <w:color w:val="000000" w:themeColor="text1"/>
          <w:sz w:val="24"/>
          <w:szCs w:val="24"/>
        </w:rPr>
        <w:t>5</w:t>
      </w:r>
      <w:r w:rsidRPr="00E60127">
        <w:rPr>
          <w:rFonts w:ascii="Times New Roman" w:hAnsi="Times New Roman" w:cs="Times New Roman"/>
          <w:b/>
          <w:bCs/>
          <w:i w:val="0"/>
          <w:iCs w:val="0"/>
          <w:color w:val="000000" w:themeColor="text1"/>
          <w:sz w:val="24"/>
          <w:szCs w:val="24"/>
        </w:rPr>
        <w:fldChar w:fldCharType="end"/>
      </w:r>
      <w:r>
        <w:rPr>
          <w:rFonts w:ascii="Times New Roman" w:hAnsi="Times New Roman" w:cs="Times New Roman"/>
          <w:b/>
          <w:bCs/>
          <w:i w:val="0"/>
          <w:iCs w:val="0"/>
          <w:color w:val="000000" w:themeColor="text1"/>
          <w:sz w:val="24"/>
          <w:szCs w:val="24"/>
        </w:rPr>
        <w:t xml:space="preserve"> </w:t>
      </w:r>
      <w:r w:rsidRPr="00E60127">
        <w:rPr>
          <w:rFonts w:ascii="Times New Roman" w:hAnsi="Times New Roman" w:cs="Times New Roman"/>
          <w:b/>
          <w:bCs/>
          <w:i w:val="0"/>
          <w:iCs w:val="0"/>
          <w:color w:val="000000" w:themeColor="text1"/>
          <w:sz w:val="24"/>
          <w:szCs w:val="24"/>
        </w:rPr>
        <w:t>Uji Hipotesis</w:t>
      </w:r>
      <w:bookmarkEnd w:id="25"/>
      <w:r w:rsidRPr="00E60127">
        <w:rPr>
          <w:rFonts w:ascii="Times New Roman" w:hAnsi="Times New Roman" w:cs="Times New Roman"/>
          <w:b/>
          <w:bCs/>
          <w:i w:val="0"/>
          <w:iCs w:val="0"/>
          <w:color w:val="000000" w:themeColor="text1"/>
          <w:sz w:val="24"/>
          <w:szCs w:val="24"/>
        </w:rPr>
        <w:t xml:space="preserve"> </w:t>
      </w:r>
      <w:bookmarkEnd w:id="26"/>
      <w:bookmarkEnd w:id="27"/>
      <w:bookmarkEnd w:id="28"/>
    </w:p>
    <w:p w:rsidR="00AE0568" w:rsidRPr="00880B3E" w:rsidRDefault="00AE0568" w:rsidP="00AE0568">
      <w:pPr>
        <w:jc w:val="center"/>
        <w:rPr>
          <w:rFonts w:ascii="Times New Roman" w:hAnsi="Times New Roman" w:cs="Times New Roman"/>
          <w:b/>
          <w:bCs/>
          <w:sz w:val="20"/>
          <w:szCs w:val="20"/>
        </w:rPr>
      </w:pPr>
      <w:r w:rsidRPr="00880B3E">
        <w:rPr>
          <w:rFonts w:ascii="Times New Roman" w:hAnsi="Times New Roman" w:cs="Times New Roman"/>
          <w:b/>
          <w:bCs/>
          <w:sz w:val="20"/>
          <w:szCs w:val="20"/>
        </w:rPr>
        <w:t>Paired Samples Statistics</w:t>
      </w:r>
    </w:p>
    <w:tbl>
      <w:tblPr>
        <w:tblW w:w="8700" w:type="dxa"/>
        <w:tblLook w:val="04A0" w:firstRow="1" w:lastRow="0" w:firstColumn="1" w:lastColumn="0" w:noHBand="0" w:noVBand="1"/>
      </w:tblPr>
      <w:tblGrid>
        <w:gridCol w:w="941"/>
        <w:gridCol w:w="1479"/>
        <w:gridCol w:w="1560"/>
        <w:gridCol w:w="1200"/>
        <w:gridCol w:w="1720"/>
        <w:gridCol w:w="1800"/>
      </w:tblGrid>
      <w:tr w:rsidR="00AE0568" w:rsidRPr="00880B3E" w:rsidTr="00FF32C4">
        <w:trPr>
          <w:trHeight w:val="300"/>
        </w:trPr>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Mean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Std. Deviation</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Std. Error Mean</w:t>
            </w:r>
          </w:p>
        </w:tc>
      </w:tr>
      <w:tr w:rsidR="00AE0568" w:rsidRPr="00880B3E" w:rsidTr="00FF32C4">
        <w:trPr>
          <w:trHeight w:val="300"/>
        </w:trPr>
        <w:tc>
          <w:tcPr>
            <w:tcW w:w="9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Pair 1</w:t>
            </w:r>
          </w:p>
        </w:tc>
        <w:tc>
          <w:tcPr>
            <w:tcW w:w="1479"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11DA9">
              <w:rPr>
                <w:rFonts w:ascii="Calibri" w:eastAsia="Times New Roman" w:hAnsi="Calibri" w:cs="Calibri"/>
                <w:color w:val="000000"/>
                <w:lang w:val="en-ID" w:eastAsia="en-ID"/>
              </w:rPr>
              <w:t>Post Test</w:t>
            </w:r>
          </w:p>
        </w:tc>
        <w:tc>
          <w:tcPr>
            <w:tcW w:w="156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98.47</w:t>
            </w:r>
          </w:p>
        </w:tc>
        <w:tc>
          <w:tcPr>
            <w:tcW w:w="120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30</w:t>
            </w:r>
          </w:p>
        </w:tc>
        <w:tc>
          <w:tcPr>
            <w:tcW w:w="172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8.085</w:t>
            </w:r>
          </w:p>
        </w:tc>
        <w:tc>
          <w:tcPr>
            <w:tcW w:w="180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1.476</w:t>
            </w:r>
          </w:p>
        </w:tc>
      </w:tr>
      <w:tr w:rsidR="00AE0568" w:rsidRPr="00880B3E" w:rsidTr="00FF32C4">
        <w:trPr>
          <w:trHeight w:val="300"/>
        </w:trPr>
        <w:tc>
          <w:tcPr>
            <w:tcW w:w="941" w:type="dxa"/>
            <w:vMerge/>
            <w:tcBorders>
              <w:top w:val="nil"/>
              <w:left w:val="single" w:sz="4" w:space="0" w:color="auto"/>
              <w:bottom w:val="single" w:sz="4" w:space="0" w:color="000000"/>
              <w:right w:val="single" w:sz="4" w:space="0" w:color="auto"/>
            </w:tcBorders>
            <w:vAlign w:val="center"/>
            <w:hideMark/>
          </w:tcPr>
          <w:p w:rsidR="00AE0568" w:rsidRPr="00880B3E" w:rsidRDefault="00AE0568" w:rsidP="00FF32C4">
            <w:pPr>
              <w:spacing w:after="0" w:line="240" w:lineRule="auto"/>
              <w:rPr>
                <w:rFonts w:ascii="Calibri" w:eastAsia="Times New Roman" w:hAnsi="Calibri" w:cs="Calibri"/>
                <w:color w:val="000000"/>
                <w:lang w:val="en-ID" w:eastAsia="en-ID"/>
              </w:rPr>
            </w:pPr>
          </w:p>
        </w:tc>
        <w:tc>
          <w:tcPr>
            <w:tcW w:w="1479"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 xml:space="preserve">Pre </w:t>
            </w:r>
            <w:r w:rsidRPr="00880B3E">
              <w:rPr>
                <w:rFonts w:ascii="Calibri" w:eastAsia="Times New Roman" w:hAnsi="Calibri" w:cs="Calibri"/>
                <w:color w:val="000000"/>
                <w:lang w:val="en-ID" w:eastAsia="en-ID"/>
              </w:rPr>
              <w:t xml:space="preserve"> Test</w:t>
            </w:r>
          </w:p>
        </w:tc>
        <w:tc>
          <w:tcPr>
            <w:tcW w:w="156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bookmarkStart w:id="29" w:name="_Hlk201169616"/>
            <w:r>
              <w:rPr>
                <w:rFonts w:ascii="Calibri" w:eastAsia="Times New Roman" w:hAnsi="Calibri" w:cs="Calibri"/>
                <w:color w:val="000000"/>
                <w:lang w:val="en-ID" w:eastAsia="en-ID"/>
              </w:rPr>
              <w:t>91</w:t>
            </w:r>
            <w:r w:rsidRPr="00880B3E">
              <w:rPr>
                <w:rFonts w:ascii="Calibri" w:eastAsia="Times New Roman" w:hAnsi="Calibri" w:cs="Calibri"/>
                <w:color w:val="000000"/>
                <w:lang w:val="en-ID" w:eastAsia="en-ID"/>
              </w:rPr>
              <w:t>.</w:t>
            </w:r>
            <w:bookmarkEnd w:id="29"/>
            <w:r>
              <w:rPr>
                <w:rFonts w:ascii="Calibri" w:eastAsia="Times New Roman" w:hAnsi="Calibri" w:cs="Calibri"/>
                <w:color w:val="000000"/>
                <w:lang w:val="en-ID" w:eastAsia="en-ID"/>
              </w:rPr>
              <w:t>23</w:t>
            </w:r>
          </w:p>
        </w:tc>
        <w:tc>
          <w:tcPr>
            <w:tcW w:w="120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sidRPr="00880B3E">
              <w:rPr>
                <w:rFonts w:ascii="Calibri" w:eastAsia="Times New Roman" w:hAnsi="Calibri" w:cs="Calibri"/>
                <w:color w:val="000000"/>
                <w:lang w:val="en-ID" w:eastAsia="en-ID"/>
              </w:rPr>
              <w:t>30</w:t>
            </w:r>
          </w:p>
        </w:tc>
        <w:tc>
          <w:tcPr>
            <w:tcW w:w="172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7.820</w:t>
            </w:r>
          </w:p>
        </w:tc>
        <w:tc>
          <w:tcPr>
            <w:tcW w:w="1800" w:type="dxa"/>
            <w:tcBorders>
              <w:top w:val="nil"/>
              <w:left w:val="nil"/>
              <w:bottom w:val="single" w:sz="4" w:space="0" w:color="auto"/>
              <w:right w:val="single" w:sz="4" w:space="0" w:color="auto"/>
            </w:tcBorders>
            <w:shd w:val="clear" w:color="auto" w:fill="auto"/>
            <w:noWrap/>
            <w:vAlign w:val="bottom"/>
            <w:hideMark/>
          </w:tcPr>
          <w:p w:rsidR="00AE0568" w:rsidRPr="00880B3E" w:rsidRDefault="00AE0568" w:rsidP="00FF32C4">
            <w:pPr>
              <w:spacing w:after="0" w:line="240" w:lineRule="auto"/>
              <w:jc w:val="center"/>
              <w:rPr>
                <w:rFonts w:ascii="Calibri" w:eastAsia="Times New Roman" w:hAnsi="Calibri" w:cs="Calibri"/>
                <w:color w:val="000000"/>
                <w:lang w:val="en-ID" w:eastAsia="en-ID"/>
              </w:rPr>
            </w:pPr>
            <w:r>
              <w:rPr>
                <w:rFonts w:ascii="Calibri" w:eastAsia="Times New Roman" w:hAnsi="Calibri" w:cs="Calibri"/>
                <w:color w:val="000000"/>
                <w:lang w:val="en-ID" w:eastAsia="en-ID"/>
              </w:rPr>
              <w:t>1.428</w:t>
            </w:r>
          </w:p>
        </w:tc>
      </w:tr>
    </w:tbl>
    <w:p w:rsidR="00AE0568" w:rsidRDefault="00AE0568" w:rsidP="00AE0568">
      <w:pPr>
        <w:jc w:val="center"/>
        <w:rPr>
          <w:rFonts w:ascii="Times New Roman" w:hAnsi="Times New Roman" w:cs="Times New Roman"/>
          <w:b/>
          <w:bCs/>
        </w:rPr>
      </w:pPr>
    </w:p>
    <w:p w:rsidR="00AE0568" w:rsidRPr="00E129FB" w:rsidRDefault="00AE0568" w:rsidP="00AE0568">
      <w:pPr>
        <w:pStyle w:val="Caption"/>
        <w:jc w:val="center"/>
        <w:rPr>
          <w:rFonts w:ascii="Times New Roman" w:hAnsi="Times New Roman" w:cs="Times New Roman"/>
          <w:b/>
          <w:bCs/>
          <w:i w:val="0"/>
          <w:color w:val="000000" w:themeColor="text1"/>
          <w:sz w:val="24"/>
          <w:szCs w:val="24"/>
        </w:rPr>
      </w:pPr>
      <w:bookmarkStart w:id="30" w:name="_Toc201924393"/>
      <w:r w:rsidRPr="00E129FB">
        <w:rPr>
          <w:rFonts w:ascii="Times New Roman" w:hAnsi="Times New Roman" w:cs="Times New Roman"/>
          <w:b/>
          <w:i w:val="0"/>
          <w:color w:val="000000" w:themeColor="text1"/>
          <w:sz w:val="24"/>
          <w:szCs w:val="24"/>
        </w:rPr>
        <w:t xml:space="preserve">Tabel 4. </w:t>
      </w:r>
      <w:r w:rsidRPr="00E129FB">
        <w:rPr>
          <w:rFonts w:ascii="Times New Roman" w:hAnsi="Times New Roman" w:cs="Times New Roman"/>
          <w:b/>
          <w:i w:val="0"/>
          <w:color w:val="000000" w:themeColor="text1"/>
          <w:sz w:val="24"/>
          <w:szCs w:val="24"/>
        </w:rPr>
        <w:fldChar w:fldCharType="begin"/>
      </w:r>
      <w:r w:rsidRPr="00E129FB">
        <w:rPr>
          <w:rFonts w:ascii="Times New Roman" w:hAnsi="Times New Roman" w:cs="Times New Roman"/>
          <w:b/>
          <w:i w:val="0"/>
          <w:color w:val="000000" w:themeColor="text1"/>
          <w:sz w:val="24"/>
          <w:szCs w:val="24"/>
        </w:rPr>
        <w:instrText xml:space="preserve"> SEQ Tabel_4. \* ARABIC </w:instrText>
      </w:r>
      <w:r w:rsidRPr="00E129FB">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6</w:t>
      </w:r>
      <w:r w:rsidRPr="00E129FB">
        <w:rPr>
          <w:rFonts w:ascii="Times New Roman" w:hAnsi="Times New Roman" w:cs="Times New Roman"/>
          <w:b/>
          <w:i w:val="0"/>
          <w:color w:val="000000" w:themeColor="text1"/>
          <w:sz w:val="24"/>
          <w:szCs w:val="24"/>
        </w:rPr>
        <w:fldChar w:fldCharType="end"/>
      </w:r>
      <w:r w:rsidRPr="00E129FB">
        <w:rPr>
          <w:rFonts w:ascii="Times New Roman" w:hAnsi="Times New Roman" w:cs="Times New Roman"/>
          <w:b/>
          <w:bCs/>
          <w:i w:val="0"/>
          <w:color w:val="000000" w:themeColor="text1"/>
          <w:sz w:val="24"/>
          <w:szCs w:val="24"/>
        </w:rPr>
        <w:t xml:space="preserve"> Uji  Paired Samples Test</w:t>
      </w:r>
      <w:bookmarkEnd w:id="30"/>
    </w:p>
    <w:tbl>
      <w:tblPr>
        <w:tblW w:w="8454" w:type="dxa"/>
        <w:tblLook w:val="04A0" w:firstRow="1" w:lastRow="0" w:firstColumn="1" w:lastColumn="0" w:noHBand="0" w:noVBand="1"/>
      </w:tblPr>
      <w:tblGrid>
        <w:gridCol w:w="609"/>
        <w:gridCol w:w="624"/>
        <w:gridCol w:w="760"/>
        <w:gridCol w:w="1137"/>
        <w:gridCol w:w="760"/>
        <w:gridCol w:w="867"/>
        <w:gridCol w:w="814"/>
        <w:gridCol w:w="753"/>
        <w:gridCol w:w="606"/>
        <w:gridCol w:w="760"/>
        <w:gridCol w:w="764"/>
      </w:tblGrid>
      <w:tr w:rsidR="00AE0568" w:rsidRPr="007723BF" w:rsidTr="00FF32C4">
        <w:trPr>
          <w:trHeight w:val="125"/>
        </w:trPr>
        <w:tc>
          <w:tcPr>
            <w:tcW w:w="845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Paired Samples Test</w:t>
            </w:r>
          </w:p>
        </w:tc>
      </w:tr>
      <w:tr w:rsidR="00AE0568" w:rsidRPr="007723BF" w:rsidTr="00FF32C4">
        <w:trPr>
          <w:trHeight w:val="125"/>
        </w:trPr>
        <w:tc>
          <w:tcPr>
            <w:tcW w:w="123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 </w:t>
            </w:r>
          </w:p>
        </w:tc>
        <w:tc>
          <w:tcPr>
            <w:tcW w:w="4338" w:type="dxa"/>
            <w:gridSpan w:val="5"/>
            <w:tcBorders>
              <w:top w:val="single" w:sz="4" w:space="0" w:color="auto"/>
              <w:left w:val="nil"/>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Paired Differences</w:t>
            </w:r>
          </w:p>
        </w:tc>
        <w:tc>
          <w:tcPr>
            <w:tcW w:w="753"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t</w:t>
            </w:r>
          </w:p>
        </w:tc>
        <w:tc>
          <w:tcPr>
            <w:tcW w:w="606"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df</w:t>
            </w:r>
          </w:p>
        </w:tc>
        <w:tc>
          <w:tcPr>
            <w:tcW w:w="1522" w:type="dxa"/>
            <w:gridSpan w:val="2"/>
            <w:tcBorders>
              <w:top w:val="single" w:sz="4" w:space="0" w:color="auto"/>
              <w:left w:val="nil"/>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Significance</w:t>
            </w:r>
          </w:p>
        </w:tc>
      </w:tr>
      <w:tr w:rsidR="00AE0568" w:rsidRPr="007723BF" w:rsidTr="00FF32C4">
        <w:trPr>
          <w:trHeight w:val="125"/>
        </w:trPr>
        <w:tc>
          <w:tcPr>
            <w:tcW w:w="1233" w:type="dxa"/>
            <w:gridSpan w:val="2"/>
            <w:vMerge/>
            <w:tcBorders>
              <w:top w:val="single" w:sz="4" w:space="0" w:color="auto"/>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0"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Mean</w:t>
            </w:r>
          </w:p>
        </w:tc>
        <w:tc>
          <w:tcPr>
            <w:tcW w:w="1137"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Std. Deviation</w:t>
            </w:r>
          </w:p>
        </w:tc>
        <w:tc>
          <w:tcPr>
            <w:tcW w:w="760"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Std. Error Mean</w:t>
            </w:r>
          </w:p>
        </w:tc>
        <w:tc>
          <w:tcPr>
            <w:tcW w:w="1679" w:type="dxa"/>
            <w:gridSpan w:val="2"/>
            <w:tcBorders>
              <w:top w:val="single" w:sz="4" w:space="0" w:color="auto"/>
              <w:left w:val="nil"/>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95% Confidence Interval of the Difference</w:t>
            </w:r>
          </w:p>
        </w:tc>
        <w:tc>
          <w:tcPr>
            <w:tcW w:w="753"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606"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0"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One-Sided p</w:t>
            </w:r>
          </w:p>
        </w:tc>
        <w:tc>
          <w:tcPr>
            <w:tcW w:w="762" w:type="dxa"/>
            <w:vMerge w:val="restart"/>
            <w:tcBorders>
              <w:top w:val="nil"/>
              <w:left w:val="single" w:sz="4" w:space="0" w:color="auto"/>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Two-Sided p</w:t>
            </w:r>
          </w:p>
        </w:tc>
      </w:tr>
      <w:tr w:rsidR="00AE0568" w:rsidRPr="007723BF" w:rsidTr="00FF32C4">
        <w:trPr>
          <w:trHeight w:val="125"/>
        </w:trPr>
        <w:tc>
          <w:tcPr>
            <w:tcW w:w="1233" w:type="dxa"/>
            <w:gridSpan w:val="2"/>
            <w:vMerge/>
            <w:tcBorders>
              <w:top w:val="single" w:sz="4" w:space="0" w:color="auto"/>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0"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1137"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0"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867" w:type="dxa"/>
            <w:tcBorders>
              <w:top w:val="nil"/>
              <w:left w:val="nil"/>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Lower</w:t>
            </w:r>
          </w:p>
        </w:tc>
        <w:tc>
          <w:tcPr>
            <w:tcW w:w="812" w:type="dxa"/>
            <w:tcBorders>
              <w:top w:val="nil"/>
              <w:left w:val="nil"/>
              <w:bottom w:val="single" w:sz="4" w:space="0" w:color="auto"/>
              <w:right w:val="single" w:sz="4" w:space="0" w:color="auto"/>
            </w:tcBorders>
            <w:shd w:val="clear" w:color="000000" w:fill="FFFFFF"/>
            <w:vAlign w:val="bottom"/>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Upper</w:t>
            </w:r>
          </w:p>
        </w:tc>
        <w:tc>
          <w:tcPr>
            <w:tcW w:w="753"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606"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0"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c>
          <w:tcPr>
            <w:tcW w:w="762" w:type="dxa"/>
            <w:vMerge/>
            <w:tcBorders>
              <w:top w:val="nil"/>
              <w:left w:val="single" w:sz="4" w:space="0" w:color="auto"/>
              <w:bottom w:val="single" w:sz="4" w:space="0" w:color="auto"/>
              <w:right w:val="single" w:sz="4" w:space="0" w:color="auto"/>
            </w:tcBorders>
            <w:vAlign w:val="center"/>
            <w:hideMark/>
          </w:tcPr>
          <w:p w:rsidR="00AE0568" w:rsidRPr="007723BF" w:rsidRDefault="00AE0568" w:rsidP="00FF32C4">
            <w:pPr>
              <w:spacing w:after="0" w:line="240" w:lineRule="auto"/>
              <w:rPr>
                <w:rFonts w:ascii="Times New Roman" w:eastAsia="Times New Roman" w:hAnsi="Times New Roman" w:cs="Times New Roman"/>
                <w:sz w:val="20"/>
                <w:szCs w:val="20"/>
                <w:lang w:val="en-ID" w:eastAsia="en-ID"/>
              </w:rPr>
            </w:pPr>
          </w:p>
        </w:tc>
      </w:tr>
      <w:tr w:rsidR="00AE0568" w:rsidRPr="007723BF" w:rsidTr="00FF32C4">
        <w:trPr>
          <w:trHeight w:val="323"/>
        </w:trPr>
        <w:tc>
          <w:tcPr>
            <w:tcW w:w="609" w:type="dxa"/>
            <w:tcBorders>
              <w:top w:val="nil"/>
              <w:left w:val="single" w:sz="4" w:space="0" w:color="auto"/>
              <w:bottom w:val="single" w:sz="4" w:space="0" w:color="auto"/>
              <w:right w:val="single" w:sz="4" w:space="0" w:color="auto"/>
            </w:tcBorders>
            <w:shd w:val="clear" w:color="000000" w:fill="FFFFFF"/>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bookmarkStart w:id="31" w:name="_Hlk201173470"/>
            <w:r w:rsidRPr="007723BF">
              <w:rPr>
                <w:rFonts w:ascii="Times New Roman" w:eastAsia="Times New Roman" w:hAnsi="Times New Roman" w:cs="Times New Roman"/>
                <w:sz w:val="20"/>
                <w:szCs w:val="20"/>
                <w:lang w:val="en-ID" w:eastAsia="en-ID"/>
              </w:rPr>
              <w:t>Pair 1</w:t>
            </w:r>
          </w:p>
        </w:tc>
        <w:tc>
          <w:tcPr>
            <w:tcW w:w="623" w:type="dxa"/>
            <w:tcBorders>
              <w:top w:val="nil"/>
              <w:left w:val="nil"/>
              <w:bottom w:val="single" w:sz="4" w:space="0" w:color="auto"/>
              <w:right w:val="single" w:sz="4" w:space="0" w:color="auto"/>
            </w:tcBorders>
            <w:shd w:val="clear" w:color="000000" w:fill="FFFFFF"/>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811DA9">
              <w:rPr>
                <w:rFonts w:ascii="Times New Roman" w:eastAsia="Times New Roman" w:hAnsi="Times New Roman" w:cs="Times New Roman"/>
                <w:sz w:val="20"/>
                <w:szCs w:val="20"/>
                <w:lang w:val="en-ID" w:eastAsia="en-ID"/>
              </w:rPr>
              <w:t xml:space="preserve">post </w:t>
            </w:r>
            <w:r w:rsidRPr="007723BF">
              <w:rPr>
                <w:rFonts w:ascii="Times New Roman" w:eastAsia="Times New Roman" w:hAnsi="Times New Roman" w:cs="Times New Roman"/>
                <w:sz w:val="20"/>
                <w:szCs w:val="20"/>
                <w:lang w:val="en-ID" w:eastAsia="en-ID"/>
              </w:rPr>
              <w:t xml:space="preserve">test - </w:t>
            </w:r>
            <w:r w:rsidRPr="00811DA9">
              <w:rPr>
                <w:rFonts w:ascii="Times New Roman" w:eastAsia="Times New Roman" w:hAnsi="Times New Roman" w:cs="Times New Roman"/>
                <w:sz w:val="20"/>
                <w:szCs w:val="20"/>
                <w:lang w:val="en-ID" w:eastAsia="en-ID"/>
              </w:rPr>
              <w:t xml:space="preserve">Pre </w:t>
            </w:r>
            <w:r w:rsidRPr="007723BF">
              <w:rPr>
                <w:rFonts w:ascii="Times New Roman" w:eastAsia="Times New Roman" w:hAnsi="Times New Roman" w:cs="Times New Roman"/>
                <w:sz w:val="20"/>
                <w:szCs w:val="20"/>
                <w:lang w:val="en-ID" w:eastAsia="en-ID"/>
              </w:rPr>
              <w:t>test</w:t>
            </w:r>
          </w:p>
        </w:tc>
        <w:tc>
          <w:tcPr>
            <w:tcW w:w="760"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bookmarkStart w:id="32" w:name="_Hlk201169540"/>
            <w:r w:rsidRPr="007723BF">
              <w:rPr>
                <w:rFonts w:ascii="Times New Roman" w:eastAsia="Times New Roman" w:hAnsi="Times New Roman" w:cs="Times New Roman"/>
                <w:sz w:val="20"/>
                <w:szCs w:val="20"/>
                <w:lang w:val="en-ID" w:eastAsia="en-ID"/>
              </w:rPr>
              <w:t>7,233</w:t>
            </w:r>
            <w:bookmarkEnd w:id="32"/>
          </w:p>
        </w:tc>
        <w:tc>
          <w:tcPr>
            <w:tcW w:w="1137"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12,495</w:t>
            </w:r>
          </w:p>
        </w:tc>
        <w:tc>
          <w:tcPr>
            <w:tcW w:w="760"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bookmarkStart w:id="33" w:name="_Hlk201173296"/>
            <w:r w:rsidRPr="007723BF">
              <w:rPr>
                <w:rFonts w:ascii="Times New Roman" w:eastAsia="Times New Roman" w:hAnsi="Times New Roman" w:cs="Times New Roman"/>
                <w:sz w:val="20"/>
                <w:szCs w:val="20"/>
                <w:lang w:val="en-ID" w:eastAsia="en-ID"/>
              </w:rPr>
              <w:t>2,281</w:t>
            </w:r>
            <w:bookmarkEnd w:id="33"/>
          </w:p>
        </w:tc>
        <w:tc>
          <w:tcPr>
            <w:tcW w:w="867"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2,568</w:t>
            </w:r>
          </w:p>
        </w:tc>
        <w:tc>
          <w:tcPr>
            <w:tcW w:w="812"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Pr>
                <w:rFonts w:ascii="Times New Roman" w:eastAsia="Times New Roman" w:hAnsi="Times New Roman" w:cs="Times New Roman"/>
                <w:sz w:val="20"/>
                <w:szCs w:val="20"/>
                <w:lang w:val="en-ID" w:eastAsia="en-ID"/>
              </w:rPr>
              <w:t>11,899</w:t>
            </w:r>
          </w:p>
        </w:tc>
        <w:tc>
          <w:tcPr>
            <w:tcW w:w="753"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bookmarkStart w:id="34" w:name="_Hlk198157212"/>
            <w:r w:rsidRPr="007723BF">
              <w:rPr>
                <w:rFonts w:ascii="Times New Roman" w:eastAsia="Times New Roman" w:hAnsi="Times New Roman" w:cs="Times New Roman"/>
                <w:sz w:val="20"/>
                <w:szCs w:val="20"/>
                <w:lang w:val="en-ID" w:eastAsia="en-ID"/>
              </w:rPr>
              <w:t>3,171</w:t>
            </w:r>
            <w:bookmarkEnd w:id="34"/>
          </w:p>
        </w:tc>
        <w:tc>
          <w:tcPr>
            <w:tcW w:w="606"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29</w:t>
            </w:r>
          </w:p>
        </w:tc>
        <w:tc>
          <w:tcPr>
            <w:tcW w:w="760"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,002</w:t>
            </w:r>
          </w:p>
        </w:tc>
        <w:tc>
          <w:tcPr>
            <w:tcW w:w="762" w:type="dxa"/>
            <w:tcBorders>
              <w:top w:val="nil"/>
              <w:left w:val="nil"/>
              <w:bottom w:val="single" w:sz="4" w:space="0" w:color="auto"/>
              <w:right w:val="single" w:sz="4" w:space="0" w:color="auto"/>
            </w:tcBorders>
            <w:shd w:val="clear" w:color="000000" w:fill="FFFFFF"/>
            <w:noWrap/>
            <w:hideMark/>
          </w:tcPr>
          <w:p w:rsidR="00AE0568" w:rsidRPr="007723BF" w:rsidRDefault="00AE0568" w:rsidP="00FF32C4">
            <w:pPr>
              <w:spacing w:after="0" w:line="240" w:lineRule="auto"/>
              <w:jc w:val="center"/>
              <w:rPr>
                <w:rFonts w:ascii="Times New Roman" w:eastAsia="Times New Roman" w:hAnsi="Times New Roman" w:cs="Times New Roman"/>
                <w:sz w:val="20"/>
                <w:szCs w:val="20"/>
                <w:lang w:val="en-ID" w:eastAsia="en-ID"/>
              </w:rPr>
            </w:pPr>
            <w:r w:rsidRPr="007723BF">
              <w:rPr>
                <w:rFonts w:ascii="Times New Roman" w:eastAsia="Times New Roman" w:hAnsi="Times New Roman" w:cs="Times New Roman"/>
                <w:sz w:val="20"/>
                <w:szCs w:val="20"/>
                <w:lang w:val="en-ID" w:eastAsia="en-ID"/>
              </w:rPr>
              <w:t>,004</w:t>
            </w:r>
          </w:p>
        </w:tc>
      </w:tr>
      <w:bookmarkEnd w:id="31"/>
    </w:tbl>
    <w:p w:rsidR="00AE0568" w:rsidRDefault="00AE0568" w:rsidP="00AE0568">
      <w:pPr>
        <w:spacing w:after="0" w:line="480" w:lineRule="auto"/>
        <w:jc w:val="both"/>
        <w:rPr>
          <w:rFonts w:ascii="Times New Roman" w:hAnsi="Times New Roman" w:cs="Times New Roman"/>
          <w:sz w:val="24"/>
          <w:szCs w:val="24"/>
        </w:rPr>
      </w:pPr>
    </w:p>
    <w:p w:rsidR="00AE0568" w:rsidRDefault="00AE0568" w:rsidP="00AE0568">
      <w:pPr>
        <w:spacing w:after="0" w:line="480" w:lineRule="auto"/>
        <w:jc w:val="both"/>
        <w:rPr>
          <w:rFonts w:ascii="Times New Roman" w:hAnsi="Times New Roman" w:cs="Times New Roman"/>
          <w:sz w:val="24"/>
          <w:szCs w:val="24"/>
        </w:rPr>
      </w:pPr>
    </w:p>
    <w:p w:rsidR="00AE0568" w:rsidRDefault="00AE0568" w:rsidP="00AE0568">
      <w:pPr>
        <w:spacing w:after="0" w:line="480" w:lineRule="auto"/>
        <w:jc w:val="both"/>
        <w:rPr>
          <w:rFonts w:ascii="Times New Roman" w:hAnsi="Times New Roman" w:cs="Times New Roman"/>
          <w:sz w:val="24"/>
          <w:szCs w:val="24"/>
        </w:rPr>
      </w:pPr>
    </w:p>
    <w:p w:rsidR="00AE0568" w:rsidRDefault="00AE0568" w:rsidP="00AE0568">
      <w:pPr>
        <w:spacing w:after="0" w:line="480" w:lineRule="auto"/>
        <w:jc w:val="both"/>
        <w:rPr>
          <w:rFonts w:ascii="Times New Roman" w:hAnsi="Times New Roman" w:cs="Times New Roman"/>
          <w:sz w:val="24"/>
          <w:szCs w:val="24"/>
        </w:rPr>
      </w:pPr>
      <w:r w:rsidRPr="003102AD">
        <w:rPr>
          <w:noProof/>
          <w:lang w:val="en-US"/>
        </w:rPr>
        <w:drawing>
          <wp:anchor distT="0" distB="0" distL="114300" distR="114300" simplePos="0" relativeHeight="251660288" behindDoc="0" locked="0" layoutInCell="1" allowOverlap="1" wp14:anchorId="536D6096" wp14:editId="261F34A2">
            <wp:simplePos x="0" y="0"/>
            <wp:positionH relativeFrom="column">
              <wp:posOffset>-2287905</wp:posOffset>
            </wp:positionH>
            <wp:positionV relativeFrom="paragraph">
              <wp:posOffset>245745</wp:posOffset>
            </wp:positionV>
            <wp:extent cx="5038725" cy="438150"/>
            <wp:effectExtent l="0" t="0" r="0" b="0"/>
            <wp:wrapNone/>
            <wp:docPr id="101337838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Berikut cara menghitung uji T secara manual :</w:t>
      </w:r>
    </w:p>
    <w:p w:rsidR="00AE0568" w:rsidRDefault="00AE0568" w:rsidP="00AE0568">
      <w:pPr>
        <w:spacing w:after="0" w:line="480" w:lineRule="auto"/>
        <w:jc w:val="both"/>
        <w:rPr>
          <w:rFonts w:ascii="Times New Roman" w:hAnsi="Times New Roman" w:cs="Times New Roman"/>
          <w:sz w:val="24"/>
          <w:szCs w:val="24"/>
        </w:rPr>
      </w:pPr>
    </w:p>
    <w:p w:rsidR="00AE0568" w:rsidRDefault="00AE0568" w:rsidP="00AE056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 = </w:t>
      </w:r>
      <w:r w:rsidRPr="00B409FA">
        <w:rPr>
          <w:rFonts w:ascii="Times New Roman" w:hAnsi="Times New Roman" w:cs="Times New Roman"/>
          <w:sz w:val="24"/>
          <w:szCs w:val="24"/>
        </w:rPr>
        <w:t>7,233</w:t>
      </w:r>
      <w:r>
        <w:rPr>
          <w:rFonts w:ascii="Times New Roman" w:hAnsi="Times New Roman" w:cs="Times New Roman"/>
          <w:sz w:val="24"/>
          <w:szCs w:val="24"/>
        </w:rPr>
        <w:t>/</w:t>
      </w:r>
      <w:r w:rsidRPr="00B409FA">
        <w:rPr>
          <w:rFonts w:ascii="Times New Roman" w:hAnsi="Times New Roman" w:cs="Times New Roman"/>
          <w:sz w:val="24"/>
          <w:szCs w:val="24"/>
        </w:rPr>
        <w:t xml:space="preserve"> 2,281</w:t>
      </w:r>
    </w:p>
    <w:p w:rsidR="00AE0568" w:rsidRPr="00B409FA" w:rsidRDefault="00AE0568" w:rsidP="00AE056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B409FA">
        <w:rPr>
          <w:rFonts w:ascii="Times New Roman" w:hAnsi="Times New Roman" w:cs="Times New Roman"/>
          <w:sz w:val="24"/>
          <w:szCs w:val="24"/>
        </w:rPr>
        <w:t>3,171</w:t>
      </w:r>
    </w:p>
    <w:p w:rsidR="00AE0568" w:rsidRPr="000A4F2C" w:rsidRDefault="00AE0568" w:rsidP="00AE0568">
      <w:pPr>
        <w:spacing w:after="0" w:line="480" w:lineRule="auto"/>
        <w:ind w:firstLine="720"/>
        <w:jc w:val="both"/>
        <w:rPr>
          <w:rFonts w:ascii="Times New Roman" w:hAnsi="Times New Roman" w:cs="Times New Roman"/>
          <w:sz w:val="24"/>
          <w:szCs w:val="24"/>
        </w:rPr>
      </w:pPr>
      <w:r w:rsidRPr="000A4F2C">
        <w:rPr>
          <w:rFonts w:ascii="Times New Roman" w:hAnsi="Times New Roman" w:cs="Times New Roman"/>
          <w:sz w:val="24"/>
          <w:szCs w:val="24"/>
        </w:rPr>
        <w:t xml:space="preserve">Berdasarkan data diatas  maka terdapat nilai signifikansi (2-tailed) lebih kecil </w:t>
      </w:r>
      <w:r>
        <w:rPr>
          <w:rFonts w:ascii="Times New Roman" w:hAnsi="Times New Roman" w:cs="Times New Roman"/>
          <w:sz w:val="24"/>
          <w:szCs w:val="24"/>
        </w:rPr>
        <w:t>dari taraf signifikansi yaitu (</w:t>
      </w:r>
      <w:r w:rsidRPr="000A4F2C">
        <w:rPr>
          <w:rFonts w:ascii="Times New Roman" w:hAnsi="Times New Roman" w:cs="Times New Roman"/>
          <w:sz w:val="24"/>
          <w:szCs w:val="24"/>
        </w:rPr>
        <w:t xml:space="preserve">,004 &lt; 0,05) dan juga terdapat nilai t hitung </w:t>
      </w:r>
      <w:r>
        <w:rPr>
          <w:rFonts w:ascii="Times New Roman" w:hAnsi="Times New Roman" w:cs="Times New Roman"/>
          <w:sz w:val="24"/>
          <w:szCs w:val="24"/>
        </w:rPr>
        <w:t>&lt; t tabel yaitu (</w:t>
      </w:r>
      <w:r w:rsidRPr="000A4F2C">
        <w:rPr>
          <w:rFonts w:ascii="Times New Roman" w:hAnsi="Times New Roman" w:cs="Times New Roman"/>
          <w:sz w:val="24"/>
          <w:szCs w:val="24"/>
        </w:rPr>
        <w:t>3,171</w:t>
      </w:r>
      <w:r>
        <w:rPr>
          <w:rFonts w:ascii="Times New Roman" w:hAnsi="Times New Roman" w:cs="Times New Roman"/>
          <w:sz w:val="24"/>
          <w:szCs w:val="24"/>
        </w:rPr>
        <w:t>&gt;</w:t>
      </w:r>
      <w:r w:rsidRPr="000A4F2C">
        <w:rPr>
          <w:rFonts w:ascii="Times New Roman" w:hAnsi="Times New Roman" w:cs="Times New Roman"/>
          <w:sz w:val="24"/>
          <w:szCs w:val="24"/>
        </w:rPr>
        <w:t>2,045). Maka ada 2 cara dalam pengambilan keputusan yaitu:</w:t>
      </w:r>
    </w:p>
    <w:p w:rsidR="00AE0568" w:rsidRPr="000A4F2C" w:rsidRDefault="00AE0568" w:rsidP="00AE0568">
      <w:pPr>
        <w:pStyle w:val="ListParagraph"/>
        <w:numPr>
          <w:ilvl w:val="0"/>
          <w:numId w:val="29"/>
        </w:numPr>
        <w:spacing w:after="0" w:line="480" w:lineRule="auto"/>
        <w:jc w:val="both"/>
        <w:rPr>
          <w:rFonts w:ascii="Times New Roman" w:hAnsi="Times New Roman" w:cs="Times New Roman"/>
          <w:sz w:val="24"/>
          <w:szCs w:val="24"/>
        </w:rPr>
      </w:pPr>
      <w:r w:rsidRPr="000A4F2C">
        <w:rPr>
          <w:rFonts w:ascii="Times New Roman" w:hAnsi="Times New Roman" w:cs="Times New Roman"/>
          <w:sz w:val="24"/>
          <w:szCs w:val="24"/>
        </w:rPr>
        <w:t>Apabila nilai signifikansi (2-tailed) &lt; 0,05 menujukkan adanya perbedaan yang signifikan antara dua variabel dan terdapat pengaruh terhadap perbedaan perlakuan yang diberikan pada masing-masing variabel.</w:t>
      </w:r>
    </w:p>
    <w:p w:rsidR="00AE0568" w:rsidRPr="000A4F2C" w:rsidRDefault="00AE0568" w:rsidP="00AE0568">
      <w:pPr>
        <w:pStyle w:val="ListParagraph"/>
        <w:numPr>
          <w:ilvl w:val="0"/>
          <w:numId w:val="29"/>
        </w:numPr>
        <w:spacing w:after="0" w:line="480" w:lineRule="auto"/>
        <w:jc w:val="both"/>
        <w:rPr>
          <w:rFonts w:ascii="Times New Roman" w:hAnsi="Times New Roman" w:cs="Times New Roman"/>
          <w:sz w:val="24"/>
          <w:szCs w:val="24"/>
        </w:rPr>
      </w:pPr>
      <w:r w:rsidRPr="000A4F2C">
        <w:rPr>
          <w:rFonts w:ascii="Times New Roman" w:hAnsi="Times New Roman" w:cs="Times New Roman"/>
          <w:sz w:val="24"/>
          <w:szCs w:val="24"/>
        </w:rPr>
        <w:t>Apabila nilai t hitung &gt; t tabel maka dikatakan adanya perbedaan yang signifikan antara dua variabel dan menunjukkan terdapat pengaruh perbedaan perlakuan yang diberikan pada masing-masing variabel.</w:t>
      </w:r>
    </w:p>
    <w:p w:rsidR="00AE0568" w:rsidRPr="000A4F2C" w:rsidRDefault="00AE0568" w:rsidP="00AE0568">
      <w:pPr>
        <w:spacing w:after="0" w:line="480" w:lineRule="auto"/>
        <w:ind w:firstLine="720"/>
        <w:jc w:val="both"/>
        <w:rPr>
          <w:rFonts w:ascii="Times New Roman" w:hAnsi="Times New Roman" w:cs="Times New Roman"/>
          <w:b/>
          <w:bCs/>
          <w:sz w:val="24"/>
          <w:szCs w:val="24"/>
        </w:rPr>
      </w:pPr>
      <w:r w:rsidRPr="000A4F2C">
        <w:rPr>
          <w:rFonts w:ascii="Times New Roman" w:hAnsi="Times New Roman" w:cs="Times New Roman"/>
          <w:sz w:val="24"/>
          <w:szCs w:val="24"/>
        </w:rPr>
        <w:t xml:space="preserve">Maka berdasarkan 2 cara pengambilan keputusan diatas dapat disimpulkan bahwa </w:t>
      </w:r>
      <w:r w:rsidRPr="000A4F2C">
        <w:rPr>
          <w:rFonts w:ascii="Times New Roman" w:hAnsi="Times New Roman" w:cs="Times New Roman"/>
          <w:b/>
          <w:bCs/>
          <w:sz w:val="24"/>
          <w:szCs w:val="24"/>
        </w:rPr>
        <w:t xml:space="preserve">“Layanan Informasi Metode Jigsaw Berpengaruh Terhadap Perilaku </w:t>
      </w:r>
      <w:r w:rsidRPr="000A4F2C">
        <w:rPr>
          <w:rFonts w:ascii="Times New Roman" w:hAnsi="Times New Roman" w:cs="Times New Roman"/>
          <w:b/>
          <w:bCs/>
          <w:i/>
          <w:iCs/>
          <w:sz w:val="24"/>
          <w:szCs w:val="24"/>
        </w:rPr>
        <w:t>Phubbing</w:t>
      </w:r>
      <w:r w:rsidRPr="000A4F2C">
        <w:rPr>
          <w:rFonts w:ascii="Times New Roman" w:hAnsi="Times New Roman" w:cs="Times New Roman"/>
          <w:b/>
          <w:bCs/>
          <w:sz w:val="24"/>
          <w:szCs w:val="24"/>
        </w:rPr>
        <w:t xml:space="preserve">  Di Smp Negeri 1 Biru-Biru Tahun Ajaran 2024/2025”</w:t>
      </w:r>
    </w:p>
    <w:p w:rsidR="00AE0568" w:rsidRPr="00C64348" w:rsidRDefault="00AE0568" w:rsidP="00AE0568">
      <w:pPr>
        <w:pStyle w:val="Heading2"/>
        <w:rPr>
          <w:rFonts w:ascii="Times New Roman" w:hAnsi="Times New Roman" w:cs="Times New Roman"/>
          <w:b w:val="0"/>
          <w:color w:val="000000" w:themeColor="text1"/>
          <w:sz w:val="24"/>
          <w:szCs w:val="24"/>
        </w:rPr>
      </w:pPr>
      <w:bookmarkStart w:id="35" w:name="_Toc202851163"/>
      <w:r w:rsidRPr="00C6434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2 </w:t>
      </w:r>
      <w:r w:rsidRPr="00C64348">
        <w:rPr>
          <w:rFonts w:ascii="Times New Roman" w:hAnsi="Times New Roman" w:cs="Times New Roman"/>
          <w:color w:val="000000" w:themeColor="text1"/>
          <w:sz w:val="24"/>
          <w:szCs w:val="24"/>
        </w:rPr>
        <w:t xml:space="preserve"> Pembahasan Hasil Penelitian</w:t>
      </w:r>
      <w:bookmarkEnd w:id="35"/>
    </w:p>
    <w:p w:rsidR="00AE0568" w:rsidRPr="000A4F2C" w:rsidRDefault="00AE0568" w:rsidP="00AE0568">
      <w:pPr>
        <w:spacing w:after="0" w:line="480" w:lineRule="auto"/>
        <w:ind w:firstLine="720"/>
        <w:jc w:val="both"/>
        <w:rPr>
          <w:rFonts w:ascii="Times New Roman" w:hAnsi="Times New Roman" w:cs="Times New Roman"/>
          <w:sz w:val="24"/>
          <w:szCs w:val="24"/>
        </w:rPr>
      </w:pPr>
      <w:r w:rsidRPr="000A4F2C">
        <w:rPr>
          <w:rFonts w:ascii="Times New Roman" w:hAnsi="Times New Roman" w:cs="Times New Roman"/>
          <w:sz w:val="24"/>
          <w:szCs w:val="24"/>
        </w:rPr>
        <w:t xml:space="preserve">Penelitian ini dilakukan untuk mengetahui ada atau tidaknya Pengaruh Layanan </w:t>
      </w:r>
      <w:r>
        <w:rPr>
          <w:rFonts w:ascii="Times New Roman" w:hAnsi="Times New Roman" w:cs="Times New Roman"/>
          <w:sz w:val="24"/>
          <w:szCs w:val="24"/>
        </w:rPr>
        <w:t>Informasi Metode Jigsaw Terhadap Perilaku Phubbing Di Smp Negeri 1 Biru-Biru</w:t>
      </w:r>
      <w:r w:rsidRPr="000A4F2C">
        <w:rPr>
          <w:rFonts w:ascii="Times New Roman" w:hAnsi="Times New Roman" w:cs="Times New Roman"/>
          <w:sz w:val="24"/>
          <w:szCs w:val="24"/>
        </w:rPr>
        <w:t xml:space="preserve"> T.A 2024/2025. Hasil dari analisis data dalam penelitian ini yaitu menunjukkan adanya Pengaruh Layanan Informasi Metode Jigsaw Terhadap Perilaku </w:t>
      </w:r>
      <w:r w:rsidRPr="000A4F2C">
        <w:rPr>
          <w:rFonts w:ascii="Times New Roman" w:hAnsi="Times New Roman" w:cs="Times New Roman"/>
          <w:i/>
          <w:iCs/>
          <w:sz w:val="24"/>
          <w:szCs w:val="24"/>
        </w:rPr>
        <w:t xml:space="preserve">Phubbing </w:t>
      </w:r>
      <w:r w:rsidRPr="000A4F2C">
        <w:rPr>
          <w:rFonts w:ascii="Times New Roman" w:hAnsi="Times New Roman" w:cs="Times New Roman"/>
          <w:sz w:val="24"/>
          <w:szCs w:val="24"/>
        </w:rPr>
        <w:t>Di Smp Negeri 1 Biru-Biru T.A 2024</w:t>
      </w:r>
      <w:r>
        <w:rPr>
          <w:rFonts w:ascii="Times New Roman" w:hAnsi="Times New Roman" w:cs="Times New Roman"/>
          <w:sz w:val="24"/>
          <w:szCs w:val="24"/>
        </w:rPr>
        <w:t xml:space="preserve"> </w:t>
      </w:r>
      <w:r w:rsidRPr="000A4F2C">
        <w:rPr>
          <w:rFonts w:ascii="Times New Roman" w:hAnsi="Times New Roman" w:cs="Times New Roman"/>
          <w:sz w:val="24"/>
          <w:szCs w:val="24"/>
        </w:rPr>
        <w:t xml:space="preserve">dibuktikan dengan hasil </w:t>
      </w:r>
      <w:r w:rsidRPr="000A4F2C">
        <w:rPr>
          <w:rFonts w:ascii="Times New Roman" w:hAnsi="Times New Roman" w:cs="Times New Roman"/>
          <w:sz w:val="24"/>
          <w:szCs w:val="24"/>
        </w:rPr>
        <w:lastRenderedPageBreak/>
        <w:t>nilai signifikansi (2-tailed) yai</w:t>
      </w:r>
      <w:r>
        <w:rPr>
          <w:rFonts w:ascii="Times New Roman" w:hAnsi="Times New Roman" w:cs="Times New Roman"/>
          <w:sz w:val="24"/>
          <w:szCs w:val="24"/>
        </w:rPr>
        <w:t xml:space="preserve">tu </w:t>
      </w:r>
      <w:r w:rsidRPr="000A4F2C">
        <w:rPr>
          <w:rFonts w:ascii="Times New Roman" w:hAnsi="Times New Roman" w:cs="Times New Roman"/>
          <w:sz w:val="24"/>
          <w:szCs w:val="24"/>
        </w:rPr>
        <w:t>,004 &lt; 0,05</w:t>
      </w:r>
      <w:r>
        <w:rPr>
          <w:rFonts w:ascii="Times New Roman" w:hAnsi="Times New Roman" w:cs="Times New Roman"/>
          <w:sz w:val="24"/>
          <w:szCs w:val="24"/>
        </w:rPr>
        <w:t xml:space="preserve"> </w:t>
      </w:r>
      <w:r w:rsidRPr="000A4F2C">
        <w:rPr>
          <w:rFonts w:ascii="Times New Roman" w:hAnsi="Times New Roman" w:cs="Times New Roman"/>
          <w:sz w:val="24"/>
          <w:szCs w:val="24"/>
        </w:rPr>
        <w:t xml:space="preserve">dan nilai t hitung lebih </w:t>
      </w:r>
      <w:r>
        <w:rPr>
          <w:rFonts w:ascii="Times New Roman" w:hAnsi="Times New Roman" w:cs="Times New Roman"/>
          <w:sz w:val="24"/>
          <w:szCs w:val="24"/>
        </w:rPr>
        <w:t>Besar dari t tabel yaitu (3,171&gt;</w:t>
      </w:r>
      <w:r w:rsidRPr="000A4F2C">
        <w:rPr>
          <w:rFonts w:ascii="Times New Roman" w:hAnsi="Times New Roman" w:cs="Times New Roman"/>
          <w:sz w:val="24"/>
          <w:szCs w:val="24"/>
        </w:rPr>
        <w:t xml:space="preserve">2,045). yang artinya menunjukkan adanya perbedaan perlakuan yang diberikan kepada masing-masing variabel. </w:t>
      </w:r>
    </w:p>
    <w:p w:rsidR="00AE0568" w:rsidRPr="000A4F2C" w:rsidRDefault="00AE0568" w:rsidP="00AE0568">
      <w:pPr>
        <w:spacing w:after="0" w:line="480" w:lineRule="auto"/>
        <w:ind w:firstLine="720"/>
        <w:jc w:val="both"/>
        <w:rPr>
          <w:rFonts w:ascii="Times New Roman" w:hAnsi="Times New Roman" w:cs="Times New Roman"/>
          <w:sz w:val="24"/>
          <w:szCs w:val="24"/>
        </w:rPr>
      </w:pPr>
      <w:r w:rsidRPr="000A4F2C">
        <w:rPr>
          <w:rFonts w:ascii="Times New Roman" w:hAnsi="Times New Roman" w:cs="Times New Roman"/>
          <w:sz w:val="24"/>
          <w:szCs w:val="24"/>
        </w:rPr>
        <w:t>Sejalan menurut Elliot Aronson</w:t>
      </w:r>
      <w:r>
        <w:rPr>
          <w:rFonts w:ascii="Times New Roman" w:hAnsi="Times New Roman" w:cs="Times New Roman"/>
          <w:sz w:val="24"/>
          <w:szCs w:val="24"/>
        </w:rPr>
        <w:t xml:space="preserve">(1997) bahwa </w:t>
      </w:r>
      <w:r w:rsidRPr="000A4F2C">
        <w:rPr>
          <w:rFonts w:ascii="Times New Roman" w:hAnsi="Times New Roman" w:cs="Times New Roman"/>
          <w:sz w:val="24"/>
          <w:szCs w:val="24"/>
        </w:rPr>
        <w:t xml:space="preserve"> Metode Jigsaw dapat meningkatkan interaksi sosial, motivasi, dan pemahaman siswa dengan cara membagi materi menjadi beberapa bagian dan meminta siswa untuk mempelajari dan membagikannya kepada anggota kelompok lainnya. </w:t>
      </w:r>
    </w:p>
    <w:p w:rsidR="00AE0568" w:rsidRDefault="00AE0568" w:rsidP="00AE0568">
      <w:pPr>
        <w:spacing w:after="0" w:line="480" w:lineRule="auto"/>
        <w:jc w:val="both"/>
        <w:rPr>
          <w:rFonts w:ascii="Times New Roman" w:hAnsi="Times New Roman" w:cs="Times New Roman"/>
          <w:sz w:val="24"/>
          <w:szCs w:val="24"/>
        </w:rPr>
      </w:pPr>
      <w:r w:rsidRPr="000A4F2C">
        <w:rPr>
          <w:rFonts w:ascii="Times New Roman" w:hAnsi="Times New Roman" w:cs="Times New Roman"/>
          <w:sz w:val="24"/>
          <w:szCs w:val="24"/>
        </w:rPr>
        <w:t xml:space="preserve"> </w:t>
      </w:r>
      <w:r>
        <w:rPr>
          <w:rFonts w:ascii="Times New Roman" w:hAnsi="Times New Roman" w:cs="Times New Roman"/>
          <w:sz w:val="24"/>
          <w:szCs w:val="24"/>
        </w:rPr>
        <w:tab/>
      </w:r>
      <w:r w:rsidRPr="000A4F2C">
        <w:rPr>
          <w:rFonts w:ascii="Times New Roman" w:hAnsi="Times New Roman" w:cs="Times New Roman"/>
          <w:sz w:val="24"/>
          <w:szCs w:val="24"/>
        </w:rPr>
        <w:t xml:space="preserve">Sehingga dapat disimpulkan bahwa </w:t>
      </w:r>
      <w:r>
        <w:rPr>
          <w:rFonts w:ascii="Times New Roman" w:hAnsi="Times New Roman" w:cs="Times New Roman"/>
          <w:sz w:val="24"/>
          <w:szCs w:val="24"/>
        </w:rPr>
        <w:t xml:space="preserve">layanan informasi dengan metode jigsaw </w:t>
      </w:r>
      <w:r w:rsidRPr="000A4F2C">
        <w:rPr>
          <w:rFonts w:ascii="Times New Roman" w:hAnsi="Times New Roman" w:cs="Times New Roman"/>
          <w:sz w:val="24"/>
          <w:szCs w:val="24"/>
        </w:rPr>
        <w:t>merupakan strategi pembelajaran yang efektif untuk meningkatkan hasil belajar siswa</w:t>
      </w:r>
      <w:r>
        <w:rPr>
          <w:rFonts w:ascii="Times New Roman" w:hAnsi="Times New Roman" w:cs="Times New Roman"/>
          <w:sz w:val="24"/>
          <w:szCs w:val="24"/>
        </w:rPr>
        <w:t xml:space="preserve">. </w:t>
      </w:r>
    </w:p>
    <w:p w:rsidR="00AE0568" w:rsidRPr="00D202C3" w:rsidRDefault="00AE0568" w:rsidP="00AE0568">
      <w:pPr>
        <w:rPr>
          <w:rStyle w:val="Heading2Char"/>
          <w:rFonts w:ascii="Times New Roman" w:hAnsi="Times New Roman" w:cs="Times New Roman"/>
          <w:b w:val="0"/>
          <w:bCs w:val="0"/>
          <w:color w:val="000000" w:themeColor="text1"/>
          <w:sz w:val="24"/>
          <w:szCs w:val="24"/>
        </w:rPr>
      </w:pPr>
      <w:bookmarkStart w:id="36" w:name="_Toc202851164"/>
      <w:r w:rsidRPr="00C64348">
        <w:rPr>
          <w:rStyle w:val="Heading2Char"/>
          <w:rFonts w:ascii="Times New Roman" w:hAnsi="Times New Roman" w:cs="Times New Roman"/>
          <w:b w:val="0"/>
          <w:bCs w:val="0"/>
          <w:color w:val="000000" w:themeColor="text1"/>
          <w:sz w:val="24"/>
          <w:szCs w:val="24"/>
        </w:rPr>
        <w:t>4.</w:t>
      </w:r>
      <w:r>
        <w:rPr>
          <w:rStyle w:val="Heading2Char"/>
          <w:rFonts w:ascii="Times New Roman" w:hAnsi="Times New Roman" w:cs="Times New Roman"/>
          <w:b w:val="0"/>
          <w:bCs w:val="0"/>
          <w:color w:val="000000" w:themeColor="text1"/>
          <w:sz w:val="24"/>
          <w:szCs w:val="24"/>
        </w:rPr>
        <w:t xml:space="preserve">3 </w:t>
      </w:r>
      <w:r w:rsidRPr="00C64348">
        <w:rPr>
          <w:rStyle w:val="Heading2Char"/>
          <w:rFonts w:ascii="Times New Roman" w:hAnsi="Times New Roman" w:cs="Times New Roman"/>
          <w:b w:val="0"/>
          <w:bCs w:val="0"/>
          <w:color w:val="000000" w:themeColor="text1"/>
          <w:sz w:val="24"/>
          <w:szCs w:val="24"/>
        </w:rPr>
        <w:t xml:space="preserve"> Hasil Pembahasan Penelitian Kuantitatif</w:t>
      </w:r>
      <w:bookmarkStart w:id="37" w:name="_Toc202851165"/>
      <w:bookmarkEnd w:id="36"/>
    </w:p>
    <w:p w:rsidR="00AE0568" w:rsidRDefault="00AE0568" w:rsidP="00AE0568">
      <w:pPr>
        <w:spacing w:line="480" w:lineRule="auto"/>
        <w:ind w:firstLine="720"/>
        <w:jc w:val="both"/>
        <w:rPr>
          <w:rStyle w:val="Heading2Char"/>
          <w:rFonts w:ascii="Times New Roman" w:hAnsi="Times New Roman" w:cs="Times New Roman"/>
          <w:color w:val="000000" w:themeColor="text1"/>
          <w:sz w:val="24"/>
          <w:szCs w:val="24"/>
        </w:rPr>
      </w:pPr>
      <w:r w:rsidRPr="000A4F2C">
        <w:rPr>
          <w:rStyle w:val="Heading2Char"/>
          <w:rFonts w:ascii="Times New Roman" w:hAnsi="Times New Roman" w:cs="Times New Roman"/>
          <w:color w:val="000000" w:themeColor="text1"/>
          <w:sz w:val="24"/>
          <w:szCs w:val="24"/>
        </w:rPr>
        <w:t>Berdasarkan hasil analisis data menggunakan uji paired sample t-test menunjukk</w:t>
      </w:r>
      <w:r>
        <w:rPr>
          <w:rStyle w:val="Heading2Char"/>
          <w:rFonts w:ascii="Times New Roman" w:hAnsi="Times New Roman" w:cs="Times New Roman"/>
          <w:color w:val="000000" w:themeColor="text1"/>
          <w:sz w:val="24"/>
          <w:szCs w:val="24"/>
        </w:rPr>
        <w:t>an bahwa nilai t hitung  yaitu 3,171&gt;</w:t>
      </w:r>
      <w:r w:rsidRPr="000A4F2C">
        <w:rPr>
          <w:rStyle w:val="Heading2Char"/>
          <w:rFonts w:ascii="Times New Roman" w:hAnsi="Times New Roman" w:cs="Times New Roman"/>
          <w:color w:val="000000" w:themeColor="text1"/>
          <w:sz w:val="24"/>
          <w:szCs w:val="24"/>
        </w:rPr>
        <w:t>t tabel 2,045 dan nilai signi</w:t>
      </w:r>
      <w:r>
        <w:rPr>
          <w:rStyle w:val="Heading2Char"/>
          <w:rFonts w:ascii="Times New Roman" w:hAnsi="Times New Roman" w:cs="Times New Roman"/>
          <w:color w:val="000000" w:themeColor="text1"/>
          <w:sz w:val="24"/>
          <w:szCs w:val="24"/>
        </w:rPr>
        <w:t xml:space="preserve">fikansi (Sig. 2-tailed) adalah </w:t>
      </w:r>
      <w:r w:rsidRPr="000A4F2C">
        <w:rPr>
          <w:rStyle w:val="Heading2Char"/>
          <w:rFonts w:ascii="Times New Roman" w:hAnsi="Times New Roman" w:cs="Times New Roman"/>
          <w:color w:val="000000" w:themeColor="text1"/>
          <w:sz w:val="24"/>
          <w:szCs w:val="24"/>
        </w:rPr>
        <w:t xml:space="preserve">,004 &lt; 0,05 yang berarti secara statistik terdapat pengaruh yang signifikan dari Layanan Informasi Metode Jigsaw Terhadap Perilaku </w:t>
      </w:r>
      <w:r w:rsidRPr="000A4F2C">
        <w:rPr>
          <w:rStyle w:val="Heading2Char"/>
          <w:rFonts w:ascii="Times New Roman" w:hAnsi="Times New Roman" w:cs="Times New Roman"/>
          <w:i/>
          <w:iCs/>
          <w:color w:val="000000" w:themeColor="text1"/>
          <w:sz w:val="24"/>
          <w:szCs w:val="24"/>
        </w:rPr>
        <w:t>Phubbing</w:t>
      </w:r>
      <w:r w:rsidRPr="000A4F2C">
        <w:rPr>
          <w:rStyle w:val="Heading2Char"/>
          <w:rFonts w:ascii="Times New Roman" w:hAnsi="Times New Roman" w:cs="Times New Roman"/>
          <w:color w:val="000000" w:themeColor="text1"/>
          <w:sz w:val="24"/>
          <w:szCs w:val="24"/>
        </w:rPr>
        <w:t xml:space="preserve">  Di Smp Negeri 1 Bi</w:t>
      </w:r>
      <w:r>
        <w:rPr>
          <w:rStyle w:val="Heading2Char"/>
          <w:rFonts w:ascii="Times New Roman" w:hAnsi="Times New Roman" w:cs="Times New Roman"/>
          <w:color w:val="000000" w:themeColor="text1"/>
          <w:sz w:val="24"/>
          <w:szCs w:val="24"/>
        </w:rPr>
        <w:t>ru-Biru Tahun Ajaran 2024/2025,dan Berdasarkan hasil Perhitungan dari pengujian Hipotesis hasil analisa Data Terdapat Nilai Rata-Rata dari Pre Test Yaitu 91.23 dan Post Test Yaitu 98.47 dari data Tersebut Menunjukan Peningkatan Sebesar 7.233.</w:t>
      </w:r>
      <w:r w:rsidRPr="000A4F2C">
        <w:rPr>
          <w:rStyle w:val="Heading2Char"/>
          <w:rFonts w:ascii="Times New Roman" w:hAnsi="Times New Roman" w:cs="Times New Roman"/>
          <w:color w:val="000000" w:themeColor="text1"/>
          <w:sz w:val="24"/>
          <w:szCs w:val="24"/>
        </w:rPr>
        <w:t>Hal ini menunjukkan bahwa siswa mengalami perubahan peningkatan dalam pemahamannya setelah diberikan perlakuan berbentuk layanan informasi metode jigsaw.</w:t>
      </w:r>
      <w:bookmarkEnd w:id="37"/>
    </w:p>
    <w:p w:rsidR="00AE0568" w:rsidRPr="000A4F2C" w:rsidRDefault="00AE0568" w:rsidP="00AE0568">
      <w:pPr>
        <w:spacing w:line="480" w:lineRule="auto"/>
        <w:ind w:firstLine="720"/>
        <w:jc w:val="both"/>
        <w:rPr>
          <w:rStyle w:val="Heading2Char"/>
          <w:rFonts w:ascii="Times New Roman" w:hAnsi="Times New Roman" w:cs="Times New Roman"/>
          <w:color w:val="000000" w:themeColor="text1"/>
          <w:sz w:val="24"/>
          <w:szCs w:val="24"/>
        </w:rPr>
      </w:pPr>
      <w:bookmarkStart w:id="38" w:name="_Toc202851166"/>
      <w:r>
        <w:rPr>
          <w:rStyle w:val="Heading2Char"/>
          <w:rFonts w:ascii="Times New Roman" w:hAnsi="Times New Roman" w:cs="Times New Roman"/>
          <w:color w:val="000000" w:themeColor="text1"/>
          <w:sz w:val="24"/>
          <w:szCs w:val="24"/>
        </w:rPr>
        <w:lastRenderedPageBreak/>
        <w:t xml:space="preserve">Secara Teoritis Latihan Metode Jigsaw Menurut Aronson(1997) </w:t>
      </w:r>
      <w:r w:rsidRPr="00482C0A">
        <w:rPr>
          <w:rStyle w:val="Heading2Char"/>
          <w:rFonts w:ascii="Times New Roman" w:hAnsi="Times New Roman" w:cs="Times New Roman"/>
          <w:color w:val="000000" w:themeColor="text1"/>
          <w:sz w:val="24"/>
          <w:szCs w:val="24"/>
        </w:rPr>
        <w:t>suatu pendekatan pembelajaran kooperatif yang dirancang untuk meningkatkan interaksi sosial, prestasi akademik, dan keterampilan ker</w:t>
      </w:r>
      <w:r>
        <w:rPr>
          <w:rStyle w:val="Heading2Char"/>
          <w:rFonts w:ascii="Times New Roman" w:hAnsi="Times New Roman" w:cs="Times New Roman"/>
          <w:color w:val="000000" w:themeColor="text1"/>
          <w:sz w:val="24"/>
          <w:szCs w:val="24"/>
        </w:rPr>
        <w:t xml:space="preserve">ja sama tim siswa.Serta Menurut Aronson (1997) Tujuan pelatihan metode Jigsaw adalah </w:t>
      </w:r>
      <w:r w:rsidRPr="00482C0A">
        <w:rPr>
          <w:rStyle w:val="Heading2Char"/>
          <w:rFonts w:ascii="Times New Roman" w:hAnsi="Times New Roman" w:cs="Times New Roman"/>
          <w:color w:val="000000" w:themeColor="text1"/>
          <w:sz w:val="24"/>
          <w:szCs w:val="24"/>
        </w:rPr>
        <w:t xml:space="preserve"> Meningkatkan interaksi so</w:t>
      </w:r>
      <w:r>
        <w:rPr>
          <w:rStyle w:val="Heading2Char"/>
          <w:rFonts w:ascii="Times New Roman" w:hAnsi="Times New Roman" w:cs="Times New Roman"/>
          <w:color w:val="000000" w:themeColor="text1"/>
          <w:sz w:val="24"/>
          <w:szCs w:val="24"/>
        </w:rPr>
        <w:t>sial dan kerja sama antar siswa,</w:t>
      </w:r>
      <w:r w:rsidRPr="00482C0A">
        <w:rPr>
          <w:rStyle w:val="Heading2Char"/>
          <w:rFonts w:ascii="Times New Roman" w:hAnsi="Times New Roman" w:cs="Times New Roman"/>
          <w:color w:val="000000" w:themeColor="text1"/>
          <w:sz w:val="24"/>
          <w:szCs w:val="24"/>
        </w:rPr>
        <w:t>Menin</w:t>
      </w:r>
      <w:r>
        <w:rPr>
          <w:rStyle w:val="Heading2Char"/>
          <w:rFonts w:ascii="Times New Roman" w:hAnsi="Times New Roman" w:cs="Times New Roman"/>
          <w:color w:val="000000" w:themeColor="text1"/>
          <w:sz w:val="24"/>
          <w:szCs w:val="24"/>
        </w:rPr>
        <w:t>gkatkan prestasi akademik siswa</w:t>
      </w:r>
      <w:r w:rsidRPr="00482C0A">
        <w:rPr>
          <w:rStyle w:val="Heading2Char"/>
          <w:rFonts w:ascii="Times New Roman" w:hAnsi="Times New Roman" w:cs="Times New Roman"/>
          <w:color w:val="000000" w:themeColor="text1"/>
          <w:sz w:val="24"/>
          <w:szCs w:val="24"/>
        </w:rPr>
        <w:t xml:space="preserve"> Mengembangkan keterampila</w:t>
      </w:r>
      <w:r>
        <w:rPr>
          <w:rStyle w:val="Heading2Char"/>
          <w:rFonts w:ascii="Times New Roman" w:hAnsi="Times New Roman" w:cs="Times New Roman"/>
          <w:color w:val="000000" w:themeColor="text1"/>
          <w:sz w:val="24"/>
          <w:szCs w:val="24"/>
        </w:rPr>
        <w:t>n komunikasi dan kerja sama tim,</w:t>
      </w:r>
      <w:r w:rsidRPr="00482C0A">
        <w:rPr>
          <w:rStyle w:val="Heading2Char"/>
          <w:rFonts w:ascii="Times New Roman" w:hAnsi="Times New Roman" w:cs="Times New Roman"/>
          <w:color w:val="000000" w:themeColor="text1"/>
          <w:sz w:val="24"/>
          <w:szCs w:val="24"/>
        </w:rPr>
        <w:t>Meningkatkan motivasi dan partisipasi siswa dalam proses pembelajaran</w:t>
      </w:r>
      <w:bookmarkEnd w:id="38"/>
    </w:p>
    <w:p w:rsidR="00AE0568" w:rsidRPr="000A4F2C" w:rsidRDefault="00AE0568" w:rsidP="00AE0568">
      <w:pPr>
        <w:spacing w:line="480" w:lineRule="auto"/>
        <w:ind w:firstLine="720"/>
        <w:jc w:val="both"/>
        <w:rPr>
          <w:rStyle w:val="Heading2Char"/>
          <w:rFonts w:ascii="Times New Roman" w:hAnsi="Times New Roman" w:cs="Times New Roman"/>
          <w:color w:val="000000" w:themeColor="text1"/>
          <w:sz w:val="24"/>
          <w:szCs w:val="24"/>
        </w:rPr>
      </w:pPr>
      <w:bookmarkStart w:id="39" w:name="_Toc202851167"/>
      <w:r w:rsidRPr="000A4F2C">
        <w:rPr>
          <w:rStyle w:val="Heading2Char"/>
          <w:rFonts w:ascii="Times New Roman" w:hAnsi="Times New Roman" w:cs="Times New Roman"/>
          <w:color w:val="000000" w:themeColor="text1"/>
          <w:sz w:val="24"/>
          <w:szCs w:val="24"/>
        </w:rPr>
        <w:t>Hasil ini sejalan dan memiliki persamaan dengan penelitian sebelumnya, penelitian yang dilakukan oleh Lulu (2021) yang berjudul Layanan Bimbingan dan Konseling Pribadi Untuk Mereduksi Kecenderungan Prilaku Phubbing</w:t>
      </w:r>
      <w:bookmarkEnd w:id="39"/>
      <w:r w:rsidRPr="000A4F2C">
        <w:t xml:space="preserve"> </w:t>
      </w:r>
      <w:r w:rsidRPr="000A4F2C">
        <w:rPr>
          <w:rStyle w:val="Heading2Char"/>
          <w:rFonts w:ascii="Times New Roman" w:hAnsi="Times New Roman" w:cs="Times New Roman"/>
          <w:color w:val="000000" w:themeColor="text1"/>
          <w:sz w:val="24"/>
          <w:szCs w:val="24"/>
        </w:rPr>
        <w:t xml:space="preserve">terhadap Peserta Didik kelas XI SMA Negri se-Kota Bandung Tahun Ajaran 2020/2021. Persamaan yang dimaksud dalam penelitian ini adalah jenis variabelnya yang membahas tentang perilaku </w:t>
      </w:r>
      <w:r w:rsidRPr="000A4F2C">
        <w:rPr>
          <w:rStyle w:val="Heading2Char"/>
          <w:rFonts w:ascii="Times New Roman" w:hAnsi="Times New Roman" w:cs="Times New Roman"/>
          <w:i/>
          <w:iCs/>
          <w:color w:val="000000" w:themeColor="text1"/>
          <w:sz w:val="24"/>
          <w:szCs w:val="24"/>
        </w:rPr>
        <w:t>phubbing</w:t>
      </w:r>
      <w:r w:rsidRPr="000A4F2C">
        <w:rPr>
          <w:rStyle w:val="Heading2Char"/>
          <w:rFonts w:ascii="Times New Roman" w:hAnsi="Times New Roman" w:cs="Times New Roman"/>
          <w:color w:val="000000" w:themeColor="text1"/>
          <w:sz w:val="24"/>
          <w:szCs w:val="24"/>
        </w:rPr>
        <w:t>, Metode analisis data sama-sama menggunakan uji statistik (uji t) dengan hasil menunjukkan nilai signifikansi di bawah 0,05 yang menandakan adanya pengaruh yang signifikan.</w:t>
      </w:r>
    </w:p>
    <w:p w:rsidR="00AE0568" w:rsidRPr="000A4F2C" w:rsidRDefault="00AE0568" w:rsidP="00AE0568">
      <w:pPr>
        <w:spacing w:line="480" w:lineRule="auto"/>
        <w:ind w:firstLine="720"/>
        <w:jc w:val="both"/>
        <w:rPr>
          <w:rStyle w:val="Heading2Char"/>
          <w:rFonts w:ascii="Times New Roman" w:hAnsi="Times New Roman" w:cs="Times New Roman"/>
          <w:color w:val="000000" w:themeColor="text1"/>
          <w:sz w:val="24"/>
          <w:szCs w:val="24"/>
        </w:rPr>
      </w:pPr>
      <w:bookmarkStart w:id="40" w:name="_Toc202851168"/>
      <w:r w:rsidRPr="000A4F2C">
        <w:rPr>
          <w:rStyle w:val="Heading2Char"/>
          <w:rFonts w:ascii="Times New Roman" w:hAnsi="Times New Roman" w:cs="Times New Roman"/>
          <w:color w:val="000000" w:themeColor="text1"/>
          <w:sz w:val="24"/>
          <w:szCs w:val="24"/>
        </w:rPr>
        <w:t xml:space="preserve">Adapun perbedaan yang terdapat di penelitian ini dengan penelitian sebelumnya yang dilakukan oleh Lulu (2021) yaitu layanan yang diberikan dan lokasi penelitian yang berbeda, dimana penelitian sebelumnya melakukan penelitian di SMA Negri se-Kota Bandung dan penelitian ini dibuat di SMP Negri 1 Biru-Biru,Selanjutnya berbeda di sampel penelitian, pada penelitian terlebih dahulu menggunakan siswa SMA dan pada </w:t>
      </w:r>
      <w:r w:rsidRPr="000A4F2C">
        <w:rPr>
          <w:rStyle w:val="Heading2Char"/>
          <w:rFonts w:ascii="Times New Roman" w:hAnsi="Times New Roman" w:cs="Times New Roman"/>
          <w:color w:val="000000" w:themeColor="text1"/>
          <w:sz w:val="24"/>
          <w:szCs w:val="24"/>
        </w:rPr>
        <w:lastRenderedPageBreak/>
        <w:t>penelitian ini menggunakan sampel siswa SMP. Adapun perbedaan yang lain yaitu dari tahun ajaran dimana penelitian terlebih dahulu menggunakan T.A 2020/2021 sedangkan penelitian ini menggunakan T.A 2024/2025.</w:t>
      </w:r>
      <w:bookmarkEnd w:id="40"/>
    </w:p>
    <w:p w:rsidR="009D7AF0" w:rsidRPr="00AE0568" w:rsidRDefault="009D7AF0" w:rsidP="00AE0568"/>
    <w:sectPr w:rsidR="009D7AF0" w:rsidRPr="00AE0568" w:rsidSect="0041782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172" w:rsidRDefault="00CA2172" w:rsidP="0041782B">
      <w:pPr>
        <w:spacing w:after="0" w:line="240" w:lineRule="auto"/>
      </w:pPr>
      <w:r>
        <w:separator/>
      </w:r>
    </w:p>
  </w:endnote>
  <w:endnote w:type="continuationSeparator" w:id="0">
    <w:p w:rsidR="00CA2172" w:rsidRDefault="00CA2172" w:rsidP="0041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172" w:rsidRDefault="00CA2172" w:rsidP="0041782B">
      <w:pPr>
        <w:spacing w:after="0" w:line="240" w:lineRule="auto"/>
      </w:pPr>
      <w:r>
        <w:separator/>
      </w:r>
    </w:p>
  </w:footnote>
  <w:footnote w:type="continuationSeparator" w:id="0">
    <w:p w:rsidR="00CA2172" w:rsidRDefault="00CA2172" w:rsidP="00417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CA21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CA21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CA21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0217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C50"/>
    <w:multiLevelType w:val="hybridMultilevel"/>
    <w:tmpl w:val="9200A7A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
    <w:nsid w:val="070922B9"/>
    <w:multiLevelType w:val="multilevel"/>
    <w:tmpl w:val="3F96E4B8"/>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
    <w:nsid w:val="167F4E24"/>
    <w:multiLevelType w:val="multilevel"/>
    <w:tmpl w:val="FA9847F6"/>
    <w:lvl w:ilvl="0">
      <w:start w:val="1"/>
      <w:numFmt w:val="decimal"/>
      <w:lvlText w:val="%1."/>
      <w:lvlJc w:val="left"/>
      <w:pPr>
        <w:ind w:left="360" w:hanging="360"/>
      </w:pPr>
    </w:lvl>
    <w:lvl w:ilvl="1">
      <w:start w:val="7"/>
      <w:numFmt w:val="decimal"/>
      <w:isLgl/>
      <w:lvlText w:val="%1.%2."/>
      <w:lvlJc w:val="left"/>
      <w:pPr>
        <w:ind w:left="510" w:hanging="390"/>
      </w:pPr>
      <w:rPr>
        <w:rFonts w:ascii="Times New Roman" w:hAnsi="Times New Roman" w:cs="Times New Roman" w:hint="default"/>
        <w:b/>
        <w:color w:val="000000" w:themeColor="text1"/>
        <w:sz w:val="24"/>
        <w:szCs w:val="24"/>
      </w:rPr>
    </w:lvl>
    <w:lvl w:ilvl="2">
      <w:start w:val="1"/>
      <w:numFmt w:val="decimal"/>
      <w:isLgl/>
      <w:lvlText w:val="%1.%2.%3."/>
      <w:lvlJc w:val="left"/>
      <w:pPr>
        <w:ind w:left="960" w:hanging="720"/>
      </w:pPr>
      <w:rPr>
        <w:rFonts w:asciiTheme="majorHAnsi" w:hAnsiTheme="majorHAnsi" w:cstheme="majorBidi" w:hint="default"/>
        <w:b w:val="0"/>
        <w:color w:val="365F91"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365F91" w:themeColor="accent1" w:themeShade="BF"/>
        <w:sz w:val="26"/>
      </w:rPr>
    </w:lvl>
    <w:lvl w:ilvl="4">
      <w:start w:val="1"/>
      <w:numFmt w:val="decimal"/>
      <w:isLgl/>
      <w:lvlText w:val="%1.%2.%3.%4.%5."/>
      <w:lvlJc w:val="left"/>
      <w:pPr>
        <w:ind w:left="1560" w:hanging="1080"/>
      </w:pPr>
      <w:rPr>
        <w:rFonts w:asciiTheme="majorHAnsi" w:hAnsiTheme="majorHAnsi" w:cstheme="majorBidi" w:hint="default"/>
        <w:b w:val="0"/>
        <w:color w:val="365F91" w:themeColor="accent1" w:themeShade="BF"/>
        <w:sz w:val="26"/>
      </w:rPr>
    </w:lvl>
    <w:lvl w:ilvl="5">
      <w:start w:val="1"/>
      <w:numFmt w:val="decimal"/>
      <w:isLgl/>
      <w:lvlText w:val="%1.%2.%3.%4.%5.%6."/>
      <w:lvlJc w:val="left"/>
      <w:pPr>
        <w:ind w:left="1680" w:hanging="1080"/>
      </w:pPr>
      <w:rPr>
        <w:rFonts w:asciiTheme="majorHAnsi" w:hAnsiTheme="majorHAnsi" w:cstheme="majorBidi" w:hint="default"/>
        <w:b w:val="0"/>
        <w:color w:val="365F91" w:themeColor="accent1" w:themeShade="BF"/>
        <w:sz w:val="26"/>
      </w:rPr>
    </w:lvl>
    <w:lvl w:ilvl="6">
      <w:start w:val="1"/>
      <w:numFmt w:val="decimal"/>
      <w:isLgl/>
      <w:lvlText w:val="%1.%2.%3.%4.%5.%6.%7."/>
      <w:lvlJc w:val="left"/>
      <w:pPr>
        <w:ind w:left="2160" w:hanging="1440"/>
      </w:pPr>
      <w:rPr>
        <w:rFonts w:asciiTheme="majorHAnsi" w:hAnsiTheme="majorHAnsi" w:cstheme="majorBidi" w:hint="default"/>
        <w:b w:val="0"/>
        <w:color w:val="365F91" w:themeColor="accent1" w:themeShade="BF"/>
        <w:sz w:val="26"/>
      </w:rPr>
    </w:lvl>
    <w:lvl w:ilvl="7">
      <w:start w:val="1"/>
      <w:numFmt w:val="decimal"/>
      <w:isLgl/>
      <w:lvlText w:val="%1.%2.%3.%4.%5.%6.%7.%8."/>
      <w:lvlJc w:val="left"/>
      <w:pPr>
        <w:ind w:left="2280" w:hanging="1440"/>
      </w:pPr>
      <w:rPr>
        <w:rFonts w:asciiTheme="majorHAnsi" w:hAnsiTheme="majorHAnsi" w:cstheme="majorBidi" w:hint="default"/>
        <w:b w:val="0"/>
        <w:color w:val="365F91" w:themeColor="accent1" w:themeShade="BF"/>
        <w:sz w:val="26"/>
      </w:rPr>
    </w:lvl>
    <w:lvl w:ilvl="8">
      <w:start w:val="1"/>
      <w:numFmt w:val="decimal"/>
      <w:isLgl/>
      <w:lvlText w:val="%1.%2.%3.%4.%5.%6.%7.%8.%9."/>
      <w:lvlJc w:val="left"/>
      <w:pPr>
        <w:ind w:left="2760" w:hanging="1800"/>
      </w:pPr>
      <w:rPr>
        <w:rFonts w:asciiTheme="majorHAnsi" w:hAnsiTheme="majorHAnsi" w:cstheme="majorBidi" w:hint="default"/>
        <w:b w:val="0"/>
        <w:color w:val="365F91" w:themeColor="accent1" w:themeShade="BF"/>
        <w:sz w:val="26"/>
      </w:rPr>
    </w:lvl>
  </w:abstractNum>
  <w:abstractNum w:abstractNumId="3">
    <w:nsid w:val="1DCB3993"/>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E4F0540"/>
    <w:multiLevelType w:val="hybridMultilevel"/>
    <w:tmpl w:val="8CBC840C"/>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5">
    <w:nsid w:val="202A1AEA"/>
    <w:multiLevelType w:val="multilevel"/>
    <w:tmpl w:val="C3E48E98"/>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5CA6B17"/>
    <w:multiLevelType w:val="hybridMultilevel"/>
    <w:tmpl w:val="13E0CAD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6B65B72"/>
    <w:multiLevelType w:val="hybridMultilevel"/>
    <w:tmpl w:val="EA64AA74"/>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8B0B09"/>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9A71BD2"/>
    <w:multiLevelType w:val="hybridMultilevel"/>
    <w:tmpl w:val="A63261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C4022A"/>
    <w:multiLevelType w:val="hybridMultilevel"/>
    <w:tmpl w:val="A8462E56"/>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31430BC9"/>
    <w:multiLevelType w:val="hybridMultilevel"/>
    <w:tmpl w:val="834EE94E"/>
    <w:lvl w:ilvl="0" w:tplc="9DD8ED3A">
      <w:start w:val="1"/>
      <w:numFmt w:val="lowerLetter"/>
      <w:lvlText w:val="%1."/>
      <w:lvlJc w:val="left"/>
      <w:pPr>
        <w:ind w:left="720" w:hanging="360"/>
      </w:pPr>
      <w:rPr>
        <w:rFonts w:ascii="Georgia" w:eastAsia="Georgia" w:hAnsi="Georgia" w:cs="Georgia" w:hint="default"/>
        <w:b w:val="0"/>
        <w:bCs w:val="0"/>
        <w:i w:val="0"/>
        <w:iCs w:val="0"/>
        <w:spacing w:val="-6"/>
        <w:w w:val="79"/>
        <w:sz w:val="24"/>
        <w:szCs w:val="24"/>
        <w:lang w:val="id"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3A1FFF"/>
    <w:multiLevelType w:val="hybridMultilevel"/>
    <w:tmpl w:val="97BC9430"/>
    <w:lvl w:ilvl="0" w:tplc="04210017">
      <w:start w:val="1"/>
      <w:numFmt w:val="low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3">
    <w:nsid w:val="374C2D80"/>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4CE42ED"/>
    <w:multiLevelType w:val="hybridMultilevel"/>
    <w:tmpl w:val="485A26E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47CE777E"/>
    <w:multiLevelType w:val="hybridMultilevel"/>
    <w:tmpl w:val="3A2E76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63745AF"/>
    <w:multiLevelType w:val="hybridMultilevel"/>
    <w:tmpl w:val="636E0E66"/>
    <w:lvl w:ilvl="0" w:tplc="0421000F">
      <w:start w:val="1"/>
      <w:numFmt w:val="decimal"/>
      <w:lvlText w:val="%1."/>
      <w:lvlJc w:val="left"/>
      <w:pPr>
        <w:ind w:left="2114" w:hanging="360"/>
      </w:pPr>
    </w:lvl>
    <w:lvl w:ilvl="1" w:tplc="04210019" w:tentative="1">
      <w:start w:val="1"/>
      <w:numFmt w:val="lowerLetter"/>
      <w:lvlText w:val="%2."/>
      <w:lvlJc w:val="left"/>
      <w:pPr>
        <w:ind w:left="2834" w:hanging="360"/>
      </w:pPr>
    </w:lvl>
    <w:lvl w:ilvl="2" w:tplc="0421001B" w:tentative="1">
      <w:start w:val="1"/>
      <w:numFmt w:val="lowerRoman"/>
      <w:lvlText w:val="%3."/>
      <w:lvlJc w:val="right"/>
      <w:pPr>
        <w:ind w:left="3554" w:hanging="180"/>
      </w:pPr>
    </w:lvl>
    <w:lvl w:ilvl="3" w:tplc="0421000F" w:tentative="1">
      <w:start w:val="1"/>
      <w:numFmt w:val="decimal"/>
      <w:lvlText w:val="%4."/>
      <w:lvlJc w:val="left"/>
      <w:pPr>
        <w:ind w:left="4274" w:hanging="360"/>
      </w:pPr>
    </w:lvl>
    <w:lvl w:ilvl="4" w:tplc="04210019" w:tentative="1">
      <w:start w:val="1"/>
      <w:numFmt w:val="lowerLetter"/>
      <w:lvlText w:val="%5."/>
      <w:lvlJc w:val="left"/>
      <w:pPr>
        <w:ind w:left="4994" w:hanging="360"/>
      </w:pPr>
    </w:lvl>
    <w:lvl w:ilvl="5" w:tplc="0421001B" w:tentative="1">
      <w:start w:val="1"/>
      <w:numFmt w:val="lowerRoman"/>
      <w:lvlText w:val="%6."/>
      <w:lvlJc w:val="right"/>
      <w:pPr>
        <w:ind w:left="5714" w:hanging="180"/>
      </w:pPr>
    </w:lvl>
    <w:lvl w:ilvl="6" w:tplc="0421000F" w:tentative="1">
      <w:start w:val="1"/>
      <w:numFmt w:val="decimal"/>
      <w:lvlText w:val="%7."/>
      <w:lvlJc w:val="left"/>
      <w:pPr>
        <w:ind w:left="6434" w:hanging="360"/>
      </w:pPr>
    </w:lvl>
    <w:lvl w:ilvl="7" w:tplc="04210019" w:tentative="1">
      <w:start w:val="1"/>
      <w:numFmt w:val="lowerLetter"/>
      <w:lvlText w:val="%8."/>
      <w:lvlJc w:val="left"/>
      <w:pPr>
        <w:ind w:left="7154" w:hanging="360"/>
      </w:pPr>
    </w:lvl>
    <w:lvl w:ilvl="8" w:tplc="0421001B" w:tentative="1">
      <w:start w:val="1"/>
      <w:numFmt w:val="lowerRoman"/>
      <w:lvlText w:val="%9."/>
      <w:lvlJc w:val="right"/>
      <w:pPr>
        <w:ind w:left="7874" w:hanging="180"/>
      </w:pPr>
    </w:lvl>
  </w:abstractNum>
  <w:abstractNum w:abstractNumId="17">
    <w:nsid w:val="589C175A"/>
    <w:multiLevelType w:val="hybridMultilevel"/>
    <w:tmpl w:val="51AEFEA4"/>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18">
    <w:nsid w:val="5B9D69AB"/>
    <w:multiLevelType w:val="hybridMultilevel"/>
    <w:tmpl w:val="E458818C"/>
    <w:lvl w:ilvl="0" w:tplc="FFFFFFFF">
      <w:start w:val="1"/>
      <w:numFmt w:val="lowerLetter"/>
      <w:lvlText w:val="%1."/>
      <w:lvlJc w:val="left"/>
      <w:pPr>
        <w:ind w:left="360" w:hanging="360"/>
      </w:pPr>
      <w:rPr>
        <w:rFonts w:ascii="Georgia" w:eastAsia="Georgia" w:hAnsi="Georgia" w:cs="Georgia" w:hint="default"/>
        <w:b w:val="0"/>
        <w:bCs w:val="0"/>
        <w:i w:val="0"/>
        <w:iCs w:val="0"/>
        <w:spacing w:val="-6"/>
        <w:w w:val="79"/>
        <w:sz w:val="24"/>
        <w:szCs w:val="24"/>
        <w:lang w:val="id"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BC028A5"/>
    <w:multiLevelType w:val="multilevel"/>
    <w:tmpl w:val="54CC933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5C062895"/>
    <w:multiLevelType w:val="hybridMultilevel"/>
    <w:tmpl w:val="30BE5FC2"/>
    <w:lvl w:ilvl="0" w:tplc="1AC0857E">
      <w:start w:val="1"/>
      <w:numFmt w:val="decimal"/>
      <w:lvlText w:val="%1."/>
      <w:lvlJc w:val="left"/>
      <w:pPr>
        <w:ind w:left="144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ECDB2">
      <w:numFmt w:val="bullet"/>
      <w:lvlText w:val="•"/>
      <w:lvlJc w:val="left"/>
      <w:pPr>
        <w:ind w:left="2376" w:hanging="360"/>
      </w:pPr>
      <w:rPr>
        <w:rFonts w:hint="default"/>
        <w:lang w:val="id" w:eastAsia="en-US" w:bidi="ar-SA"/>
      </w:rPr>
    </w:lvl>
    <w:lvl w:ilvl="2" w:tplc="D3E2073A">
      <w:numFmt w:val="bullet"/>
      <w:lvlText w:val="•"/>
      <w:lvlJc w:val="left"/>
      <w:pPr>
        <w:ind w:left="3312" w:hanging="360"/>
      </w:pPr>
      <w:rPr>
        <w:rFonts w:hint="default"/>
        <w:lang w:val="id" w:eastAsia="en-US" w:bidi="ar-SA"/>
      </w:rPr>
    </w:lvl>
    <w:lvl w:ilvl="3" w:tplc="79D0B8E4">
      <w:numFmt w:val="bullet"/>
      <w:lvlText w:val="•"/>
      <w:lvlJc w:val="left"/>
      <w:pPr>
        <w:ind w:left="4248" w:hanging="360"/>
      </w:pPr>
      <w:rPr>
        <w:rFonts w:hint="default"/>
        <w:lang w:val="id" w:eastAsia="en-US" w:bidi="ar-SA"/>
      </w:rPr>
    </w:lvl>
    <w:lvl w:ilvl="4" w:tplc="AC5CE152">
      <w:numFmt w:val="bullet"/>
      <w:lvlText w:val="•"/>
      <w:lvlJc w:val="left"/>
      <w:pPr>
        <w:ind w:left="5184" w:hanging="360"/>
      </w:pPr>
      <w:rPr>
        <w:rFonts w:hint="default"/>
        <w:lang w:val="id" w:eastAsia="en-US" w:bidi="ar-SA"/>
      </w:rPr>
    </w:lvl>
    <w:lvl w:ilvl="5" w:tplc="B8F059EE">
      <w:numFmt w:val="bullet"/>
      <w:lvlText w:val="•"/>
      <w:lvlJc w:val="left"/>
      <w:pPr>
        <w:ind w:left="6120" w:hanging="360"/>
      </w:pPr>
      <w:rPr>
        <w:rFonts w:hint="default"/>
        <w:lang w:val="id" w:eastAsia="en-US" w:bidi="ar-SA"/>
      </w:rPr>
    </w:lvl>
    <w:lvl w:ilvl="6" w:tplc="80CC93F0">
      <w:numFmt w:val="bullet"/>
      <w:lvlText w:val="•"/>
      <w:lvlJc w:val="left"/>
      <w:pPr>
        <w:ind w:left="7056" w:hanging="360"/>
      </w:pPr>
      <w:rPr>
        <w:rFonts w:hint="default"/>
        <w:lang w:val="id" w:eastAsia="en-US" w:bidi="ar-SA"/>
      </w:rPr>
    </w:lvl>
    <w:lvl w:ilvl="7" w:tplc="C9F0ABC0">
      <w:numFmt w:val="bullet"/>
      <w:lvlText w:val="•"/>
      <w:lvlJc w:val="left"/>
      <w:pPr>
        <w:ind w:left="7992" w:hanging="360"/>
      </w:pPr>
      <w:rPr>
        <w:rFonts w:hint="default"/>
        <w:lang w:val="id" w:eastAsia="en-US" w:bidi="ar-SA"/>
      </w:rPr>
    </w:lvl>
    <w:lvl w:ilvl="8" w:tplc="8214CE9A">
      <w:numFmt w:val="bullet"/>
      <w:lvlText w:val="•"/>
      <w:lvlJc w:val="left"/>
      <w:pPr>
        <w:ind w:left="8928" w:hanging="360"/>
      </w:pPr>
      <w:rPr>
        <w:rFonts w:hint="default"/>
        <w:lang w:val="id" w:eastAsia="en-US" w:bidi="ar-SA"/>
      </w:rPr>
    </w:lvl>
  </w:abstractNum>
  <w:abstractNum w:abstractNumId="21">
    <w:nsid w:val="5DD45976"/>
    <w:multiLevelType w:val="multilevel"/>
    <w:tmpl w:val="215889F2"/>
    <w:lvl w:ilvl="0">
      <w:start w:val="1"/>
      <w:numFmt w:val="decimal"/>
      <w:lvlText w:val="%1."/>
      <w:lvlJc w:val="left"/>
      <w:pPr>
        <w:ind w:left="360" w:hanging="360"/>
      </w:pPr>
    </w:lvl>
    <w:lvl w:ilvl="1">
      <w:start w:val="5"/>
      <w:numFmt w:val="decimal"/>
      <w:isLgl/>
      <w:lvlText w:val="%1.%2"/>
      <w:lvlJc w:val="left"/>
      <w:pPr>
        <w:ind w:left="852" w:hanging="360"/>
      </w:pPr>
      <w:rPr>
        <w:rFonts w:hint="default"/>
      </w:rPr>
    </w:lvl>
    <w:lvl w:ilvl="2">
      <w:start w:val="1"/>
      <w:numFmt w:val="decimal"/>
      <w:isLgl/>
      <w:lvlText w:val="%1.%2.%3"/>
      <w:lvlJc w:val="left"/>
      <w:pPr>
        <w:ind w:left="1704" w:hanging="720"/>
      </w:pPr>
      <w:rPr>
        <w:rFonts w:hint="default"/>
      </w:rPr>
    </w:lvl>
    <w:lvl w:ilvl="3">
      <w:start w:val="1"/>
      <w:numFmt w:val="decimal"/>
      <w:isLgl/>
      <w:lvlText w:val="%1.%2.%3.%4"/>
      <w:lvlJc w:val="left"/>
      <w:pPr>
        <w:ind w:left="2196"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84" w:hanging="1440"/>
      </w:pPr>
      <w:rPr>
        <w:rFonts w:hint="default"/>
      </w:rPr>
    </w:lvl>
    <w:lvl w:ilvl="8">
      <w:start w:val="1"/>
      <w:numFmt w:val="decimal"/>
      <w:isLgl/>
      <w:lvlText w:val="%1.%2.%3.%4.%5.%6.%7.%8.%9"/>
      <w:lvlJc w:val="left"/>
      <w:pPr>
        <w:ind w:left="5736" w:hanging="1800"/>
      </w:pPr>
      <w:rPr>
        <w:rFonts w:hint="default"/>
      </w:rPr>
    </w:lvl>
  </w:abstractNum>
  <w:abstractNum w:abstractNumId="22">
    <w:nsid w:val="6260436C"/>
    <w:multiLevelType w:val="hybridMultilevel"/>
    <w:tmpl w:val="C3008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4D32D30"/>
    <w:multiLevelType w:val="hybridMultilevel"/>
    <w:tmpl w:val="890AB002"/>
    <w:lvl w:ilvl="0" w:tplc="AB06B128">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tplc="E1AAC3F2">
      <w:numFmt w:val="bullet"/>
      <w:lvlText w:val="•"/>
      <w:lvlJc w:val="left"/>
      <w:pPr>
        <w:ind w:left="2034" w:hanging="360"/>
      </w:pPr>
      <w:rPr>
        <w:rFonts w:hint="default"/>
        <w:lang w:val="id" w:eastAsia="en-US" w:bidi="ar-SA"/>
      </w:rPr>
    </w:lvl>
    <w:lvl w:ilvl="2" w:tplc="91CA60F6">
      <w:numFmt w:val="bullet"/>
      <w:lvlText w:val="•"/>
      <w:lvlJc w:val="left"/>
      <w:pPr>
        <w:ind w:left="2769" w:hanging="360"/>
      </w:pPr>
      <w:rPr>
        <w:rFonts w:hint="default"/>
        <w:lang w:val="id" w:eastAsia="en-US" w:bidi="ar-SA"/>
      </w:rPr>
    </w:lvl>
    <w:lvl w:ilvl="3" w:tplc="35D8EAA0">
      <w:numFmt w:val="bullet"/>
      <w:lvlText w:val="•"/>
      <w:lvlJc w:val="left"/>
      <w:pPr>
        <w:ind w:left="3504" w:hanging="360"/>
      </w:pPr>
      <w:rPr>
        <w:rFonts w:hint="default"/>
        <w:lang w:val="id" w:eastAsia="en-US" w:bidi="ar-SA"/>
      </w:rPr>
    </w:lvl>
    <w:lvl w:ilvl="4" w:tplc="ABA8F146">
      <w:numFmt w:val="bullet"/>
      <w:lvlText w:val="•"/>
      <w:lvlJc w:val="left"/>
      <w:pPr>
        <w:ind w:left="4239" w:hanging="360"/>
      </w:pPr>
      <w:rPr>
        <w:rFonts w:hint="default"/>
        <w:lang w:val="id" w:eastAsia="en-US" w:bidi="ar-SA"/>
      </w:rPr>
    </w:lvl>
    <w:lvl w:ilvl="5" w:tplc="9DF2E310">
      <w:numFmt w:val="bullet"/>
      <w:lvlText w:val="•"/>
      <w:lvlJc w:val="left"/>
      <w:pPr>
        <w:ind w:left="4974" w:hanging="360"/>
      </w:pPr>
      <w:rPr>
        <w:rFonts w:hint="default"/>
        <w:lang w:val="id" w:eastAsia="en-US" w:bidi="ar-SA"/>
      </w:rPr>
    </w:lvl>
    <w:lvl w:ilvl="6" w:tplc="6764DCCC">
      <w:numFmt w:val="bullet"/>
      <w:lvlText w:val="•"/>
      <w:lvlJc w:val="left"/>
      <w:pPr>
        <w:ind w:left="5708" w:hanging="360"/>
      </w:pPr>
      <w:rPr>
        <w:rFonts w:hint="default"/>
        <w:lang w:val="id" w:eastAsia="en-US" w:bidi="ar-SA"/>
      </w:rPr>
    </w:lvl>
    <w:lvl w:ilvl="7" w:tplc="0A9075CC">
      <w:numFmt w:val="bullet"/>
      <w:lvlText w:val="•"/>
      <w:lvlJc w:val="left"/>
      <w:pPr>
        <w:ind w:left="6443" w:hanging="360"/>
      </w:pPr>
      <w:rPr>
        <w:rFonts w:hint="default"/>
        <w:lang w:val="id" w:eastAsia="en-US" w:bidi="ar-SA"/>
      </w:rPr>
    </w:lvl>
    <w:lvl w:ilvl="8" w:tplc="77521382">
      <w:numFmt w:val="bullet"/>
      <w:lvlText w:val="•"/>
      <w:lvlJc w:val="left"/>
      <w:pPr>
        <w:ind w:left="7178" w:hanging="360"/>
      </w:pPr>
      <w:rPr>
        <w:rFonts w:hint="default"/>
        <w:lang w:val="id" w:eastAsia="en-US" w:bidi="ar-SA"/>
      </w:rPr>
    </w:lvl>
  </w:abstractNum>
  <w:abstractNum w:abstractNumId="24">
    <w:nsid w:val="67F455D0"/>
    <w:multiLevelType w:val="hybridMultilevel"/>
    <w:tmpl w:val="60668B60"/>
    <w:lvl w:ilvl="0" w:tplc="0421000F">
      <w:start w:val="1"/>
      <w:numFmt w:val="decimal"/>
      <w:lvlText w:val="%1."/>
      <w:lvlJc w:val="left"/>
      <w:pPr>
        <w:ind w:left="1891" w:hanging="360"/>
      </w:pPr>
    </w:lvl>
    <w:lvl w:ilvl="1" w:tplc="04210019" w:tentative="1">
      <w:start w:val="1"/>
      <w:numFmt w:val="lowerLetter"/>
      <w:lvlText w:val="%2."/>
      <w:lvlJc w:val="left"/>
      <w:pPr>
        <w:ind w:left="2611" w:hanging="360"/>
      </w:pPr>
    </w:lvl>
    <w:lvl w:ilvl="2" w:tplc="0421001B" w:tentative="1">
      <w:start w:val="1"/>
      <w:numFmt w:val="lowerRoman"/>
      <w:lvlText w:val="%3."/>
      <w:lvlJc w:val="right"/>
      <w:pPr>
        <w:ind w:left="3331" w:hanging="180"/>
      </w:pPr>
    </w:lvl>
    <w:lvl w:ilvl="3" w:tplc="0421000F" w:tentative="1">
      <w:start w:val="1"/>
      <w:numFmt w:val="decimal"/>
      <w:lvlText w:val="%4."/>
      <w:lvlJc w:val="left"/>
      <w:pPr>
        <w:ind w:left="4051" w:hanging="360"/>
      </w:pPr>
    </w:lvl>
    <w:lvl w:ilvl="4" w:tplc="04210019" w:tentative="1">
      <w:start w:val="1"/>
      <w:numFmt w:val="lowerLetter"/>
      <w:lvlText w:val="%5."/>
      <w:lvlJc w:val="left"/>
      <w:pPr>
        <w:ind w:left="4771" w:hanging="360"/>
      </w:pPr>
    </w:lvl>
    <w:lvl w:ilvl="5" w:tplc="0421001B" w:tentative="1">
      <w:start w:val="1"/>
      <w:numFmt w:val="lowerRoman"/>
      <w:lvlText w:val="%6."/>
      <w:lvlJc w:val="right"/>
      <w:pPr>
        <w:ind w:left="5491" w:hanging="180"/>
      </w:pPr>
    </w:lvl>
    <w:lvl w:ilvl="6" w:tplc="0421000F" w:tentative="1">
      <w:start w:val="1"/>
      <w:numFmt w:val="decimal"/>
      <w:lvlText w:val="%7."/>
      <w:lvlJc w:val="left"/>
      <w:pPr>
        <w:ind w:left="6211" w:hanging="360"/>
      </w:pPr>
    </w:lvl>
    <w:lvl w:ilvl="7" w:tplc="04210019" w:tentative="1">
      <w:start w:val="1"/>
      <w:numFmt w:val="lowerLetter"/>
      <w:lvlText w:val="%8."/>
      <w:lvlJc w:val="left"/>
      <w:pPr>
        <w:ind w:left="6931" w:hanging="360"/>
      </w:pPr>
    </w:lvl>
    <w:lvl w:ilvl="8" w:tplc="0421001B" w:tentative="1">
      <w:start w:val="1"/>
      <w:numFmt w:val="lowerRoman"/>
      <w:lvlText w:val="%9."/>
      <w:lvlJc w:val="right"/>
      <w:pPr>
        <w:ind w:left="7651" w:hanging="180"/>
      </w:pPr>
    </w:lvl>
  </w:abstractNum>
  <w:abstractNum w:abstractNumId="25">
    <w:nsid w:val="6A4943B2"/>
    <w:multiLevelType w:val="hybridMultilevel"/>
    <w:tmpl w:val="6E4CD34C"/>
    <w:lvl w:ilvl="0" w:tplc="23F4D06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DFD5BFC"/>
    <w:multiLevelType w:val="hybridMultilevel"/>
    <w:tmpl w:val="2EACC0D2"/>
    <w:lvl w:ilvl="0" w:tplc="38090019">
      <w:start w:val="1"/>
      <w:numFmt w:val="lowerLetter"/>
      <w:lvlText w:val="%1."/>
      <w:lvlJc w:val="left"/>
      <w:pPr>
        <w:ind w:left="1531" w:hanging="360"/>
      </w:pPr>
    </w:lvl>
    <w:lvl w:ilvl="1" w:tplc="AA4EDF4A">
      <w:start w:val="1"/>
      <w:numFmt w:val="decimal"/>
      <w:lvlText w:val="%2)"/>
      <w:lvlJc w:val="left"/>
      <w:pPr>
        <w:ind w:left="2611" w:hanging="720"/>
      </w:pPr>
      <w:rPr>
        <w:rFonts w:hint="default"/>
      </w:rPr>
    </w:lvl>
    <w:lvl w:ilvl="2" w:tplc="0421001B" w:tentative="1">
      <w:start w:val="1"/>
      <w:numFmt w:val="lowerRoman"/>
      <w:lvlText w:val="%3."/>
      <w:lvlJc w:val="right"/>
      <w:pPr>
        <w:ind w:left="2971" w:hanging="180"/>
      </w:pPr>
    </w:lvl>
    <w:lvl w:ilvl="3" w:tplc="0421000F" w:tentative="1">
      <w:start w:val="1"/>
      <w:numFmt w:val="decimal"/>
      <w:lvlText w:val="%4."/>
      <w:lvlJc w:val="left"/>
      <w:pPr>
        <w:ind w:left="3691" w:hanging="360"/>
      </w:pPr>
    </w:lvl>
    <w:lvl w:ilvl="4" w:tplc="04210019" w:tentative="1">
      <w:start w:val="1"/>
      <w:numFmt w:val="lowerLetter"/>
      <w:lvlText w:val="%5."/>
      <w:lvlJc w:val="left"/>
      <w:pPr>
        <w:ind w:left="4411" w:hanging="360"/>
      </w:pPr>
    </w:lvl>
    <w:lvl w:ilvl="5" w:tplc="0421001B" w:tentative="1">
      <w:start w:val="1"/>
      <w:numFmt w:val="lowerRoman"/>
      <w:lvlText w:val="%6."/>
      <w:lvlJc w:val="right"/>
      <w:pPr>
        <w:ind w:left="5131" w:hanging="180"/>
      </w:pPr>
    </w:lvl>
    <w:lvl w:ilvl="6" w:tplc="0421000F" w:tentative="1">
      <w:start w:val="1"/>
      <w:numFmt w:val="decimal"/>
      <w:lvlText w:val="%7."/>
      <w:lvlJc w:val="left"/>
      <w:pPr>
        <w:ind w:left="5851" w:hanging="360"/>
      </w:pPr>
    </w:lvl>
    <w:lvl w:ilvl="7" w:tplc="04210019" w:tentative="1">
      <w:start w:val="1"/>
      <w:numFmt w:val="lowerLetter"/>
      <w:lvlText w:val="%8."/>
      <w:lvlJc w:val="left"/>
      <w:pPr>
        <w:ind w:left="6571" w:hanging="360"/>
      </w:pPr>
    </w:lvl>
    <w:lvl w:ilvl="8" w:tplc="0421001B" w:tentative="1">
      <w:start w:val="1"/>
      <w:numFmt w:val="lowerRoman"/>
      <w:lvlText w:val="%9."/>
      <w:lvlJc w:val="right"/>
      <w:pPr>
        <w:ind w:left="7291" w:hanging="180"/>
      </w:pPr>
    </w:lvl>
  </w:abstractNum>
  <w:abstractNum w:abstractNumId="27">
    <w:nsid w:val="781D46CE"/>
    <w:multiLevelType w:val="hybridMultilevel"/>
    <w:tmpl w:val="039CD2D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8">
    <w:nsid w:val="7C8A7B1B"/>
    <w:multiLevelType w:val="hybridMultilevel"/>
    <w:tmpl w:val="D9AAE26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3"/>
  </w:num>
  <w:num w:numId="2">
    <w:abstractNumId w:val="22"/>
  </w:num>
  <w:num w:numId="3">
    <w:abstractNumId w:val="2"/>
  </w:num>
  <w:num w:numId="4">
    <w:abstractNumId w:val="26"/>
  </w:num>
  <w:num w:numId="5">
    <w:abstractNumId w:val="24"/>
  </w:num>
  <w:num w:numId="6">
    <w:abstractNumId w:val="4"/>
  </w:num>
  <w:num w:numId="7">
    <w:abstractNumId w:val="17"/>
  </w:num>
  <w:num w:numId="8">
    <w:abstractNumId w:val="0"/>
  </w:num>
  <w:num w:numId="9">
    <w:abstractNumId w:val="14"/>
  </w:num>
  <w:num w:numId="10">
    <w:abstractNumId w:val="1"/>
  </w:num>
  <w:num w:numId="11">
    <w:abstractNumId w:val="12"/>
  </w:num>
  <w:num w:numId="12">
    <w:abstractNumId w:val="20"/>
  </w:num>
  <w:num w:numId="13">
    <w:abstractNumId w:val="7"/>
  </w:num>
  <w:num w:numId="14">
    <w:abstractNumId w:val="11"/>
  </w:num>
  <w:num w:numId="15">
    <w:abstractNumId w:val="28"/>
  </w:num>
  <w:num w:numId="16">
    <w:abstractNumId w:val="6"/>
  </w:num>
  <w:num w:numId="17">
    <w:abstractNumId w:val="18"/>
  </w:num>
  <w:num w:numId="18">
    <w:abstractNumId w:val="25"/>
  </w:num>
  <w:num w:numId="19">
    <w:abstractNumId w:val="3"/>
  </w:num>
  <w:num w:numId="20">
    <w:abstractNumId w:val="13"/>
  </w:num>
  <w:num w:numId="21">
    <w:abstractNumId w:val="8"/>
  </w:num>
  <w:num w:numId="22">
    <w:abstractNumId w:val="19"/>
  </w:num>
  <w:num w:numId="23">
    <w:abstractNumId w:val="27"/>
  </w:num>
  <w:num w:numId="24">
    <w:abstractNumId w:val="21"/>
  </w:num>
  <w:num w:numId="25">
    <w:abstractNumId w:val="10"/>
  </w:num>
  <w:num w:numId="26">
    <w:abstractNumId w:val="5"/>
  </w:num>
  <w:num w:numId="27">
    <w:abstractNumId w:val="16"/>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vWCo3JuR3JmRy891JIbJZshw/t8kvUMonqnldbY67QwDB9blHxRJeBJ7bYVOJPhF9cP2IFNgWFFmWT350Fjfg==" w:salt="CLCUtpqtvJKgZ9wL5Q97V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2B"/>
    <w:rsid w:val="00037A12"/>
    <w:rsid w:val="001323D0"/>
    <w:rsid w:val="0041782B"/>
    <w:rsid w:val="004C1C71"/>
    <w:rsid w:val="00774A9F"/>
    <w:rsid w:val="008E2C0C"/>
    <w:rsid w:val="009D7AF0"/>
    <w:rsid w:val="00A72D0D"/>
    <w:rsid w:val="00AE0568"/>
    <w:rsid w:val="00CA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B5E7EC1-B8E2-4951-A95C-9A8199D0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71"/>
    <w:pPr>
      <w:spacing w:after="160" w:line="259" w:lineRule="auto"/>
    </w:pPr>
    <w:rPr>
      <w:lang w:val="id-ID"/>
    </w:rPr>
  </w:style>
  <w:style w:type="paragraph" w:styleId="Heading1">
    <w:name w:val="heading 1"/>
    <w:basedOn w:val="Normal"/>
    <w:next w:val="Normal"/>
    <w:link w:val="Heading1Char"/>
    <w:uiPriority w:val="9"/>
    <w:qFormat/>
    <w:rsid w:val="004C1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2D0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2D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2B"/>
    <w:rPr>
      <w:rFonts w:ascii="Tahoma" w:hAnsi="Tahoma" w:cs="Tahoma"/>
      <w:sz w:val="16"/>
      <w:szCs w:val="16"/>
    </w:rPr>
  </w:style>
  <w:style w:type="paragraph" w:styleId="Header">
    <w:name w:val="header"/>
    <w:basedOn w:val="Normal"/>
    <w:link w:val="HeaderChar"/>
    <w:uiPriority w:val="99"/>
    <w:unhideWhenUsed/>
    <w:rsid w:val="004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82B"/>
  </w:style>
  <w:style w:type="paragraph" w:styleId="Footer">
    <w:name w:val="footer"/>
    <w:basedOn w:val="Normal"/>
    <w:link w:val="FooterChar"/>
    <w:uiPriority w:val="99"/>
    <w:unhideWhenUsed/>
    <w:rsid w:val="004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82B"/>
  </w:style>
  <w:style w:type="character" w:customStyle="1" w:styleId="Heading1Char">
    <w:name w:val="Heading 1 Char"/>
    <w:basedOn w:val="DefaultParagraphFont"/>
    <w:link w:val="Heading1"/>
    <w:uiPriority w:val="9"/>
    <w:rsid w:val="004C1C71"/>
    <w:rPr>
      <w:rFonts w:asciiTheme="majorHAnsi" w:eastAsiaTheme="majorEastAsia" w:hAnsiTheme="majorHAnsi" w:cstheme="majorBidi"/>
      <w:color w:val="365F91" w:themeColor="accent1" w:themeShade="BF"/>
      <w:sz w:val="32"/>
      <w:szCs w:val="32"/>
      <w:lang w:val="id-ID"/>
    </w:rPr>
  </w:style>
  <w:style w:type="character" w:styleId="Hyperlink">
    <w:name w:val="Hyperlink"/>
    <w:basedOn w:val="DefaultParagraphFont"/>
    <w:uiPriority w:val="99"/>
    <w:unhideWhenUsed/>
    <w:rsid w:val="004C1C71"/>
    <w:rPr>
      <w:color w:val="0000FF" w:themeColor="hyperlink"/>
      <w:u w:val="single"/>
    </w:rPr>
  </w:style>
  <w:style w:type="paragraph" w:styleId="TOCHeading">
    <w:name w:val="TOC Heading"/>
    <w:basedOn w:val="Heading1"/>
    <w:next w:val="Normal"/>
    <w:uiPriority w:val="39"/>
    <w:unhideWhenUsed/>
    <w:qFormat/>
    <w:rsid w:val="004C1C71"/>
    <w:pPr>
      <w:outlineLvl w:val="9"/>
    </w:pPr>
    <w:rPr>
      <w:lang w:val="en-US"/>
    </w:rPr>
  </w:style>
  <w:style w:type="paragraph" w:styleId="TOC1">
    <w:name w:val="toc 1"/>
    <w:basedOn w:val="Normal"/>
    <w:next w:val="Normal"/>
    <w:autoRedefine/>
    <w:uiPriority w:val="39"/>
    <w:unhideWhenUsed/>
    <w:rsid w:val="004C1C71"/>
    <w:pPr>
      <w:spacing w:after="100"/>
    </w:pPr>
  </w:style>
  <w:style w:type="paragraph" w:styleId="TOC2">
    <w:name w:val="toc 2"/>
    <w:basedOn w:val="Normal"/>
    <w:next w:val="Normal"/>
    <w:autoRedefine/>
    <w:uiPriority w:val="39"/>
    <w:unhideWhenUsed/>
    <w:rsid w:val="004C1C71"/>
    <w:pPr>
      <w:spacing w:after="100"/>
      <w:ind w:left="220"/>
    </w:pPr>
  </w:style>
  <w:style w:type="paragraph" w:styleId="TOC3">
    <w:name w:val="toc 3"/>
    <w:basedOn w:val="Normal"/>
    <w:next w:val="Normal"/>
    <w:autoRedefine/>
    <w:uiPriority w:val="39"/>
    <w:unhideWhenUsed/>
    <w:rsid w:val="004C1C71"/>
    <w:pPr>
      <w:spacing w:after="100"/>
      <w:ind w:left="440"/>
    </w:pPr>
  </w:style>
  <w:style w:type="paragraph" w:styleId="TableofFigures">
    <w:name w:val="table of figures"/>
    <w:basedOn w:val="Normal"/>
    <w:next w:val="Normal"/>
    <w:uiPriority w:val="99"/>
    <w:unhideWhenUsed/>
    <w:rsid w:val="004C1C71"/>
    <w:pPr>
      <w:spacing w:after="0"/>
    </w:pPr>
  </w:style>
  <w:style w:type="character" w:customStyle="1" w:styleId="Heading2Char">
    <w:name w:val="Heading 2 Char"/>
    <w:basedOn w:val="DefaultParagraphFont"/>
    <w:link w:val="Heading2"/>
    <w:uiPriority w:val="9"/>
    <w:rsid w:val="008E2C0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Body of text"/>
    <w:basedOn w:val="Normal"/>
    <w:link w:val="ListParagraphChar"/>
    <w:uiPriority w:val="1"/>
    <w:qFormat/>
    <w:rsid w:val="008E2C0C"/>
    <w:pPr>
      <w:ind w:left="720"/>
      <w:contextualSpacing/>
    </w:pPr>
  </w:style>
  <w:style w:type="character" w:customStyle="1" w:styleId="ListParagraphChar">
    <w:name w:val="List Paragraph Char"/>
    <w:aliases w:val="Body of text Char"/>
    <w:link w:val="ListParagraph"/>
    <w:uiPriority w:val="1"/>
    <w:locked/>
    <w:rsid w:val="008E2C0C"/>
    <w:rPr>
      <w:lang w:val="id-ID"/>
    </w:rPr>
  </w:style>
  <w:style w:type="character" w:customStyle="1" w:styleId="Heading3Char">
    <w:name w:val="Heading 3 Char"/>
    <w:basedOn w:val="DefaultParagraphFont"/>
    <w:link w:val="Heading3"/>
    <w:uiPriority w:val="9"/>
    <w:semiHidden/>
    <w:rsid w:val="00A72D0D"/>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9"/>
    <w:semiHidden/>
    <w:rsid w:val="00A72D0D"/>
    <w:rPr>
      <w:rFonts w:asciiTheme="majorHAnsi" w:eastAsiaTheme="majorEastAsia" w:hAnsiTheme="majorHAnsi" w:cstheme="majorBidi"/>
      <w:b/>
      <w:bCs/>
      <w:i/>
      <w:iCs/>
      <w:color w:val="4F81BD" w:themeColor="accent1"/>
      <w:lang w:val="id-ID"/>
    </w:rPr>
  </w:style>
  <w:style w:type="paragraph" w:styleId="Caption">
    <w:name w:val="caption"/>
    <w:basedOn w:val="Normal"/>
    <w:next w:val="Normal"/>
    <w:uiPriority w:val="35"/>
    <w:unhideWhenUsed/>
    <w:qFormat/>
    <w:rsid w:val="00A72D0D"/>
    <w:pPr>
      <w:spacing w:after="200" w:line="240" w:lineRule="auto"/>
    </w:pPr>
    <w:rPr>
      <w:i/>
      <w:iCs/>
      <w:color w:val="1F497D" w:themeColor="text2"/>
      <w:sz w:val="18"/>
      <w:szCs w:val="18"/>
    </w:rPr>
  </w:style>
  <w:style w:type="table" w:styleId="TableGrid">
    <w:name w:val="Table Grid"/>
    <w:basedOn w:val="TableNormal"/>
    <w:uiPriority w:val="5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74A9F"/>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E0568"/>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2026-01-06T03:20:00Z</dcterms:created>
  <dcterms:modified xsi:type="dcterms:W3CDTF">2026-01-06T03:20:00Z</dcterms:modified>
</cp:coreProperties>
</file>