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35D" w:rsidRPr="003E5BB6" w:rsidRDefault="0036135D" w:rsidP="0036135D">
      <w:pPr>
        <w:pStyle w:val="Heading1"/>
        <w:spacing w:line="480" w:lineRule="auto"/>
        <w:jc w:val="center"/>
        <w:rPr>
          <w:rFonts w:ascii="Times New Roman" w:hAnsi="Times New Roman" w:cs="Times New Roman"/>
          <w:b/>
          <w:bCs/>
          <w:color w:val="000000" w:themeColor="text1"/>
          <w:sz w:val="28"/>
          <w:szCs w:val="28"/>
        </w:rPr>
      </w:pPr>
      <w:bookmarkStart w:id="0" w:name="_Toc200743386"/>
      <w:bookmarkStart w:id="1" w:name="_GoBack"/>
      <w:bookmarkEnd w:id="1"/>
      <w:r w:rsidRPr="003E5BB6">
        <w:rPr>
          <w:rFonts w:ascii="Times New Roman" w:hAnsi="Times New Roman" w:cs="Times New Roman"/>
          <w:b/>
          <w:bCs/>
          <w:color w:val="000000" w:themeColor="text1"/>
          <w:sz w:val="28"/>
          <w:szCs w:val="28"/>
        </w:rPr>
        <w:t>BAB IV</w:t>
      </w:r>
      <w:r>
        <w:rPr>
          <w:rFonts w:ascii="Times New Roman" w:hAnsi="Times New Roman" w:cs="Times New Roman"/>
          <w:b/>
          <w:bCs/>
          <w:color w:val="000000" w:themeColor="text1"/>
          <w:sz w:val="28"/>
          <w:szCs w:val="28"/>
        </w:rPr>
        <w:br/>
      </w:r>
      <w:r w:rsidRPr="003E5BB6">
        <w:rPr>
          <w:rFonts w:ascii="Times New Roman" w:hAnsi="Times New Roman" w:cs="Times New Roman"/>
          <w:b/>
          <w:bCs/>
          <w:color w:val="000000" w:themeColor="text1"/>
          <w:sz w:val="28"/>
          <w:szCs w:val="28"/>
        </w:rPr>
        <w:t>HASIL DAN PEMBAHASAN</w:t>
      </w:r>
      <w:bookmarkEnd w:id="0"/>
    </w:p>
    <w:p w:rsidR="0036135D" w:rsidRDefault="0036135D" w:rsidP="0036135D">
      <w:pPr>
        <w:pStyle w:val="NormalWeb"/>
        <w:spacing w:before="0" w:beforeAutospacing="0" w:after="0" w:afterAutospacing="0" w:line="480" w:lineRule="auto"/>
        <w:ind w:firstLine="720"/>
        <w:jc w:val="both"/>
      </w:pPr>
      <w:r>
        <w:t xml:space="preserve">Bab </w:t>
      </w:r>
      <w:proofErr w:type="spellStart"/>
      <w:r>
        <w:t>ini</w:t>
      </w:r>
      <w:proofErr w:type="spellEnd"/>
      <w:r>
        <w:t xml:space="preserve"> </w:t>
      </w:r>
      <w:proofErr w:type="spellStart"/>
      <w:r>
        <w:t>menyajikan</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dukungan</w:t>
      </w:r>
      <w:proofErr w:type="spellEnd"/>
      <w:r>
        <w:t xml:space="preserve"> </w:t>
      </w:r>
      <w:proofErr w:type="spellStart"/>
      <w:r>
        <w:t>sosial</w:t>
      </w:r>
      <w:proofErr w:type="spellEnd"/>
      <w:r>
        <w:t xml:space="preserve"> </w:t>
      </w:r>
      <w:proofErr w:type="spellStart"/>
      <w:r>
        <w:t>teman</w:t>
      </w:r>
      <w:proofErr w:type="spellEnd"/>
      <w:r>
        <w:t xml:space="preserve"> </w:t>
      </w:r>
      <w:proofErr w:type="spellStart"/>
      <w:r>
        <w:t>sebaya</w:t>
      </w:r>
      <w:proofErr w:type="spellEnd"/>
      <w:r>
        <w:t xml:space="preserve"> </w:t>
      </w:r>
      <w:proofErr w:type="spellStart"/>
      <w:r>
        <w:t>dengan</w:t>
      </w:r>
      <w:proofErr w:type="spellEnd"/>
      <w:r>
        <w:t xml:space="preserve"> </w:t>
      </w:r>
      <w:r w:rsidRPr="00234C36">
        <w:rPr>
          <w:i/>
          <w:iCs/>
        </w:rPr>
        <w:t>self-efficacy</w:t>
      </w:r>
      <w:r>
        <w:t xml:space="preserve"> </w:t>
      </w:r>
      <w:proofErr w:type="spellStart"/>
      <w:r>
        <w:t>mahasiswa</w:t>
      </w:r>
      <w:proofErr w:type="spellEnd"/>
      <w:r>
        <w:t xml:space="preserve"> program </w:t>
      </w:r>
      <w:proofErr w:type="spellStart"/>
      <w:r>
        <w:t>studi</w:t>
      </w:r>
      <w:proofErr w:type="spellEnd"/>
      <w:r>
        <w:t xml:space="preserve"> </w:t>
      </w:r>
      <w:proofErr w:type="spellStart"/>
      <w:r>
        <w:t>Bimbingan</w:t>
      </w:r>
      <w:proofErr w:type="spellEnd"/>
      <w:r>
        <w:t xml:space="preserve"> </w:t>
      </w:r>
      <w:proofErr w:type="spellStart"/>
      <w:r>
        <w:t>dan</w:t>
      </w:r>
      <w:proofErr w:type="spellEnd"/>
      <w:r>
        <w:t xml:space="preserve"> Konseling. Data diperoleh melalui penyebaran angket kepada responden yang telah ditentukan, kemudian dianalisis menggunakan teknik analisis statistik yang sesuai.</w:t>
      </w:r>
    </w:p>
    <w:p w:rsidR="0036135D" w:rsidRPr="00BA46B5" w:rsidRDefault="0036135D" w:rsidP="0036135D">
      <w:pPr>
        <w:pStyle w:val="Heading2"/>
        <w:numPr>
          <w:ilvl w:val="1"/>
          <w:numId w:val="38"/>
        </w:numPr>
        <w:spacing w:before="40" w:line="480" w:lineRule="auto"/>
        <w:ind w:left="426"/>
        <w:rPr>
          <w:rFonts w:ascii="Times New Roman" w:hAnsi="Times New Roman" w:cs="Times New Roman"/>
          <w:b w:val="0"/>
          <w:bCs w:val="0"/>
          <w:color w:val="000000" w:themeColor="text1"/>
          <w:sz w:val="24"/>
          <w:szCs w:val="24"/>
        </w:rPr>
      </w:pPr>
      <w:bookmarkStart w:id="2" w:name="_Toc200743387"/>
      <w:r w:rsidRPr="00BA46B5">
        <w:rPr>
          <w:rFonts w:ascii="Times New Roman" w:hAnsi="Times New Roman" w:cs="Times New Roman"/>
          <w:color w:val="000000" w:themeColor="text1"/>
          <w:sz w:val="24"/>
          <w:szCs w:val="24"/>
        </w:rPr>
        <w:t>Hasil Penelitian</w:t>
      </w:r>
      <w:bookmarkEnd w:id="2"/>
    </w:p>
    <w:p w:rsidR="0036135D" w:rsidRDefault="0036135D" w:rsidP="0036135D">
      <w:pPr>
        <w:pStyle w:val="NormalWeb"/>
        <w:spacing w:before="0" w:beforeAutospacing="0" w:after="0" w:afterAutospacing="0" w:line="480" w:lineRule="auto"/>
        <w:ind w:firstLine="426"/>
        <w:jc w:val="both"/>
      </w:pPr>
      <w:r>
        <w:t xml:space="preserve">Menurut buku pedoman skripsi </w:t>
      </w:r>
      <w:r w:rsidRPr="0099700A">
        <w:rPr>
          <w:color w:val="000000" w:themeColor="text1"/>
        </w:rPr>
        <w:t xml:space="preserve">FKIP UMNAW (2024), </w:t>
      </w:r>
      <w:r>
        <w:t>hasil penelitian merupakan penyajian data yang telah diolah dari temuan lapangan. Data mentah yang diperoleh perlu disusun secara sistematis sesuai dengan rumusan masalah yang telah dirumuskan. Penyajian ini mencakup baik data pendukung maupun data utama yang relevan untuk menjawab fokus penelitian. Setiap data yang ditampilkan harus diinterpretasikan untuk memahami maknanya, serta disimpulkan apakah temuan tersebut mampu menjawab rumusan masalah penelitian secara jelas dan tepat.</w:t>
      </w:r>
    </w:p>
    <w:p w:rsidR="0036135D" w:rsidRDefault="0036135D" w:rsidP="0036135D">
      <w:pPr>
        <w:pStyle w:val="NormalWeb"/>
        <w:spacing w:before="0" w:beforeAutospacing="0" w:after="0" w:afterAutospacing="0" w:line="480" w:lineRule="auto"/>
        <w:jc w:val="both"/>
        <w:rPr>
          <w:b/>
          <w:bCs/>
        </w:rPr>
      </w:pPr>
    </w:p>
    <w:p w:rsidR="0036135D" w:rsidRPr="00CE6478" w:rsidRDefault="0036135D" w:rsidP="0036135D">
      <w:pPr>
        <w:pStyle w:val="Heading3"/>
        <w:numPr>
          <w:ilvl w:val="2"/>
          <w:numId w:val="8"/>
        </w:numPr>
        <w:spacing w:before="40" w:line="480" w:lineRule="auto"/>
        <w:ind w:left="567" w:hanging="567"/>
        <w:rPr>
          <w:rFonts w:ascii="Times New Roman" w:hAnsi="Times New Roman" w:cs="Times New Roman"/>
          <w:b w:val="0"/>
          <w:bCs w:val="0"/>
          <w:color w:val="000000" w:themeColor="text1"/>
        </w:rPr>
      </w:pPr>
      <w:bookmarkStart w:id="3" w:name="_Toc200743388"/>
      <w:r w:rsidRPr="00CE6478">
        <w:rPr>
          <w:rFonts w:ascii="Times New Roman" w:hAnsi="Times New Roman" w:cs="Times New Roman"/>
          <w:color w:val="000000" w:themeColor="text1"/>
        </w:rPr>
        <w:t>Uji Coba Angket</w:t>
      </w:r>
      <w:bookmarkEnd w:id="3"/>
    </w:p>
    <w:p w:rsidR="0036135D" w:rsidRDefault="0036135D" w:rsidP="0036135D">
      <w:pPr>
        <w:pStyle w:val="NormalWeb"/>
        <w:spacing w:before="0" w:beforeAutospacing="0" w:after="0" w:afterAutospacing="0" w:line="480" w:lineRule="auto"/>
        <w:ind w:firstLine="567"/>
        <w:jc w:val="both"/>
      </w:pPr>
      <w:r>
        <w:t xml:space="preserve">Uji coba angket dalam penelitian ini dilakukan oleh peneliti pada tanggal 21 April 2025 menggunakan alat instrument angket pada 50 mahasiswa jurusan Bimbingan Konseling di Universitas Muslim Nusantara Al-Washliyah. </w:t>
      </w:r>
      <w:r>
        <w:lastRenderedPageBreak/>
        <w:t>Selanjutnya, peniliti melakukan penilaian terhadap angket untuk mengetahui butir angket valid atau tidaknya.</w:t>
      </w:r>
    </w:p>
    <w:p w:rsidR="0036135D" w:rsidRPr="00F50106" w:rsidRDefault="0036135D" w:rsidP="0036135D">
      <w:pPr>
        <w:pStyle w:val="Heading3"/>
        <w:numPr>
          <w:ilvl w:val="2"/>
          <w:numId w:val="8"/>
        </w:numPr>
        <w:spacing w:before="40" w:line="480" w:lineRule="auto"/>
        <w:ind w:left="567" w:hanging="567"/>
        <w:rPr>
          <w:rFonts w:ascii="Times New Roman" w:hAnsi="Times New Roman" w:cs="Times New Roman"/>
          <w:b w:val="0"/>
          <w:bCs w:val="0"/>
          <w:color w:val="000000" w:themeColor="text1"/>
        </w:rPr>
      </w:pPr>
      <w:bookmarkStart w:id="4" w:name="_Toc200743389"/>
      <w:r w:rsidRPr="00F50106">
        <w:rPr>
          <w:rFonts w:ascii="Times New Roman" w:hAnsi="Times New Roman" w:cs="Times New Roman"/>
          <w:color w:val="000000" w:themeColor="text1"/>
        </w:rPr>
        <w:t>Uji Validitas</w:t>
      </w:r>
      <w:bookmarkEnd w:id="4"/>
    </w:p>
    <w:p w:rsidR="0036135D" w:rsidRPr="005B315E" w:rsidRDefault="0036135D" w:rsidP="0036135D">
      <w:pPr>
        <w:pStyle w:val="NormalWeb"/>
        <w:spacing w:before="0" w:beforeAutospacing="0" w:after="0" w:afterAutospacing="0" w:line="480" w:lineRule="auto"/>
        <w:ind w:firstLine="567"/>
        <w:jc w:val="both"/>
      </w:pPr>
      <w:r w:rsidRPr="005B315E">
        <w:t xml:space="preserve">Validitas merupakan ukuran yang menunjukkan sejauh mana suatu instrumen memiliki tingkat keabsahan atau kesahihan. Instrumen yang valid atau sahih memiliki validitas yang tinggi, sedangkan instrumen yang kurang valid menunjukkan tingkat validitas yang rendah Arikunto dalam Batubara dan Dewi (2024). Untuk mengetahui butir pernyataan angket valid dapat dihitung menggunakan rumus korelasi product moment dengan bantuan program </w:t>
      </w:r>
      <w:r w:rsidRPr="005B315E">
        <w:rPr>
          <w:i/>
          <w:iCs/>
        </w:rPr>
        <w:t>microsoft excel</w:t>
      </w:r>
      <w:r w:rsidRPr="005B315E">
        <w:t>. Dapat dilihat jika nilai r</w:t>
      </w:r>
      <w:r w:rsidRPr="005B315E">
        <w:rPr>
          <w:vertAlign w:val="subscript"/>
        </w:rPr>
        <w:t xml:space="preserve">hitung </w:t>
      </w:r>
      <w:r w:rsidRPr="005B315E">
        <w:t>&gt; r</w:t>
      </w:r>
      <w:r w:rsidRPr="005B315E">
        <w:rPr>
          <w:vertAlign w:val="subscript"/>
        </w:rPr>
        <w:t xml:space="preserve">tabel </w:t>
      </w:r>
      <w:r w:rsidRPr="005B315E">
        <w:t>dengan taraf signifikan 0,05 maka butir angket dinyatakan valid dan jika r</w:t>
      </w:r>
      <w:r w:rsidRPr="005B315E">
        <w:rPr>
          <w:vertAlign w:val="subscript"/>
        </w:rPr>
        <w:t xml:space="preserve">hitung </w:t>
      </w:r>
      <w:r w:rsidRPr="005B315E">
        <w:t>&lt; r</w:t>
      </w:r>
      <w:r w:rsidRPr="005B315E">
        <w:rPr>
          <w:vertAlign w:val="subscript"/>
        </w:rPr>
        <w:t xml:space="preserve">tabel </w:t>
      </w:r>
      <w:r w:rsidRPr="005B315E">
        <w:t xml:space="preserve">maka item pernyataan dikatakan tidak valid. Hasil uji validitas pada angket dukungan sosial teman sebaya dan </w:t>
      </w:r>
      <w:r w:rsidRPr="005B315E">
        <w:rPr>
          <w:i/>
          <w:iCs/>
        </w:rPr>
        <w:t>self-efficacy mahasiswa</w:t>
      </w:r>
      <w:r w:rsidRPr="005B315E">
        <w:t xml:space="preserve"> yang peneliti lakukan dapat dilihat pada tabel berikut:</w:t>
      </w:r>
    </w:p>
    <w:p w:rsidR="0036135D" w:rsidRPr="003677FB" w:rsidRDefault="0036135D" w:rsidP="0036135D">
      <w:pPr>
        <w:pStyle w:val="Caption"/>
        <w:jc w:val="center"/>
        <w:rPr>
          <w:rFonts w:ascii="Times New Roman" w:hAnsi="Times New Roman" w:cs="Times New Roman"/>
          <w:b/>
          <w:i w:val="0"/>
          <w:iCs w:val="0"/>
          <w:color w:val="000000" w:themeColor="text1"/>
          <w:sz w:val="24"/>
          <w:szCs w:val="24"/>
        </w:rPr>
      </w:pPr>
      <w:bookmarkStart w:id="5" w:name="_Toc200742356"/>
      <w:r w:rsidRPr="003677FB">
        <w:rPr>
          <w:rFonts w:ascii="Times New Roman" w:hAnsi="Times New Roman" w:cs="Times New Roman"/>
          <w:i w:val="0"/>
          <w:iCs w:val="0"/>
          <w:color w:val="000000" w:themeColor="text1"/>
          <w:sz w:val="24"/>
          <w:szCs w:val="24"/>
        </w:rPr>
        <w:t xml:space="preserve">Tabel 4. </w:t>
      </w:r>
      <w:r>
        <w:rPr>
          <w:rFonts w:ascii="Times New Roman" w:hAnsi="Times New Roman" w:cs="Times New Roman"/>
          <w:i w:val="0"/>
          <w:iCs w:val="0"/>
          <w:color w:val="000000" w:themeColor="text1"/>
          <w:sz w:val="24"/>
          <w:szCs w:val="24"/>
        </w:rPr>
        <w:t xml:space="preserve">1 </w:t>
      </w:r>
      <w:r w:rsidRPr="003677FB">
        <w:rPr>
          <w:rFonts w:ascii="Times New Roman" w:hAnsi="Times New Roman" w:cs="Times New Roman"/>
          <w:i w:val="0"/>
          <w:iCs w:val="0"/>
          <w:color w:val="000000" w:themeColor="text1"/>
          <w:sz w:val="24"/>
          <w:szCs w:val="24"/>
        </w:rPr>
        <w:t>Uji Validitas Angket Dukungan Sosial</w:t>
      </w:r>
      <w:bookmarkEnd w:id="5"/>
    </w:p>
    <w:tbl>
      <w:tblPr>
        <w:tblStyle w:val="TableGrid"/>
        <w:tblW w:w="0" w:type="auto"/>
        <w:tblLook w:val="04A0" w:firstRow="1" w:lastRow="0" w:firstColumn="1" w:lastColumn="0" w:noHBand="0" w:noVBand="1"/>
      </w:tblPr>
      <w:tblGrid>
        <w:gridCol w:w="1971"/>
        <w:gridCol w:w="1994"/>
        <w:gridCol w:w="1982"/>
        <w:gridCol w:w="1980"/>
      </w:tblGrid>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No Item</w:t>
            </w:r>
          </w:p>
        </w:tc>
        <w:tc>
          <w:tcPr>
            <w:tcW w:w="1994"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r Hitung</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R Tabel</w:t>
            </w:r>
          </w:p>
        </w:tc>
        <w:tc>
          <w:tcPr>
            <w:tcW w:w="1980"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Status</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1</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0,440197</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2</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0,571665</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3</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0,489443</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4</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0,549828</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5</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0,616343</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6</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0,630386</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7</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0,748072</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8</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0,499251</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9</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0,538714</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10</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0,408249</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lastRenderedPageBreak/>
              <w:t>11</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0,447594</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12</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0,445744</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13</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0,651161</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14</w:t>
            </w:r>
          </w:p>
        </w:tc>
        <w:tc>
          <w:tcPr>
            <w:tcW w:w="1994" w:type="dxa"/>
            <w:tcBorders>
              <w:bottom w:val="single" w:sz="4" w:space="0" w:color="auto"/>
            </w:tcBorders>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0,506865</w:t>
            </w:r>
          </w:p>
        </w:tc>
        <w:tc>
          <w:tcPr>
            <w:tcW w:w="1982"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shd w:val="clear" w:color="auto" w:fill="E5B8B7" w:themeFill="accent2" w:themeFillTint="66"/>
          </w:tcPr>
          <w:p w:rsidR="0036135D" w:rsidRPr="006E1378" w:rsidRDefault="0036135D" w:rsidP="00D808DB">
            <w:pPr>
              <w:jc w:val="center"/>
              <w:rPr>
                <w:rFonts w:ascii="Times New Roman" w:hAnsi="Times New Roman" w:cs="Times New Roman"/>
                <w:bCs/>
                <w:color w:val="000000" w:themeColor="text1"/>
                <w:sz w:val="24"/>
                <w:szCs w:val="24"/>
              </w:rPr>
            </w:pPr>
            <w:r w:rsidRPr="006E1378">
              <w:rPr>
                <w:rFonts w:ascii="Times New Roman" w:hAnsi="Times New Roman" w:cs="Times New Roman"/>
                <w:bCs/>
                <w:color w:val="000000" w:themeColor="text1"/>
                <w:sz w:val="24"/>
                <w:szCs w:val="24"/>
              </w:rPr>
              <w:t>15</w:t>
            </w:r>
          </w:p>
        </w:tc>
        <w:tc>
          <w:tcPr>
            <w:tcW w:w="1994" w:type="dxa"/>
            <w:shd w:val="clear" w:color="auto" w:fill="E5B8B7" w:themeFill="accent2" w:themeFillTint="66"/>
          </w:tcPr>
          <w:p w:rsidR="0036135D" w:rsidRPr="006E1378" w:rsidRDefault="0036135D" w:rsidP="00D808DB">
            <w:pPr>
              <w:jc w:val="center"/>
              <w:rPr>
                <w:rFonts w:ascii="Times New Roman" w:hAnsi="Times New Roman" w:cs="Times New Roman"/>
                <w:bCs/>
                <w:color w:val="000000" w:themeColor="text1"/>
                <w:sz w:val="24"/>
                <w:szCs w:val="24"/>
              </w:rPr>
            </w:pPr>
            <w:r w:rsidRPr="006E1378">
              <w:rPr>
                <w:rFonts w:ascii="Times New Roman" w:hAnsi="Times New Roman" w:cs="Times New Roman"/>
                <w:bCs/>
                <w:color w:val="000000" w:themeColor="text1"/>
                <w:sz w:val="24"/>
                <w:szCs w:val="24"/>
              </w:rPr>
              <w:t>0,26167</w:t>
            </w:r>
          </w:p>
        </w:tc>
        <w:tc>
          <w:tcPr>
            <w:tcW w:w="1982" w:type="dxa"/>
            <w:shd w:val="clear" w:color="auto" w:fill="E5B8B7" w:themeFill="accent2" w:themeFillTint="66"/>
          </w:tcPr>
          <w:p w:rsidR="0036135D" w:rsidRPr="006E1378" w:rsidRDefault="0036135D" w:rsidP="00D808DB">
            <w:pPr>
              <w:jc w:val="center"/>
              <w:rPr>
                <w:rFonts w:ascii="Times New Roman" w:hAnsi="Times New Roman" w:cs="Times New Roman"/>
                <w:bCs/>
                <w:color w:val="000000" w:themeColor="text1"/>
                <w:sz w:val="24"/>
                <w:szCs w:val="24"/>
              </w:rPr>
            </w:pPr>
            <w:r w:rsidRPr="006E1378">
              <w:rPr>
                <w:rFonts w:ascii="Times New Roman" w:hAnsi="Times New Roman" w:cs="Times New Roman"/>
                <w:bCs/>
                <w:color w:val="000000" w:themeColor="text1"/>
                <w:sz w:val="24"/>
                <w:szCs w:val="24"/>
              </w:rPr>
              <w:t>0,2732</w:t>
            </w:r>
          </w:p>
        </w:tc>
        <w:tc>
          <w:tcPr>
            <w:tcW w:w="1980" w:type="dxa"/>
            <w:shd w:val="clear" w:color="auto" w:fill="E5B8B7" w:themeFill="accent2" w:themeFillTint="66"/>
          </w:tcPr>
          <w:p w:rsidR="0036135D" w:rsidRPr="006E1378" w:rsidRDefault="0036135D" w:rsidP="00D808DB">
            <w:pPr>
              <w:jc w:val="center"/>
              <w:rPr>
                <w:rFonts w:ascii="Times New Roman" w:hAnsi="Times New Roman" w:cs="Times New Roman"/>
                <w:bCs/>
                <w:color w:val="000000" w:themeColor="text1"/>
                <w:sz w:val="24"/>
                <w:szCs w:val="24"/>
              </w:rPr>
            </w:pPr>
            <w:r w:rsidRPr="006E1378">
              <w:rPr>
                <w:rFonts w:ascii="Times New Roman" w:hAnsi="Times New Roman" w:cs="Times New Roman"/>
                <w:bCs/>
                <w:color w:val="000000" w:themeColor="text1"/>
                <w:sz w:val="24"/>
                <w:szCs w:val="24"/>
              </w:rPr>
              <w:t>Tidak 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16</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0,450661</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17</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0,513616</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No Item</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r Hitung</w:t>
            </w:r>
          </w:p>
        </w:tc>
        <w:tc>
          <w:tcPr>
            <w:tcW w:w="1982" w:type="dxa"/>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r Tabel</w:t>
            </w:r>
          </w:p>
        </w:tc>
        <w:tc>
          <w:tcPr>
            <w:tcW w:w="1980" w:type="dxa"/>
          </w:tcPr>
          <w:p w:rsidR="0036135D" w:rsidRPr="00972CE2"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Status</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18</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0,388365</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19</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0,393701</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20</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0,322469</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21</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0,548197</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22</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0,381541</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23</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0,420755</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24</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0,542821</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25</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0,539256</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26</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0,59566</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27</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0,580856</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28</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0,650795</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29</w:t>
            </w:r>
          </w:p>
        </w:tc>
        <w:tc>
          <w:tcPr>
            <w:tcW w:w="1994" w:type="dxa"/>
            <w:tcBorders>
              <w:bottom w:val="single" w:sz="4" w:space="0" w:color="auto"/>
            </w:tcBorders>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0,631998</w:t>
            </w:r>
          </w:p>
        </w:tc>
        <w:tc>
          <w:tcPr>
            <w:tcW w:w="1982"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shd w:val="clear" w:color="auto" w:fill="E5B8B7" w:themeFill="accent2" w:themeFillTint="66"/>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30</w:t>
            </w:r>
          </w:p>
        </w:tc>
        <w:tc>
          <w:tcPr>
            <w:tcW w:w="1994" w:type="dxa"/>
            <w:shd w:val="clear" w:color="auto" w:fill="E5B8B7" w:themeFill="accent2" w:themeFillTint="66"/>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0,060857</w:t>
            </w:r>
          </w:p>
        </w:tc>
        <w:tc>
          <w:tcPr>
            <w:tcW w:w="1982" w:type="dxa"/>
            <w:shd w:val="clear" w:color="auto" w:fill="E5B8B7" w:themeFill="accent2" w:themeFillTint="66"/>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shd w:val="clear" w:color="auto" w:fill="E5B8B7" w:themeFill="accent2" w:themeFillTint="66"/>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 xml:space="preserve">Tidak </w:t>
            </w:r>
            <w:r w:rsidRPr="00972CE2">
              <w:rPr>
                <w:rFonts w:ascii="Times New Roman" w:hAnsi="Times New Roman" w:cs="Times New Roman"/>
                <w:bCs/>
                <w:sz w:val="24"/>
                <w:szCs w:val="24"/>
              </w:rPr>
              <w:t>Valid</w:t>
            </w:r>
          </w:p>
        </w:tc>
      </w:tr>
      <w:tr w:rsidR="0036135D" w:rsidRPr="00A4306D" w:rsidTr="00D808DB">
        <w:tc>
          <w:tcPr>
            <w:tcW w:w="1971"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31</w:t>
            </w:r>
          </w:p>
        </w:tc>
        <w:tc>
          <w:tcPr>
            <w:tcW w:w="1994" w:type="dxa"/>
            <w:tcBorders>
              <w:bottom w:val="single" w:sz="4" w:space="0" w:color="auto"/>
            </w:tcBorders>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0,554785</w:t>
            </w:r>
          </w:p>
        </w:tc>
        <w:tc>
          <w:tcPr>
            <w:tcW w:w="1982"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shd w:val="clear" w:color="auto" w:fill="E5B8B7" w:themeFill="accent2" w:themeFillTint="66"/>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32</w:t>
            </w:r>
          </w:p>
        </w:tc>
        <w:tc>
          <w:tcPr>
            <w:tcW w:w="1994" w:type="dxa"/>
            <w:shd w:val="clear" w:color="auto" w:fill="E5B8B7" w:themeFill="accent2" w:themeFillTint="66"/>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0,14268</w:t>
            </w:r>
          </w:p>
        </w:tc>
        <w:tc>
          <w:tcPr>
            <w:tcW w:w="1982" w:type="dxa"/>
            <w:shd w:val="clear" w:color="auto" w:fill="E5B8B7" w:themeFill="accent2" w:themeFillTint="66"/>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shd w:val="clear" w:color="auto" w:fill="E5B8B7" w:themeFill="accent2" w:themeFillTint="66"/>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 xml:space="preserve">Tidak </w:t>
            </w: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33</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0,505393</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34</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0,428305</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35</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0,478023</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36</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0,565764</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lastRenderedPageBreak/>
              <w:t>37</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0,688503</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38</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0,712503</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39</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0,56715</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40</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0,767229</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41</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0,494452</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42</w:t>
            </w:r>
          </w:p>
        </w:tc>
        <w:tc>
          <w:tcPr>
            <w:tcW w:w="1994" w:type="dxa"/>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0,559226</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43</w:t>
            </w:r>
          </w:p>
        </w:tc>
        <w:tc>
          <w:tcPr>
            <w:tcW w:w="1994" w:type="dxa"/>
            <w:tcBorders>
              <w:bottom w:val="single" w:sz="4" w:space="0" w:color="auto"/>
            </w:tcBorders>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0,533377</w:t>
            </w:r>
          </w:p>
        </w:tc>
        <w:tc>
          <w:tcPr>
            <w:tcW w:w="1982"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sidRPr="00972CE2">
              <w:rPr>
                <w:rFonts w:ascii="Times New Roman" w:hAnsi="Times New Roman" w:cs="Times New Roman"/>
                <w:bCs/>
                <w:sz w:val="24"/>
                <w:szCs w:val="24"/>
              </w:rPr>
              <w:t>Valid</w:t>
            </w:r>
          </w:p>
        </w:tc>
      </w:tr>
      <w:tr w:rsidR="0036135D" w:rsidRPr="00A4306D" w:rsidTr="00D808DB">
        <w:tc>
          <w:tcPr>
            <w:tcW w:w="1971" w:type="dxa"/>
            <w:shd w:val="clear" w:color="auto" w:fill="E5B8B7" w:themeFill="accent2" w:themeFillTint="66"/>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44</w:t>
            </w:r>
          </w:p>
        </w:tc>
        <w:tc>
          <w:tcPr>
            <w:tcW w:w="1994" w:type="dxa"/>
            <w:shd w:val="clear" w:color="auto" w:fill="E5B8B7" w:themeFill="accent2" w:themeFillTint="66"/>
          </w:tcPr>
          <w:p w:rsidR="0036135D" w:rsidRPr="00A4306D" w:rsidRDefault="0036135D" w:rsidP="00D808DB">
            <w:pPr>
              <w:jc w:val="center"/>
              <w:rPr>
                <w:rFonts w:ascii="Times New Roman" w:hAnsi="Times New Roman" w:cs="Times New Roman"/>
                <w:bCs/>
                <w:color w:val="000000"/>
                <w:sz w:val="24"/>
                <w:szCs w:val="24"/>
              </w:rPr>
            </w:pPr>
            <w:r w:rsidRPr="00A4306D">
              <w:rPr>
                <w:rFonts w:ascii="Times New Roman" w:hAnsi="Times New Roman" w:cs="Times New Roman"/>
                <w:bCs/>
                <w:color w:val="000000"/>
                <w:sz w:val="24"/>
                <w:szCs w:val="24"/>
              </w:rPr>
              <w:t>0,207207</w:t>
            </w:r>
          </w:p>
        </w:tc>
        <w:tc>
          <w:tcPr>
            <w:tcW w:w="1982" w:type="dxa"/>
            <w:shd w:val="clear" w:color="auto" w:fill="E5B8B7" w:themeFill="accent2" w:themeFillTint="66"/>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shd w:val="clear" w:color="auto" w:fill="E5B8B7" w:themeFill="accent2" w:themeFillTint="66"/>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 xml:space="preserve">Tidak </w:t>
            </w:r>
            <w:r w:rsidRPr="00972CE2">
              <w:rPr>
                <w:rFonts w:ascii="Times New Roman" w:hAnsi="Times New Roman" w:cs="Times New Roman"/>
                <w:bCs/>
                <w:sz w:val="24"/>
                <w:szCs w:val="24"/>
              </w:rPr>
              <w:t>Valid</w:t>
            </w:r>
          </w:p>
        </w:tc>
      </w:tr>
    </w:tbl>
    <w:p w:rsidR="0036135D" w:rsidRPr="001365FD" w:rsidRDefault="0036135D" w:rsidP="0036135D">
      <w:pPr>
        <w:spacing w:after="0" w:line="480" w:lineRule="auto"/>
        <w:ind w:left="780"/>
        <w:rPr>
          <w:rFonts w:ascii="Times New Roman" w:hAnsi="Times New Roman" w:cs="Times New Roman"/>
          <w:sz w:val="24"/>
          <w:szCs w:val="24"/>
        </w:rPr>
      </w:pPr>
    </w:p>
    <w:p w:rsidR="0036135D" w:rsidRPr="001365FD" w:rsidRDefault="0036135D" w:rsidP="0036135D">
      <w:pPr>
        <w:spacing w:after="0" w:line="480" w:lineRule="auto"/>
        <w:rPr>
          <w:rFonts w:ascii="Times New Roman" w:hAnsi="Times New Roman" w:cs="Times New Roman"/>
          <w:sz w:val="24"/>
          <w:szCs w:val="24"/>
        </w:rPr>
      </w:pPr>
      <w:r w:rsidRPr="001365FD">
        <w:rPr>
          <w:rFonts w:ascii="Times New Roman" w:hAnsi="Times New Roman" w:cs="Times New Roman"/>
          <w:sz w:val="24"/>
          <w:szCs w:val="24"/>
        </w:rPr>
        <w:t>Berikut perhitungan uji validitas angket dukungan sosial teman sebaya yang dilakukan secara manual pada nomor 1.</w:t>
      </w:r>
    </w:p>
    <w:p w:rsidR="0036135D" w:rsidRPr="001365FD" w:rsidRDefault="0036135D" w:rsidP="0036135D">
      <w:pPr>
        <w:spacing w:after="0" w:line="480" w:lineRule="auto"/>
        <w:ind w:left="780"/>
        <w:rPr>
          <w:rFonts w:ascii="Times New Roman" w:hAnsi="Times New Roman" w:cs="Times New Roman"/>
          <w:sz w:val="24"/>
          <w:szCs w:val="24"/>
        </w:rPr>
      </w:pPr>
      <w:r w:rsidRPr="001365FD">
        <w:rPr>
          <w:rFonts w:ascii="Times New Roman" w:hAnsi="Times New Roman" w:cs="Times New Roman"/>
          <w:sz w:val="24"/>
          <w:szCs w:val="24"/>
        </w:rPr>
        <w:t>Diketahui:</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127"/>
      </w:tblGrid>
      <w:tr w:rsidR="0036135D" w:rsidTr="00D808DB">
        <w:tc>
          <w:tcPr>
            <w:tcW w:w="2688" w:type="dxa"/>
            <w:hideMark/>
          </w:tcPr>
          <w:p w:rsidR="0036135D" w:rsidRDefault="0036135D" w:rsidP="00D808DB">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Ʃx</w:t>
            </w:r>
            <w:r>
              <w:rPr>
                <w:rFonts w:ascii="Times New Roman" w:hAnsi="Times New Roman" w:cs="Times New Roman"/>
                <w:kern w:val="2"/>
                <w:sz w:val="24"/>
                <w:szCs w:val="24"/>
                <w14:ligatures w14:val="standardContextual"/>
              </w:rPr>
              <w:tab/>
              <w:t>= 163</w:t>
            </w:r>
          </w:p>
        </w:tc>
        <w:tc>
          <w:tcPr>
            <w:tcW w:w="2127" w:type="dxa"/>
            <w:hideMark/>
          </w:tcPr>
          <w:p w:rsidR="0036135D" w:rsidRDefault="0036135D" w:rsidP="00D808DB">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Ʃy</w:t>
            </w:r>
            <w:r>
              <w:rPr>
                <w:rFonts w:ascii="Times New Roman" w:hAnsi="Times New Roman" w:cs="Times New Roman"/>
                <w:kern w:val="2"/>
                <w:sz w:val="24"/>
                <w:szCs w:val="24"/>
                <w14:ligatures w14:val="standardContextual"/>
              </w:rPr>
              <w:tab/>
              <w:t>= 6788</w:t>
            </w:r>
          </w:p>
        </w:tc>
      </w:tr>
      <w:tr w:rsidR="0036135D" w:rsidTr="00D808DB">
        <w:tc>
          <w:tcPr>
            <w:tcW w:w="2688" w:type="dxa"/>
            <w:hideMark/>
          </w:tcPr>
          <w:p w:rsidR="0036135D" w:rsidRPr="007B7601" w:rsidRDefault="0036135D" w:rsidP="00D808DB">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Ʃx²</w:t>
            </w:r>
            <w:r>
              <w:rPr>
                <w:rFonts w:ascii="Times New Roman" w:hAnsi="Times New Roman" w:cs="Times New Roman"/>
                <w:kern w:val="2"/>
                <w:sz w:val="24"/>
                <w:szCs w:val="24"/>
                <w14:ligatures w14:val="standardContextual"/>
              </w:rPr>
              <w:tab/>
              <w:t xml:space="preserve">= </w:t>
            </w:r>
            <w:r w:rsidRPr="007B7601">
              <w:rPr>
                <w:rFonts w:ascii="Times New Roman" w:hAnsi="Times New Roman" w:cs="Times New Roman"/>
                <w:color w:val="000000"/>
                <w:sz w:val="24"/>
                <w:szCs w:val="24"/>
              </w:rPr>
              <w:t>2</w:t>
            </w:r>
            <w:r>
              <w:rPr>
                <w:rFonts w:ascii="Times New Roman" w:hAnsi="Times New Roman" w:cs="Times New Roman"/>
                <w:color w:val="000000"/>
                <w:sz w:val="24"/>
                <w:szCs w:val="24"/>
              </w:rPr>
              <w:t>7.650</w:t>
            </w:r>
          </w:p>
        </w:tc>
        <w:tc>
          <w:tcPr>
            <w:tcW w:w="2127" w:type="dxa"/>
            <w:hideMark/>
          </w:tcPr>
          <w:p w:rsidR="0036135D" w:rsidRPr="007B7601" w:rsidRDefault="0036135D" w:rsidP="00D808DB">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Ʃy²</w:t>
            </w:r>
            <w:r>
              <w:rPr>
                <w:rFonts w:ascii="Times New Roman" w:hAnsi="Times New Roman" w:cs="Times New Roman"/>
                <w:kern w:val="2"/>
                <w:sz w:val="24"/>
                <w:szCs w:val="24"/>
                <w14:ligatures w14:val="standardContextual"/>
              </w:rPr>
              <w:tab/>
              <w:t>= 929112</w:t>
            </w:r>
          </w:p>
        </w:tc>
      </w:tr>
      <w:tr w:rsidR="0036135D" w:rsidTr="00D808DB">
        <w:tc>
          <w:tcPr>
            <w:tcW w:w="2688" w:type="dxa"/>
            <w:hideMark/>
          </w:tcPr>
          <w:p w:rsidR="0036135D" w:rsidRDefault="0036135D" w:rsidP="00D808DB">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Ʃxy</w:t>
            </w:r>
            <w:r>
              <w:rPr>
                <w:rFonts w:ascii="Times New Roman" w:hAnsi="Times New Roman" w:cs="Times New Roman"/>
                <w:kern w:val="2"/>
                <w:sz w:val="24"/>
                <w:szCs w:val="24"/>
                <w14:ligatures w14:val="standardContextual"/>
              </w:rPr>
              <w:tab/>
              <w:t>= 22.307</w:t>
            </w:r>
          </w:p>
        </w:tc>
        <w:tc>
          <w:tcPr>
            <w:tcW w:w="2127" w:type="dxa"/>
            <w:hideMark/>
          </w:tcPr>
          <w:p w:rsidR="0036135D" w:rsidRDefault="0036135D" w:rsidP="00D808DB">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w:t>
            </w:r>
            <w:r>
              <w:rPr>
                <w:rFonts w:ascii="Times New Roman" w:hAnsi="Times New Roman" w:cs="Times New Roman"/>
                <w:kern w:val="2"/>
                <w:sz w:val="24"/>
                <w:szCs w:val="24"/>
                <w14:ligatures w14:val="standardContextual"/>
              </w:rPr>
              <w:tab/>
              <w:t>= 50</w:t>
            </w:r>
          </w:p>
        </w:tc>
      </w:tr>
    </w:tbl>
    <w:p w:rsidR="0036135D" w:rsidRPr="005B315E" w:rsidRDefault="0036135D" w:rsidP="0036135D">
      <w:pPr>
        <w:spacing w:after="0" w:line="480" w:lineRule="auto"/>
        <w:ind w:left="780"/>
        <w:rPr>
          <w:rFonts w:ascii="Times New Roman" w:hAnsi="Times New Roman" w:cs="Times New Roman"/>
          <w:sz w:val="24"/>
          <w:szCs w:val="24"/>
        </w:rPr>
      </w:pPr>
      <w:r w:rsidRPr="005B315E">
        <w:rPr>
          <w:rFonts w:ascii="Times New Roman" w:hAnsi="Times New Roman" w:cs="Times New Roman"/>
          <w:sz w:val="24"/>
          <w:szCs w:val="24"/>
        </w:rPr>
        <w:t>Maka nilai r hitung:</w:t>
      </w:r>
    </w:p>
    <w:p w:rsidR="0036135D" w:rsidRPr="005B315E" w:rsidRDefault="0036135D" w:rsidP="0036135D">
      <w:pPr>
        <w:spacing w:after="0" w:line="480" w:lineRule="auto"/>
        <w:ind w:left="780"/>
        <w:jc w:val="both"/>
        <w:rPr>
          <w:rFonts w:ascii="Times New Roman" w:eastAsiaTheme="minorEastAsia" w:hAnsi="Times New Roman" w:cs="Times New Roman"/>
          <w:sz w:val="24"/>
          <w:szCs w:val="24"/>
          <w:lang w:val="en-US"/>
        </w:rPr>
      </w:pPr>
      <m:oMathPara>
        <m:oMathParaPr>
          <m:jc m:val="left"/>
        </m:oMathParaPr>
        <m:oMath>
          <m:r>
            <m:rPr>
              <m:sty m:val="p"/>
            </m:rPr>
            <w:rPr>
              <w:rFonts w:ascii="Cambria Math" w:hAnsi="Cambria Math" w:cs="Times New Roman"/>
              <w:sz w:val="24"/>
              <w:szCs w:val="24"/>
            </w:rPr>
            <m:t>rx</m:t>
          </m:r>
          <m:r>
            <w:rPr>
              <w:rFonts w:ascii="Cambria Math" w:hAnsi="Cambria Math" w:cs="Times New Roman"/>
              <w:sz w:val="24"/>
              <w:szCs w:val="24"/>
            </w:rPr>
            <m:t>y=</m:t>
          </m:r>
          <m:f>
            <m:fPr>
              <m:ctrlPr>
                <w:rPr>
                  <w:rFonts w:ascii="Cambria Math" w:hAnsi="Cambria Math" w:cs="Times New Roman"/>
                  <w:sz w:val="24"/>
                  <w:szCs w:val="24"/>
                  <w:lang w:val="en-US"/>
                </w:rPr>
              </m:ctrlPr>
            </m:fPr>
            <m:num>
              <m:r>
                <w:rPr>
                  <w:rFonts w:ascii="Cambria Math" w:hAnsi="Cambria Math" w:cs="Times New Roman"/>
                  <w:sz w:val="24"/>
                  <w:szCs w:val="24"/>
                </w:rPr>
                <m:t>NƩxy-</m:t>
              </m:r>
              <m:d>
                <m:dPr>
                  <m:ctrlPr>
                    <w:rPr>
                      <w:rFonts w:ascii="Cambria Math" w:hAnsi="Cambria Math" w:cs="Times New Roman"/>
                      <w:sz w:val="24"/>
                      <w:szCs w:val="24"/>
                      <w:lang w:val="en-US"/>
                    </w:rPr>
                  </m:ctrlPr>
                </m:dPr>
                <m:e>
                  <m:r>
                    <w:rPr>
                      <w:rFonts w:ascii="Cambria Math" w:hAnsi="Cambria Math" w:cs="Times New Roman"/>
                      <w:sz w:val="24"/>
                      <w:szCs w:val="24"/>
                    </w:rPr>
                    <m:t>Ʃx)(Ʃy</m:t>
                  </m:r>
                </m:e>
              </m:d>
            </m:num>
            <m:den>
              <m:rad>
                <m:radPr>
                  <m:degHide m:val="1"/>
                  <m:ctrlPr>
                    <w:rPr>
                      <w:rFonts w:ascii="Cambria Math" w:hAnsi="Cambria Math" w:cs="Times New Roman"/>
                      <w:i/>
                      <w:sz w:val="24"/>
                      <w:szCs w:val="24"/>
                      <w:lang w:val="en-US"/>
                    </w:rPr>
                  </m:ctrlPr>
                </m:radPr>
                <m:deg/>
                <m:e>
                  <m:d>
                    <m:dPr>
                      <m:begChr m:val="{"/>
                      <m:endChr m:val="}"/>
                      <m:ctrlPr>
                        <w:rPr>
                          <w:rFonts w:ascii="Cambria Math" w:hAnsi="Cambria Math" w:cs="Times New Roman"/>
                          <w:i/>
                          <w:sz w:val="24"/>
                          <w:szCs w:val="24"/>
                          <w:lang w:val="en-US"/>
                        </w:rPr>
                      </m:ctrlPr>
                    </m:dPr>
                    <m:e>
                      <m:r>
                        <w:rPr>
                          <w:rFonts w:ascii="Cambria Math" w:hAnsi="Cambria Math" w:cs="Times New Roman"/>
                          <w:sz w:val="24"/>
                          <w:szCs w:val="24"/>
                        </w:rPr>
                        <m:t>NƩ</m:t>
                      </m:r>
                      <m:sSup>
                        <m:sSupPr>
                          <m:ctrlPr>
                            <w:rPr>
                              <w:rFonts w:ascii="Cambria Math" w:hAnsi="Cambria Math" w:cs="Times New Roman"/>
                              <w:i/>
                              <w:sz w:val="24"/>
                              <w:szCs w:val="24"/>
                              <w:lang w:val="en-US"/>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-(Ʃx)²</m:t>
                      </m:r>
                    </m:e>
                  </m:d>
                  <m:d>
                    <m:dPr>
                      <m:begChr m:val="{"/>
                      <m:endChr m:val="}"/>
                      <m:ctrlPr>
                        <w:rPr>
                          <w:rFonts w:ascii="Cambria Math" w:hAnsi="Cambria Math" w:cs="Times New Roman"/>
                          <w:i/>
                          <w:sz w:val="24"/>
                          <w:szCs w:val="24"/>
                          <w:lang w:val="en-US"/>
                        </w:rPr>
                      </m:ctrlPr>
                    </m:dPr>
                    <m:e>
                      <m:r>
                        <w:rPr>
                          <w:rFonts w:ascii="Cambria Math" w:hAnsi="Cambria Math" w:cs="Times New Roman"/>
                          <w:sz w:val="24"/>
                          <w:szCs w:val="24"/>
                        </w:rPr>
                        <m:t>NƩ</m:t>
                      </m:r>
                      <m:sSup>
                        <m:sSupPr>
                          <m:ctrlPr>
                            <w:rPr>
                              <w:rFonts w:ascii="Cambria Math" w:hAnsi="Cambria Math" w:cs="Times New Roman"/>
                              <w:i/>
                              <w:sz w:val="24"/>
                              <w:szCs w:val="24"/>
                              <w:lang w:val="en-US"/>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-(Ʃy)²</m:t>
                      </m:r>
                    </m:e>
                  </m:d>
                </m:e>
              </m:rad>
            </m:den>
          </m:f>
        </m:oMath>
      </m:oMathPara>
    </w:p>
    <w:p w:rsidR="0036135D" w:rsidRPr="005B315E" w:rsidRDefault="0036135D" w:rsidP="0036135D">
      <w:pPr>
        <w:spacing w:after="0" w:line="480" w:lineRule="auto"/>
        <w:ind w:left="78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4"/>
                  <w:szCs w:val="24"/>
                </w:rPr>
                <m:t>50.22307-(163)(6788)</m:t>
              </m:r>
            </m:num>
            <m:den>
              <m:rad>
                <m:radPr>
                  <m:degHide m:val="1"/>
                  <m:ctrlPr>
                    <w:rPr>
                      <w:rFonts w:ascii="Cambria Math" w:hAnsi="Cambria Math" w:cs="Times New Roman"/>
                      <w:i/>
                      <w:sz w:val="24"/>
                      <w:szCs w:val="24"/>
                      <w:lang w:val="en-US"/>
                    </w:rPr>
                  </m:ctrlPr>
                </m:radPr>
                <m:deg/>
                <m:e>
                  <m:d>
                    <m:dPr>
                      <m:begChr m:val="{"/>
                      <m:endChr m:val="}"/>
                      <m:ctrlPr>
                        <w:rPr>
                          <w:rFonts w:ascii="Cambria Math" w:hAnsi="Cambria Math" w:cs="Times New Roman"/>
                          <w:i/>
                          <w:sz w:val="24"/>
                          <w:szCs w:val="24"/>
                          <w:lang w:val="en-US"/>
                        </w:rPr>
                      </m:ctrlPr>
                    </m:dPr>
                    <m:e>
                      <m:r>
                        <w:rPr>
                          <w:rFonts w:ascii="Cambria Math" w:hAnsi="Cambria Math" w:cs="Times New Roman"/>
                          <w:sz w:val="24"/>
                          <w:szCs w:val="24"/>
                        </w:rPr>
                        <m:t>50.553)-(</m:t>
                      </m:r>
                      <m:r>
                        <m:rPr>
                          <m:sty m:val="p"/>
                        </m:rPr>
                        <w:rPr>
                          <w:rFonts w:ascii="Cambria Math" w:hAnsi="Cambria Math" w:cs="Times New Roman"/>
                          <w:kern w:val="2"/>
                          <w:sz w:val="24"/>
                          <w:szCs w:val="24"/>
                          <w14:ligatures w14:val="standardContextual"/>
                        </w:rPr>
                        <m:t>163</m:t>
                      </m:r>
                      <m:r>
                        <w:rPr>
                          <w:rFonts w:ascii="Cambria Math" w:hAnsi="Cambria Math" w:cs="Times New Roman"/>
                          <w:sz w:val="24"/>
                          <w:szCs w:val="24"/>
                        </w:rPr>
                        <m:t>)²</m:t>
                      </m:r>
                    </m:e>
                  </m:d>
                  <m:d>
                    <m:dPr>
                      <m:begChr m:val="{"/>
                      <m:endChr m:val="}"/>
                      <m:ctrlPr>
                        <w:rPr>
                          <w:rFonts w:ascii="Cambria Math" w:hAnsi="Cambria Math" w:cs="Times New Roman"/>
                          <w:i/>
                          <w:sz w:val="24"/>
                          <w:szCs w:val="24"/>
                          <w:lang w:val="en-US"/>
                        </w:rPr>
                      </m:ctrlPr>
                    </m:dPr>
                    <m:e>
                      <m:r>
                        <w:rPr>
                          <w:rFonts w:ascii="Cambria Math" w:hAnsi="Cambria Math" w:cs="Times New Roman"/>
                          <w:sz w:val="24"/>
                          <w:szCs w:val="24"/>
                        </w:rPr>
                        <m:t>(50.929112)-(</m:t>
                      </m:r>
                      <m:r>
                        <m:rPr>
                          <m:sty m:val="p"/>
                        </m:rPr>
                        <w:rPr>
                          <w:rFonts w:ascii="Cambria Math" w:hAnsi="Cambria Math" w:cs="Times New Roman"/>
                          <w:kern w:val="2"/>
                          <w:sz w:val="24"/>
                          <w:szCs w:val="24"/>
                          <w14:ligatures w14:val="standardContextual"/>
                        </w:rPr>
                        <m:t>6788</m:t>
                      </m:r>
                      <m:r>
                        <w:rPr>
                          <w:rFonts w:ascii="Cambria Math" w:hAnsi="Cambria Math" w:cs="Times New Roman"/>
                          <w:sz w:val="24"/>
                          <w:szCs w:val="24"/>
                        </w:rPr>
                        <m:t>)²</m:t>
                      </m:r>
                    </m:e>
                  </m:d>
                </m:e>
              </m:rad>
            </m:den>
          </m:f>
        </m:oMath>
      </m:oMathPara>
    </w:p>
    <w:p w:rsidR="0036135D" w:rsidRPr="005B315E" w:rsidRDefault="0036135D" w:rsidP="0036135D">
      <w:pPr>
        <w:spacing w:after="0" w:line="480" w:lineRule="auto"/>
        <w:ind w:left="78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4"/>
                  <w:szCs w:val="24"/>
                </w:rPr>
                <m:t>1.115.350-1.106.444</m:t>
              </m:r>
            </m:num>
            <m:den>
              <m:rad>
                <m:radPr>
                  <m:degHide m:val="1"/>
                  <m:ctrlPr>
                    <w:rPr>
                      <w:rFonts w:ascii="Cambria Math" w:hAnsi="Cambria Math" w:cs="Times New Roman"/>
                      <w:i/>
                      <w:sz w:val="24"/>
                      <w:szCs w:val="24"/>
                      <w:lang w:val="en-US"/>
                    </w:rPr>
                  </m:ctrlPr>
                </m:radPr>
                <m:deg/>
                <m:e>
                  <m:r>
                    <w:rPr>
                      <w:rFonts w:ascii="Cambria Math" w:hAnsi="Cambria Math" w:cs="Times New Roman"/>
                      <w:sz w:val="24"/>
                      <w:szCs w:val="24"/>
                    </w:rPr>
                    <m:t>(27.650-26.569)(46.455.600-46.076944)</m:t>
                  </m:r>
                </m:e>
              </m:rad>
            </m:den>
          </m:f>
        </m:oMath>
      </m:oMathPara>
    </w:p>
    <w:p w:rsidR="0036135D" w:rsidRPr="005B315E" w:rsidRDefault="0036135D" w:rsidP="0036135D">
      <w:pPr>
        <w:spacing w:after="0" w:line="480" w:lineRule="auto"/>
        <w:ind w:left="78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4"/>
                  <w:szCs w:val="24"/>
                </w:rPr>
                <m:t>8.906</m:t>
              </m:r>
            </m:num>
            <m:den>
              <m:rad>
                <m:radPr>
                  <m:degHide m:val="1"/>
                  <m:ctrlPr>
                    <w:rPr>
                      <w:rFonts w:ascii="Cambria Math" w:hAnsi="Cambria Math" w:cs="Times New Roman"/>
                      <w:i/>
                      <w:sz w:val="24"/>
                      <w:szCs w:val="24"/>
                      <w:lang w:val="en-US"/>
                    </w:rPr>
                  </m:ctrlPr>
                </m:radPr>
                <m:deg/>
                <m:e>
                  <m:r>
                    <w:rPr>
                      <w:rFonts w:ascii="Cambria Math" w:hAnsi="Cambria Math" w:cs="Times New Roman"/>
                      <w:sz w:val="24"/>
                      <w:szCs w:val="24"/>
                    </w:rPr>
                    <m:t>(1081)(378656)</m:t>
                  </m:r>
                </m:e>
              </m:rad>
            </m:den>
          </m:f>
        </m:oMath>
      </m:oMathPara>
    </w:p>
    <w:p w:rsidR="0036135D" w:rsidRPr="005B315E" w:rsidRDefault="0036135D" w:rsidP="0036135D">
      <w:pPr>
        <w:spacing w:after="0" w:line="480" w:lineRule="auto"/>
        <w:ind w:left="78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w:lastRenderedPageBreak/>
            <m:t>=</m:t>
          </m:r>
          <m:f>
            <m:fPr>
              <m:ctrlPr>
                <w:rPr>
                  <w:rFonts w:ascii="Cambria Math" w:hAnsi="Cambria Math" w:cs="Times New Roman"/>
                  <w:sz w:val="24"/>
                  <w:szCs w:val="24"/>
                  <w:lang w:val="en-US"/>
                </w:rPr>
              </m:ctrlPr>
            </m:fPr>
            <m:num>
              <m:r>
                <w:rPr>
                  <w:rFonts w:ascii="Cambria Math" w:hAnsi="Cambria Math" w:cs="Times New Roman"/>
                  <w:sz w:val="24"/>
                  <w:szCs w:val="24"/>
                </w:rPr>
                <m:t>8.906</m:t>
              </m:r>
            </m:num>
            <m:den>
              <m:rad>
                <m:radPr>
                  <m:degHide m:val="1"/>
                  <m:ctrlPr>
                    <w:rPr>
                      <w:rFonts w:ascii="Cambria Math" w:hAnsi="Cambria Math" w:cs="Times New Roman"/>
                      <w:i/>
                      <w:sz w:val="24"/>
                      <w:szCs w:val="24"/>
                      <w:lang w:val="en-US"/>
                    </w:rPr>
                  </m:ctrlPr>
                </m:radPr>
                <m:deg/>
                <m:e>
                  <m:r>
                    <w:rPr>
                      <w:rFonts w:ascii="Cambria Math" w:hAnsi="Cambria Math" w:cs="Times New Roman"/>
                      <w:sz w:val="24"/>
                      <w:szCs w:val="24"/>
                    </w:rPr>
                    <m:t>409.327.136</m:t>
                  </m:r>
                </m:e>
              </m:rad>
            </m:den>
          </m:f>
        </m:oMath>
      </m:oMathPara>
    </w:p>
    <w:p w:rsidR="0036135D" w:rsidRPr="005B315E" w:rsidRDefault="0036135D" w:rsidP="0036135D">
      <w:pPr>
        <w:spacing w:after="0" w:line="480" w:lineRule="auto"/>
        <w:ind w:left="78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0.4402</m:t>
          </m:r>
        </m:oMath>
      </m:oMathPara>
    </w:p>
    <w:p w:rsidR="0036135D" w:rsidRPr="005B315E" w:rsidRDefault="0036135D" w:rsidP="0036135D">
      <w:pPr>
        <w:spacing w:after="0" w:line="480" w:lineRule="auto"/>
        <w:ind w:firstLine="720"/>
        <w:jc w:val="both"/>
        <w:rPr>
          <w:rFonts w:ascii="Times New Roman" w:hAnsi="Times New Roman" w:cs="Times New Roman"/>
          <w:sz w:val="24"/>
          <w:szCs w:val="24"/>
        </w:rPr>
      </w:pPr>
      <w:r w:rsidRPr="005B315E">
        <w:rPr>
          <w:rFonts w:ascii="Times New Roman" w:hAnsi="Times New Roman" w:cs="Times New Roman"/>
          <w:sz w:val="24"/>
          <w:szCs w:val="24"/>
        </w:rPr>
        <w:t>Berdasarkan pada tabel 4.1 diatas, menunjukkan bahwa terdapat 44 butir pernyataan angket yang sudah diuji sehingga terdapat 4 butir pernyataan yang tidak valid yaitu pada nomor 15, 30, 32 dan 40. Butir-butir pernyataan yang tidak valid tersebut tidak dapat digunakan untuk penelitian, kemudian dari 40 butir pernyataan yang valid akan digunakan untuk mengumpulkan data dalam penelitian.</w:t>
      </w:r>
    </w:p>
    <w:p w:rsidR="0036135D" w:rsidRPr="001C6399" w:rsidRDefault="0036135D" w:rsidP="0036135D">
      <w:pPr>
        <w:pStyle w:val="Caption"/>
        <w:jc w:val="center"/>
        <w:rPr>
          <w:rFonts w:ascii="Times New Roman" w:hAnsi="Times New Roman" w:cs="Times New Roman"/>
          <w:i w:val="0"/>
          <w:iCs w:val="0"/>
          <w:color w:val="000000" w:themeColor="text1"/>
          <w:sz w:val="24"/>
          <w:szCs w:val="24"/>
        </w:rPr>
      </w:pPr>
      <w:bookmarkStart w:id="6" w:name="_Toc200742357"/>
      <w:r w:rsidRPr="001C6399">
        <w:rPr>
          <w:rFonts w:ascii="Times New Roman" w:hAnsi="Times New Roman" w:cs="Times New Roman"/>
          <w:i w:val="0"/>
          <w:iCs w:val="0"/>
          <w:color w:val="000000" w:themeColor="text1"/>
          <w:sz w:val="24"/>
          <w:szCs w:val="24"/>
        </w:rPr>
        <w:t xml:space="preserve">Tabel 4. </w:t>
      </w:r>
      <w:r>
        <w:rPr>
          <w:rFonts w:ascii="Times New Roman" w:hAnsi="Times New Roman" w:cs="Times New Roman"/>
          <w:i w:val="0"/>
          <w:iCs w:val="0"/>
          <w:color w:val="000000" w:themeColor="text1"/>
          <w:sz w:val="24"/>
          <w:szCs w:val="24"/>
        </w:rPr>
        <w:t xml:space="preserve">2 </w:t>
      </w:r>
      <w:r w:rsidRPr="001C6399">
        <w:rPr>
          <w:rFonts w:ascii="Times New Roman" w:hAnsi="Times New Roman" w:cs="Times New Roman"/>
          <w:i w:val="0"/>
          <w:iCs w:val="0"/>
          <w:color w:val="000000" w:themeColor="text1"/>
          <w:sz w:val="24"/>
          <w:szCs w:val="24"/>
        </w:rPr>
        <w:t xml:space="preserve">Uji Validitas Angket </w:t>
      </w:r>
      <w:r w:rsidRPr="001C6399">
        <w:rPr>
          <w:rFonts w:ascii="Times New Roman" w:hAnsi="Times New Roman" w:cs="Times New Roman"/>
          <w:color w:val="000000" w:themeColor="text1"/>
          <w:sz w:val="24"/>
          <w:szCs w:val="24"/>
        </w:rPr>
        <w:t>Self-Efficacy</w:t>
      </w:r>
      <w:bookmarkEnd w:id="6"/>
    </w:p>
    <w:tbl>
      <w:tblPr>
        <w:tblStyle w:val="TableGrid"/>
        <w:tblW w:w="0" w:type="auto"/>
        <w:tblLook w:val="04A0" w:firstRow="1" w:lastRow="0" w:firstColumn="1" w:lastColumn="0" w:noHBand="0" w:noVBand="1"/>
      </w:tblPr>
      <w:tblGrid>
        <w:gridCol w:w="1971"/>
        <w:gridCol w:w="1994"/>
        <w:gridCol w:w="1982"/>
        <w:gridCol w:w="1980"/>
      </w:tblGrid>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No Item</w:t>
            </w:r>
          </w:p>
        </w:tc>
        <w:tc>
          <w:tcPr>
            <w:tcW w:w="1994"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r Hitung</w:t>
            </w:r>
          </w:p>
        </w:tc>
        <w:tc>
          <w:tcPr>
            <w:tcW w:w="1982"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R Tabel</w:t>
            </w:r>
          </w:p>
        </w:tc>
        <w:tc>
          <w:tcPr>
            <w:tcW w:w="1980" w:type="dxa"/>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Status</w:t>
            </w:r>
          </w:p>
        </w:tc>
      </w:tr>
      <w:tr w:rsidR="0036135D" w:rsidRPr="00A4306D" w:rsidTr="00D808DB">
        <w:tc>
          <w:tcPr>
            <w:tcW w:w="1971"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1</w:t>
            </w:r>
          </w:p>
        </w:tc>
        <w:tc>
          <w:tcPr>
            <w:tcW w:w="1994" w:type="dxa"/>
            <w:tcBorders>
              <w:bottom w:val="single" w:sz="4" w:space="0" w:color="auto"/>
            </w:tcBorders>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0,277139</w:t>
            </w:r>
          </w:p>
        </w:tc>
        <w:tc>
          <w:tcPr>
            <w:tcW w:w="1982"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Valid</w:t>
            </w:r>
          </w:p>
        </w:tc>
      </w:tr>
      <w:tr w:rsidR="0036135D" w:rsidRPr="00A4306D" w:rsidTr="00D808DB">
        <w:tc>
          <w:tcPr>
            <w:tcW w:w="1971" w:type="dxa"/>
            <w:shd w:val="clear" w:color="auto" w:fill="E5B8B7" w:themeFill="accent2" w:themeFillTint="66"/>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2</w:t>
            </w:r>
          </w:p>
        </w:tc>
        <w:tc>
          <w:tcPr>
            <w:tcW w:w="1994" w:type="dxa"/>
            <w:shd w:val="clear" w:color="auto" w:fill="E5B8B7" w:themeFill="accent2" w:themeFillTint="66"/>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0,227575</w:t>
            </w:r>
          </w:p>
        </w:tc>
        <w:tc>
          <w:tcPr>
            <w:tcW w:w="1982" w:type="dxa"/>
            <w:shd w:val="clear" w:color="auto" w:fill="E5B8B7" w:themeFill="accent2" w:themeFillTint="66"/>
          </w:tcPr>
          <w:p w:rsidR="0036135D" w:rsidRPr="00A4306D" w:rsidRDefault="0036135D" w:rsidP="00D808DB">
            <w:pPr>
              <w:jc w:val="center"/>
              <w:rPr>
                <w:rFonts w:ascii="Times New Roman" w:hAnsi="Times New Roman" w:cs="Times New Roman"/>
                <w:bCs/>
                <w:sz w:val="24"/>
                <w:szCs w:val="24"/>
              </w:rPr>
            </w:pPr>
            <w:r w:rsidRPr="00A4306D">
              <w:rPr>
                <w:rFonts w:ascii="Times New Roman" w:hAnsi="Times New Roman" w:cs="Times New Roman"/>
                <w:bCs/>
                <w:sz w:val="24"/>
                <w:szCs w:val="24"/>
              </w:rPr>
              <w:t>0,2732</w:t>
            </w:r>
          </w:p>
        </w:tc>
        <w:tc>
          <w:tcPr>
            <w:tcW w:w="1980" w:type="dxa"/>
            <w:shd w:val="clear" w:color="auto" w:fill="E5B8B7" w:themeFill="accent2" w:themeFillTint="66"/>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 xml:space="preserve">Tidak </w:t>
            </w:r>
            <w:r w:rsidRPr="00972CE2">
              <w:rPr>
                <w:rFonts w:ascii="Times New Roman" w:hAnsi="Times New Roman" w:cs="Times New Roman"/>
                <w:bCs/>
                <w:sz w:val="24"/>
                <w:szCs w:val="24"/>
              </w:rPr>
              <w:t>Valid</w:t>
            </w:r>
          </w:p>
        </w:tc>
      </w:tr>
      <w:tr w:rsidR="0036135D" w:rsidRPr="00A4306D" w:rsidTr="00D808DB">
        <w:tc>
          <w:tcPr>
            <w:tcW w:w="1971"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994" w:type="dxa"/>
            <w:tcBorders>
              <w:bottom w:val="single" w:sz="4" w:space="0" w:color="auto"/>
            </w:tcBorders>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0,357281</w:t>
            </w:r>
          </w:p>
        </w:tc>
        <w:tc>
          <w:tcPr>
            <w:tcW w:w="1982"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sidRPr="00DA3262">
              <w:rPr>
                <w:rFonts w:ascii="Times New Roman" w:hAnsi="Times New Roman" w:cs="Times New Roman"/>
                <w:bCs/>
                <w:sz w:val="24"/>
                <w:szCs w:val="24"/>
              </w:rPr>
              <w:t>0,2732</w:t>
            </w:r>
          </w:p>
        </w:tc>
        <w:tc>
          <w:tcPr>
            <w:tcW w:w="1980" w:type="dxa"/>
            <w:tcBorders>
              <w:bottom w:val="single" w:sz="4" w:space="0" w:color="auto"/>
            </w:tcBorders>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shd w:val="clear" w:color="auto" w:fill="E5B8B7" w:themeFill="accent2" w:themeFillTint="66"/>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994" w:type="dxa"/>
            <w:shd w:val="clear" w:color="auto" w:fill="E5B8B7" w:themeFill="accent2" w:themeFillTint="66"/>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0,064506</w:t>
            </w:r>
          </w:p>
        </w:tc>
        <w:tc>
          <w:tcPr>
            <w:tcW w:w="1982" w:type="dxa"/>
            <w:shd w:val="clear" w:color="auto" w:fill="E5B8B7" w:themeFill="accent2" w:themeFillTint="66"/>
          </w:tcPr>
          <w:p w:rsidR="0036135D" w:rsidRPr="00A4306D" w:rsidRDefault="0036135D" w:rsidP="00D808DB">
            <w:pPr>
              <w:jc w:val="center"/>
              <w:rPr>
                <w:rFonts w:ascii="Times New Roman" w:hAnsi="Times New Roman" w:cs="Times New Roman"/>
                <w:bCs/>
                <w:sz w:val="24"/>
                <w:szCs w:val="24"/>
              </w:rPr>
            </w:pPr>
            <w:r w:rsidRPr="00DA3262">
              <w:rPr>
                <w:rFonts w:ascii="Times New Roman" w:hAnsi="Times New Roman" w:cs="Times New Roman"/>
                <w:bCs/>
                <w:sz w:val="24"/>
                <w:szCs w:val="24"/>
              </w:rPr>
              <w:t>0,2732</w:t>
            </w:r>
          </w:p>
        </w:tc>
        <w:tc>
          <w:tcPr>
            <w:tcW w:w="1980" w:type="dxa"/>
            <w:shd w:val="clear" w:color="auto" w:fill="E5B8B7" w:themeFill="accent2" w:themeFillTint="66"/>
          </w:tcPr>
          <w:p w:rsidR="0036135D" w:rsidRPr="00972CE2"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 xml:space="preserve">Tidak </w:t>
            </w:r>
            <w:r w:rsidRPr="00915D3C">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0,555393</w:t>
            </w:r>
          </w:p>
        </w:tc>
        <w:tc>
          <w:tcPr>
            <w:tcW w:w="1982" w:type="dxa"/>
          </w:tcPr>
          <w:p w:rsidR="0036135D" w:rsidRPr="00A4306D" w:rsidRDefault="0036135D" w:rsidP="00D808DB">
            <w:pPr>
              <w:jc w:val="center"/>
              <w:rPr>
                <w:rFonts w:ascii="Times New Roman" w:hAnsi="Times New Roman" w:cs="Times New Roman"/>
                <w:bCs/>
                <w:sz w:val="24"/>
                <w:szCs w:val="24"/>
              </w:rPr>
            </w:pPr>
            <w:r w:rsidRPr="00DA3262">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0,521463</w:t>
            </w:r>
          </w:p>
        </w:tc>
        <w:tc>
          <w:tcPr>
            <w:tcW w:w="1982" w:type="dxa"/>
          </w:tcPr>
          <w:p w:rsidR="0036135D" w:rsidRPr="00A4306D" w:rsidRDefault="0036135D" w:rsidP="00D808DB">
            <w:pPr>
              <w:jc w:val="center"/>
              <w:rPr>
                <w:rFonts w:ascii="Times New Roman" w:hAnsi="Times New Roman" w:cs="Times New Roman"/>
                <w:bCs/>
                <w:sz w:val="24"/>
                <w:szCs w:val="24"/>
              </w:rPr>
            </w:pPr>
            <w:r w:rsidRPr="00DA3262">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0,424176</w:t>
            </w:r>
          </w:p>
        </w:tc>
        <w:tc>
          <w:tcPr>
            <w:tcW w:w="1982" w:type="dxa"/>
          </w:tcPr>
          <w:p w:rsidR="0036135D" w:rsidRPr="00A4306D" w:rsidRDefault="0036135D" w:rsidP="00D808DB">
            <w:pPr>
              <w:jc w:val="center"/>
              <w:rPr>
                <w:rFonts w:ascii="Times New Roman" w:hAnsi="Times New Roman" w:cs="Times New Roman"/>
                <w:bCs/>
                <w:sz w:val="24"/>
                <w:szCs w:val="24"/>
              </w:rPr>
            </w:pPr>
            <w:r w:rsidRPr="00DA3262">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0,422378</w:t>
            </w:r>
          </w:p>
        </w:tc>
        <w:tc>
          <w:tcPr>
            <w:tcW w:w="1982" w:type="dxa"/>
          </w:tcPr>
          <w:p w:rsidR="0036135D" w:rsidRPr="00A4306D" w:rsidRDefault="0036135D" w:rsidP="00D808DB">
            <w:pPr>
              <w:jc w:val="center"/>
              <w:rPr>
                <w:rFonts w:ascii="Times New Roman" w:hAnsi="Times New Roman" w:cs="Times New Roman"/>
                <w:bCs/>
                <w:sz w:val="24"/>
                <w:szCs w:val="24"/>
              </w:rPr>
            </w:pPr>
            <w:r w:rsidRPr="00DA3262">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0,276803</w:t>
            </w:r>
          </w:p>
        </w:tc>
        <w:tc>
          <w:tcPr>
            <w:tcW w:w="1982" w:type="dxa"/>
          </w:tcPr>
          <w:p w:rsidR="0036135D" w:rsidRPr="00A4306D" w:rsidRDefault="0036135D" w:rsidP="00D808DB">
            <w:pPr>
              <w:jc w:val="center"/>
              <w:rPr>
                <w:rFonts w:ascii="Times New Roman" w:hAnsi="Times New Roman" w:cs="Times New Roman"/>
                <w:bCs/>
                <w:sz w:val="24"/>
                <w:szCs w:val="24"/>
              </w:rPr>
            </w:pPr>
            <w:r w:rsidRPr="00DA3262">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0,329339</w:t>
            </w:r>
          </w:p>
        </w:tc>
        <w:tc>
          <w:tcPr>
            <w:tcW w:w="1982" w:type="dxa"/>
          </w:tcPr>
          <w:p w:rsidR="0036135D" w:rsidRPr="00A4306D" w:rsidRDefault="0036135D" w:rsidP="00D808DB">
            <w:pPr>
              <w:jc w:val="center"/>
              <w:rPr>
                <w:rFonts w:ascii="Times New Roman" w:hAnsi="Times New Roman" w:cs="Times New Roman"/>
                <w:bCs/>
                <w:sz w:val="24"/>
                <w:szCs w:val="24"/>
              </w:rPr>
            </w:pPr>
            <w:r w:rsidRPr="00DA3262">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11</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0,434491</w:t>
            </w:r>
          </w:p>
        </w:tc>
        <w:tc>
          <w:tcPr>
            <w:tcW w:w="1982" w:type="dxa"/>
          </w:tcPr>
          <w:p w:rsidR="0036135D" w:rsidRPr="00A4306D" w:rsidRDefault="0036135D" w:rsidP="00D808DB">
            <w:pPr>
              <w:jc w:val="center"/>
              <w:rPr>
                <w:rFonts w:ascii="Times New Roman" w:hAnsi="Times New Roman" w:cs="Times New Roman"/>
                <w:bCs/>
                <w:sz w:val="24"/>
                <w:szCs w:val="24"/>
              </w:rPr>
            </w:pPr>
            <w:r w:rsidRPr="00DA3262">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0,595572</w:t>
            </w:r>
          </w:p>
        </w:tc>
        <w:tc>
          <w:tcPr>
            <w:tcW w:w="1982" w:type="dxa"/>
          </w:tcPr>
          <w:p w:rsidR="0036135D" w:rsidRPr="00A4306D" w:rsidRDefault="0036135D" w:rsidP="00D808DB">
            <w:pPr>
              <w:jc w:val="center"/>
              <w:rPr>
                <w:rFonts w:ascii="Times New Roman" w:hAnsi="Times New Roman" w:cs="Times New Roman"/>
                <w:bCs/>
                <w:sz w:val="24"/>
                <w:szCs w:val="24"/>
              </w:rPr>
            </w:pPr>
            <w:r w:rsidRPr="00DA3262">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13</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0,424881</w:t>
            </w:r>
          </w:p>
        </w:tc>
        <w:tc>
          <w:tcPr>
            <w:tcW w:w="1982" w:type="dxa"/>
          </w:tcPr>
          <w:p w:rsidR="0036135D" w:rsidRPr="00A4306D" w:rsidRDefault="0036135D" w:rsidP="00D808DB">
            <w:pPr>
              <w:jc w:val="center"/>
              <w:rPr>
                <w:rFonts w:ascii="Times New Roman" w:hAnsi="Times New Roman" w:cs="Times New Roman"/>
                <w:bCs/>
                <w:sz w:val="24"/>
                <w:szCs w:val="24"/>
              </w:rPr>
            </w:pPr>
            <w:r w:rsidRPr="00DA3262">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14</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0,296117</w:t>
            </w:r>
          </w:p>
        </w:tc>
        <w:tc>
          <w:tcPr>
            <w:tcW w:w="1982" w:type="dxa"/>
          </w:tcPr>
          <w:p w:rsidR="0036135D" w:rsidRPr="00A4306D" w:rsidRDefault="0036135D" w:rsidP="00D808DB">
            <w:pPr>
              <w:jc w:val="center"/>
              <w:rPr>
                <w:rFonts w:ascii="Times New Roman" w:hAnsi="Times New Roman" w:cs="Times New Roman"/>
                <w:bCs/>
                <w:sz w:val="24"/>
                <w:szCs w:val="24"/>
              </w:rPr>
            </w:pPr>
            <w:r w:rsidRPr="00DA3262">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Borders>
              <w:bottom w:val="single" w:sz="4" w:space="0" w:color="auto"/>
            </w:tcBorders>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No Item</w:t>
            </w:r>
          </w:p>
        </w:tc>
        <w:tc>
          <w:tcPr>
            <w:tcW w:w="1994" w:type="dxa"/>
            <w:tcBorders>
              <w:bottom w:val="single" w:sz="4" w:space="0" w:color="auto"/>
            </w:tcBorders>
          </w:tcPr>
          <w:p w:rsidR="0036135D" w:rsidRPr="00EB3DC2" w:rsidRDefault="0036135D" w:rsidP="00D808DB">
            <w:pPr>
              <w:jc w:val="center"/>
              <w:rPr>
                <w:rFonts w:ascii="Times New Roman" w:hAnsi="Times New Roman" w:cs="Times New Roman"/>
                <w:color w:val="000000"/>
                <w:sz w:val="24"/>
                <w:szCs w:val="24"/>
              </w:rPr>
            </w:pPr>
            <w:r>
              <w:rPr>
                <w:rFonts w:ascii="Times New Roman" w:hAnsi="Times New Roman" w:cs="Times New Roman"/>
                <w:color w:val="000000"/>
                <w:sz w:val="24"/>
                <w:szCs w:val="24"/>
              </w:rPr>
              <w:t>r Hitung</w:t>
            </w:r>
          </w:p>
        </w:tc>
        <w:tc>
          <w:tcPr>
            <w:tcW w:w="1982" w:type="dxa"/>
            <w:tcBorders>
              <w:bottom w:val="single" w:sz="4" w:space="0" w:color="auto"/>
            </w:tcBorders>
          </w:tcPr>
          <w:p w:rsidR="0036135D" w:rsidRPr="00DA3262"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r Tabel</w:t>
            </w:r>
          </w:p>
        </w:tc>
        <w:tc>
          <w:tcPr>
            <w:tcW w:w="1980" w:type="dxa"/>
            <w:tcBorders>
              <w:bottom w:val="single" w:sz="4" w:space="0" w:color="auto"/>
            </w:tcBorders>
          </w:tcPr>
          <w:p w:rsidR="0036135D" w:rsidRPr="00915D3C"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Status</w:t>
            </w:r>
          </w:p>
        </w:tc>
      </w:tr>
      <w:tr w:rsidR="0036135D" w:rsidRPr="00A4306D" w:rsidTr="00D808DB">
        <w:tc>
          <w:tcPr>
            <w:tcW w:w="1971"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lastRenderedPageBreak/>
              <w:t>15</w:t>
            </w:r>
          </w:p>
        </w:tc>
        <w:tc>
          <w:tcPr>
            <w:tcW w:w="1994" w:type="dxa"/>
            <w:tcBorders>
              <w:bottom w:val="single" w:sz="4" w:space="0" w:color="auto"/>
            </w:tcBorders>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0,431043</w:t>
            </w:r>
          </w:p>
        </w:tc>
        <w:tc>
          <w:tcPr>
            <w:tcW w:w="1982" w:type="dxa"/>
            <w:tcBorders>
              <w:bottom w:val="single" w:sz="4" w:space="0" w:color="auto"/>
            </w:tcBorders>
          </w:tcPr>
          <w:p w:rsidR="0036135D" w:rsidRPr="00A4306D" w:rsidRDefault="0036135D" w:rsidP="00D808DB">
            <w:pPr>
              <w:jc w:val="center"/>
              <w:rPr>
                <w:rFonts w:ascii="Times New Roman" w:hAnsi="Times New Roman" w:cs="Times New Roman"/>
                <w:bCs/>
                <w:sz w:val="24"/>
                <w:szCs w:val="24"/>
              </w:rPr>
            </w:pPr>
            <w:r w:rsidRPr="00DA3262">
              <w:rPr>
                <w:rFonts w:ascii="Times New Roman" w:hAnsi="Times New Roman" w:cs="Times New Roman"/>
                <w:bCs/>
                <w:sz w:val="24"/>
                <w:szCs w:val="24"/>
              </w:rPr>
              <w:t>0,2732</w:t>
            </w:r>
          </w:p>
        </w:tc>
        <w:tc>
          <w:tcPr>
            <w:tcW w:w="1980" w:type="dxa"/>
            <w:tcBorders>
              <w:bottom w:val="single" w:sz="4" w:space="0" w:color="auto"/>
            </w:tcBorders>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shd w:val="clear" w:color="auto" w:fill="E5B8B7" w:themeFill="accent2" w:themeFillTint="66"/>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16</w:t>
            </w:r>
          </w:p>
        </w:tc>
        <w:tc>
          <w:tcPr>
            <w:tcW w:w="1994" w:type="dxa"/>
            <w:shd w:val="clear" w:color="auto" w:fill="E5B8B7" w:themeFill="accent2" w:themeFillTint="66"/>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0,239829</w:t>
            </w:r>
          </w:p>
        </w:tc>
        <w:tc>
          <w:tcPr>
            <w:tcW w:w="1982" w:type="dxa"/>
            <w:shd w:val="clear" w:color="auto" w:fill="E5B8B7" w:themeFill="accent2" w:themeFillTint="66"/>
          </w:tcPr>
          <w:p w:rsidR="0036135D" w:rsidRPr="00A4306D" w:rsidRDefault="0036135D" w:rsidP="00D808DB">
            <w:pPr>
              <w:jc w:val="center"/>
              <w:rPr>
                <w:rFonts w:ascii="Times New Roman" w:hAnsi="Times New Roman" w:cs="Times New Roman"/>
                <w:bCs/>
                <w:sz w:val="24"/>
                <w:szCs w:val="24"/>
              </w:rPr>
            </w:pPr>
            <w:r w:rsidRPr="00DA3262">
              <w:rPr>
                <w:rFonts w:ascii="Times New Roman" w:hAnsi="Times New Roman" w:cs="Times New Roman"/>
                <w:bCs/>
                <w:sz w:val="24"/>
                <w:szCs w:val="24"/>
              </w:rPr>
              <w:t>0,2732</w:t>
            </w:r>
          </w:p>
        </w:tc>
        <w:tc>
          <w:tcPr>
            <w:tcW w:w="1980" w:type="dxa"/>
            <w:shd w:val="clear" w:color="auto" w:fill="E5B8B7" w:themeFill="accent2" w:themeFillTint="66"/>
          </w:tcPr>
          <w:p w:rsidR="0036135D" w:rsidRPr="00972CE2"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 xml:space="preserve">Tidak </w:t>
            </w:r>
            <w:r w:rsidRPr="00915D3C">
              <w:rPr>
                <w:rFonts w:ascii="Times New Roman" w:hAnsi="Times New Roman" w:cs="Times New Roman"/>
                <w:bCs/>
                <w:sz w:val="24"/>
                <w:szCs w:val="24"/>
              </w:rPr>
              <w:t>Valid</w:t>
            </w:r>
          </w:p>
        </w:tc>
      </w:tr>
      <w:tr w:rsidR="0036135D" w:rsidRPr="00A4306D" w:rsidTr="00D808DB">
        <w:tc>
          <w:tcPr>
            <w:tcW w:w="1971" w:type="dxa"/>
            <w:shd w:val="clear" w:color="auto" w:fill="E5B8B7" w:themeFill="accent2" w:themeFillTint="66"/>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17</w:t>
            </w:r>
          </w:p>
        </w:tc>
        <w:tc>
          <w:tcPr>
            <w:tcW w:w="1994" w:type="dxa"/>
            <w:shd w:val="clear" w:color="auto" w:fill="E5B8B7" w:themeFill="accent2" w:themeFillTint="66"/>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0,144548</w:t>
            </w:r>
          </w:p>
        </w:tc>
        <w:tc>
          <w:tcPr>
            <w:tcW w:w="1982" w:type="dxa"/>
            <w:shd w:val="clear" w:color="auto" w:fill="E5B8B7" w:themeFill="accent2" w:themeFillTint="66"/>
          </w:tcPr>
          <w:p w:rsidR="0036135D" w:rsidRPr="00A4306D" w:rsidRDefault="0036135D" w:rsidP="00D808DB">
            <w:pPr>
              <w:jc w:val="center"/>
              <w:rPr>
                <w:rFonts w:ascii="Times New Roman" w:hAnsi="Times New Roman" w:cs="Times New Roman"/>
                <w:bCs/>
                <w:sz w:val="24"/>
                <w:szCs w:val="24"/>
              </w:rPr>
            </w:pPr>
            <w:r w:rsidRPr="00DA3262">
              <w:rPr>
                <w:rFonts w:ascii="Times New Roman" w:hAnsi="Times New Roman" w:cs="Times New Roman"/>
                <w:bCs/>
                <w:sz w:val="24"/>
                <w:szCs w:val="24"/>
              </w:rPr>
              <w:t>0,2732</w:t>
            </w:r>
          </w:p>
        </w:tc>
        <w:tc>
          <w:tcPr>
            <w:tcW w:w="1980" w:type="dxa"/>
            <w:shd w:val="clear" w:color="auto" w:fill="E5B8B7" w:themeFill="accent2" w:themeFillTint="66"/>
          </w:tcPr>
          <w:p w:rsidR="0036135D" w:rsidRPr="00972CE2"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 xml:space="preserve">Tidak </w:t>
            </w:r>
            <w:r w:rsidRPr="00915D3C">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0,281452</w:t>
            </w:r>
          </w:p>
        </w:tc>
        <w:tc>
          <w:tcPr>
            <w:tcW w:w="1982" w:type="dxa"/>
          </w:tcPr>
          <w:p w:rsidR="0036135D" w:rsidRPr="00A4306D" w:rsidRDefault="0036135D" w:rsidP="00D808DB">
            <w:pPr>
              <w:jc w:val="center"/>
              <w:rPr>
                <w:rFonts w:ascii="Times New Roman" w:hAnsi="Times New Roman" w:cs="Times New Roman"/>
                <w:bCs/>
                <w:sz w:val="24"/>
                <w:szCs w:val="24"/>
              </w:rPr>
            </w:pPr>
            <w:r w:rsidRPr="00DA3262">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19</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0,454601</w:t>
            </w:r>
          </w:p>
        </w:tc>
        <w:tc>
          <w:tcPr>
            <w:tcW w:w="1982" w:type="dxa"/>
          </w:tcPr>
          <w:p w:rsidR="0036135D" w:rsidRPr="00A4306D" w:rsidRDefault="0036135D" w:rsidP="00D808DB">
            <w:pPr>
              <w:jc w:val="center"/>
              <w:rPr>
                <w:rFonts w:ascii="Times New Roman" w:hAnsi="Times New Roman" w:cs="Times New Roman"/>
                <w:bCs/>
                <w:sz w:val="24"/>
                <w:szCs w:val="24"/>
              </w:rPr>
            </w:pPr>
            <w:r w:rsidRPr="00DA3262">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Pr="00A4306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0,595572</w:t>
            </w:r>
          </w:p>
        </w:tc>
        <w:tc>
          <w:tcPr>
            <w:tcW w:w="1982" w:type="dxa"/>
          </w:tcPr>
          <w:p w:rsidR="0036135D" w:rsidRPr="00A4306D" w:rsidRDefault="0036135D" w:rsidP="00D808DB">
            <w:pPr>
              <w:jc w:val="center"/>
              <w:rPr>
                <w:rFonts w:ascii="Times New Roman" w:hAnsi="Times New Roman" w:cs="Times New Roman"/>
                <w:bCs/>
                <w:sz w:val="24"/>
                <w:szCs w:val="24"/>
              </w:rPr>
            </w:pPr>
            <w:r w:rsidRPr="00DA3262">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21</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0,535542</w:t>
            </w:r>
          </w:p>
        </w:tc>
        <w:tc>
          <w:tcPr>
            <w:tcW w:w="1982" w:type="dxa"/>
          </w:tcPr>
          <w:p w:rsidR="0036135D" w:rsidRPr="00DA3262" w:rsidRDefault="0036135D" w:rsidP="00D808DB">
            <w:pPr>
              <w:jc w:val="center"/>
              <w:rPr>
                <w:rFonts w:ascii="Times New Roman" w:hAnsi="Times New Roman" w:cs="Times New Roman"/>
                <w:bCs/>
                <w:sz w:val="24"/>
                <w:szCs w:val="24"/>
              </w:rPr>
            </w:pPr>
            <w:r w:rsidRPr="00F25E5C">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22</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0,465301</w:t>
            </w:r>
          </w:p>
        </w:tc>
        <w:tc>
          <w:tcPr>
            <w:tcW w:w="1982" w:type="dxa"/>
          </w:tcPr>
          <w:p w:rsidR="0036135D" w:rsidRPr="00DA3262" w:rsidRDefault="0036135D" w:rsidP="00D808DB">
            <w:pPr>
              <w:jc w:val="center"/>
              <w:rPr>
                <w:rFonts w:ascii="Times New Roman" w:hAnsi="Times New Roman" w:cs="Times New Roman"/>
                <w:bCs/>
                <w:sz w:val="24"/>
                <w:szCs w:val="24"/>
              </w:rPr>
            </w:pPr>
            <w:r w:rsidRPr="00F25E5C">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23</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0,539312</w:t>
            </w:r>
          </w:p>
        </w:tc>
        <w:tc>
          <w:tcPr>
            <w:tcW w:w="1982" w:type="dxa"/>
          </w:tcPr>
          <w:p w:rsidR="0036135D" w:rsidRPr="00DA3262" w:rsidRDefault="0036135D" w:rsidP="00D808DB">
            <w:pPr>
              <w:jc w:val="center"/>
              <w:rPr>
                <w:rFonts w:ascii="Times New Roman" w:hAnsi="Times New Roman" w:cs="Times New Roman"/>
                <w:bCs/>
                <w:sz w:val="24"/>
                <w:szCs w:val="24"/>
              </w:rPr>
            </w:pPr>
            <w:r w:rsidRPr="00F25E5C">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24</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0,477747</w:t>
            </w:r>
          </w:p>
        </w:tc>
        <w:tc>
          <w:tcPr>
            <w:tcW w:w="1982" w:type="dxa"/>
          </w:tcPr>
          <w:p w:rsidR="0036135D" w:rsidRPr="00DA3262" w:rsidRDefault="0036135D" w:rsidP="00D808DB">
            <w:pPr>
              <w:jc w:val="center"/>
              <w:rPr>
                <w:rFonts w:ascii="Times New Roman" w:hAnsi="Times New Roman" w:cs="Times New Roman"/>
                <w:bCs/>
                <w:sz w:val="24"/>
                <w:szCs w:val="24"/>
              </w:rPr>
            </w:pPr>
            <w:r w:rsidRPr="00F25E5C">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25</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0,383371</w:t>
            </w:r>
          </w:p>
        </w:tc>
        <w:tc>
          <w:tcPr>
            <w:tcW w:w="1982" w:type="dxa"/>
          </w:tcPr>
          <w:p w:rsidR="0036135D" w:rsidRPr="00DA3262" w:rsidRDefault="0036135D" w:rsidP="00D808DB">
            <w:pPr>
              <w:jc w:val="center"/>
              <w:rPr>
                <w:rFonts w:ascii="Times New Roman" w:hAnsi="Times New Roman" w:cs="Times New Roman"/>
                <w:bCs/>
                <w:sz w:val="24"/>
                <w:szCs w:val="24"/>
              </w:rPr>
            </w:pPr>
            <w:r w:rsidRPr="00F25E5C">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26</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0,276496</w:t>
            </w:r>
          </w:p>
        </w:tc>
        <w:tc>
          <w:tcPr>
            <w:tcW w:w="1982" w:type="dxa"/>
          </w:tcPr>
          <w:p w:rsidR="0036135D" w:rsidRPr="00DA3262" w:rsidRDefault="0036135D" w:rsidP="00D808DB">
            <w:pPr>
              <w:jc w:val="center"/>
              <w:rPr>
                <w:rFonts w:ascii="Times New Roman" w:hAnsi="Times New Roman" w:cs="Times New Roman"/>
                <w:bCs/>
                <w:sz w:val="24"/>
                <w:szCs w:val="24"/>
              </w:rPr>
            </w:pPr>
            <w:r w:rsidRPr="00F25E5C">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27</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0,365572</w:t>
            </w:r>
          </w:p>
        </w:tc>
        <w:tc>
          <w:tcPr>
            <w:tcW w:w="1982" w:type="dxa"/>
          </w:tcPr>
          <w:p w:rsidR="0036135D" w:rsidRPr="00DA3262" w:rsidRDefault="0036135D" w:rsidP="00D808DB">
            <w:pPr>
              <w:jc w:val="center"/>
              <w:rPr>
                <w:rFonts w:ascii="Times New Roman" w:hAnsi="Times New Roman" w:cs="Times New Roman"/>
                <w:bCs/>
                <w:sz w:val="24"/>
                <w:szCs w:val="24"/>
              </w:rPr>
            </w:pPr>
            <w:r w:rsidRPr="00F25E5C">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28</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0,324686</w:t>
            </w:r>
          </w:p>
        </w:tc>
        <w:tc>
          <w:tcPr>
            <w:tcW w:w="1982" w:type="dxa"/>
          </w:tcPr>
          <w:p w:rsidR="0036135D" w:rsidRPr="00DA3262" w:rsidRDefault="0036135D" w:rsidP="00D808DB">
            <w:pPr>
              <w:jc w:val="center"/>
              <w:rPr>
                <w:rFonts w:ascii="Times New Roman" w:hAnsi="Times New Roman" w:cs="Times New Roman"/>
                <w:bCs/>
                <w:sz w:val="24"/>
                <w:szCs w:val="24"/>
              </w:rPr>
            </w:pPr>
            <w:r w:rsidRPr="00F25E5C">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Borders>
              <w:bottom w:val="single" w:sz="4" w:space="0" w:color="auto"/>
            </w:tcBorders>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29</w:t>
            </w:r>
          </w:p>
        </w:tc>
        <w:tc>
          <w:tcPr>
            <w:tcW w:w="1994" w:type="dxa"/>
            <w:tcBorders>
              <w:bottom w:val="single" w:sz="4" w:space="0" w:color="auto"/>
            </w:tcBorders>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0,32278</w:t>
            </w:r>
          </w:p>
        </w:tc>
        <w:tc>
          <w:tcPr>
            <w:tcW w:w="1982" w:type="dxa"/>
            <w:tcBorders>
              <w:bottom w:val="single" w:sz="4" w:space="0" w:color="auto"/>
            </w:tcBorders>
          </w:tcPr>
          <w:p w:rsidR="0036135D" w:rsidRPr="00DA3262" w:rsidRDefault="0036135D" w:rsidP="00D808DB">
            <w:pPr>
              <w:jc w:val="center"/>
              <w:rPr>
                <w:rFonts w:ascii="Times New Roman" w:hAnsi="Times New Roman" w:cs="Times New Roman"/>
                <w:bCs/>
                <w:sz w:val="24"/>
                <w:szCs w:val="24"/>
              </w:rPr>
            </w:pPr>
            <w:r w:rsidRPr="00F25E5C">
              <w:rPr>
                <w:rFonts w:ascii="Times New Roman" w:hAnsi="Times New Roman" w:cs="Times New Roman"/>
                <w:bCs/>
                <w:sz w:val="24"/>
                <w:szCs w:val="24"/>
              </w:rPr>
              <w:t>0,2732</w:t>
            </w:r>
          </w:p>
        </w:tc>
        <w:tc>
          <w:tcPr>
            <w:tcW w:w="1980" w:type="dxa"/>
            <w:tcBorders>
              <w:bottom w:val="single" w:sz="4" w:space="0" w:color="auto"/>
            </w:tcBorders>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shd w:val="clear" w:color="auto" w:fill="E5B8B7" w:themeFill="accent2" w:themeFillTint="66"/>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994" w:type="dxa"/>
            <w:shd w:val="clear" w:color="auto" w:fill="E5B8B7" w:themeFill="accent2" w:themeFillTint="66"/>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0,192256</w:t>
            </w:r>
          </w:p>
        </w:tc>
        <w:tc>
          <w:tcPr>
            <w:tcW w:w="1982" w:type="dxa"/>
            <w:shd w:val="clear" w:color="auto" w:fill="E5B8B7" w:themeFill="accent2" w:themeFillTint="66"/>
          </w:tcPr>
          <w:p w:rsidR="0036135D" w:rsidRPr="00DA3262" w:rsidRDefault="0036135D" w:rsidP="00D808DB">
            <w:pPr>
              <w:jc w:val="center"/>
              <w:rPr>
                <w:rFonts w:ascii="Times New Roman" w:hAnsi="Times New Roman" w:cs="Times New Roman"/>
                <w:bCs/>
                <w:sz w:val="24"/>
                <w:szCs w:val="24"/>
              </w:rPr>
            </w:pPr>
            <w:r w:rsidRPr="00F25E5C">
              <w:rPr>
                <w:rFonts w:ascii="Times New Roman" w:hAnsi="Times New Roman" w:cs="Times New Roman"/>
                <w:bCs/>
                <w:sz w:val="24"/>
                <w:szCs w:val="24"/>
              </w:rPr>
              <w:t>0,2732</w:t>
            </w:r>
          </w:p>
        </w:tc>
        <w:tc>
          <w:tcPr>
            <w:tcW w:w="1980" w:type="dxa"/>
            <w:shd w:val="clear" w:color="auto" w:fill="E5B8B7" w:themeFill="accent2" w:themeFillTint="66"/>
          </w:tcPr>
          <w:p w:rsidR="0036135D" w:rsidRPr="00972CE2"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 xml:space="preserve">Tidak </w:t>
            </w:r>
            <w:r w:rsidRPr="00915D3C">
              <w:rPr>
                <w:rFonts w:ascii="Times New Roman" w:hAnsi="Times New Roman" w:cs="Times New Roman"/>
                <w:bCs/>
                <w:sz w:val="24"/>
                <w:szCs w:val="24"/>
              </w:rPr>
              <w:t>Valid</w:t>
            </w:r>
          </w:p>
        </w:tc>
      </w:tr>
      <w:tr w:rsidR="0036135D" w:rsidRPr="00A4306D" w:rsidTr="00D808DB">
        <w:tc>
          <w:tcPr>
            <w:tcW w:w="1971" w:type="dxa"/>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31</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0,278244</w:t>
            </w:r>
          </w:p>
        </w:tc>
        <w:tc>
          <w:tcPr>
            <w:tcW w:w="1982" w:type="dxa"/>
          </w:tcPr>
          <w:p w:rsidR="0036135D" w:rsidRPr="00DA3262" w:rsidRDefault="0036135D" w:rsidP="00D808DB">
            <w:pPr>
              <w:jc w:val="center"/>
              <w:rPr>
                <w:rFonts w:ascii="Times New Roman" w:hAnsi="Times New Roman" w:cs="Times New Roman"/>
                <w:bCs/>
                <w:sz w:val="24"/>
                <w:szCs w:val="24"/>
              </w:rPr>
            </w:pPr>
            <w:r w:rsidRPr="00F25E5C">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32</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0,415165</w:t>
            </w:r>
          </w:p>
        </w:tc>
        <w:tc>
          <w:tcPr>
            <w:tcW w:w="1982" w:type="dxa"/>
          </w:tcPr>
          <w:p w:rsidR="0036135D" w:rsidRPr="00DA3262" w:rsidRDefault="0036135D" w:rsidP="00D808DB">
            <w:pPr>
              <w:jc w:val="center"/>
              <w:rPr>
                <w:rFonts w:ascii="Times New Roman" w:hAnsi="Times New Roman" w:cs="Times New Roman"/>
                <w:bCs/>
                <w:sz w:val="24"/>
                <w:szCs w:val="24"/>
              </w:rPr>
            </w:pPr>
            <w:r w:rsidRPr="00F25E5C">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33</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0,392934</w:t>
            </w:r>
          </w:p>
        </w:tc>
        <w:tc>
          <w:tcPr>
            <w:tcW w:w="1982" w:type="dxa"/>
          </w:tcPr>
          <w:p w:rsidR="0036135D" w:rsidRPr="00DA3262" w:rsidRDefault="0036135D" w:rsidP="00D808DB">
            <w:pPr>
              <w:jc w:val="center"/>
              <w:rPr>
                <w:rFonts w:ascii="Times New Roman" w:hAnsi="Times New Roman" w:cs="Times New Roman"/>
                <w:bCs/>
                <w:sz w:val="24"/>
                <w:szCs w:val="24"/>
              </w:rPr>
            </w:pPr>
            <w:r w:rsidRPr="00F25E5C">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0,491761</w:t>
            </w:r>
          </w:p>
        </w:tc>
        <w:tc>
          <w:tcPr>
            <w:tcW w:w="1982" w:type="dxa"/>
          </w:tcPr>
          <w:p w:rsidR="0036135D" w:rsidRPr="00DA3262" w:rsidRDefault="0036135D" w:rsidP="00D808DB">
            <w:pPr>
              <w:jc w:val="center"/>
              <w:rPr>
                <w:rFonts w:ascii="Times New Roman" w:hAnsi="Times New Roman" w:cs="Times New Roman"/>
                <w:bCs/>
                <w:sz w:val="24"/>
                <w:szCs w:val="24"/>
              </w:rPr>
            </w:pPr>
            <w:r w:rsidRPr="00F25E5C">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35</w:t>
            </w:r>
          </w:p>
        </w:tc>
        <w:tc>
          <w:tcPr>
            <w:tcW w:w="1994" w:type="dxa"/>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0,520423</w:t>
            </w:r>
          </w:p>
        </w:tc>
        <w:tc>
          <w:tcPr>
            <w:tcW w:w="1982" w:type="dxa"/>
          </w:tcPr>
          <w:p w:rsidR="0036135D" w:rsidRPr="00DA3262" w:rsidRDefault="0036135D" w:rsidP="00D808DB">
            <w:pPr>
              <w:jc w:val="center"/>
              <w:rPr>
                <w:rFonts w:ascii="Times New Roman" w:hAnsi="Times New Roman" w:cs="Times New Roman"/>
                <w:bCs/>
                <w:sz w:val="24"/>
                <w:szCs w:val="24"/>
              </w:rPr>
            </w:pPr>
            <w:r w:rsidRPr="00F25E5C">
              <w:rPr>
                <w:rFonts w:ascii="Times New Roman" w:hAnsi="Times New Roman" w:cs="Times New Roman"/>
                <w:bCs/>
                <w:sz w:val="24"/>
                <w:szCs w:val="24"/>
              </w:rPr>
              <w:t>0,2732</w:t>
            </w:r>
          </w:p>
        </w:tc>
        <w:tc>
          <w:tcPr>
            <w:tcW w:w="1980" w:type="dxa"/>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tcBorders>
              <w:bottom w:val="single" w:sz="4" w:space="0" w:color="auto"/>
            </w:tcBorders>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994" w:type="dxa"/>
            <w:tcBorders>
              <w:bottom w:val="single" w:sz="4" w:space="0" w:color="auto"/>
            </w:tcBorders>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0,306991</w:t>
            </w:r>
          </w:p>
        </w:tc>
        <w:tc>
          <w:tcPr>
            <w:tcW w:w="1982" w:type="dxa"/>
            <w:tcBorders>
              <w:bottom w:val="single" w:sz="4" w:space="0" w:color="auto"/>
            </w:tcBorders>
          </w:tcPr>
          <w:p w:rsidR="0036135D" w:rsidRPr="00DA3262" w:rsidRDefault="0036135D" w:rsidP="00D808DB">
            <w:pPr>
              <w:jc w:val="center"/>
              <w:rPr>
                <w:rFonts w:ascii="Times New Roman" w:hAnsi="Times New Roman" w:cs="Times New Roman"/>
                <w:bCs/>
                <w:sz w:val="24"/>
                <w:szCs w:val="24"/>
              </w:rPr>
            </w:pPr>
            <w:r w:rsidRPr="00F25E5C">
              <w:rPr>
                <w:rFonts w:ascii="Times New Roman" w:hAnsi="Times New Roman" w:cs="Times New Roman"/>
                <w:bCs/>
                <w:sz w:val="24"/>
                <w:szCs w:val="24"/>
              </w:rPr>
              <w:t>0,2732</w:t>
            </w:r>
          </w:p>
        </w:tc>
        <w:tc>
          <w:tcPr>
            <w:tcW w:w="1980" w:type="dxa"/>
            <w:tcBorders>
              <w:bottom w:val="single" w:sz="4" w:space="0" w:color="auto"/>
            </w:tcBorders>
          </w:tcPr>
          <w:p w:rsidR="0036135D" w:rsidRPr="00972CE2" w:rsidRDefault="0036135D" w:rsidP="00D808DB">
            <w:pPr>
              <w:jc w:val="center"/>
              <w:rPr>
                <w:rFonts w:ascii="Times New Roman" w:hAnsi="Times New Roman" w:cs="Times New Roman"/>
                <w:bCs/>
                <w:sz w:val="24"/>
                <w:szCs w:val="24"/>
              </w:rPr>
            </w:pPr>
            <w:r w:rsidRPr="00915D3C">
              <w:rPr>
                <w:rFonts w:ascii="Times New Roman" w:hAnsi="Times New Roman" w:cs="Times New Roman"/>
                <w:bCs/>
                <w:sz w:val="24"/>
                <w:szCs w:val="24"/>
              </w:rPr>
              <w:t>Valid</w:t>
            </w:r>
          </w:p>
        </w:tc>
      </w:tr>
      <w:tr w:rsidR="0036135D" w:rsidRPr="00A4306D" w:rsidTr="00D808DB">
        <w:tc>
          <w:tcPr>
            <w:tcW w:w="1971" w:type="dxa"/>
            <w:shd w:val="clear" w:color="auto" w:fill="E5B8B7" w:themeFill="accent2" w:themeFillTint="66"/>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37</w:t>
            </w:r>
          </w:p>
        </w:tc>
        <w:tc>
          <w:tcPr>
            <w:tcW w:w="1994" w:type="dxa"/>
            <w:shd w:val="clear" w:color="auto" w:fill="E5B8B7" w:themeFill="accent2" w:themeFillTint="66"/>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0,092792</w:t>
            </w:r>
          </w:p>
        </w:tc>
        <w:tc>
          <w:tcPr>
            <w:tcW w:w="1982" w:type="dxa"/>
            <w:shd w:val="clear" w:color="auto" w:fill="E5B8B7" w:themeFill="accent2" w:themeFillTint="66"/>
          </w:tcPr>
          <w:p w:rsidR="0036135D" w:rsidRPr="00DA3262" w:rsidRDefault="0036135D" w:rsidP="00D808DB">
            <w:pPr>
              <w:jc w:val="center"/>
              <w:rPr>
                <w:rFonts w:ascii="Times New Roman" w:hAnsi="Times New Roman" w:cs="Times New Roman"/>
                <w:bCs/>
                <w:sz w:val="24"/>
                <w:szCs w:val="24"/>
              </w:rPr>
            </w:pPr>
            <w:r w:rsidRPr="00F25E5C">
              <w:rPr>
                <w:rFonts w:ascii="Times New Roman" w:hAnsi="Times New Roman" w:cs="Times New Roman"/>
                <w:bCs/>
                <w:sz w:val="24"/>
                <w:szCs w:val="24"/>
              </w:rPr>
              <w:t>0,2732</w:t>
            </w:r>
          </w:p>
        </w:tc>
        <w:tc>
          <w:tcPr>
            <w:tcW w:w="1980" w:type="dxa"/>
            <w:shd w:val="clear" w:color="auto" w:fill="E5B8B7" w:themeFill="accent2" w:themeFillTint="66"/>
          </w:tcPr>
          <w:p w:rsidR="0036135D" w:rsidRPr="00972CE2"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 xml:space="preserve">Tidak </w:t>
            </w:r>
            <w:r w:rsidRPr="00915D3C">
              <w:rPr>
                <w:rFonts w:ascii="Times New Roman" w:hAnsi="Times New Roman" w:cs="Times New Roman"/>
                <w:bCs/>
                <w:sz w:val="24"/>
                <w:szCs w:val="24"/>
              </w:rPr>
              <w:t>Valid</w:t>
            </w:r>
          </w:p>
        </w:tc>
      </w:tr>
      <w:tr w:rsidR="0036135D" w:rsidRPr="00A4306D" w:rsidTr="00D808DB">
        <w:tc>
          <w:tcPr>
            <w:tcW w:w="1971" w:type="dxa"/>
            <w:shd w:val="clear" w:color="auto" w:fill="E5B8B7" w:themeFill="accent2" w:themeFillTint="66"/>
          </w:tcPr>
          <w:p w:rsidR="0036135D"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38</w:t>
            </w:r>
          </w:p>
        </w:tc>
        <w:tc>
          <w:tcPr>
            <w:tcW w:w="1994" w:type="dxa"/>
            <w:shd w:val="clear" w:color="auto" w:fill="E5B8B7" w:themeFill="accent2" w:themeFillTint="66"/>
          </w:tcPr>
          <w:p w:rsidR="0036135D" w:rsidRPr="00EB3DC2" w:rsidRDefault="0036135D" w:rsidP="00D808DB">
            <w:pPr>
              <w:jc w:val="center"/>
              <w:rPr>
                <w:rFonts w:ascii="Times New Roman" w:hAnsi="Times New Roman" w:cs="Times New Roman"/>
                <w:color w:val="000000"/>
                <w:sz w:val="24"/>
                <w:szCs w:val="24"/>
              </w:rPr>
            </w:pPr>
            <w:r w:rsidRPr="00EB3DC2">
              <w:rPr>
                <w:rFonts w:ascii="Times New Roman" w:hAnsi="Times New Roman" w:cs="Times New Roman"/>
                <w:color w:val="000000"/>
                <w:sz w:val="24"/>
                <w:szCs w:val="24"/>
              </w:rPr>
              <w:t>0,07824</w:t>
            </w:r>
          </w:p>
        </w:tc>
        <w:tc>
          <w:tcPr>
            <w:tcW w:w="1982" w:type="dxa"/>
            <w:shd w:val="clear" w:color="auto" w:fill="E5B8B7" w:themeFill="accent2" w:themeFillTint="66"/>
          </w:tcPr>
          <w:p w:rsidR="0036135D" w:rsidRPr="00DA3262" w:rsidRDefault="0036135D" w:rsidP="00D808DB">
            <w:pPr>
              <w:jc w:val="center"/>
              <w:rPr>
                <w:rFonts w:ascii="Times New Roman" w:hAnsi="Times New Roman" w:cs="Times New Roman"/>
                <w:bCs/>
                <w:sz w:val="24"/>
                <w:szCs w:val="24"/>
              </w:rPr>
            </w:pPr>
            <w:r w:rsidRPr="00F25E5C">
              <w:rPr>
                <w:rFonts w:ascii="Times New Roman" w:hAnsi="Times New Roman" w:cs="Times New Roman"/>
                <w:bCs/>
                <w:sz w:val="24"/>
                <w:szCs w:val="24"/>
              </w:rPr>
              <w:t>0,2732</w:t>
            </w:r>
          </w:p>
        </w:tc>
        <w:tc>
          <w:tcPr>
            <w:tcW w:w="1980" w:type="dxa"/>
            <w:shd w:val="clear" w:color="auto" w:fill="E5B8B7" w:themeFill="accent2" w:themeFillTint="66"/>
          </w:tcPr>
          <w:p w:rsidR="0036135D" w:rsidRPr="00972CE2" w:rsidRDefault="0036135D" w:rsidP="00D808DB">
            <w:pPr>
              <w:jc w:val="center"/>
              <w:rPr>
                <w:rFonts w:ascii="Times New Roman" w:hAnsi="Times New Roman" w:cs="Times New Roman"/>
                <w:bCs/>
                <w:sz w:val="24"/>
                <w:szCs w:val="24"/>
              </w:rPr>
            </w:pPr>
            <w:r>
              <w:rPr>
                <w:rFonts w:ascii="Times New Roman" w:hAnsi="Times New Roman" w:cs="Times New Roman"/>
                <w:bCs/>
                <w:sz w:val="24"/>
                <w:szCs w:val="24"/>
              </w:rPr>
              <w:t xml:space="preserve">Tidak </w:t>
            </w:r>
            <w:r w:rsidRPr="00915D3C">
              <w:rPr>
                <w:rFonts w:ascii="Times New Roman" w:hAnsi="Times New Roman" w:cs="Times New Roman"/>
                <w:bCs/>
                <w:sz w:val="24"/>
                <w:szCs w:val="24"/>
              </w:rPr>
              <w:t>Valid</w:t>
            </w:r>
          </w:p>
        </w:tc>
      </w:tr>
    </w:tbl>
    <w:p w:rsidR="0036135D" w:rsidRPr="001365FD" w:rsidRDefault="0036135D" w:rsidP="0036135D">
      <w:pPr>
        <w:spacing w:after="0" w:line="480" w:lineRule="auto"/>
        <w:ind w:left="780"/>
        <w:jc w:val="both"/>
        <w:rPr>
          <w:rFonts w:ascii="Times New Roman" w:hAnsi="Times New Roman" w:cs="Times New Roman"/>
          <w:sz w:val="24"/>
          <w:szCs w:val="24"/>
        </w:rPr>
      </w:pPr>
    </w:p>
    <w:p w:rsidR="0036135D" w:rsidRPr="001365FD" w:rsidRDefault="0036135D" w:rsidP="0036135D">
      <w:pPr>
        <w:spacing w:after="0" w:line="480" w:lineRule="auto"/>
        <w:ind w:firstLine="720"/>
        <w:jc w:val="both"/>
        <w:rPr>
          <w:rFonts w:ascii="Times New Roman" w:hAnsi="Times New Roman" w:cs="Times New Roman"/>
          <w:sz w:val="24"/>
          <w:szCs w:val="24"/>
        </w:rPr>
      </w:pPr>
      <w:r w:rsidRPr="001365FD">
        <w:rPr>
          <w:rFonts w:ascii="Times New Roman" w:hAnsi="Times New Roman" w:cs="Times New Roman"/>
          <w:sz w:val="24"/>
          <w:szCs w:val="24"/>
        </w:rPr>
        <w:t xml:space="preserve">Berdasarkan pada tabel 4.2 diatas, menunjukkan bahwa terdapat 38 butir pernyataan angket yang sudah diuji sehingga terdapat 7 butir pernyataan yang </w:t>
      </w:r>
      <w:r w:rsidRPr="001365FD">
        <w:rPr>
          <w:rFonts w:ascii="Times New Roman" w:hAnsi="Times New Roman" w:cs="Times New Roman"/>
          <w:sz w:val="24"/>
          <w:szCs w:val="24"/>
        </w:rPr>
        <w:lastRenderedPageBreak/>
        <w:t>tidak valid yaitu pada nomor 2, 4, 16, 17, 30, 37 dan 38. Butir-butir pernyataan yang tidak valid tersebut tidak dapat digunakan untuk penelitian, kemudian dari 31 butir pernyataan yang valid akan digunakan untuk mengumpulkan data dalam penelitian.</w:t>
      </w:r>
    </w:p>
    <w:p w:rsidR="0036135D" w:rsidRPr="001365FD" w:rsidRDefault="0036135D" w:rsidP="0036135D">
      <w:pPr>
        <w:spacing w:after="0" w:line="480" w:lineRule="auto"/>
        <w:rPr>
          <w:rFonts w:ascii="Times New Roman" w:hAnsi="Times New Roman" w:cs="Times New Roman"/>
          <w:sz w:val="24"/>
          <w:szCs w:val="24"/>
        </w:rPr>
      </w:pPr>
      <w:r w:rsidRPr="001365FD">
        <w:rPr>
          <w:rFonts w:ascii="Times New Roman" w:hAnsi="Times New Roman" w:cs="Times New Roman"/>
          <w:sz w:val="24"/>
          <w:szCs w:val="24"/>
        </w:rPr>
        <w:t xml:space="preserve">Berikut perhitungan uji validitas angket </w:t>
      </w:r>
      <w:r w:rsidRPr="001365FD">
        <w:rPr>
          <w:rFonts w:ascii="Times New Roman" w:hAnsi="Times New Roman" w:cs="Times New Roman"/>
          <w:i/>
          <w:iCs/>
          <w:sz w:val="24"/>
          <w:szCs w:val="24"/>
        </w:rPr>
        <w:t>self-efficacy</w:t>
      </w:r>
      <w:r w:rsidRPr="001365FD">
        <w:rPr>
          <w:rFonts w:ascii="Times New Roman" w:hAnsi="Times New Roman" w:cs="Times New Roman"/>
          <w:sz w:val="24"/>
          <w:szCs w:val="24"/>
        </w:rPr>
        <w:t xml:space="preserve"> mahasiswa bk yang dilakukan secara manual pada nomor 1.</w:t>
      </w:r>
    </w:p>
    <w:p w:rsidR="0036135D" w:rsidRPr="001365FD" w:rsidRDefault="0036135D" w:rsidP="0036135D">
      <w:pPr>
        <w:spacing w:after="0" w:line="480" w:lineRule="auto"/>
        <w:ind w:left="780"/>
        <w:rPr>
          <w:rFonts w:ascii="Times New Roman" w:hAnsi="Times New Roman" w:cs="Times New Roman"/>
          <w:sz w:val="24"/>
          <w:szCs w:val="24"/>
        </w:rPr>
      </w:pPr>
      <w:r w:rsidRPr="001365FD">
        <w:rPr>
          <w:rFonts w:ascii="Times New Roman" w:hAnsi="Times New Roman" w:cs="Times New Roman"/>
          <w:sz w:val="24"/>
          <w:szCs w:val="24"/>
        </w:rPr>
        <w:t>Diketahui:</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127"/>
      </w:tblGrid>
      <w:tr w:rsidR="0036135D" w:rsidTr="00D808DB">
        <w:tc>
          <w:tcPr>
            <w:tcW w:w="2688" w:type="dxa"/>
            <w:hideMark/>
          </w:tcPr>
          <w:p w:rsidR="0036135D" w:rsidRDefault="0036135D" w:rsidP="00D808DB">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Ʃx</w:t>
            </w:r>
            <w:r>
              <w:rPr>
                <w:rFonts w:ascii="Times New Roman" w:hAnsi="Times New Roman" w:cs="Times New Roman"/>
                <w:kern w:val="2"/>
                <w:sz w:val="24"/>
                <w:szCs w:val="24"/>
                <w14:ligatures w14:val="standardContextual"/>
              </w:rPr>
              <w:tab/>
              <w:t>= 168</w:t>
            </w:r>
          </w:p>
        </w:tc>
        <w:tc>
          <w:tcPr>
            <w:tcW w:w="2127" w:type="dxa"/>
            <w:hideMark/>
          </w:tcPr>
          <w:p w:rsidR="0036135D" w:rsidRDefault="0036135D" w:rsidP="00D808DB">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Ʃy</w:t>
            </w:r>
            <w:r>
              <w:rPr>
                <w:rFonts w:ascii="Times New Roman" w:hAnsi="Times New Roman" w:cs="Times New Roman"/>
                <w:kern w:val="2"/>
                <w:sz w:val="24"/>
                <w:szCs w:val="24"/>
                <w14:ligatures w14:val="standardContextual"/>
              </w:rPr>
              <w:tab/>
              <w:t>= 6072</w:t>
            </w:r>
          </w:p>
        </w:tc>
      </w:tr>
      <w:tr w:rsidR="0036135D" w:rsidTr="00D808DB">
        <w:tc>
          <w:tcPr>
            <w:tcW w:w="2688" w:type="dxa"/>
            <w:hideMark/>
          </w:tcPr>
          <w:p w:rsidR="0036135D" w:rsidRPr="007B7601" w:rsidRDefault="0036135D" w:rsidP="00D808DB">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Ʃx²</w:t>
            </w:r>
            <w:r>
              <w:rPr>
                <w:rFonts w:ascii="Times New Roman" w:hAnsi="Times New Roman" w:cs="Times New Roman"/>
                <w:kern w:val="2"/>
                <w:sz w:val="24"/>
                <w:szCs w:val="24"/>
                <w14:ligatures w14:val="standardContextual"/>
              </w:rPr>
              <w:tab/>
              <w:t>= 580</w:t>
            </w:r>
          </w:p>
        </w:tc>
        <w:tc>
          <w:tcPr>
            <w:tcW w:w="2127" w:type="dxa"/>
            <w:hideMark/>
          </w:tcPr>
          <w:p w:rsidR="0036135D" w:rsidRPr="007B7601" w:rsidRDefault="0036135D" w:rsidP="00D808DB">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Ʃy²</w:t>
            </w:r>
            <w:r>
              <w:rPr>
                <w:rFonts w:ascii="Times New Roman" w:hAnsi="Times New Roman" w:cs="Times New Roman"/>
                <w:kern w:val="2"/>
                <w:sz w:val="24"/>
                <w:szCs w:val="24"/>
                <w14:ligatures w14:val="standardContextual"/>
              </w:rPr>
              <w:tab/>
              <w:t>= 36869184</w:t>
            </w:r>
          </w:p>
        </w:tc>
      </w:tr>
      <w:tr w:rsidR="0036135D" w:rsidTr="00D808DB">
        <w:tc>
          <w:tcPr>
            <w:tcW w:w="2688" w:type="dxa"/>
            <w:hideMark/>
          </w:tcPr>
          <w:p w:rsidR="0036135D" w:rsidRDefault="0036135D" w:rsidP="00D808DB">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Ʃxy</w:t>
            </w:r>
            <w:r>
              <w:rPr>
                <w:rFonts w:ascii="Times New Roman" w:hAnsi="Times New Roman" w:cs="Times New Roman"/>
                <w:kern w:val="2"/>
                <w:sz w:val="24"/>
                <w:szCs w:val="24"/>
                <w14:ligatures w14:val="standardContextual"/>
              </w:rPr>
              <w:tab/>
              <w:t>= 20458</w:t>
            </w:r>
          </w:p>
        </w:tc>
        <w:tc>
          <w:tcPr>
            <w:tcW w:w="2127" w:type="dxa"/>
            <w:hideMark/>
          </w:tcPr>
          <w:p w:rsidR="0036135D" w:rsidRDefault="0036135D" w:rsidP="00D808DB">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w:t>
            </w:r>
            <w:r>
              <w:rPr>
                <w:rFonts w:ascii="Times New Roman" w:hAnsi="Times New Roman" w:cs="Times New Roman"/>
                <w:kern w:val="2"/>
                <w:sz w:val="24"/>
                <w:szCs w:val="24"/>
                <w14:ligatures w14:val="standardContextual"/>
              </w:rPr>
              <w:tab/>
              <w:t>= 50</w:t>
            </w:r>
          </w:p>
        </w:tc>
      </w:tr>
    </w:tbl>
    <w:p w:rsidR="0036135D" w:rsidRDefault="0036135D" w:rsidP="0036135D">
      <w:pPr>
        <w:spacing w:after="0" w:line="480" w:lineRule="auto"/>
        <w:rPr>
          <w:rFonts w:ascii="Times New Roman" w:hAnsi="Times New Roman" w:cs="Times New Roman"/>
          <w:sz w:val="24"/>
          <w:szCs w:val="24"/>
        </w:rPr>
      </w:pPr>
      <w:r>
        <w:rPr>
          <w:rFonts w:ascii="Times New Roman" w:hAnsi="Times New Roman" w:cs="Times New Roman"/>
          <w:sz w:val="24"/>
          <w:szCs w:val="24"/>
        </w:rPr>
        <w:t>Maka nilai r hitung:</w:t>
      </w:r>
    </w:p>
    <w:p w:rsidR="0036135D" w:rsidRPr="004403FD" w:rsidRDefault="0036135D" w:rsidP="0036135D">
      <w:pPr>
        <w:spacing w:after="0" w:line="480" w:lineRule="auto"/>
        <w:ind w:left="720" w:firstLine="720"/>
        <w:jc w:val="both"/>
        <w:rPr>
          <w:rFonts w:ascii="Times New Roman" w:eastAsiaTheme="minorEastAsia" w:hAnsi="Times New Roman" w:cs="Times New Roman"/>
          <w:sz w:val="24"/>
          <w:szCs w:val="24"/>
          <w:lang w:val="en-US"/>
        </w:rPr>
      </w:pPr>
      <m:oMathPara>
        <m:oMathParaPr>
          <m:jc m:val="left"/>
        </m:oMathParaPr>
        <m:oMath>
          <m:r>
            <m:rPr>
              <m:sty m:val="p"/>
            </m:rPr>
            <w:rPr>
              <w:rFonts w:ascii="Cambria Math" w:hAnsi="Cambria Math" w:cs="Times New Roman"/>
              <w:sz w:val="24"/>
              <w:szCs w:val="24"/>
            </w:rPr>
            <m:t>rx</m:t>
          </m:r>
          <m:r>
            <w:rPr>
              <w:rFonts w:ascii="Cambria Math" w:hAnsi="Cambria Math" w:cs="Times New Roman"/>
              <w:sz w:val="24"/>
              <w:szCs w:val="24"/>
            </w:rPr>
            <m:t>y=</m:t>
          </m:r>
          <m:f>
            <m:fPr>
              <m:ctrlPr>
                <w:rPr>
                  <w:rFonts w:ascii="Cambria Math" w:hAnsi="Cambria Math" w:cs="Times New Roman"/>
                  <w:sz w:val="24"/>
                  <w:szCs w:val="24"/>
                  <w:lang w:val="en-US"/>
                </w:rPr>
              </m:ctrlPr>
            </m:fPr>
            <m:num>
              <m:r>
                <w:rPr>
                  <w:rFonts w:ascii="Cambria Math" w:hAnsi="Cambria Math" w:cs="Times New Roman"/>
                  <w:sz w:val="24"/>
                  <w:szCs w:val="24"/>
                </w:rPr>
                <m:t>NƩxy-</m:t>
              </m:r>
              <m:d>
                <m:dPr>
                  <m:ctrlPr>
                    <w:rPr>
                      <w:rFonts w:ascii="Cambria Math" w:hAnsi="Cambria Math" w:cs="Times New Roman"/>
                      <w:sz w:val="24"/>
                      <w:szCs w:val="24"/>
                      <w:lang w:val="en-US"/>
                    </w:rPr>
                  </m:ctrlPr>
                </m:dPr>
                <m:e>
                  <m:r>
                    <w:rPr>
                      <w:rFonts w:ascii="Cambria Math" w:hAnsi="Cambria Math" w:cs="Times New Roman"/>
                      <w:sz w:val="24"/>
                      <w:szCs w:val="24"/>
                    </w:rPr>
                    <m:t>Ʃx)(Ʃy</m:t>
                  </m:r>
                </m:e>
              </m:d>
            </m:num>
            <m:den>
              <m:rad>
                <m:radPr>
                  <m:degHide m:val="1"/>
                  <m:ctrlPr>
                    <w:rPr>
                      <w:rFonts w:ascii="Cambria Math" w:hAnsi="Cambria Math" w:cs="Times New Roman"/>
                      <w:i/>
                      <w:sz w:val="24"/>
                      <w:szCs w:val="24"/>
                      <w:lang w:val="en-US"/>
                    </w:rPr>
                  </m:ctrlPr>
                </m:radPr>
                <m:deg/>
                <m:e>
                  <m:d>
                    <m:dPr>
                      <m:begChr m:val="{"/>
                      <m:endChr m:val="}"/>
                      <m:ctrlPr>
                        <w:rPr>
                          <w:rFonts w:ascii="Cambria Math" w:hAnsi="Cambria Math" w:cs="Times New Roman"/>
                          <w:i/>
                          <w:sz w:val="24"/>
                          <w:szCs w:val="24"/>
                          <w:lang w:val="en-US"/>
                        </w:rPr>
                      </m:ctrlPr>
                    </m:dPr>
                    <m:e>
                      <m:r>
                        <w:rPr>
                          <w:rFonts w:ascii="Cambria Math" w:hAnsi="Cambria Math" w:cs="Times New Roman"/>
                          <w:sz w:val="24"/>
                          <w:szCs w:val="24"/>
                        </w:rPr>
                        <m:t>NƩ</m:t>
                      </m:r>
                      <m:sSup>
                        <m:sSupPr>
                          <m:ctrlPr>
                            <w:rPr>
                              <w:rFonts w:ascii="Cambria Math" w:hAnsi="Cambria Math" w:cs="Times New Roman"/>
                              <w:i/>
                              <w:sz w:val="24"/>
                              <w:szCs w:val="24"/>
                              <w:lang w:val="en-US"/>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-(Ʃx)²</m:t>
                      </m:r>
                    </m:e>
                  </m:d>
                  <m:d>
                    <m:dPr>
                      <m:begChr m:val="{"/>
                      <m:endChr m:val="}"/>
                      <m:ctrlPr>
                        <w:rPr>
                          <w:rFonts w:ascii="Cambria Math" w:hAnsi="Cambria Math" w:cs="Times New Roman"/>
                          <w:i/>
                          <w:sz w:val="24"/>
                          <w:szCs w:val="24"/>
                          <w:lang w:val="en-US"/>
                        </w:rPr>
                      </m:ctrlPr>
                    </m:dPr>
                    <m:e>
                      <m:r>
                        <w:rPr>
                          <w:rFonts w:ascii="Cambria Math" w:hAnsi="Cambria Math" w:cs="Times New Roman"/>
                          <w:sz w:val="24"/>
                          <w:szCs w:val="24"/>
                        </w:rPr>
                        <m:t>NƩ</m:t>
                      </m:r>
                      <m:sSup>
                        <m:sSupPr>
                          <m:ctrlPr>
                            <w:rPr>
                              <w:rFonts w:ascii="Cambria Math" w:hAnsi="Cambria Math" w:cs="Times New Roman"/>
                              <w:i/>
                              <w:sz w:val="24"/>
                              <w:szCs w:val="24"/>
                              <w:lang w:val="en-US"/>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-(Ʃy)²</m:t>
                      </m:r>
                    </m:e>
                  </m:d>
                </m:e>
              </m:rad>
            </m:den>
          </m:f>
        </m:oMath>
      </m:oMathPara>
    </w:p>
    <w:p w:rsidR="0036135D" w:rsidRDefault="0036135D" w:rsidP="0036135D">
      <w:pPr>
        <w:spacing w:after="0" w:line="480" w:lineRule="auto"/>
        <w:ind w:left="720" w:firstLine="72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4"/>
                  <w:szCs w:val="24"/>
                </w:rPr>
                <m:t>50.20458-(168)(6072)</m:t>
              </m:r>
            </m:num>
            <m:den>
              <m:rad>
                <m:radPr>
                  <m:degHide m:val="1"/>
                  <m:ctrlPr>
                    <w:rPr>
                      <w:rFonts w:ascii="Cambria Math" w:hAnsi="Cambria Math" w:cs="Times New Roman"/>
                      <w:i/>
                      <w:sz w:val="24"/>
                      <w:szCs w:val="24"/>
                      <w:lang w:val="en-US"/>
                    </w:rPr>
                  </m:ctrlPr>
                </m:radPr>
                <m:deg/>
                <m:e>
                  <m:d>
                    <m:dPr>
                      <m:begChr m:val="{"/>
                      <m:endChr m:val="}"/>
                      <m:ctrlPr>
                        <w:rPr>
                          <w:rFonts w:ascii="Cambria Math" w:hAnsi="Cambria Math" w:cs="Times New Roman"/>
                          <w:i/>
                          <w:sz w:val="24"/>
                          <w:szCs w:val="24"/>
                          <w:lang w:val="en-US"/>
                        </w:rPr>
                      </m:ctrlPr>
                    </m:dPr>
                    <m:e>
                      <m:r>
                        <w:rPr>
                          <w:rFonts w:ascii="Cambria Math" w:hAnsi="Cambria Math" w:cs="Times New Roman"/>
                          <w:sz w:val="24"/>
                          <w:szCs w:val="24"/>
                        </w:rPr>
                        <m:t>50.580)-(</m:t>
                      </m:r>
                      <m:r>
                        <m:rPr>
                          <m:sty m:val="p"/>
                        </m:rPr>
                        <w:rPr>
                          <w:rFonts w:ascii="Cambria Math" w:hAnsi="Cambria Math" w:cs="Times New Roman"/>
                          <w:kern w:val="2"/>
                          <w:sz w:val="24"/>
                          <w:szCs w:val="24"/>
                          <w14:ligatures w14:val="standardContextual"/>
                        </w:rPr>
                        <m:t>168</m:t>
                      </m:r>
                      <m:r>
                        <w:rPr>
                          <w:rFonts w:ascii="Cambria Math" w:hAnsi="Cambria Math" w:cs="Times New Roman"/>
                          <w:sz w:val="24"/>
                          <w:szCs w:val="24"/>
                        </w:rPr>
                        <m:t>)²</m:t>
                      </m:r>
                    </m:e>
                  </m:d>
                  <m:d>
                    <m:dPr>
                      <m:begChr m:val="{"/>
                      <m:endChr m:val="}"/>
                      <m:ctrlPr>
                        <w:rPr>
                          <w:rFonts w:ascii="Cambria Math" w:hAnsi="Cambria Math" w:cs="Times New Roman"/>
                          <w:i/>
                          <w:sz w:val="24"/>
                          <w:szCs w:val="24"/>
                          <w:lang w:val="en-US"/>
                        </w:rPr>
                      </m:ctrlPr>
                    </m:dPr>
                    <m:e>
                      <m:r>
                        <w:rPr>
                          <w:rFonts w:ascii="Cambria Math" w:hAnsi="Cambria Math" w:cs="Times New Roman"/>
                          <w:sz w:val="24"/>
                          <w:szCs w:val="24"/>
                        </w:rPr>
                        <m:t>(50.740022)-(</m:t>
                      </m:r>
                      <m:r>
                        <m:rPr>
                          <m:sty m:val="p"/>
                        </m:rPr>
                        <w:rPr>
                          <w:rFonts w:ascii="Cambria Math" w:hAnsi="Cambria Math" w:cs="Times New Roman"/>
                          <w:kern w:val="2"/>
                          <w:sz w:val="24"/>
                          <w:szCs w:val="24"/>
                          <w14:ligatures w14:val="standardContextual"/>
                        </w:rPr>
                        <m:t>6072</m:t>
                      </m:r>
                      <m:r>
                        <w:rPr>
                          <w:rFonts w:ascii="Cambria Math" w:hAnsi="Cambria Math" w:cs="Times New Roman"/>
                          <w:sz w:val="24"/>
                          <w:szCs w:val="24"/>
                        </w:rPr>
                        <m:t>)²</m:t>
                      </m:r>
                    </m:e>
                  </m:d>
                </m:e>
              </m:rad>
            </m:den>
          </m:f>
        </m:oMath>
      </m:oMathPara>
    </w:p>
    <w:p w:rsidR="0036135D" w:rsidRDefault="0036135D" w:rsidP="0036135D">
      <w:pPr>
        <w:spacing w:after="0" w:line="480" w:lineRule="auto"/>
        <w:ind w:left="720" w:firstLine="72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4"/>
                  <w:szCs w:val="24"/>
                </w:rPr>
                <m:t>1.022900-1.020096</m:t>
              </m:r>
            </m:num>
            <m:den>
              <m:rad>
                <m:radPr>
                  <m:degHide m:val="1"/>
                  <m:ctrlPr>
                    <w:rPr>
                      <w:rFonts w:ascii="Cambria Math" w:hAnsi="Cambria Math" w:cs="Times New Roman"/>
                      <w:i/>
                      <w:sz w:val="24"/>
                      <w:szCs w:val="24"/>
                      <w:lang w:val="en-US"/>
                    </w:rPr>
                  </m:ctrlPr>
                </m:radPr>
                <m:deg/>
                <m:e>
                  <m:d>
                    <m:dPr>
                      <m:ctrlPr>
                        <w:rPr>
                          <w:rFonts w:ascii="Cambria Math" w:hAnsi="Cambria Math" w:cs="Times New Roman"/>
                          <w:i/>
                          <w:sz w:val="24"/>
                          <w:szCs w:val="24"/>
                        </w:rPr>
                      </m:ctrlPr>
                    </m:dPr>
                    <m:e>
                      <m:r>
                        <w:rPr>
                          <w:rFonts w:ascii="Cambria Math" w:hAnsi="Cambria Math" w:cs="Times New Roman"/>
                          <w:sz w:val="24"/>
                          <w:szCs w:val="24"/>
                        </w:rPr>
                        <m:t>29.000</m:t>
                      </m:r>
                    </m:e>
                  </m:d>
                  <m:r>
                    <w:rPr>
                      <w:rFonts w:ascii="Cambria Math" w:hAnsi="Cambria Math" w:cs="Times New Roman"/>
                      <w:sz w:val="24"/>
                      <w:szCs w:val="24"/>
                    </w:rPr>
                    <m:t>-28224)(37.001.100-36.869184)</m:t>
                  </m:r>
                </m:e>
              </m:rad>
            </m:den>
          </m:f>
        </m:oMath>
      </m:oMathPara>
    </w:p>
    <w:p w:rsidR="0036135D" w:rsidRDefault="0036135D" w:rsidP="0036135D">
      <w:pPr>
        <w:spacing w:after="0" w:line="480" w:lineRule="auto"/>
        <w:ind w:left="720" w:firstLine="72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4"/>
                  <w:szCs w:val="24"/>
                </w:rPr>
                <m:t>2804</m:t>
              </m:r>
            </m:num>
            <m:den>
              <m:rad>
                <m:radPr>
                  <m:degHide m:val="1"/>
                  <m:ctrlPr>
                    <w:rPr>
                      <w:rFonts w:ascii="Cambria Math" w:hAnsi="Cambria Math" w:cs="Times New Roman"/>
                      <w:i/>
                      <w:sz w:val="24"/>
                      <w:szCs w:val="24"/>
                      <w:lang w:val="en-US"/>
                    </w:rPr>
                  </m:ctrlPr>
                </m:radPr>
                <m:deg/>
                <m:e>
                  <m:r>
                    <w:rPr>
                      <w:rFonts w:ascii="Cambria Math" w:hAnsi="Cambria Math" w:cs="Times New Roman"/>
                      <w:sz w:val="24"/>
                      <w:szCs w:val="24"/>
                    </w:rPr>
                    <m:t>(776)(131.916)</m:t>
                  </m:r>
                </m:e>
              </m:rad>
            </m:den>
          </m:f>
        </m:oMath>
      </m:oMathPara>
    </w:p>
    <w:p w:rsidR="0036135D" w:rsidRDefault="0036135D" w:rsidP="0036135D">
      <w:pPr>
        <w:spacing w:after="0" w:line="480" w:lineRule="auto"/>
        <w:ind w:left="720" w:firstLine="72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4"/>
                  <w:szCs w:val="24"/>
                </w:rPr>
                <m:t>2804</m:t>
              </m:r>
            </m:num>
            <m:den>
              <m:rad>
                <m:radPr>
                  <m:degHide m:val="1"/>
                  <m:ctrlPr>
                    <w:rPr>
                      <w:rFonts w:ascii="Cambria Math" w:hAnsi="Cambria Math" w:cs="Times New Roman"/>
                      <w:i/>
                      <w:sz w:val="24"/>
                      <w:szCs w:val="24"/>
                      <w:lang w:val="en-US"/>
                    </w:rPr>
                  </m:ctrlPr>
                </m:radPr>
                <m:deg/>
                <m:e>
                  <m:r>
                    <w:rPr>
                      <w:rFonts w:ascii="Cambria Math" w:hAnsi="Cambria Math" w:cs="Times New Roman"/>
                      <w:sz w:val="24"/>
                      <w:szCs w:val="24"/>
                      <w:lang w:val="en-US"/>
                    </w:rPr>
                    <m:t>102.366.816</m:t>
                  </m:r>
                </m:e>
              </m:rad>
            </m:den>
          </m:f>
        </m:oMath>
      </m:oMathPara>
    </w:p>
    <w:p w:rsidR="0036135D" w:rsidRDefault="0036135D" w:rsidP="0036135D">
      <w:pPr>
        <w:spacing w:after="0" w:line="480" w:lineRule="auto"/>
        <w:ind w:left="720" w:firstLine="72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0,2771</m:t>
          </m:r>
        </m:oMath>
      </m:oMathPara>
    </w:p>
    <w:p w:rsidR="0036135D" w:rsidRDefault="0036135D" w:rsidP="0036135D">
      <w:pPr>
        <w:pStyle w:val="NormalWeb"/>
        <w:spacing w:before="0" w:beforeAutospacing="0" w:after="0" w:afterAutospacing="0" w:line="480" w:lineRule="auto"/>
        <w:jc w:val="both"/>
        <w:rPr>
          <w:b/>
          <w:bCs/>
        </w:rPr>
      </w:pPr>
    </w:p>
    <w:p w:rsidR="0036135D" w:rsidRPr="00F50106" w:rsidRDefault="0036135D" w:rsidP="0036135D">
      <w:pPr>
        <w:pStyle w:val="Heading3"/>
        <w:numPr>
          <w:ilvl w:val="2"/>
          <w:numId w:val="8"/>
        </w:numPr>
        <w:spacing w:before="40" w:line="480" w:lineRule="auto"/>
        <w:ind w:left="567" w:hanging="567"/>
        <w:rPr>
          <w:rFonts w:ascii="Times New Roman" w:hAnsi="Times New Roman" w:cs="Times New Roman"/>
          <w:b w:val="0"/>
          <w:bCs w:val="0"/>
          <w:color w:val="000000" w:themeColor="text1"/>
        </w:rPr>
      </w:pPr>
      <w:bookmarkStart w:id="7" w:name="_Toc200743390"/>
      <w:r w:rsidRPr="00F50106">
        <w:rPr>
          <w:rFonts w:ascii="Times New Roman" w:hAnsi="Times New Roman" w:cs="Times New Roman"/>
          <w:color w:val="000000" w:themeColor="text1"/>
        </w:rPr>
        <w:lastRenderedPageBreak/>
        <w:t>Uji Reliabilitas</w:t>
      </w:r>
      <w:bookmarkEnd w:id="7"/>
    </w:p>
    <w:p w:rsidR="0036135D" w:rsidRPr="00596BE3" w:rsidRDefault="0036135D" w:rsidP="0036135D">
      <w:pPr>
        <w:spacing w:after="0" w:line="480" w:lineRule="auto"/>
        <w:ind w:firstLine="567"/>
        <w:jc w:val="both"/>
        <w:rPr>
          <w:rFonts w:ascii="Times New Roman" w:hAnsi="Times New Roman" w:cs="Times New Roman"/>
          <w:sz w:val="24"/>
          <w:szCs w:val="24"/>
        </w:rPr>
      </w:pPr>
      <w:r w:rsidRPr="00596BE3">
        <w:rPr>
          <w:rFonts w:ascii="Times New Roman" w:hAnsi="Times New Roman" w:cs="Times New Roman"/>
          <w:sz w:val="24"/>
          <w:szCs w:val="24"/>
        </w:rPr>
        <w:t xml:space="preserve">Pada uji reliabilitas ini peneliti menggunakan rumus </w:t>
      </w:r>
      <w:r w:rsidRPr="00596BE3">
        <w:rPr>
          <w:rFonts w:ascii="Times New Roman" w:hAnsi="Times New Roman" w:cs="Times New Roman"/>
          <w:i/>
          <w:sz w:val="24"/>
          <w:szCs w:val="24"/>
        </w:rPr>
        <w:t>Cronhbach’s Alpha</w:t>
      </w:r>
      <w:r w:rsidRPr="00596BE3">
        <w:rPr>
          <w:rFonts w:ascii="Times New Roman" w:hAnsi="Times New Roman" w:cs="Times New Roman"/>
          <w:sz w:val="24"/>
          <w:szCs w:val="24"/>
        </w:rPr>
        <w:t xml:space="preserve"> dengan bantuan dari program </w:t>
      </w:r>
      <w:r w:rsidRPr="00596BE3">
        <w:rPr>
          <w:rFonts w:ascii="Times New Roman" w:hAnsi="Times New Roman" w:cs="Times New Roman"/>
          <w:i/>
          <w:sz w:val="24"/>
          <w:szCs w:val="24"/>
        </w:rPr>
        <w:t>microsoft excel</w:t>
      </w:r>
      <w:r w:rsidRPr="00596BE3">
        <w:rPr>
          <w:rFonts w:ascii="Times New Roman" w:hAnsi="Times New Roman" w:cs="Times New Roman"/>
          <w:sz w:val="24"/>
          <w:szCs w:val="24"/>
        </w:rPr>
        <w:t xml:space="preserve"> dan </w:t>
      </w:r>
      <w:r w:rsidRPr="00596BE3">
        <w:rPr>
          <w:rFonts w:ascii="Times New Roman" w:hAnsi="Times New Roman" w:cs="Times New Roman"/>
          <w:i/>
          <w:sz w:val="24"/>
          <w:szCs w:val="24"/>
        </w:rPr>
        <w:t>SPSS version 23.00 for windows</w:t>
      </w:r>
      <w:r w:rsidRPr="00596BE3">
        <w:rPr>
          <w:rFonts w:ascii="Times New Roman" w:hAnsi="Times New Roman" w:cs="Times New Roman"/>
          <w:sz w:val="24"/>
          <w:szCs w:val="24"/>
        </w:rPr>
        <w:t xml:space="preserve">. Menurut </w:t>
      </w:r>
      <w:r w:rsidRPr="00596BE3">
        <w:rPr>
          <w:rFonts w:ascii="Times New Roman" w:hAnsi="Times New Roman" w:cs="Times New Roman"/>
          <w:color w:val="000000" w:themeColor="text1"/>
          <w:sz w:val="24"/>
          <w:szCs w:val="24"/>
        </w:rPr>
        <w:t xml:space="preserve">Taherdoost (dalam Anggraini et al., 2022; dikutip oleh Shahnan et al, 2024), </w:t>
      </w:r>
      <w:r w:rsidRPr="00596BE3">
        <w:rPr>
          <w:rFonts w:ascii="Times New Roman" w:hAnsi="Times New Roman" w:cs="Times New Roman"/>
          <w:sz w:val="24"/>
          <w:szCs w:val="24"/>
        </w:rPr>
        <w:t>suatu instrumen dapat dianggap reliabel apabila nilai Cronbach’s Alpha yang dihasilkan melebihi angka 0,60. Hasil perhitungan uji reliabilitas pada angket regulasi emosi dan kecemasan berbicara dapat dilihat sebagai berikut:</w:t>
      </w:r>
    </w:p>
    <w:p w:rsidR="0036135D" w:rsidRPr="00F77EA0" w:rsidRDefault="0036135D" w:rsidP="0036135D">
      <w:pPr>
        <w:pStyle w:val="Caption"/>
        <w:jc w:val="center"/>
        <w:rPr>
          <w:rFonts w:ascii="Times New Roman" w:hAnsi="Times New Roman" w:cs="Times New Roman"/>
          <w:i w:val="0"/>
          <w:iCs w:val="0"/>
          <w:color w:val="000000" w:themeColor="text1"/>
          <w:sz w:val="24"/>
          <w:szCs w:val="24"/>
        </w:rPr>
      </w:pPr>
      <w:bookmarkStart w:id="8" w:name="_Toc200742358"/>
      <w:r w:rsidRPr="00F77EA0">
        <w:rPr>
          <w:rFonts w:ascii="Times New Roman" w:hAnsi="Times New Roman" w:cs="Times New Roman"/>
          <w:i w:val="0"/>
          <w:iCs w:val="0"/>
          <w:color w:val="000000" w:themeColor="text1"/>
          <w:sz w:val="24"/>
          <w:szCs w:val="24"/>
        </w:rPr>
        <w:t xml:space="preserve">Tabel 4. </w:t>
      </w:r>
      <w:r>
        <w:rPr>
          <w:rFonts w:ascii="Times New Roman" w:hAnsi="Times New Roman" w:cs="Times New Roman"/>
          <w:i w:val="0"/>
          <w:iCs w:val="0"/>
          <w:color w:val="000000" w:themeColor="text1"/>
          <w:sz w:val="24"/>
          <w:szCs w:val="24"/>
        </w:rPr>
        <w:t xml:space="preserve">3 </w:t>
      </w:r>
      <w:r w:rsidRPr="00F77EA0">
        <w:rPr>
          <w:rFonts w:ascii="Times New Roman" w:hAnsi="Times New Roman" w:cs="Times New Roman"/>
          <w:i w:val="0"/>
          <w:iCs w:val="0"/>
          <w:color w:val="000000" w:themeColor="text1"/>
          <w:sz w:val="24"/>
          <w:szCs w:val="24"/>
        </w:rPr>
        <w:t>Uji Reliabilitas Angket Dukungan Sosial</w:t>
      </w:r>
      <w:bookmarkEnd w:id="8"/>
    </w:p>
    <w:p w:rsidR="0036135D" w:rsidRDefault="0036135D" w:rsidP="0036135D"/>
    <w:p w:rsidR="0036135D" w:rsidRPr="005142B1" w:rsidRDefault="0036135D" w:rsidP="0036135D"/>
    <w:tbl>
      <w:tblPr>
        <w:tblpPr w:leftFromText="180" w:rightFromText="180" w:bottomFromText="160" w:vertAnchor="text" w:horzAnchor="page" w:tblpX="4096" w:tblpY="107"/>
        <w:tblW w:w="2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16"/>
        <w:gridCol w:w="1184"/>
      </w:tblGrid>
      <w:tr w:rsidR="0036135D" w:rsidTr="00D808DB">
        <w:trPr>
          <w:cantSplit/>
        </w:trPr>
        <w:tc>
          <w:tcPr>
            <w:tcW w:w="2700" w:type="dxa"/>
            <w:gridSpan w:val="2"/>
            <w:tcBorders>
              <w:top w:val="nil"/>
              <w:left w:val="nil"/>
              <w:bottom w:val="nil"/>
              <w:right w:val="nil"/>
            </w:tcBorders>
            <w:shd w:val="clear" w:color="auto" w:fill="FFFFFF"/>
            <w:vAlign w:val="center"/>
            <w:hideMark/>
          </w:tcPr>
          <w:p w:rsidR="0036135D" w:rsidRDefault="0036135D" w:rsidP="00D808D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Reliability Statistics</w:t>
            </w:r>
          </w:p>
        </w:tc>
      </w:tr>
      <w:tr w:rsidR="0036135D" w:rsidTr="00D808DB">
        <w:trPr>
          <w:cantSplit/>
        </w:trPr>
        <w:tc>
          <w:tcPr>
            <w:tcW w:w="1516"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36135D" w:rsidRDefault="0036135D" w:rsidP="00D808D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Cronbach's Alpha</w:t>
            </w:r>
          </w:p>
        </w:tc>
        <w:tc>
          <w:tcPr>
            <w:tcW w:w="118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36135D" w:rsidRDefault="0036135D" w:rsidP="00D808D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N of Items</w:t>
            </w:r>
          </w:p>
        </w:tc>
      </w:tr>
      <w:tr w:rsidR="0036135D" w:rsidTr="00D808DB">
        <w:trPr>
          <w:cantSplit/>
        </w:trPr>
        <w:tc>
          <w:tcPr>
            <w:tcW w:w="1516"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.998</w:t>
            </w:r>
          </w:p>
        </w:tc>
        <w:tc>
          <w:tcPr>
            <w:tcW w:w="118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40</w:t>
            </w:r>
          </w:p>
        </w:tc>
      </w:tr>
    </w:tbl>
    <w:p w:rsidR="0036135D" w:rsidRPr="00596BE3" w:rsidRDefault="0036135D" w:rsidP="0036135D">
      <w:pPr>
        <w:autoSpaceDE w:val="0"/>
        <w:autoSpaceDN w:val="0"/>
        <w:adjustRightInd w:val="0"/>
        <w:spacing w:after="0" w:line="240" w:lineRule="auto"/>
        <w:ind w:left="780"/>
        <w:jc w:val="center"/>
        <w:rPr>
          <w:rFonts w:ascii="Times New Roman" w:hAnsi="Times New Roman" w:cs="Times New Roman"/>
          <w:b/>
          <w:sz w:val="24"/>
          <w:szCs w:val="24"/>
        </w:rPr>
      </w:pPr>
    </w:p>
    <w:p w:rsidR="0036135D" w:rsidRPr="00596BE3" w:rsidRDefault="0036135D" w:rsidP="0036135D">
      <w:pPr>
        <w:spacing w:after="0" w:line="480" w:lineRule="auto"/>
        <w:ind w:left="780"/>
        <w:jc w:val="both"/>
        <w:rPr>
          <w:rFonts w:ascii="Times New Roman" w:hAnsi="Times New Roman" w:cs="Times New Roman"/>
          <w:b/>
          <w:bCs/>
          <w:sz w:val="24"/>
          <w:szCs w:val="24"/>
        </w:rPr>
      </w:pPr>
    </w:p>
    <w:p w:rsidR="0036135D" w:rsidRDefault="0036135D" w:rsidP="0036135D">
      <w:pPr>
        <w:spacing w:after="0" w:line="480" w:lineRule="auto"/>
        <w:rPr>
          <w:rFonts w:ascii="Times New Roman" w:hAnsi="Times New Roman" w:cs="Times New Roman"/>
          <w:sz w:val="24"/>
          <w:szCs w:val="24"/>
        </w:rPr>
      </w:pPr>
    </w:p>
    <w:p w:rsidR="0036135D" w:rsidRPr="00596BE3" w:rsidRDefault="0036135D" w:rsidP="0036135D">
      <w:pPr>
        <w:spacing w:after="0" w:line="480" w:lineRule="auto"/>
        <w:rPr>
          <w:rFonts w:ascii="Times New Roman" w:hAnsi="Times New Roman" w:cs="Times New Roman"/>
          <w:sz w:val="24"/>
          <w:szCs w:val="24"/>
        </w:rPr>
      </w:pPr>
    </w:p>
    <w:p w:rsidR="0036135D" w:rsidRPr="00596BE3" w:rsidRDefault="0036135D" w:rsidP="0036135D">
      <w:pPr>
        <w:autoSpaceDE w:val="0"/>
        <w:autoSpaceDN w:val="0"/>
        <w:adjustRightInd w:val="0"/>
        <w:spacing w:after="0" w:line="480" w:lineRule="auto"/>
        <w:rPr>
          <w:rFonts w:ascii="Times New Roman" w:hAnsi="Times New Roman" w:cs="Times New Roman"/>
          <w:sz w:val="24"/>
          <w:szCs w:val="24"/>
        </w:rPr>
      </w:pPr>
      <w:r w:rsidRPr="00596BE3">
        <w:rPr>
          <w:rFonts w:ascii="Times New Roman" w:hAnsi="Times New Roman" w:cs="Times New Roman"/>
          <w:sz w:val="24"/>
          <w:szCs w:val="24"/>
        </w:rPr>
        <w:t>Perhitungan uji reliabilitas secara manual, yaitu:</w:t>
      </w:r>
    </w:p>
    <w:p w:rsidR="0036135D" w:rsidRPr="00596BE3" w:rsidRDefault="0036135D" w:rsidP="0036135D">
      <w:pPr>
        <w:autoSpaceDE w:val="0"/>
        <w:autoSpaceDN w:val="0"/>
        <w:adjustRightInd w:val="0"/>
        <w:spacing w:after="0" w:line="480" w:lineRule="auto"/>
        <w:rPr>
          <w:rFonts w:ascii="Times New Roman" w:hAnsi="Times New Roman" w:cs="Times New Roman"/>
          <w:sz w:val="24"/>
          <w:szCs w:val="24"/>
        </w:rPr>
      </w:pPr>
      <w:r w:rsidRPr="00596BE3">
        <w:rPr>
          <w:rFonts w:ascii="Times New Roman" w:hAnsi="Times New Roman" w:cs="Times New Roman"/>
          <w:sz w:val="24"/>
          <w:szCs w:val="24"/>
        </w:rPr>
        <w:t>Diketahui:</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127"/>
      </w:tblGrid>
      <w:tr w:rsidR="0036135D" w:rsidTr="00D808DB">
        <w:tc>
          <w:tcPr>
            <w:tcW w:w="2688" w:type="dxa"/>
            <w:hideMark/>
          </w:tcPr>
          <w:p w:rsidR="0036135D" w:rsidRDefault="0036135D" w:rsidP="00D808DB">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 = 40</w:t>
            </w:r>
          </w:p>
        </w:tc>
        <w:tc>
          <w:tcPr>
            <w:tcW w:w="2127" w:type="dxa"/>
            <w:hideMark/>
          </w:tcPr>
          <w:p w:rsidR="0036135D" w:rsidRDefault="0036135D" w:rsidP="00D808DB">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Ʃσb² = 133.167</w:t>
            </w:r>
          </w:p>
        </w:tc>
      </w:tr>
      <w:tr w:rsidR="0036135D" w:rsidTr="00D808DB">
        <w:tc>
          <w:tcPr>
            <w:tcW w:w="2688" w:type="dxa"/>
            <w:hideMark/>
          </w:tcPr>
          <w:p w:rsidR="0036135D" w:rsidRDefault="0036135D" w:rsidP="00D808DB">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Ʃσ²t = 498.581</w:t>
            </w:r>
          </w:p>
        </w:tc>
        <w:tc>
          <w:tcPr>
            <w:tcW w:w="2127" w:type="dxa"/>
          </w:tcPr>
          <w:p w:rsidR="0036135D" w:rsidRDefault="0036135D" w:rsidP="00D808DB">
            <w:pPr>
              <w:spacing w:line="480" w:lineRule="auto"/>
              <w:rPr>
                <w:rFonts w:ascii="Times New Roman" w:hAnsi="Times New Roman" w:cs="Times New Roman"/>
                <w:kern w:val="2"/>
                <w:sz w:val="24"/>
                <w:szCs w:val="24"/>
                <w14:ligatures w14:val="standardContextual"/>
              </w:rPr>
            </w:pPr>
          </w:p>
        </w:tc>
      </w:tr>
    </w:tbl>
    <w:p w:rsidR="0036135D" w:rsidRPr="00596BE3" w:rsidRDefault="0036135D" w:rsidP="0036135D">
      <w:pPr>
        <w:pStyle w:val="ListParagraph"/>
        <w:autoSpaceDE w:val="0"/>
        <w:autoSpaceDN w:val="0"/>
        <w:adjustRightInd w:val="0"/>
        <w:spacing w:after="0" w:line="480" w:lineRule="auto"/>
        <w:ind w:left="1140"/>
        <w:rPr>
          <w:rFonts w:ascii="Times New Roman" w:eastAsiaTheme="minorEastAsia" w:hAnsi="Times New Roman" w:cs="Times New Roman"/>
          <w:sz w:val="24"/>
          <w:szCs w:val="24"/>
          <w:lang w:val="en-US"/>
        </w:rPr>
      </w:pPr>
      <m:oMathPara>
        <m:oMathParaPr>
          <m:jc m:val="left"/>
        </m:oMathParaPr>
        <m:oMath>
          <m:r>
            <m:rPr>
              <m:sty m:val="p"/>
            </m:rPr>
            <w:rPr>
              <w:rFonts w:ascii="Cambria Math" w:hAnsi="Cambria Math" w:cs="Times New Roman"/>
              <w:sz w:val="24"/>
              <w:szCs w:val="24"/>
            </w:rPr>
            <m:t>r11</m:t>
          </m:r>
          <m:r>
            <w:rPr>
              <w:rFonts w:ascii="Cambria Math" w:hAnsi="Cambria Math" w:cs="Times New Roman"/>
              <w:sz w:val="24"/>
              <w:szCs w:val="24"/>
            </w:rPr>
            <m:t>=</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rPr>
                    <m:t>k</m:t>
                  </m:r>
                </m:num>
                <m:den>
                  <m:r>
                    <w:rPr>
                      <w:rFonts w:ascii="Cambria Math" w:hAnsi="Cambria Math" w:cs="Times New Roman"/>
                      <w:sz w:val="24"/>
                      <w:szCs w:val="24"/>
                    </w:rPr>
                    <m:t>k-1</m:t>
                  </m:r>
                </m:den>
              </m:f>
            </m:e>
          </m:d>
          <m:d>
            <m:dPr>
              <m:ctrlPr>
                <w:rPr>
                  <w:rFonts w:ascii="Cambria Math" w:hAnsi="Cambria Math" w:cs="Times New Roman"/>
                  <w:i/>
                  <w:sz w:val="24"/>
                  <w:szCs w:val="24"/>
                  <w:lang w:val="en-US"/>
                </w:rPr>
              </m:ctrlPr>
            </m:dPr>
            <m:e>
              <m:r>
                <w:rPr>
                  <w:rFonts w:ascii="Cambria Math" w:hAnsi="Cambria Math" w:cs="Times New Roman"/>
                  <w:sz w:val="24"/>
                  <w:szCs w:val="24"/>
                </w:rPr>
                <m:t>1-</m:t>
              </m:r>
              <m:f>
                <m:fPr>
                  <m:ctrlPr>
                    <w:rPr>
                      <w:rFonts w:ascii="Cambria Math" w:hAnsi="Cambria Math" w:cs="Times New Roman"/>
                      <w:i/>
                      <w:sz w:val="24"/>
                      <w:szCs w:val="24"/>
                      <w:lang w:val="en-US"/>
                    </w:rPr>
                  </m:ctrlPr>
                </m:fPr>
                <m:num>
                  <m:nary>
                    <m:naryPr>
                      <m:chr m:val="∑"/>
                      <m:limLoc m:val="undOvr"/>
                      <m:subHide m:val="1"/>
                      <m:supHide m:val="1"/>
                      <m:ctrlPr>
                        <w:rPr>
                          <w:rFonts w:ascii="Cambria Math" w:hAnsi="Cambria Math" w:cs="Times New Roman"/>
                          <w:i/>
                          <w:sz w:val="24"/>
                          <w:szCs w:val="24"/>
                          <w:lang w:val="en-US"/>
                        </w:rPr>
                      </m:ctrlPr>
                    </m:naryPr>
                    <m:sub/>
                    <m:sup/>
                    <m:e>
                      <m:sSup>
                        <m:sSupPr>
                          <m:ctrlPr>
                            <w:rPr>
                              <w:rFonts w:ascii="Cambria Math" w:hAnsi="Cambria Math" w:cs="Times New Roman"/>
                              <w:i/>
                              <w:sz w:val="24"/>
                              <w:szCs w:val="24"/>
                              <w:lang w:val="en-US"/>
                            </w:rPr>
                          </m:ctrlPr>
                        </m:sSupPr>
                        <m:e>
                          <m:r>
                            <w:rPr>
                              <w:rFonts w:ascii="Cambria Math" w:hAnsi="Cambria Math" w:cs="Times New Roman"/>
                              <w:sz w:val="24"/>
                              <w:szCs w:val="24"/>
                            </w:rPr>
                            <m:t>σb</m:t>
                          </m:r>
                        </m:e>
                        <m:sup>
                          <m:r>
                            <w:rPr>
                              <w:rFonts w:ascii="Cambria Math" w:hAnsi="Cambria Math" w:cs="Times New Roman"/>
                              <w:sz w:val="24"/>
                              <w:szCs w:val="24"/>
                            </w:rPr>
                            <m:t>2</m:t>
                          </m:r>
                        </m:sup>
                      </m:sSup>
                    </m:e>
                  </m:nary>
                </m:num>
                <m:den>
                  <m:nary>
                    <m:naryPr>
                      <m:chr m:val="∑"/>
                      <m:limLoc m:val="undOvr"/>
                      <m:subHide m:val="1"/>
                      <m:supHide m:val="1"/>
                      <m:ctrlPr>
                        <w:rPr>
                          <w:rFonts w:ascii="Cambria Math" w:hAnsi="Cambria Math" w:cs="Times New Roman"/>
                          <w:i/>
                          <w:sz w:val="24"/>
                          <w:szCs w:val="24"/>
                          <w:lang w:val="en-US"/>
                        </w:rPr>
                      </m:ctrlPr>
                    </m:naryPr>
                    <m:sub/>
                    <m:sup/>
                    <m:e>
                      <m:sSup>
                        <m:sSupPr>
                          <m:ctrlPr>
                            <w:rPr>
                              <w:rFonts w:ascii="Cambria Math" w:hAnsi="Cambria Math" w:cs="Times New Roman"/>
                              <w:i/>
                              <w:sz w:val="24"/>
                              <w:szCs w:val="24"/>
                              <w:lang w:val="en-US"/>
                            </w:rPr>
                          </m:ctrlPr>
                        </m:sSupPr>
                        <m:e>
                          <m:r>
                            <w:rPr>
                              <w:rFonts w:ascii="Cambria Math" w:hAnsi="Cambria Math" w:cs="Times New Roman"/>
                              <w:sz w:val="24"/>
                              <w:szCs w:val="24"/>
                            </w:rPr>
                            <m:t>σ</m:t>
                          </m:r>
                        </m:e>
                        <m:sup>
                          <m:r>
                            <w:rPr>
                              <w:rFonts w:ascii="Cambria Math" w:hAnsi="Cambria Math" w:cs="Times New Roman"/>
                              <w:sz w:val="24"/>
                              <w:szCs w:val="24"/>
                            </w:rPr>
                            <m:t>2</m:t>
                          </m:r>
                        </m:sup>
                      </m:sSup>
                    </m:e>
                  </m:nary>
                  <m:r>
                    <w:rPr>
                      <w:rFonts w:ascii="Cambria Math" w:hAnsi="Cambria Math" w:cs="Times New Roman"/>
                      <w:sz w:val="24"/>
                      <w:szCs w:val="24"/>
                    </w:rPr>
                    <m:t>t</m:t>
                  </m:r>
                </m:den>
              </m:f>
            </m:e>
          </m:d>
        </m:oMath>
      </m:oMathPara>
    </w:p>
    <w:p w:rsidR="0036135D" w:rsidRPr="00596BE3" w:rsidRDefault="0036135D" w:rsidP="0036135D">
      <w:pPr>
        <w:pStyle w:val="ListParagraph"/>
        <w:autoSpaceDE w:val="0"/>
        <w:autoSpaceDN w:val="0"/>
        <w:adjustRightInd w:val="0"/>
        <w:spacing w:after="0" w:line="480" w:lineRule="auto"/>
        <w:ind w:left="114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rPr>
                    <m:t>40</m:t>
                  </m:r>
                </m:num>
                <m:den>
                  <m:r>
                    <w:rPr>
                      <w:rFonts w:ascii="Cambria Math" w:hAnsi="Cambria Math" w:cs="Times New Roman"/>
                      <w:sz w:val="24"/>
                      <w:szCs w:val="24"/>
                    </w:rPr>
                    <m:t>40-1</m:t>
                  </m:r>
                </m:den>
              </m:f>
            </m:e>
          </m:d>
          <m:d>
            <m:dPr>
              <m:ctrlPr>
                <w:rPr>
                  <w:rFonts w:ascii="Cambria Math" w:hAnsi="Cambria Math" w:cs="Times New Roman"/>
                  <w:i/>
                  <w:sz w:val="24"/>
                  <w:szCs w:val="24"/>
                  <w:lang w:val="en-US"/>
                </w:rPr>
              </m:ctrlPr>
            </m:dPr>
            <m:e>
              <m:r>
                <w:rPr>
                  <w:rFonts w:ascii="Cambria Math" w:hAnsi="Cambria Math" w:cs="Times New Roman"/>
                  <w:sz w:val="24"/>
                  <w:szCs w:val="24"/>
                </w:rPr>
                <m:t>1-</m:t>
              </m:r>
              <m:f>
                <m:fPr>
                  <m:ctrlPr>
                    <w:rPr>
                      <w:rFonts w:ascii="Cambria Math" w:hAnsi="Cambria Math" w:cs="Times New Roman"/>
                      <w:i/>
                      <w:sz w:val="24"/>
                      <w:szCs w:val="24"/>
                      <w:lang w:val="en-US"/>
                    </w:rPr>
                  </m:ctrlPr>
                </m:fPr>
                <m:num>
                  <m:r>
                    <w:rPr>
                      <w:rFonts w:ascii="Cambria Math" w:hAnsi="Cambria Math" w:cs="Times New Roman"/>
                      <w:sz w:val="24"/>
                      <w:szCs w:val="24"/>
                    </w:rPr>
                    <m:t>133,167</m:t>
                  </m:r>
                </m:num>
                <m:den>
                  <m:r>
                    <w:rPr>
                      <w:rFonts w:ascii="Cambria Math" w:hAnsi="Cambria Math" w:cs="Times New Roman"/>
                      <w:sz w:val="24"/>
                      <w:szCs w:val="24"/>
                    </w:rPr>
                    <m:t>498,581</m:t>
                  </m:r>
                </m:den>
              </m:f>
            </m:e>
          </m:d>
        </m:oMath>
      </m:oMathPara>
    </w:p>
    <w:p w:rsidR="0036135D" w:rsidRPr="00596BE3" w:rsidRDefault="0036135D" w:rsidP="0036135D">
      <w:pPr>
        <w:pStyle w:val="ListParagraph"/>
        <w:autoSpaceDE w:val="0"/>
        <w:autoSpaceDN w:val="0"/>
        <w:adjustRightInd w:val="0"/>
        <w:spacing w:after="0" w:line="480" w:lineRule="auto"/>
        <w:ind w:left="1140"/>
        <w:rPr>
          <w:rFonts w:ascii="Times New Roman" w:hAnsi="Times New Roman" w:cs="Times New Roman"/>
          <w:sz w:val="24"/>
          <w:szCs w:val="24"/>
        </w:rPr>
      </w:pPr>
      <m:oMathPara>
        <m:oMathParaPr>
          <m:jc m:val="left"/>
        </m:oMathParaPr>
        <m:oMath>
          <m:r>
            <w:rPr>
              <w:rFonts w:ascii="Cambria Math" w:hAnsi="Cambria Math" w:cs="Times New Roman"/>
              <w:sz w:val="24"/>
              <w:szCs w:val="24"/>
            </w:rPr>
            <m:t>=</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rPr>
                    <m:t>40</m:t>
                  </m:r>
                </m:num>
                <m:den>
                  <m:r>
                    <w:rPr>
                      <w:rFonts w:ascii="Cambria Math" w:hAnsi="Cambria Math" w:cs="Times New Roman"/>
                      <w:sz w:val="24"/>
                      <w:szCs w:val="24"/>
                    </w:rPr>
                    <m:t>39</m:t>
                  </m:r>
                </m:den>
              </m:f>
            </m:e>
          </m:d>
          <m:d>
            <m:dPr>
              <m:ctrlPr>
                <w:rPr>
                  <w:rFonts w:ascii="Cambria Math" w:hAnsi="Cambria Math" w:cs="Times New Roman"/>
                  <w:i/>
                  <w:sz w:val="24"/>
                  <w:szCs w:val="24"/>
                  <w:lang w:val="en-US"/>
                </w:rPr>
              </m:ctrlPr>
            </m:dPr>
            <m:e>
              <m:r>
                <w:rPr>
                  <w:rFonts w:ascii="Cambria Math" w:hAnsi="Cambria Math" w:cs="Times New Roman"/>
                  <w:sz w:val="24"/>
                  <w:szCs w:val="24"/>
                </w:rPr>
                <m:t>1-0,0267</m:t>
              </m:r>
            </m:e>
          </m:d>
        </m:oMath>
      </m:oMathPara>
    </w:p>
    <w:p w:rsidR="0036135D" w:rsidRPr="00596BE3" w:rsidRDefault="0036135D" w:rsidP="0036135D">
      <w:pPr>
        <w:pStyle w:val="ListParagraph"/>
        <w:autoSpaceDE w:val="0"/>
        <w:autoSpaceDN w:val="0"/>
        <w:adjustRightInd w:val="0"/>
        <w:spacing w:after="0" w:line="480" w:lineRule="auto"/>
        <w:ind w:left="1140"/>
        <w:rPr>
          <w:rFonts w:ascii="Times New Roman" w:eastAsiaTheme="minorEastAsia" w:hAnsi="Times New Roman" w:cs="Times New Roman"/>
          <w:sz w:val="24"/>
          <w:szCs w:val="24"/>
          <w:lang w:val="en-US"/>
        </w:rPr>
      </w:pPr>
      <m:oMathPara>
        <m:oMathParaPr>
          <m:jc m:val="left"/>
        </m:oMathParaPr>
        <m:oMath>
          <m:r>
            <w:rPr>
              <w:rFonts w:ascii="Cambria Math" w:hAnsi="Cambria Math" w:cs="Times New Roman"/>
              <w:sz w:val="24"/>
              <w:szCs w:val="24"/>
            </w:rPr>
            <w:lastRenderedPageBreak/>
            <m:t>=</m:t>
          </m:r>
          <m:d>
            <m:dPr>
              <m:ctrlPr>
                <w:rPr>
                  <w:rFonts w:ascii="Cambria Math" w:hAnsi="Cambria Math" w:cs="Times New Roman"/>
                  <w:i/>
                  <w:sz w:val="24"/>
                  <w:szCs w:val="24"/>
                  <w:lang w:val="en-US"/>
                </w:rPr>
              </m:ctrlPr>
            </m:dPr>
            <m:e>
              <m:r>
                <w:rPr>
                  <w:rFonts w:ascii="Cambria Math" w:hAnsi="Cambria Math" w:cs="Times New Roman"/>
                  <w:sz w:val="24"/>
                  <w:szCs w:val="24"/>
                </w:rPr>
                <m:t>1,0256</m:t>
              </m:r>
            </m:e>
          </m:d>
          <m:d>
            <m:dPr>
              <m:ctrlPr>
                <w:rPr>
                  <w:rFonts w:ascii="Cambria Math" w:hAnsi="Cambria Math" w:cs="Times New Roman"/>
                  <w:i/>
                  <w:sz w:val="24"/>
                  <w:szCs w:val="24"/>
                  <w:lang w:val="en-US"/>
                </w:rPr>
              </m:ctrlPr>
            </m:dPr>
            <m:e>
              <m:r>
                <w:rPr>
                  <w:rFonts w:ascii="Cambria Math" w:hAnsi="Cambria Math" w:cs="Times New Roman"/>
                  <w:sz w:val="24"/>
                  <w:szCs w:val="24"/>
                </w:rPr>
                <m:t>0,9733</m:t>
              </m:r>
            </m:e>
          </m:d>
        </m:oMath>
      </m:oMathPara>
    </w:p>
    <w:p w:rsidR="0036135D" w:rsidRPr="00596BE3" w:rsidRDefault="0036135D" w:rsidP="0036135D">
      <w:pPr>
        <w:pStyle w:val="ListParagraph"/>
        <w:autoSpaceDE w:val="0"/>
        <w:autoSpaceDN w:val="0"/>
        <w:adjustRightInd w:val="0"/>
        <w:spacing w:after="0" w:line="480" w:lineRule="auto"/>
        <w:ind w:left="1140"/>
        <w:rPr>
          <w:rFonts w:ascii="Times New Roman" w:hAnsi="Times New Roman" w:cs="Times New Roman"/>
          <w:sz w:val="24"/>
          <w:szCs w:val="24"/>
        </w:rPr>
      </w:pPr>
      <m:oMathPara>
        <m:oMathParaPr>
          <m:jc m:val="left"/>
        </m:oMathParaPr>
        <m:oMath>
          <m:r>
            <w:rPr>
              <w:rFonts w:ascii="Cambria Math" w:hAnsi="Cambria Math" w:cs="Times New Roman"/>
              <w:sz w:val="24"/>
              <w:szCs w:val="24"/>
            </w:rPr>
            <m:t>=0,998</m:t>
          </m:r>
        </m:oMath>
      </m:oMathPara>
    </w:p>
    <w:p w:rsidR="0036135D" w:rsidRPr="00596BE3" w:rsidRDefault="0036135D" w:rsidP="0036135D">
      <w:pPr>
        <w:autoSpaceDE w:val="0"/>
        <w:autoSpaceDN w:val="0"/>
        <w:adjustRightInd w:val="0"/>
        <w:spacing w:after="0" w:line="480" w:lineRule="auto"/>
        <w:rPr>
          <w:rFonts w:ascii="Times New Roman" w:eastAsiaTheme="minorEastAsia" w:hAnsi="Times New Roman" w:cs="Times New Roman"/>
          <w:sz w:val="24"/>
          <w:szCs w:val="24"/>
          <w:lang w:val="en-US"/>
        </w:rPr>
      </w:pPr>
    </w:p>
    <w:p w:rsidR="0036135D" w:rsidRPr="00596BE3" w:rsidRDefault="0036135D" w:rsidP="0036135D">
      <w:pPr>
        <w:autoSpaceDE w:val="0"/>
        <w:autoSpaceDN w:val="0"/>
        <w:adjustRightInd w:val="0"/>
        <w:spacing w:after="0" w:line="480" w:lineRule="auto"/>
        <w:jc w:val="both"/>
        <w:rPr>
          <w:rFonts w:ascii="Times New Roman" w:hAnsi="Times New Roman" w:cs="Times New Roman"/>
          <w:sz w:val="24"/>
          <w:szCs w:val="24"/>
        </w:rPr>
      </w:pPr>
      <w:r w:rsidRPr="00596BE3">
        <w:rPr>
          <w:rFonts w:ascii="Times New Roman" w:hAnsi="Times New Roman" w:cs="Times New Roman"/>
          <w:sz w:val="24"/>
          <w:szCs w:val="24"/>
        </w:rPr>
        <w:t>Berdasarkan hasil perhitungan uji reliabilitas pada tabel dan manual diatas, dengan nilai r</w:t>
      </w:r>
      <w:r w:rsidRPr="00596BE3">
        <w:rPr>
          <w:rFonts w:ascii="Times New Roman" w:hAnsi="Times New Roman" w:cs="Times New Roman"/>
          <w:sz w:val="24"/>
          <w:szCs w:val="24"/>
          <w:vertAlign w:val="subscript"/>
        </w:rPr>
        <w:t xml:space="preserve">11 </w:t>
      </w:r>
      <w:r w:rsidRPr="00596BE3">
        <w:rPr>
          <w:rFonts w:ascii="Times New Roman" w:hAnsi="Times New Roman" w:cs="Times New Roman"/>
          <w:sz w:val="24"/>
          <w:szCs w:val="24"/>
        </w:rPr>
        <w:t>= 0,998 &gt; 0,60 maka dapat dikatakan bahwa hasil uji reliabilitas dinyatakan reliabel.</w:t>
      </w:r>
    </w:p>
    <w:p w:rsidR="0036135D" w:rsidRPr="00F77EA0" w:rsidRDefault="0036135D" w:rsidP="0036135D">
      <w:pPr>
        <w:pStyle w:val="Caption"/>
        <w:jc w:val="center"/>
        <w:rPr>
          <w:rFonts w:ascii="Times New Roman" w:hAnsi="Times New Roman" w:cs="Times New Roman"/>
          <w:i w:val="0"/>
          <w:iCs w:val="0"/>
          <w:color w:val="000000" w:themeColor="text1"/>
          <w:sz w:val="24"/>
          <w:szCs w:val="24"/>
        </w:rPr>
      </w:pPr>
      <w:bookmarkStart w:id="9" w:name="_Toc200742359"/>
      <w:r w:rsidRPr="00F77EA0">
        <w:rPr>
          <w:rFonts w:ascii="Times New Roman" w:hAnsi="Times New Roman" w:cs="Times New Roman"/>
          <w:i w:val="0"/>
          <w:iCs w:val="0"/>
          <w:color w:val="000000" w:themeColor="text1"/>
          <w:sz w:val="24"/>
          <w:szCs w:val="24"/>
        </w:rPr>
        <w:t>Tabel 4.</w:t>
      </w:r>
      <w:r>
        <w:rPr>
          <w:rFonts w:ascii="Times New Roman" w:hAnsi="Times New Roman" w:cs="Times New Roman"/>
          <w:i w:val="0"/>
          <w:iCs w:val="0"/>
          <w:color w:val="000000" w:themeColor="text1"/>
          <w:sz w:val="24"/>
          <w:szCs w:val="24"/>
        </w:rPr>
        <w:t xml:space="preserve"> 4 </w:t>
      </w:r>
      <w:r w:rsidRPr="00F77EA0">
        <w:rPr>
          <w:rFonts w:ascii="Times New Roman" w:hAnsi="Times New Roman" w:cs="Times New Roman"/>
          <w:i w:val="0"/>
          <w:iCs w:val="0"/>
          <w:color w:val="000000" w:themeColor="text1"/>
          <w:sz w:val="24"/>
          <w:szCs w:val="24"/>
        </w:rPr>
        <w:t>Uji Reliabilitas Angket Self-Efficacy</w:t>
      </w:r>
      <w:bookmarkEnd w:id="9"/>
    </w:p>
    <w:tbl>
      <w:tblPr>
        <w:tblpPr w:leftFromText="180" w:rightFromText="180" w:vertAnchor="page" w:horzAnchor="margin" w:tblpXSpec="center" w:tblpY="12916"/>
        <w:tblW w:w="27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16"/>
        <w:gridCol w:w="1184"/>
      </w:tblGrid>
      <w:tr w:rsidR="0036135D" w:rsidTr="00D808DB">
        <w:trPr>
          <w:cantSplit/>
        </w:trPr>
        <w:tc>
          <w:tcPr>
            <w:tcW w:w="2700" w:type="dxa"/>
            <w:gridSpan w:val="2"/>
            <w:tcBorders>
              <w:top w:val="nil"/>
              <w:left w:val="nil"/>
              <w:bottom w:val="nil"/>
              <w:right w:val="nil"/>
            </w:tcBorders>
            <w:shd w:val="clear" w:color="auto" w:fill="FFFFFF"/>
            <w:vAlign w:val="center"/>
            <w:hideMark/>
          </w:tcPr>
          <w:p w:rsidR="0036135D" w:rsidRDefault="0036135D" w:rsidP="00D808D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Reliability Statistics</w:t>
            </w:r>
          </w:p>
        </w:tc>
      </w:tr>
      <w:tr w:rsidR="0036135D" w:rsidTr="00D808DB">
        <w:trPr>
          <w:cantSplit/>
        </w:trPr>
        <w:tc>
          <w:tcPr>
            <w:tcW w:w="1516"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36135D" w:rsidRDefault="0036135D" w:rsidP="00D808D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Cronbach's Alpha</w:t>
            </w:r>
          </w:p>
        </w:tc>
        <w:tc>
          <w:tcPr>
            <w:tcW w:w="118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36135D" w:rsidRDefault="0036135D" w:rsidP="00D808D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N of Items</w:t>
            </w:r>
          </w:p>
        </w:tc>
      </w:tr>
      <w:tr w:rsidR="0036135D" w:rsidTr="00D808DB">
        <w:trPr>
          <w:cantSplit/>
        </w:trPr>
        <w:tc>
          <w:tcPr>
            <w:tcW w:w="1516"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.840</w:t>
            </w:r>
          </w:p>
        </w:tc>
        <w:tc>
          <w:tcPr>
            <w:tcW w:w="1184"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31</w:t>
            </w:r>
          </w:p>
        </w:tc>
      </w:tr>
    </w:tbl>
    <w:p w:rsidR="0036135D" w:rsidRPr="00596BE3" w:rsidRDefault="0036135D" w:rsidP="0036135D">
      <w:pPr>
        <w:autoSpaceDE w:val="0"/>
        <w:autoSpaceDN w:val="0"/>
        <w:adjustRightInd w:val="0"/>
        <w:spacing w:after="0" w:line="240" w:lineRule="auto"/>
        <w:ind w:left="780"/>
        <w:rPr>
          <w:rFonts w:ascii="Times New Roman" w:hAnsi="Times New Roman" w:cs="Times New Roman"/>
          <w:b/>
          <w:sz w:val="24"/>
          <w:szCs w:val="24"/>
        </w:rPr>
      </w:pPr>
    </w:p>
    <w:p w:rsidR="0036135D" w:rsidRPr="00596BE3" w:rsidRDefault="0036135D" w:rsidP="0036135D">
      <w:pPr>
        <w:autoSpaceDE w:val="0"/>
        <w:autoSpaceDN w:val="0"/>
        <w:adjustRightInd w:val="0"/>
        <w:spacing w:after="0" w:line="480" w:lineRule="auto"/>
        <w:ind w:left="780"/>
        <w:rPr>
          <w:rFonts w:ascii="Times New Roman" w:eastAsiaTheme="minorEastAsia" w:hAnsi="Times New Roman" w:cs="Times New Roman"/>
          <w:sz w:val="24"/>
          <w:szCs w:val="24"/>
        </w:rPr>
      </w:pPr>
    </w:p>
    <w:p w:rsidR="0036135D" w:rsidRPr="003403E6" w:rsidRDefault="0036135D" w:rsidP="0036135D">
      <w:pPr>
        <w:pStyle w:val="NormalWeb"/>
        <w:spacing w:before="0" w:beforeAutospacing="0" w:after="0" w:afterAutospacing="0" w:line="480" w:lineRule="auto"/>
        <w:ind w:left="780"/>
        <w:jc w:val="both"/>
      </w:pPr>
    </w:p>
    <w:p w:rsidR="0036135D" w:rsidRPr="00596BE3" w:rsidRDefault="0036135D" w:rsidP="0036135D">
      <w:pPr>
        <w:autoSpaceDE w:val="0"/>
        <w:autoSpaceDN w:val="0"/>
        <w:adjustRightInd w:val="0"/>
        <w:spacing w:after="0" w:line="480" w:lineRule="auto"/>
        <w:rPr>
          <w:rFonts w:ascii="Times New Roman" w:hAnsi="Times New Roman" w:cs="Times New Roman"/>
          <w:sz w:val="24"/>
          <w:szCs w:val="24"/>
        </w:rPr>
      </w:pPr>
    </w:p>
    <w:p w:rsidR="0036135D" w:rsidRPr="00596BE3" w:rsidRDefault="0036135D" w:rsidP="0036135D">
      <w:pPr>
        <w:autoSpaceDE w:val="0"/>
        <w:autoSpaceDN w:val="0"/>
        <w:adjustRightInd w:val="0"/>
        <w:spacing w:after="0" w:line="480" w:lineRule="auto"/>
        <w:ind w:left="780"/>
        <w:rPr>
          <w:rFonts w:ascii="Times New Roman" w:hAnsi="Times New Roman" w:cs="Times New Roman"/>
          <w:sz w:val="24"/>
          <w:szCs w:val="24"/>
        </w:rPr>
      </w:pPr>
      <w:r w:rsidRPr="00596BE3">
        <w:rPr>
          <w:rFonts w:ascii="Times New Roman" w:hAnsi="Times New Roman" w:cs="Times New Roman"/>
          <w:sz w:val="24"/>
          <w:szCs w:val="24"/>
        </w:rPr>
        <w:t>Perhitungan uji reliabilitas secara manual, yaitu:</w:t>
      </w:r>
    </w:p>
    <w:p w:rsidR="0036135D" w:rsidRPr="00596BE3" w:rsidRDefault="0036135D" w:rsidP="0036135D">
      <w:pPr>
        <w:autoSpaceDE w:val="0"/>
        <w:autoSpaceDN w:val="0"/>
        <w:adjustRightInd w:val="0"/>
        <w:spacing w:after="0" w:line="480" w:lineRule="auto"/>
        <w:ind w:left="780"/>
        <w:rPr>
          <w:rFonts w:ascii="Times New Roman" w:hAnsi="Times New Roman" w:cs="Times New Roman"/>
          <w:sz w:val="24"/>
          <w:szCs w:val="24"/>
        </w:rPr>
      </w:pPr>
      <w:r w:rsidRPr="00596BE3">
        <w:rPr>
          <w:rFonts w:ascii="Times New Roman" w:hAnsi="Times New Roman" w:cs="Times New Roman"/>
          <w:sz w:val="24"/>
          <w:szCs w:val="24"/>
        </w:rPr>
        <w:tab/>
        <w:t>Diketahui:</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8"/>
        <w:gridCol w:w="2127"/>
      </w:tblGrid>
      <w:tr w:rsidR="0036135D" w:rsidTr="00D808DB">
        <w:tc>
          <w:tcPr>
            <w:tcW w:w="2688" w:type="dxa"/>
            <w:hideMark/>
          </w:tcPr>
          <w:p w:rsidR="0036135D" w:rsidRDefault="0036135D" w:rsidP="00D808DB">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k = 31</w:t>
            </w:r>
          </w:p>
        </w:tc>
        <w:tc>
          <w:tcPr>
            <w:tcW w:w="2127" w:type="dxa"/>
            <w:hideMark/>
          </w:tcPr>
          <w:p w:rsidR="0036135D" w:rsidRDefault="0036135D" w:rsidP="00D808DB">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Ʃσb² = 87298</w:t>
            </w:r>
          </w:p>
        </w:tc>
      </w:tr>
      <w:tr w:rsidR="0036135D" w:rsidTr="00D808DB">
        <w:tc>
          <w:tcPr>
            <w:tcW w:w="2688" w:type="dxa"/>
            <w:hideMark/>
          </w:tcPr>
          <w:p w:rsidR="0036135D" w:rsidRDefault="0036135D" w:rsidP="00D808DB">
            <w:pPr>
              <w:spacing w:line="48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Ʃσ²t = 46776</w:t>
            </w:r>
          </w:p>
        </w:tc>
        <w:tc>
          <w:tcPr>
            <w:tcW w:w="2127" w:type="dxa"/>
          </w:tcPr>
          <w:p w:rsidR="0036135D" w:rsidRDefault="0036135D" w:rsidP="00D808DB">
            <w:pPr>
              <w:spacing w:line="480" w:lineRule="auto"/>
              <w:rPr>
                <w:rFonts w:ascii="Times New Roman" w:hAnsi="Times New Roman" w:cs="Times New Roman"/>
                <w:kern w:val="2"/>
                <w:sz w:val="24"/>
                <w:szCs w:val="24"/>
                <w14:ligatures w14:val="standardContextual"/>
              </w:rPr>
            </w:pPr>
          </w:p>
        </w:tc>
      </w:tr>
    </w:tbl>
    <w:p w:rsidR="0036135D" w:rsidRPr="00596BE3" w:rsidRDefault="0036135D" w:rsidP="0036135D">
      <w:pPr>
        <w:autoSpaceDE w:val="0"/>
        <w:autoSpaceDN w:val="0"/>
        <w:adjustRightInd w:val="0"/>
        <w:spacing w:after="0" w:line="480" w:lineRule="auto"/>
        <w:ind w:left="780"/>
        <w:rPr>
          <w:rFonts w:ascii="Times New Roman" w:eastAsiaTheme="minorEastAsia" w:hAnsi="Times New Roman" w:cs="Times New Roman"/>
          <w:sz w:val="24"/>
          <w:szCs w:val="24"/>
          <w:lang w:val="en-US"/>
        </w:rPr>
      </w:pPr>
      <m:oMathPara>
        <m:oMathParaPr>
          <m:jc m:val="left"/>
        </m:oMathParaPr>
        <m:oMath>
          <m:r>
            <m:rPr>
              <m:sty m:val="p"/>
            </m:rPr>
            <w:rPr>
              <w:rFonts w:ascii="Cambria Math" w:hAnsi="Cambria Math" w:cs="Times New Roman"/>
              <w:sz w:val="24"/>
              <w:szCs w:val="24"/>
            </w:rPr>
            <m:t>r11</m:t>
          </m:r>
          <m:r>
            <w:rPr>
              <w:rFonts w:ascii="Cambria Math" w:hAnsi="Cambria Math" w:cs="Times New Roman"/>
              <w:sz w:val="24"/>
              <w:szCs w:val="24"/>
            </w:rPr>
            <m:t>=</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rPr>
                    <m:t>k</m:t>
                  </m:r>
                </m:num>
                <m:den>
                  <m:r>
                    <w:rPr>
                      <w:rFonts w:ascii="Cambria Math" w:hAnsi="Cambria Math" w:cs="Times New Roman"/>
                      <w:sz w:val="24"/>
                      <w:szCs w:val="24"/>
                    </w:rPr>
                    <m:t>k-1</m:t>
                  </m:r>
                </m:den>
              </m:f>
            </m:e>
          </m:d>
          <m:d>
            <m:dPr>
              <m:ctrlPr>
                <w:rPr>
                  <w:rFonts w:ascii="Cambria Math" w:hAnsi="Cambria Math" w:cs="Times New Roman"/>
                  <w:i/>
                  <w:sz w:val="24"/>
                  <w:szCs w:val="24"/>
                  <w:lang w:val="en-US"/>
                </w:rPr>
              </m:ctrlPr>
            </m:dPr>
            <m:e>
              <m:r>
                <w:rPr>
                  <w:rFonts w:ascii="Cambria Math" w:hAnsi="Cambria Math" w:cs="Times New Roman"/>
                  <w:sz w:val="24"/>
                  <w:szCs w:val="24"/>
                </w:rPr>
                <m:t>1-</m:t>
              </m:r>
              <m:f>
                <m:fPr>
                  <m:ctrlPr>
                    <w:rPr>
                      <w:rFonts w:ascii="Cambria Math" w:hAnsi="Cambria Math" w:cs="Times New Roman"/>
                      <w:i/>
                      <w:sz w:val="24"/>
                      <w:szCs w:val="24"/>
                      <w:lang w:val="en-US"/>
                    </w:rPr>
                  </m:ctrlPr>
                </m:fPr>
                <m:num>
                  <m:nary>
                    <m:naryPr>
                      <m:chr m:val="∑"/>
                      <m:limLoc m:val="undOvr"/>
                      <m:subHide m:val="1"/>
                      <m:supHide m:val="1"/>
                      <m:ctrlPr>
                        <w:rPr>
                          <w:rFonts w:ascii="Cambria Math" w:hAnsi="Cambria Math" w:cs="Times New Roman"/>
                          <w:i/>
                          <w:sz w:val="24"/>
                          <w:szCs w:val="24"/>
                          <w:lang w:val="en-US"/>
                        </w:rPr>
                      </m:ctrlPr>
                    </m:naryPr>
                    <m:sub/>
                    <m:sup/>
                    <m:e>
                      <m:sSup>
                        <m:sSupPr>
                          <m:ctrlPr>
                            <w:rPr>
                              <w:rFonts w:ascii="Cambria Math" w:hAnsi="Cambria Math" w:cs="Times New Roman"/>
                              <w:i/>
                              <w:sz w:val="24"/>
                              <w:szCs w:val="24"/>
                              <w:lang w:val="en-US"/>
                            </w:rPr>
                          </m:ctrlPr>
                        </m:sSupPr>
                        <m:e>
                          <m:r>
                            <w:rPr>
                              <w:rFonts w:ascii="Cambria Math" w:hAnsi="Cambria Math" w:cs="Times New Roman"/>
                              <w:sz w:val="24"/>
                              <w:szCs w:val="24"/>
                            </w:rPr>
                            <m:t>σb</m:t>
                          </m:r>
                        </m:e>
                        <m:sup>
                          <m:r>
                            <w:rPr>
                              <w:rFonts w:ascii="Cambria Math" w:hAnsi="Cambria Math" w:cs="Times New Roman"/>
                              <w:sz w:val="24"/>
                              <w:szCs w:val="24"/>
                            </w:rPr>
                            <m:t>2</m:t>
                          </m:r>
                        </m:sup>
                      </m:sSup>
                    </m:e>
                  </m:nary>
                </m:num>
                <m:den>
                  <m:nary>
                    <m:naryPr>
                      <m:chr m:val="∑"/>
                      <m:limLoc m:val="undOvr"/>
                      <m:subHide m:val="1"/>
                      <m:supHide m:val="1"/>
                      <m:ctrlPr>
                        <w:rPr>
                          <w:rFonts w:ascii="Cambria Math" w:hAnsi="Cambria Math" w:cs="Times New Roman"/>
                          <w:i/>
                          <w:sz w:val="24"/>
                          <w:szCs w:val="24"/>
                          <w:lang w:val="en-US"/>
                        </w:rPr>
                      </m:ctrlPr>
                    </m:naryPr>
                    <m:sub/>
                    <m:sup/>
                    <m:e>
                      <m:sSup>
                        <m:sSupPr>
                          <m:ctrlPr>
                            <w:rPr>
                              <w:rFonts w:ascii="Cambria Math" w:hAnsi="Cambria Math" w:cs="Times New Roman"/>
                              <w:i/>
                              <w:sz w:val="24"/>
                              <w:szCs w:val="24"/>
                              <w:lang w:val="en-US"/>
                            </w:rPr>
                          </m:ctrlPr>
                        </m:sSupPr>
                        <m:e>
                          <m:r>
                            <w:rPr>
                              <w:rFonts w:ascii="Cambria Math" w:hAnsi="Cambria Math" w:cs="Times New Roman"/>
                              <w:sz w:val="24"/>
                              <w:szCs w:val="24"/>
                            </w:rPr>
                            <m:t>σ</m:t>
                          </m:r>
                        </m:e>
                        <m:sup>
                          <m:r>
                            <w:rPr>
                              <w:rFonts w:ascii="Cambria Math" w:hAnsi="Cambria Math" w:cs="Times New Roman"/>
                              <w:sz w:val="24"/>
                              <w:szCs w:val="24"/>
                            </w:rPr>
                            <m:t>2</m:t>
                          </m:r>
                        </m:sup>
                      </m:sSup>
                    </m:e>
                  </m:nary>
                  <m:r>
                    <w:rPr>
                      <w:rFonts w:ascii="Cambria Math" w:hAnsi="Cambria Math" w:cs="Times New Roman"/>
                      <w:sz w:val="24"/>
                      <w:szCs w:val="24"/>
                    </w:rPr>
                    <m:t>t</m:t>
                  </m:r>
                </m:den>
              </m:f>
            </m:e>
          </m:d>
        </m:oMath>
      </m:oMathPara>
    </w:p>
    <w:p w:rsidR="0036135D" w:rsidRPr="00596BE3" w:rsidRDefault="0036135D" w:rsidP="0036135D">
      <w:pPr>
        <w:autoSpaceDE w:val="0"/>
        <w:autoSpaceDN w:val="0"/>
        <w:adjustRightInd w:val="0"/>
        <w:spacing w:after="0" w:line="480" w:lineRule="auto"/>
        <w:ind w:left="78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rPr>
                    <m:t>31</m:t>
                  </m:r>
                </m:num>
                <m:den>
                  <m:r>
                    <w:rPr>
                      <w:rFonts w:ascii="Cambria Math" w:hAnsi="Cambria Math" w:cs="Times New Roman"/>
                      <w:sz w:val="24"/>
                      <w:szCs w:val="24"/>
                    </w:rPr>
                    <m:t>31-1</m:t>
                  </m:r>
                </m:den>
              </m:f>
            </m:e>
          </m:d>
          <m:d>
            <m:dPr>
              <m:ctrlPr>
                <w:rPr>
                  <w:rFonts w:ascii="Cambria Math" w:hAnsi="Cambria Math" w:cs="Times New Roman"/>
                  <w:i/>
                  <w:sz w:val="24"/>
                  <w:szCs w:val="24"/>
                  <w:lang w:val="en-US"/>
                </w:rPr>
              </m:ctrlPr>
            </m:dPr>
            <m:e>
              <m:r>
                <w:rPr>
                  <w:rFonts w:ascii="Cambria Math" w:hAnsi="Cambria Math" w:cs="Times New Roman"/>
                  <w:sz w:val="24"/>
                  <w:szCs w:val="24"/>
                </w:rPr>
                <m:t>1-</m:t>
              </m:r>
              <m:f>
                <m:fPr>
                  <m:ctrlPr>
                    <w:rPr>
                      <w:rFonts w:ascii="Cambria Math" w:hAnsi="Cambria Math" w:cs="Times New Roman"/>
                      <w:i/>
                      <w:sz w:val="24"/>
                      <w:szCs w:val="24"/>
                      <w:lang w:val="en-US"/>
                    </w:rPr>
                  </m:ctrlPr>
                </m:fPr>
                <m:num>
                  <m:r>
                    <w:rPr>
                      <w:rFonts w:ascii="Cambria Math" w:hAnsi="Cambria Math" w:cs="Times New Roman"/>
                      <w:sz w:val="24"/>
                      <w:szCs w:val="24"/>
                      <w:lang w:val="en-US"/>
                    </w:rPr>
                    <m:t>8,7298</m:t>
                  </m:r>
                </m:num>
                <m:den>
                  <m:r>
                    <w:rPr>
                      <w:rFonts w:ascii="Cambria Math" w:hAnsi="Cambria Math" w:cs="Times New Roman"/>
                      <w:sz w:val="24"/>
                      <w:szCs w:val="24"/>
                    </w:rPr>
                    <m:t>4,6776</m:t>
                  </m:r>
                </m:den>
              </m:f>
            </m:e>
          </m:d>
        </m:oMath>
      </m:oMathPara>
    </w:p>
    <w:p w:rsidR="0036135D" w:rsidRPr="00596BE3" w:rsidRDefault="0036135D" w:rsidP="0036135D">
      <w:pPr>
        <w:autoSpaceDE w:val="0"/>
        <w:autoSpaceDN w:val="0"/>
        <w:adjustRightInd w:val="0"/>
        <w:spacing w:after="0" w:line="480" w:lineRule="auto"/>
        <w:ind w:left="780"/>
        <w:rPr>
          <w:rFonts w:ascii="Times New Roman" w:hAnsi="Times New Roman" w:cs="Times New Roman"/>
          <w:sz w:val="24"/>
          <w:szCs w:val="24"/>
        </w:rPr>
      </w:pPr>
      <m:oMathPara>
        <m:oMathParaPr>
          <m:jc m:val="left"/>
        </m:oMathParaPr>
        <m:oMath>
          <m:r>
            <w:rPr>
              <w:rFonts w:ascii="Cambria Math" w:hAnsi="Cambria Math" w:cs="Times New Roman"/>
              <w:sz w:val="24"/>
              <w:szCs w:val="24"/>
            </w:rPr>
            <m:t>=</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rPr>
                    <m:t>31</m:t>
                  </m:r>
                </m:num>
                <m:den>
                  <m:r>
                    <w:rPr>
                      <w:rFonts w:ascii="Cambria Math" w:hAnsi="Cambria Math" w:cs="Times New Roman"/>
                      <w:sz w:val="24"/>
                      <w:szCs w:val="24"/>
                    </w:rPr>
                    <m:t>30</m:t>
                  </m:r>
                </m:den>
              </m:f>
            </m:e>
          </m:d>
          <m:d>
            <m:dPr>
              <m:ctrlPr>
                <w:rPr>
                  <w:rFonts w:ascii="Cambria Math" w:hAnsi="Cambria Math" w:cs="Times New Roman"/>
                  <w:i/>
                  <w:sz w:val="24"/>
                  <w:szCs w:val="24"/>
                  <w:lang w:val="en-US"/>
                </w:rPr>
              </m:ctrlPr>
            </m:dPr>
            <m:e>
              <m:r>
                <w:rPr>
                  <w:rFonts w:ascii="Cambria Math" w:hAnsi="Cambria Math" w:cs="Times New Roman"/>
                  <w:sz w:val="24"/>
                  <w:szCs w:val="24"/>
                </w:rPr>
                <m:t>1-0,1866</m:t>
              </m:r>
            </m:e>
          </m:d>
        </m:oMath>
      </m:oMathPara>
    </w:p>
    <w:p w:rsidR="0036135D" w:rsidRPr="00596BE3" w:rsidRDefault="0036135D" w:rsidP="0036135D">
      <w:pPr>
        <w:autoSpaceDE w:val="0"/>
        <w:autoSpaceDN w:val="0"/>
        <w:adjustRightInd w:val="0"/>
        <w:spacing w:after="0" w:line="480" w:lineRule="auto"/>
        <w:ind w:left="780"/>
        <w:rPr>
          <w:rFonts w:ascii="Times New Roman" w:eastAsiaTheme="minorEastAsia" w:hAnsi="Times New Roman" w:cs="Times New Roman"/>
          <w:sz w:val="24"/>
          <w:szCs w:val="24"/>
          <w:lang w:val="en-US"/>
        </w:rPr>
      </w:pPr>
      <m:oMathPara>
        <m:oMathParaPr>
          <m:jc m:val="left"/>
        </m:oMathParaPr>
        <m:oMath>
          <m:r>
            <w:rPr>
              <w:rFonts w:ascii="Cambria Math" w:hAnsi="Cambria Math" w:cs="Times New Roman"/>
              <w:sz w:val="24"/>
              <w:szCs w:val="24"/>
            </w:rPr>
            <m:t>=</m:t>
          </m:r>
          <m:d>
            <m:dPr>
              <m:ctrlPr>
                <w:rPr>
                  <w:rFonts w:ascii="Cambria Math" w:hAnsi="Cambria Math" w:cs="Times New Roman"/>
                  <w:i/>
                  <w:sz w:val="24"/>
                  <w:szCs w:val="24"/>
                  <w:lang w:val="en-US"/>
                </w:rPr>
              </m:ctrlPr>
            </m:dPr>
            <m:e>
              <m:r>
                <w:rPr>
                  <w:rFonts w:ascii="Cambria Math" w:hAnsi="Cambria Math" w:cs="Times New Roman"/>
                  <w:sz w:val="24"/>
                  <w:szCs w:val="24"/>
                </w:rPr>
                <m:t>1,0333</m:t>
              </m:r>
            </m:e>
          </m:d>
          <m:d>
            <m:dPr>
              <m:ctrlPr>
                <w:rPr>
                  <w:rFonts w:ascii="Cambria Math" w:hAnsi="Cambria Math" w:cs="Times New Roman"/>
                  <w:i/>
                  <w:sz w:val="24"/>
                  <w:szCs w:val="24"/>
                  <w:lang w:val="en-US"/>
                </w:rPr>
              </m:ctrlPr>
            </m:dPr>
            <m:e>
              <m:r>
                <w:rPr>
                  <w:rFonts w:ascii="Cambria Math" w:hAnsi="Cambria Math" w:cs="Times New Roman"/>
                  <w:sz w:val="24"/>
                  <w:szCs w:val="24"/>
                </w:rPr>
                <m:t>0,8134</m:t>
              </m:r>
            </m:e>
          </m:d>
        </m:oMath>
      </m:oMathPara>
    </w:p>
    <w:p w:rsidR="0036135D" w:rsidRPr="00596BE3" w:rsidRDefault="0036135D" w:rsidP="0036135D">
      <w:pPr>
        <w:autoSpaceDE w:val="0"/>
        <w:autoSpaceDN w:val="0"/>
        <w:adjustRightInd w:val="0"/>
        <w:spacing w:after="0" w:line="480" w:lineRule="auto"/>
        <w:ind w:left="780"/>
        <w:rPr>
          <w:rFonts w:ascii="Times New Roman" w:hAnsi="Times New Roman" w:cs="Times New Roman"/>
          <w:sz w:val="24"/>
          <w:szCs w:val="24"/>
        </w:rPr>
      </w:pPr>
      <m:oMathPara>
        <m:oMathParaPr>
          <m:jc m:val="left"/>
        </m:oMathParaPr>
        <m:oMath>
          <m:r>
            <w:rPr>
              <w:rFonts w:ascii="Cambria Math" w:hAnsi="Cambria Math" w:cs="Times New Roman"/>
              <w:sz w:val="24"/>
              <w:szCs w:val="24"/>
            </w:rPr>
            <w:lastRenderedPageBreak/>
            <m:t>=0,840</m:t>
          </m:r>
        </m:oMath>
      </m:oMathPara>
    </w:p>
    <w:p w:rsidR="0036135D" w:rsidRPr="00596BE3" w:rsidRDefault="0036135D" w:rsidP="0036135D">
      <w:pPr>
        <w:autoSpaceDE w:val="0"/>
        <w:autoSpaceDN w:val="0"/>
        <w:adjustRightInd w:val="0"/>
        <w:spacing w:after="0" w:line="480" w:lineRule="auto"/>
        <w:ind w:left="780"/>
        <w:rPr>
          <w:rFonts w:ascii="Times New Roman" w:eastAsiaTheme="minorEastAsia" w:hAnsi="Times New Roman" w:cs="Times New Roman"/>
          <w:sz w:val="24"/>
          <w:szCs w:val="24"/>
          <w:lang w:val="en-US"/>
        </w:rPr>
      </w:pPr>
    </w:p>
    <w:p w:rsidR="0036135D" w:rsidRDefault="0036135D" w:rsidP="0036135D">
      <w:pPr>
        <w:autoSpaceDE w:val="0"/>
        <w:autoSpaceDN w:val="0"/>
        <w:adjustRightInd w:val="0"/>
        <w:spacing w:after="0" w:line="480" w:lineRule="auto"/>
        <w:jc w:val="both"/>
        <w:rPr>
          <w:rFonts w:ascii="Times New Roman" w:hAnsi="Times New Roman" w:cs="Times New Roman"/>
          <w:sz w:val="24"/>
          <w:szCs w:val="24"/>
        </w:rPr>
      </w:pPr>
      <w:r w:rsidRPr="00596BE3">
        <w:rPr>
          <w:rFonts w:ascii="Times New Roman" w:hAnsi="Times New Roman" w:cs="Times New Roman"/>
          <w:sz w:val="24"/>
          <w:szCs w:val="24"/>
        </w:rPr>
        <w:t>Berdasarkan hasil perhitungan uji reliabilitas pada tabel dan manual diatas, dengan nilai r</w:t>
      </w:r>
      <w:r w:rsidRPr="00596BE3">
        <w:rPr>
          <w:rFonts w:ascii="Times New Roman" w:hAnsi="Times New Roman" w:cs="Times New Roman"/>
          <w:sz w:val="24"/>
          <w:szCs w:val="24"/>
          <w:vertAlign w:val="subscript"/>
        </w:rPr>
        <w:t xml:space="preserve">11 </w:t>
      </w:r>
      <w:r w:rsidRPr="00596BE3">
        <w:rPr>
          <w:rFonts w:ascii="Times New Roman" w:hAnsi="Times New Roman" w:cs="Times New Roman"/>
          <w:sz w:val="24"/>
          <w:szCs w:val="24"/>
        </w:rPr>
        <w:t>= 0,840 &gt; 0,60 maka dapat dikatakan bahwa hasil uji reliabilitas dinyatakan reliabel.</w:t>
      </w:r>
    </w:p>
    <w:p w:rsidR="0036135D" w:rsidRDefault="0036135D" w:rsidP="0036135D">
      <w:pPr>
        <w:autoSpaceDE w:val="0"/>
        <w:autoSpaceDN w:val="0"/>
        <w:adjustRightInd w:val="0"/>
        <w:spacing w:after="0" w:line="480" w:lineRule="auto"/>
        <w:jc w:val="both"/>
        <w:rPr>
          <w:rFonts w:ascii="Times New Roman" w:hAnsi="Times New Roman" w:cs="Times New Roman"/>
          <w:sz w:val="24"/>
          <w:szCs w:val="24"/>
        </w:rPr>
      </w:pPr>
    </w:p>
    <w:p w:rsidR="0036135D" w:rsidRPr="00014072" w:rsidRDefault="0036135D" w:rsidP="0036135D">
      <w:pPr>
        <w:pStyle w:val="Heading3"/>
        <w:numPr>
          <w:ilvl w:val="2"/>
          <w:numId w:val="8"/>
        </w:numPr>
        <w:spacing w:before="40" w:line="480" w:lineRule="auto"/>
        <w:ind w:left="567" w:hanging="567"/>
        <w:rPr>
          <w:rFonts w:ascii="Times New Roman" w:hAnsi="Times New Roman" w:cs="Times New Roman"/>
          <w:b w:val="0"/>
          <w:bCs w:val="0"/>
          <w:color w:val="000000" w:themeColor="text1"/>
        </w:rPr>
      </w:pPr>
      <w:bookmarkStart w:id="10" w:name="_Toc200743391"/>
      <w:r w:rsidRPr="00014072">
        <w:rPr>
          <w:rFonts w:ascii="Times New Roman" w:hAnsi="Times New Roman" w:cs="Times New Roman"/>
          <w:color w:val="000000" w:themeColor="text1"/>
        </w:rPr>
        <w:t>Uji Normalitas</w:t>
      </w:r>
      <w:bookmarkEnd w:id="10"/>
    </w:p>
    <w:p w:rsidR="0036135D" w:rsidRDefault="0036135D" w:rsidP="0036135D">
      <w:pPr>
        <w:autoSpaceDE w:val="0"/>
        <w:autoSpaceDN w:val="0"/>
        <w:adjustRightInd w:val="0"/>
        <w:spacing w:after="0" w:line="480" w:lineRule="auto"/>
        <w:ind w:firstLine="567"/>
        <w:jc w:val="both"/>
        <w:rPr>
          <w:rFonts w:ascii="Times New Roman" w:eastAsiaTheme="minorEastAsia" w:hAnsi="Times New Roman" w:cs="Times New Roman"/>
          <w:sz w:val="24"/>
          <w:szCs w:val="24"/>
        </w:rPr>
      </w:pPr>
      <w:r w:rsidRPr="00596BE3">
        <w:rPr>
          <w:rFonts w:ascii="Times New Roman" w:hAnsi="Times New Roman" w:cs="Times New Roman"/>
          <w:sz w:val="24"/>
          <w:szCs w:val="24"/>
        </w:rPr>
        <w:t xml:space="preserve">Perhitungan uji normalitas dalam penelitian ini peneliti menggunakan uji </w:t>
      </w:r>
      <w:r w:rsidRPr="00596BE3">
        <w:rPr>
          <w:rFonts w:ascii="Times New Roman" w:hAnsi="Times New Roman" w:cs="Times New Roman"/>
          <w:i/>
          <w:sz w:val="24"/>
          <w:szCs w:val="24"/>
        </w:rPr>
        <w:t>One Sample Kolmogorov Smirnov Test</w:t>
      </w:r>
      <w:r w:rsidRPr="00596BE3">
        <w:rPr>
          <w:rFonts w:ascii="Times New Roman" w:hAnsi="Times New Roman" w:cs="Times New Roman"/>
          <w:sz w:val="24"/>
          <w:szCs w:val="24"/>
        </w:rPr>
        <w:t xml:space="preserve"> dengan bantuan program </w:t>
      </w:r>
      <w:r w:rsidRPr="00596BE3">
        <w:rPr>
          <w:rFonts w:ascii="Times New Roman" w:hAnsi="Times New Roman" w:cs="Times New Roman"/>
          <w:i/>
          <w:sz w:val="24"/>
          <w:szCs w:val="24"/>
        </w:rPr>
        <w:t>SPSS version 23.00 for windows</w:t>
      </w:r>
      <w:r w:rsidRPr="00596BE3">
        <w:rPr>
          <w:rFonts w:ascii="Times New Roman" w:hAnsi="Times New Roman" w:cs="Times New Roman"/>
          <w:sz w:val="24"/>
          <w:szCs w:val="24"/>
        </w:rPr>
        <w:t xml:space="preserve">. Menurut Pratama dan Permatasari (2021) </w:t>
      </w:r>
      <w:r w:rsidRPr="00596BE3">
        <w:rPr>
          <w:rFonts w:ascii="Times New Roman" w:eastAsiaTheme="minorEastAsia" w:hAnsi="Times New Roman" w:cs="Times New Roman"/>
          <w:sz w:val="24"/>
          <w:szCs w:val="24"/>
        </w:rPr>
        <w:t>Jika nilai &gt; 0,05 maka data tersebut berdistribusi normal, begitu juga sebaliknya jika nilai &lt; 0,05 maka data tersebut tidak berdistribusi normal. Hasil perhitungan uji normalitas pada data penelitian ini dapat dilihat pada tabel sebagai berikut:</w:t>
      </w:r>
    </w:p>
    <w:p w:rsidR="0036135D" w:rsidRPr="00596BE3" w:rsidRDefault="0036135D" w:rsidP="0036135D">
      <w:pPr>
        <w:autoSpaceDE w:val="0"/>
        <w:autoSpaceDN w:val="0"/>
        <w:adjustRightInd w:val="0"/>
        <w:spacing w:after="0" w:line="480" w:lineRule="auto"/>
        <w:ind w:firstLine="567"/>
        <w:jc w:val="both"/>
        <w:rPr>
          <w:rFonts w:ascii="Times New Roman" w:eastAsiaTheme="minorEastAsia" w:hAnsi="Times New Roman" w:cs="Times New Roman"/>
          <w:sz w:val="24"/>
          <w:szCs w:val="24"/>
        </w:rPr>
      </w:pPr>
    </w:p>
    <w:p w:rsidR="0036135D" w:rsidRPr="00E17743" w:rsidRDefault="0036135D" w:rsidP="0036135D">
      <w:pPr>
        <w:pStyle w:val="Caption"/>
        <w:jc w:val="center"/>
        <w:rPr>
          <w:rFonts w:ascii="Times New Roman" w:hAnsi="Times New Roman" w:cs="Times New Roman"/>
          <w:i w:val="0"/>
          <w:iCs w:val="0"/>
          <w:color w:val="000000" w:themeColor="text1"/>
          <w:sz w:val="24"/>
          <w:szCs w:val="24"/>
        </w:rPr>
      </w:pPr>
      <w:bookmarkStart w:id="11" w:name="_Toc200742360"/>
      <w:r w:rsidRPr="00E17743">
        <w:rPr>
          <w:rFonts w:ascii="Times New Roman" w:hAnsi="Times New Roman" w:cs="Times New Roman"/>
          <w:i w:val="0"/>
          <w:iCs w:val="0"/>
          <w:color w:val="000000" w:themeColor="text1"/>
          <w:sz w:val="24"/>
          <w:szCs w:val="24"/>
        </w:rPr>
        <w:t xml:space="preserve">Tabel 4. </w:t>
      </w:r>
      <w:r>
        <w:rPr>
          <w:rFonts w:ascii="Times New Roman" w:hAnsi="Times New Roman" w:cs="Times New Roman"/>
          <w:i w:val="0"/>
          <w:iCs w:val="0"/>
          <w:color w:val="000000" w:themeColor="text1"/>
          <w:sz w:val="24"/>
          <w:szCs w:val="24"/>
        </w:rPr>
        <w:t xml:space="preserve">5 </w:t>
      </w:r>
      <w:r w:rsidRPr="00E17743">
        <w:rPr>
          <w:rFonts w:ascii="Times New Roman" w:hAnsi="Times New Roman" w:cs="Times New Roman"/>
          <w:i w:val="0"/>
          <w:iCs w:val="0"/>
          <w:color w:val="000000" w:themeColor="text1"/>
          <w:sz w:val="24"/>
          <w:szCs w:val="24"/>
        </w:rPr>
        <w:t>Hasil Uji N</w:t>
      </w:r>
      <w:r>
        <w:rPr>
          <w:rFonts w:ascii="Times New Roman" w:hAnsi="Times New Roman" w:cs="Times New Roman"/>
          <w:i w:val="0"/>
          <w:iCs w:val="0"/>
          <w:color w:val="000000" w:themeColor="text1"/>
          <w:sz w:val="24"/>
          <w:szCs w:val="24"/>
        </w:rPr>
        <w:t>o</w:t>
      </w:r>
      <w:r w:rsidRPr="00E17743">
        <w:rPr>
          <w:rFonts w:ascii="Times New Roman" w:hAnsi="Times New Roman" w:cs="Times New Roman"/>
          <w:i w:val="0"/>
          <w:iCs w:val="0"/>
          <w:color w:val="000000" w:themeColor="text1"/>
          <w:sz w:val="24"/>
          <w:szCs w:val="24"/>
        </w:rPr>
        <w:t>rmalitas</w:t>
      </w:r>
      <w:bookmarkEnd w:id="11"/>
    </w:p>
    <w:tbl>
      <w:tblP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43"/>
        <w:gridCol w:w="1445"/>
        <w:gridCol w:w="1476"/>
        <w:gridCol w:w="2574"/>
      </w:tblGrid>
      <w:tr w:rsidR="0036135D" w:rsidTr="00D808DB">
        <w:trPr>
          <w:cantSplit/>
        </w:trPr>
        <w:tc>
          <w:tcPr>
            <w:tcW w:w="7938" w:type="dxa"/>
            <w:gridSpan w:val="4"/>
            <w:tcBorders>
              <w:top w:val="nil"/>
              <w:left w:val="nil"/>
              <w:bottom w:val="nil"/>
              <w:right w:val="nil"/>
            </w:tcBorders>
            <w:shd w:val="clear" w:color="auto" w:fill="FFFFFF"/>
            <w:vAlign w:val="center"/>
            <w:hideMark/>
          </w:tcPr>
          <w:p w:rsidR="0036135D" w:rsidRDefault="0036135D" w:rsidP="00D808D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b/>
                <w:bCs/>
                <w:color w:val="000000"/>
                <w:sz w:val="18"/>
                <w:szCs w:val="18"/>
              </w:rPr>
              <w:t>One-Sample Kolmogorov-Smirnov Test</w:t>
            </w:r>
          </w:p>
        </w:tc>
      </w:tr>
      <w:tr w:rsidR="0036135D" w:rsidTr="00D808DB">
        <w:trPr>
          <w:cantSplit/>
        </w:trPr>
        <w:tc>
          <w:tcPr>
            <w:tcW w:w="3888" w:type="dxa"/>
            <w:gridSpan w:val="2"/>
            <w:tcBorders>
              <w:top w:val="single" w:sz="18" w:space="0" w:color="000000"/>
              <w:left w:val="single" w:sz="18" w:space="0" w:color="000000"/>
              <w:bottom w:val="single" w:sz="18" w:space="0" w:color="000000"/>
              <w:right w:val="nil"/>
            </w:tcBorders>
            <w:shd w:val="clear" w:color="auto" w:fill="FFFFFF"/>
            <w:vAlign w:val="bottom"/>
          </w:tcPr>
          <w:p w:rsidR="0036135D" w:rsidRDefault="0036135D" w:rsidP="00D808DB">
            <w:pPr>
              <w:autoSpaceDE w:val="0"/>
              <w:autoSpaceDN w:val="0"/>
              <w:adjustRightInd w:val="0"/>
              <w:spacing w:after="0" w:line="240" w:lineRule="auto"/>
              <w:rPr>
                <w:rFonts w:ascii="Times New Roman" w:hAnsi="Times New Roman" w:cs="Times New Roman"/>
                <w:sz w:val="24"/>
                <w:szCs w:val="24"/>
              </w:rPr>
            </w:pPr>
          </w:p>
        </w:tc>
        <w:tc>
          <w:tcPr>
            <w:tcW w:w="1476"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36135D" w:rsidRDefault="0036135D" w:rsidP="00D808D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Dukungan Sosial Teman Sebaya</w:t>
            </w:r>
          </w:p>
        </w:tc>
        <w:tc>
          <w:tcPr>
            <w:tcW w:w="2574"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36135D" w:rsidRDefault="0036135D" w:rsidP="00D808DB">
            <w:pPr>
              <w:autoSpaceDE w:val="0"/>
              <w:autoSpaceDN w:val="0"/>
              <w:adjustRightInd w:val="0"/>
              <w:spacing w:after="0" w:line="320" w:lineRule="atLeast"/>
              <w:ind w:left="60" w:right="60"/>
              <w:jc w:val="center"/>
              <w:rPr>
                <w:rFonts w:ascii="Arial" w:hAnsi="Arial" w:cs="Arial"/>
                <w:color w:val="000000"/>
                <w:sz w:val="18"/>
                <w:szCs w:val="18"/>
              </w:rPr>
            </w:pPr>
            <w:r>
              <w:rPr>
                <w:rFonts w:ascii="Arial" w:hAnsi="Arial" w:cs="Arial"/>
                <w:color w:val="000000"/>
                <w:sz w:val="18"/>
                <w:szCs w:val="18"/>
              </w:rPr>
              <w:t>Self Efficacy Mahasiswa</w:t>
            </w:r>
          </w:p>
        </w:tc>
      </w:tr>
      <w:tr w:rsidR="0036135D" w:rsidTr="00D808DB">
        <w:trPr>
          <w:cantSplit/>
        </w:trPr>
        <w:tc>
          <w:tcPr>
            <w:tcW w:w="3888" w:type="dxa"/>
            <w:gridSpan w:val="2"/>
            <w:tcBorders>
              <w:top w:val="single" w:sz="18" w:space="0" w:color="000000"/>
              <w:left w:val="single" w:sz="18" w:space="0" w:color="000000"/>
              <w:bottom w:val="nil"/>
              <w:right w:val="nil"/>
            </w:tcBorders>
            <w:shd w:val="clear" w:color="auto" w:fill="FFFFFF"/>
            <w:hideMark/>
          </w:tcPr>
          <w:p w:rsidR="0036135D" w:rsidRDefault="0036135D" w:rsidP="00D808D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N</w:t>
            </w:r>
          </w:p>
        </w:tc>
        <w:tc>
          <w:tcPr>
            <w:tcW w:w="1476" w:type="dxa"/>
            <w:tcBorders>
              <w:top w:val="single" w:sz="18" w:space="0" w:color="000000"/>
              <w:left w:val="single" w:sz="18" w:space="0" w:color="000000"/>
              <w:bottom w:val="nil"/>
              <w:right w:val="single" w:sz="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w:t>
            </w:r>
          </w:p>
        </w:tc>
        <w:tc>
          <w:tcPr>
            <w:tcW w:w="2574" w:type="dxa"/>
            <w:tcBorders>
              <w:top w:val="single" w:sz="18" w:space="0" w:color="000000"/>
              <w:left w:val="single" w:sz="8" w:space="0" w:color="000000"/>
              <w:bottom w:val="nil"/>
              <w:right w:val="single" w:sz="1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32</w:t>
            </w:r>
          </w:p>
        </w:tc>
      </w:tr>
      <w:tr w:rsidR="0036135D" w:rsidTr="00D808DB">
        <w:trPr>
          <w:cantSplit/>
        </w:trPr>
        <w:tc>
          <w:tcPr>
            <w:tcW w:w="2443" w:type="dxa"/>
            <w:vMerge w:val="restart"/>
            <w:tcBorders>
              <w:top w:val="nil"/>
              <w:left w:val="single" w:sz="18" w:space="0" w:color="000000"/>
              <w:bottom w:val="nil"/>
              <w:right w:val="nil"/>
            </w:tcBorders>
            <w:shd w:val="clear" w:color="auto" w:fill="FFFFFF"/>
            <w:hideMark/>
          </w:tcPr>
          <w:p w:rsidR="0036135D" w:rsidRDefault="0036135D" w:rsidP="00D808D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Normal Parameters</w:t>
            </w:r>
            <w:r>
              <w:rPr>
                <w:rFonts w:ascii="Arial" w:hAnsi="Arial" w:cs="Arial"/>
                <w:color w:val="000000"/>
                <w:sz w:val="18"/>
                <w:szCs w:val="18"/>
                <w:vertAlign w:val="superscript"/>
              </w:rPr>
              <w:t>a,b</w:t>
            </w:r>
          </w:p>
        </w:tc>
        <w:tc>
          <w:tcPr>
            <w:tcW w:w="1445" w:type="dxa"/>
            <w:tcBorders>
              <w:top w:val="nil"/>
              <w:left w:val="nil"/>
              <w:bottom w:val="nil"/>
              <w:right w:val="single" w:sz="18" w:space="0" w:color="000000"/>
            </w:tcBorders>
            <w:shd w:val="clear" w:color="auto" w:fill="FFFFFF"/>
            <w:hideMark/>
          </w:tcPr>
          <w:p w:rsidR="0036135D" w:rsidRDefault="0036135D" w:rsidP="00D808D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Mean</w:t>
            </w:r>
          </w:p>
        </w:tc>
        <w:tc>
          <w:tcPr>
            <w:tcW w:w="1476" w:type="dxa"/>
            <w:tcBorders>
              <w:top w:val="nil"/>
              <w:left w:val="single" w:sz="18" w:space="0" w:color="000000"/>
              <w:bottom w:val="nil"/>
              <w:right w:val="single" w:sz="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113.34</w:t>
            </w:r>
          </w:p>
        </w:tc>
        <w:tc>
          <w:tcPr>
            <w:tcW w:w="2574" w:type="dxa"/>
            <w:tcBorders>
              <w:top w:val="nil"/>
              <w:left w:val="single" w:sz="8" w:space="0" w:color="000000"/>
              <w:bottom w:val="nil"/>
              <w:right w:val="single" w:sz="1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97.88</w:t>
            </w:r>
          </w:p>
        </w:tc>
      </w:tr>
      <w:tr w:rsidR="0036135D" w:rsidTr="00D808DB">
        <w:trPr>
          <w:cantSplit/>
        </w:trPr>
        <w:tc>
          <w:tcPr>
            <w:tcW w:w="2443" w:type="dxa"/>
            <w:vMerge/>
            <w:tcBorders>
              <w:top w:val="nil"/>
              <w:left w:val="single" w:sz="18" w:space="0" w:color="000000"/>
              <w:bottom w:val="nil"/>
              <w:right w:val="nil"/>
            </w:tcBorders>
            <w:vAlign w:val="center"/>
            <w:hideMark/>
          </w:tcPr>
          <w:p w:rsidR="0036135D" w:rsidRDefault="0036135D" w:rsidP="00D808DB">
            <w:pPr>
              <w:spacing w:after="0"/>
              <w:rPr>
                <w:rFonts w:ascii="Arial" w:hAnsi="Arial" w:cs="Arial"/>
                <w:color w:val="000000"/>
                <w:sz w:val="18"/>
                <w:szCs w:val="18"/>
              </w:rPr>
            </w:pPr>
          </w:p>
        </w:tc>
        <w:tc>
          <w:tcPr>
            <w:tcW w:w="1445" w:type="dxa"/>
            <w:tcBorders>
              <w:top w:val="nil"/>
              <w:left w:val="nil"/>
              <w:bottom w:val="nil"/>
              <w:right w:val="single" w:sz="18" w:space="0" w:color="000000"/>
            </w:tcBorders>
            <w:shd w:val="clear" w:color="auto" w:fill="FFFFFF"/>
            <w:hideMark/>
          </w:tcPr>
          <w:p w:rsidR="0036135D" w:rsidRDefault="0036135D" w:rsidP="00D808D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Std. Deviation</w:t>
            </w:r>
          </w:p>
        </w:tc>
        <w:tc>
          <w:tcPr>
            <w:tcW w:w="1476" w:type="dxa"/>
            <w:tcBorders>
              <w:top w:val="nil"/>
              <w:left w:val="single" w:sz="18" w:space="0" w:color="000000"/>
              <w:bottom w:val="nil"/>
              <w:right w:val="single" w:sz="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14.646</w:t>
            </w:r>
          </w:p>
        </w:tc>
        <w:tc>
          <w:tcPr>
            <w:tcW w:w="2574" w:type="dxa"/>
            <w:tcBorders>
              <w:top w:val="nil"/>
              <w:left w:val="single" w:sz="8" w:space="0" w:color="000000"/>
              <w:bottom w:val="nil"/>
              <w:right w:val="single" w:sz="1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9.342</w:t>
            </w:r>
          </w:p>
        </w:tc>
      </w:tr>
      <w:tr w:rsidR="0036135D" w:rsidTr="00D808DB">
        <w:trPr>
          <w:cantSplit/>
        </w:trPr>
        <w:tc>
          <w:tcPr>
            <w:tcW w:w="2443" w:type="dxa"/>
            <w:vMerge w:val="restart"/>
            <w:tcBorders>
              <w:top w:val="nil"/>
              <w:left w:val="single" w:sz="18" w:space="0" w:color="000000"/>
              <w:bottom w:val="nil"/>
              <w:right w:val="nil"/>
            </w:tcBorders>
            <w:shd w:val="clear" w:color="auto" w:fill="FFFFFF"/>
            <w:hideMark/>
          </w:tcPr>
          <w:p w:rsidR="0036135D" w:rsidRDefault="0036135D" w:rsidP="00D808D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Most Extreme Differences</w:t>
            </w:r>
          </w:p>
        </w:tc>
        <w:tc>
          <w:tcPr>
            <w:tcW w:w="1445" w:type="dxa"/>
            <w:tcBorders>
              <w:top w:val="nil"/>
              <w:left w:val="nil"/>
              <w:bottom w:val="nil"/>
              <w:right w:val="single" w:sz="18" w:space="0" w:color="000000"/>
            </w:tcBorders>
            <w:shd w:val="clear" w:color="auto" w:fill="FFFFFF"/>
            <w:hideMark/>
          </w:tcPr>
          <w:p w:rsidR="0036135D" w:rsidRDefault="0036135D" w:rsidP="00D808D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Absolute</w:t>
            </w:r>
          </w:p>
        </w:tc>
        <w:tc>
          <w:tcPr>
            <w:tcW w:w="1476" w:type="dxa"/>
            <w:tcBorders>
              <w:top w:val="nil"/>
              <w:left w:val="single" w:sz="18" w:space="0" w:color="000000"/>
              <w:bottom w:val="nil"/>
              <w:right w:val="single" w:sz="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.119</w:t>
            </w:r>
          </w:p>
        </w:tc>
        <w:tc>
          <w:tcPr>
            <w:tcW w:w="2574" w:type="dxa"/>
            <w:tcBorders>
              <w:top w:val="nil"/>
              <w:left w:val="single" w:sz="8" w:space="0" w:color="000000"/>
              <w:bottom w:val="nil"/>
              <w:right w:val="single" w:sz="1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.142</w:t>
            </w:r>
          </w:p>
        </w:tc>
      </w:tr>
      <w:tr w:rsidR="0036135D" w:rsidTr="00D808DB">
        <w:trPr>
          <w:cantSplit/>
        </w:trPr>
        <w:tc>
          <w:tcPr>
            <w:tcW w:w="2443" w:type="dxa"/>
            <w:vMerge/>
            <w:tcBorders>
              <w:top w:val="nil"/>
              <w:left w:val="single" w:sz="18" w:space="0" w:color="000000"/>
              <w:bottom w:val="nil"/>
              <w:right w:val="nil"/>
            </w:tcBorders>
            <w:vAlign w:val="center"/>
            <w:hideMark/>
          </w:tcPr>
          <w:p w:rsidR="0036135D" w:rsidRDefault="0036135D" w:rsidP="00D808DB">
            <w:pPr>
              <w:spacing w:after="0"/>
              <w:rPr>
                <w:rFonts w:ascii="Arial" w:hAnsi="Arial" w:cs="Arial"/>
                <w:color w:val="000000"/>
                <w:sz w:val="18"/>
                <w:szCs w:val="18"/>
              </w:rPr>
            </w:pPr>
          </w:p>
        </w:tc>
        <w:tc>
          <w:tcPr>
            <w:tcW w:w="1445" w:type="dxa"/>
            <w:tcBorders>
              <w:top w:val="nil"/>
              <w:left w:val="nil"/>
              <w:bottom w:val="nil"/>
              <w:right w:val="single" w:sz="18" w:space="0" w:color="000000"/>
            </w:tcBorders>
            <w:shd w:val="clear" w:color="auto" w:fill="FFFFFF"/>
            <w:hideMark/>
          </w:tcPr>
          <w:p w:rsidR="0036135D" w:rsidRDefault="0036135D" w:rsidP="00D808D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Positive</w:t>
            </w:r>
          </w:p>
        </w:tc>
        <w:tc>
          <w:tcPr>
            <w:tcW w:w="1476" w:type="dxa"/>
            <w:tcBorders>
              <w:top w:val="nil"/>
              <w:left w:val="single" w:sz="18" w:space="0" w:color="000000"/>
              <w:bottom w:val="nil"/>
              <w:right w:val="single" w:sz="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p>
        </w:tc>
        <w:tc>
          <w:tcPr>
            <w:tcW w:w="2574" w:type="dxa"/>
            <w:tcBorders>
              <w:top w:val="nil"/>
              <w:left w:val="single" w:sz="8" w:space="0" w:color="000000"/>
              <w:bottom w:val="nil"/>
              <w:right w:val="single" w:sz="1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.142</w:t>
            </w:r>
          </w:p>
        </w:tc>
      </w:tr>
      <w:tr w:rsidR="0036135D" w:rsidTr="00D808DB">
        <w:trPr>
          <w:cantSplit/>
        </w:trPr>
        <w:tc>
          <w:tcPr>
            <w:tcW w:w="2443" w:type="dxa"/>
            <w:vMerge/>
            <w:tcBorders>
              <w:top w:val="nil"/>
              <w:left w:val="single" w:sz="18" w:space="0" w:color="000000"/>
              <w:bottom w:val="nil"/>
              <w:right w:val="nil"/>
            </w:tcBorders>
            <w:vAlign w:val="center"/>
            <w:hideMark/>
          </w:tcPr>
          <w:p w:rsidR="0036135D" w:rsidRDefault="0036135D" w:rsidP="00D808DB">
            <w:pPr>
              <w:spacing w:after="0"/>
              <w:rPr>
                <w:rFonts w:ascii="Arial" w:hAnsi="Arial" w:cs="Arial"/>
                <w:color w:val="000000"/>
                <w:sz w:val="18"/>
                <w:szCs w:val="18"/>
              </w:rPr>
            </w:pPr>
          </w:p>
        </w:tc>
        <w:tc>
          <w:tcPr>
            <w:tcW w:w="1445" w:type="dxa"/>
            <w:tcBorders>
              <w:top w:val="nil"/>
              <w:left w:val="nil"/>
              <w:bottom w:val="nil"/>
              <w:right w:val="single" w:sz="18" w:space="0" w:color="000000"/>
            </w:tcBorders>
            <w:shd w:val="clear" w:color="auto" w:fill="FFFFFF"/>
            <w:hideMark/>
          </w:tcPr>
          <w:p w:rsidR="0036135D" w:rsidRDefault="0036135D" w:rsidP="00D808D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Negative</w:t>
            </w:r>
          </w:p>
        </w:tc>
        <w:tc>
          <w:tcPr>
            <w:tcW w:w="1476" w:type="dxa"/>
            <w:tcBorders>
              <w:top w:val="nil"/>
              <w:left w:val="single" w:sz="18" w:space="0" w:color="000000"/>
              <w:bottom w:val="nil"/>
              <w:right w:val="single" w:sz="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-.119</w:t>
            </w:r>
          </w:p>
        </w:tc>
        <w:tc>
          <w:tcPr>
            <w:tcW w:w="2574" w:type="dxa"/>
            <w:tcBorders>
              <w:top w:val="nil"/>
              <w:left w:val="single" w:sz="8" w:space="0" w:color="000000"/>
              <w:bottom w:val="nil"/>
              <w:right w:val="single" w:sz="1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-.060</w:t>
            </w:r>
          </w:p>
        </w:tc>
      </w:tr>
      <w:tr w:rsidR="0036135D" w:rsidTr="00D808DB">
        <w:trPr>
          <w:cantSplit/>
        </w:trPr>
        <w:tc>
          <w:tcPr>
            <w:tcW w:w="3888" w:type="dxa"/>
            <w:gridSpan w:val="2"/>
            <w:tcBorders>
              <w:top w:val="nil"/>
              <w:left w:val="single" w:sz="18" w:space="0" w:color="000000"/>
              <w:bottom w:val="nil"/>
              <w:right w:val="nil"/>
            </w:tcBorders>
            <w:shd w:val="clear" w:color="auto" w:fill="FFFFFF"/>
            <w:hideMark/>
          </w:tcPr>
          <w:p w:rsidR="0036135D" w:rsidRDefault="0036135D" w:rsidP="00D808D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Test Statistic</w:t>
            </w:r>
          </w:p>
        </w:tc>
        <w:tc>
          <w:tcPr>
            <w:tcW w:w="1476" w:type="dxa"/>
            <w:tcBorders>
              <w:top w:val="nil"/>
              <w:left w:val="single" w:sz="18" w:space="0" w:color="000000"/>
              <w:bottom w:val="nil"/>
              <w:right w:val="single" w:sz="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.119</w:t>
            </w:r>
          </w:p>
        </w:tc>
        <w:tc>
          <w:tcPr>
            <w:tcW w:w="2574" w:type="dxa"/>
            <w:tcBorders>
              <w:top w:val="nil"/>
              <w:left w:val="single" w:sz="8" w:space="0" w:color="000000"/>
              <w:bottom w:val="nil"/>
              <w:right w:val="single" w:sz="1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.142</w:t>
            </w:r>
          </w:p>
        </w:tc>
      </w:tr>
      <w:tr w:rsidR="0036135D" w:rsidTr="00D808DB">
        <w:trPr>
          <w:cantSplit/>
        </w:trPr>
        <w:tc>
          <w:tcPr>
            <w:tcW w:w="3888" w:type="dxa"/>
            <w:gridSpan w:val="2"/>
            <w:tcBorders>
              <w:top w:val="nil"/>
              <w:left w:val="single" w:sz="18" w:space="0" w:color="000000"/>
              <w:bottom w:val="single" w:sz="18" w:space="0" w:color="000000"/>
              <w:right w:val="nil"/>
            </w:tcBorders>
            <w:shd w:val="clear" w:color="auto" w:fill="FFFFFF"/>
            <w:hideMark/>
          </w:tcPr>
          <w:p w:rsidR="0036135D" w:rsidRDefault="0036135D" w:rsidP="00D808D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Asymp. Sig. (2-tailed)</w:t>
            </w:r>
          </w:p>
        </w:tc>
        <w:tc>
          <w:tcPr>
            <w:tcW w:w="1476" w:type="dxa"/>
            <w:tcBorders>
              <w:top w:val="nil"/>
              <w:left w:val="single" w:sz="18" w:space="0" w:color="000000"/>
              <w:bottom w:val="single" w:sz="18" w:space="0" w:color="000000"/>
              <w:right w:val="single" w:sz="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.200</w:t>
            </w:r>
            <w:r>
              <w:rPr>
                <w:rFonts w:ascii="Arial" w:hAnsi="Arial" w:cs="Arial"/>
                <w:color w:val="000000"/>
                <w:sz w:val="18"/>
                <w:szCs w:val="18"/>
                <w:vertAlign w:val="superscript"/>
              </w:rPr>
              <w:t>c,d</w:t>
            </w:r>
          </w:p>
        </w:tc>
        <w:tc>
          <w:tcPr>
            <w:tcW w:w="2574" w:type="dxa"/>
            <w:tcBorders>
              <w:top w:val="nil"/>
              <w:left w:val="single" w:sz="8" w:space="0" w:color="000000"/>
              <w:bottom w:val="single" w:sz="18" w:space="0" w:color="000000"/>
              <w:right w:val="single" w:sz="18" w:space="0" w:color="000000"/>
            </w:tcBorders>
            <w:shd w:val="clear" w:color="auto" w:fill="FFFFFF"/>
            <w:vAlign w:val="center"/>
            <w:hideMark/>
          </w:tcPr>
          <w:p w:rsidR="0036135D" w:rsidRDefault="0036135D" w:rsidP="00D808DB">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.100</w:t>
            </w:r>
            <w:r>
              <w:rPr>
                <w:rFonts w:ascii="Arial" w:hAnsi="Arial" w:cs="Arial"/>
                <w:color w:val="000000"/>
                <w:sz w:val="18"/>
                <w:szCs w:val="18"/>
                <w:vertAlign w:val="superscript"/>
              </w:rPr>
              <w:t>c</w:t>
            </w:r>
          </w:p>
        </w:tc>
      </w:tr>
      <w:tr w:rsidR="0036135D" w:rsidTr="00D808DB">
        <w:trPr>
          <w:cantSplit/>
        </w:trPr>
        <w:tc>
          <w:tcPr>
            <w:tcW w:w="7938" w:type="dxa"/>
            <w:gridSpan w:val="4"/>
            <w:tcBorders>
              <w:top w:val="nil"/>
              <w:left w:val="nil"/>
              <w:bottom w:val="nil"/>
              <w:right w:val="nil"/>
            </w:tcBorders>
            <w:shd w:val="clear" w:color="auto" w:fill="FFFFFF"/>
            <w:hideMark/>
          </w:tcPr>
          <w:p w:rsidR="0036135D" w:rsidRDefault="0036135D" w:rsidP="00D808D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a. Test distribution is Normal.</w:t>
            </w:r>
          </w:p>
        </w:tc>
      </w:tr>
      <w:tr w:rsidR="0036135D" w:rsidTr="00D808DB">
        <w:trPr>
          <w:cantSplit/>
        </w:trPr>
        <w:tc>
          <w:tcPr>
            <w:tcW w:w="7938" w:type="dxa"/>
            <w:gridSpan w:val="4"/>
            <w:tcBorders>
              <w:top w:val="nil"/>
              <w:left w:val="nil"/>
              <w:bottom w:val="nil"/>
              <w:right w:val="nil"/>
            </w:tcBorders>
            <w:shd w:val="clear" w:color="auto" w:fill="FFFFFF"/>
            <w:hideMark/>
          </w:tcPr>
          <w:p w:rsidR="0036135D" w:rsidRDefault="0036135D" w:rsidP="00D808D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b. Calculated from data.</w:t>
            </w:r>
          </w:p>
        </w:tc>
      </w:tr>
      <w:tr w:rsidR="0036135D" w:rsidTr="00D808DB">
        <w:trPr>
          <w:cantSplit/>
        </w:trPr>
        <w:tc>
          <w:tcPr>
            <w:tcW w:w="7938" w:type="dxa"/>
            <w:gridSpan w:val="4"/>
            <w:tcBorders>
              <w:top w:val="nil"/>
              <w:left w:val="nil"/>
              <w:bottom w:val="nil"/>
              <w:right w:val="nil"/>
            </w:tcBorders>
            <w:shd w:val="clear" w:color="auto" w:fill="FFFFFF"/>
            <w:hideMark/>
          </w:tcPr>
          <w:p w:rsidR="0036135D" w:rsidRDefault="0036135D" w:rsidP="00D808D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lastRenderedPageBreak/>
              <w:t>c. Lilliefors Significance Correction.</w:t>
            </w:r>
          </w:p>
        </w:tc>
      </w:tr>
      <w:tr w:rsidR="0036135D" w:rsidTr="00D808DB">
        <w:trPr>
          <w:cantSplit/>
        </w:trPr>
        <w:tc>
          <w:tcPr>
            <w:tcW w:w="7938" w:type="dxa"/>
            <w:gridSpan w:val="4"/>
            <w:tcBorders>
              <w:top w:val="nil"/>
              <w:left w:val="nil"/>
              <w:bottom w:val="nil"/>
              <w:right w:val="nil"/>
            </w:tcBorders>
            <w:shd w:val="clear" w:color="auto" w:fill="FFFFFF"/>
            <w:hideMark/>
          </w:tcPr>
          <w:p w:rsidR="0036135D" w:rsidRDefault="0036135D" w:rsidP="00D808DB">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d. This is a lower bound of the true significance.</w:t>
            </w:r>
          </w:p>
        </w:tc>
      </w:tr>
    </w:tbl>
    <w:p w:rsidR="0036135D" w:rsidRPr="00596BE3" w:rsidRDefault="0036135D" w:rsidP="0036135D">
      <w:pPr>
        <w:spacing w:after="0" w:line="480" w:lineRule="auto"/>
        <w:ind w:left="780"/>
        <w:jc w:val="both"/>
        <w:rPr>
          <w:rFonts w:ascii="Times New Roman" w:eastAsiaTheme="minorEastAsia" w:hAnsi="Times New Roman" w:cs="Times New Roman"/>
          <w:sz w:val="24"/>
          <w:szCs w:val="24"/>
        </w:rPr>
      </w:pPr>
    </w:p>
    <w:p w:rsidR="0036135D" w:rsidRDefault="0036135D" w:rsidP="0036135D">
      <w:pPr>
        <w:spacing w:after="0" w:line="480" w:lineRule="auto"/>
        <w:ind w:firstLine="720"/>
        <w:jc w:val="both"/>
        <w:rPr>
          <w:rFonts w:ascii="Times New Roman" w:eastAsiaTheme="minorEastAsia" w:hAnsi="Times New Roman" w:cs="Times New Roman"/>
          <w:sz w:val="24"/>
          <w:szCs w:val="24"/>
        </w:rPr>
      </w:pPr>
      <w:r w:rsidRPr="00596BE3">
        <w:rPr>
          <w:rFonts w:ascii="Times New Roman" w:eastAsiaTheme="minorEastAsia" w:hAnsi="Times New Roman" w:cs="Times New Roman"/>
          <w:sz w:val="24"/>
          <w:szCs w:val="24"/>
        </w:rPr>
        <w:t xml:space="preserve">Berdasarkan tabel diatas, dapat dilihat bahwa nilai signifikan kedua variabel pada penelitian ini berdistribusi normal. Karena pada uji normalitas ini memperoleh nilai signifikan dari dukungan sosial teman sebaya yaitu 0,200 &gt; 0,05 dan nilai signifikan dari </w:t>
      </w:r>
      <w:r w:rsidRPr="00596BE3">
        <w:rPr>
          <w:rFonts w:ascii="Times New Roman" w:eastAsiaTheme="minorEastAsia" w:hAnsi="Times New Roman" w:cs="Times New Roman"/>
          <w:i/>
          <w:iCs/>
          <w:sz w:val="24"/>
          <w:szCs w:val="24"/>
        </w:rPr>
        <w:t>self-efficacy</w:t>
      </w:r>
      <w:r w:rsidRPr="00596BE3">
        <w:rPr>
          <w:rFonts w:ascii="Times New Roman" w:eastAsiaTheme="minorEastAsia" w:hAnsi="Times New Roman" w:cs="Times New Roman"/>
          <w:sz w:val="24"/>
          <w:szCs w:val="24"/>
        </w:rPr>
        <w:t xml:space="preserve"> yaitu 0,100 </w:t>
      </w:r>
    </w:p>
    <w:p w:rsidR="0036135D" w:rsidRDefault="0036135D" w:rsidP="0036135D">
      <w:pPr>
        <w:spacing w:after="0" w:line="480" w:lineRule="auto"/>
        <w:jc w:val="both"/>
        <w:rPr>
          <w:rFonts w:ascii="Times New Roman" w:eastAsiaTheme="minorEastAsia" w:hAnsi="Times New Roman" w:cs="Times New Roman"/>
          <w:sz w:val="24"/>
          <w:szCs w:val="24"/>
        </w:rPr>
      </w:pPr>
    </w:p>
    <w:p w:rsidR="0036135D" w:rsidRPr="00E8064F" w:rsidRDefault="0036135D" w:rsidP="0036135D">
      <w:pPr>
        <w:pStyle w:val="Heading3"/>
        <w:numPr>
          <w:ilvl w:val="2"/>
          <w:numId w:val="8"/>
        </w:numPr>
        <w:spacing w:before="40"/>
        <w:ind w:left="567" w:hanging="567"/>
        <w:rPr>
          <w:rFonts w:ascii="Times New Roman" w:eastAsiaTheme="minorEastAsia" w:hAnsi="Times New Roman" w:cs="Times New Roman"/>
          <w:b w:val="0"/>
          <w:bCs w:val="0"/>
          <w:color w:val="000000" w:themeColor="text1"/>
        </w:rPr>
      </w:pPr>
      <w:bookmarkStart w:id="12" w:name="_Toc200743392"/>
      <w:r w:rsidRPr="00E8064F">
        <w:rPr>
          <w:rFonts w:ascii="Times New Roman" w:eastAsiaTheme="minorEastAsia" w:hAnsi="Times New Roman" w:cs="Times New Roman"/>
          <w:color w:val="000000" w:themeColor="text1"/>
        </w:rPr>
        <w:t>Uji Linearitas</w:t>
      </w:r>
      <w:bookmarkEnd w:id="12"/>
    </w:p>
    <w:p w:rsidR="0036135D" w:rsidRPr="001B2399" w:rsidRDefault="0036135D" w:rsidP="0036135D">
      <w:pPr>
        <w:spacing w:after="0" w:line="480" w:lineRule="auto"/>
        <w:ind w:firstLine="567"/>
        <w:jc w:val="both"/>
        <w:rPr>
          <w:rFonts w:ascii="Times New Roman" w:eastAsiaTheme="minorEastAsia" w:hAnsi="Times New Roman" w:cs="Times New Roman"/>
          <w:b/>
          <w:sz w:val="24"/>
          <w:szCs w:val="24"/>
        </w:rPr>
      </w:pPr>
      <w:r w:rsidRPr="001B2399">
        <w:rPr>
          <w:rFonts w:ascii="Times New Roman" w:eastAsiaTheme="minorEastAsia" w:hAnsi="Times New Roman" w:cs="Times New Roman"/>
          <w:sz w:val="24"/>
          <w:szCs w:val="24"/>
        </w:rPr>
        <w:t xml:space="preserve">Uji Linieritas dalam penelitian ini peneliti menggunakan uji </w:t>
      </w:r>
      <w:r w:rsidRPr="001B2399">
        <w:rPr>
          <w:rFonts w:ascii="Times New Roman" w:eastAsiaTheme="minorEastAsia" w:hAnsi="Times New Roman" w:cs="Times New Roman"/>
          <w:i/>
          <w:sz w:val="24"/>
          <w:szCs w:val="24"/>
        </w:rPr>
        <w:t>test for linearity</w:t>
      </w:r>
      <w:r w:rsidRPr="001B2399">
        <w:rPr>
          <w:rFonts w:ascii="Times New Roman" w:eastAsiaTheme="minorEastAsia" w:hAnsi="Times New Roman" w:cs="Times New Roman"/>
          <w:sz w:val="24"/>
          <w:szCs w:val="24"/>
        </w:rPr>
        <w:t xml:space="preserve"> dengan bantuan </w:t>
      </w:r>
      <w:r w:rsidRPr="001B2399">
        <w:rPr>
          <w:rFonts w:ascii="Times New Roman" w:eastAsiaTheme="minorEastAsia" w:hAnsi="Times New Roman" w:cs="Times New Roman"/>
          <w:i/>
          <w:sz w:val="24"/>
          <w:szCs w:val="24"/>
        </w:rPr>
        <w:t>SPSS version 23.00 for windows</w:t>
      </w:r>
      <w:r w:rsidRPr="001B2399">
        <w:rPr>
          <w:rFonts w:ascii="Times New Roman" w:eastAsiaTheme="minorEastAsia" w:hAnsi="Times New Roman" w:cs="Times New Roman"/>
          <w:sz w:val="24"/>
          <w:szCs w:val="24"/>
        </w:rPr>
        <w:t xml:space="preserve">. Menurut Kaylana dan Yosepha (2020) </w:t>
      </w:r>
      <w:r w:rsidRPr="001B2399">
        <w:rPr>
          <w:rFonts w:ascii="Times New Roman" w:hAnsi="Times New Roman" w:cs="Times New Roman"/>
          <w:sz w:val="24"/>
          <w:szCs w:val="24"/>
        </w:rPr>
        <w:t>Keputusan dalam uji normalitas didasarkan pada nilai signifikansi. Jika nilai signifikansi lebih dari 0,05, maka data sampel dianggap memiliki distribusi normal.</w:t>
      </w:r>
      <w:r>
        <w:t xml:space="preserve"> </w:t>
      </w:r>
      <w:r w:rsidRPr="001B2399">
        <w:rPr>
          <w:rFonts w:ascii="Times New Roman" w:hAnsi="Times New Roman" w:cs="Times New Roman"/>
          <w:sz w:val="24"/>
          <w:szCs w:val="24"/>
        </w:rPr>
        <w:t>Namun, jika nilai signifikansi kurang dari 0,05, maka data sampel dianggap tidak berdistribusi normal.</w:t>
      </w:r>
      <w:r w:rsidRPr="001B2399">
        <w:rPr>
          <w:rFonts w:ascii="Times New Roman" w:eastAsiaTheme="minorEastAsia" w:hAnsi="Times New Roman" w:cs="Times New Roman"/>
          <w:sz w:val="24"/>
          <w:szCs w:val="24"/>
        </w:rPr>
        <w:t xml:space="preserve"> Hasil uji linieritas dengan tabel SPSS dapat dilihat sebagai berikut:</w:t>
      </w:r>
    </w:p>
    <w:p w:rsidR="0036135D" w:rsidRPr="00DB3C57" w:rsidRDefault="0036135D" w:rsidP="0036135D">
      <w:pPr>
        <w:pStyle w:val="Caption"/>
        <w:jc w:val="center"/>
        <w:rPr>
          <w:rFonts w:ascii="Times New Roman" w:hAnsi="Times New Roman" w:cs="Times New Roman"/>
          <w:i w:val="0"/>
          <w:iCs w:val="0"/>
          <w:color w:val="000000" w:themeColor="text1"/>
          <w:sz w:val="24"/>
          <w:szCs w:val="24"/>
        </w:rPr>
      </w:pPr>
      <w:bookmarkStart w:id="13" w:name="_Toc200742361"/>
      <w:r w:rsidRPr="00DB3C57">
        <w:rPr>
          <w:rFonts w:ascii="Times New Roman" w:hAnsi="Times New Roman" w:cs="Times New Roman"/>
          <w:i w:val="0"/>
          <w:iCs w:val="0"/>
          <w:color w:val="000000" w:themeColor="text1"/>
          <w:sz w:val="24"/>
          <w:szCs w:val="24"/>
        </w:rPr>
        <w:t>Tabel 4. 6 Hasil Uji Lineraitas</w:t>
      </w:r>
      <w:bookmarkEnd w:id="13"/>
    </w:p>
    <w:tbl>
      <w:tblPr>
        <w:tblW w:w="7814" w:type="dxa"/>
        <w:tblInd w:w="113" w:type="dxa"/>
        <w:tblLook w:val="04A0" w:firstRow="1" w:lastRow="0" w:firstColumn="1" w:lastColumn="0" w:noHBand="0" w:noVBand="1"/>
      </w:tblPr>
      <w:tblGrid>
        <w:gridCol w:w="1037"/>
        <w:gridCol w:w="917"/>
        <w:gridCol w:w="1157"/>
        <w:gridCol w:w="967"/>
        <w:gridCol w:w="945"/>
        <w:gridCol w:w="947"/>
        <w:gridCol w:w="946"/>
        <w:gridCol w:w="946"/>
      </w:tblGrid>
      <w:tr w:rsidR="0036135D" w:rsidRPr="005D50C4" w:rsidTr="00D808DB">
        <w:trPr>
          <w:trHeight w:val="315"/>
        </w:trPr>
        <w:tc>
          <w:tcPr>
            <w:tcW w:w="781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36135D" w:rsidRPr="005D50C4" w:rsidRDefault="0036135D" w:rsidP="00D808DB">
            <w:pPr>
              <w:spacing w:after="0" w:line="240" w:lineRule="auto"/>
              <w:jc w:val="center"/>
              <w:rPr>
                <w:rFonts w:ascii="Arial Bold" w:eastAsia="Times New Roman" w:hAnsi="Arial Bold" w:cs="Calibri"/>
                <w:b/>
                <w:bCs/>
                <w:color w:val="000000" w:themeColor="text1"/>
                <w:lang w:eastAsia="en-ID"/>
              </w:rPr>
            </w:pPr>
            <w:r w:rsidRPr="005D50C4">
              <w:rPr>
                <w:rFonts w:ascii="Arial Bold" w:eastAsia="Times New Roman" w:hAnsi="Arial Bold" w:cs="Calibri"/>
                <w:b/>
                <w:bCs/>
                <w:color w:val="000000" w:themeColor="text1"/>
                <w:lang w:eastAsia="en-ID"/>
              </w:rPr>
              <w:t>ANOVA Table</w:t>
            </w:r>
          </w:p>
        </w:tc>
      </w:tr>
      <w:tr w:rsidR="0036135D" w:rsidRPr="005D50C4" w:rsidTr="00D808DB">
        <w:trPr>
          <w:trHeight w:val="495"/>
        </w:trPr>
        <w:tc>
          <w:tcPr>
            <w:tcW w:w="307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 </w:t>
            </w:r>
          </w:p>
        </w:tc>
        <w:tc>
          <w:tcPr>
            <w:tcW w:w="955" w:type="dxa"/>
            <w:tcBorders>
              <w:top w:val="nil"/>
              <w:left w:val="nil"/>
              <w:bottom w:val="single" w:sz="4" w:space="0" w:color="auto"/>
              <w:right w:val="single" w:sz="4" w:space="0" w:color="auto"/>
            </w:tcBorders>
            <w:shd w:val="clear" w:color="auto" w:fill="auto"/>
            <w:vAlign w:val="bottom"/>
            <w:hideMark/>
          </w:tcPr>
          <w:p w:rsidR="0036135D" w:rsidRPr="005D50C4" w:rsidRDefault="0036135D" w:rsidP="00D808DB">
            <w:pPr>
              <w:spacing w:after="0" w:line="240" w:lineRule="auto"/>
              <w:jc w:val="center"/>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Sum of Squares</w:t>
            </w:r>
          </w:p>
        </w:tc>
        <w:tc>
          <w:tcPr>
            <w:tcW w:w="945" w:type="dxa"/>
            <w:tcBorders>
              <w:top w:val="nil"/>
              <w:left w:val="nil"/>
              <w:bottom w:val="single" w:sz="4" w:space="0" w:color="auto"/>
              <w:right w:val="single" w:sz="4" w:space="0" w:color="auto"/>
            </w:tcBorders>
            <w:shd w:val="clear" w:color="auto" w:fill="auto"/>
            <w:vAlign w:val="bottom"/>
            <w:hideMark/>
          </w:tcPr>
          <w:p w:rsidR="0036135D" w:rsidRPr="005D50C4" w:rsidRDefault="0036135D" w:rsidP="00D808DB">
            <w:pPr>
              <w:spacing w:after="0" w:line="240" w:lineRule="auto"/>
              <w:jc w:val="center"/>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df</w:t>
            </w:r>
          </w:p>
        </w:tc>
        <w:tc>
          <w:tcPr>
            <w:tcW w:w="947" w:type="dxa"/>
            <w:tcBorders>
              <w:top w:val="nil"/>
              <w:left w:val="nil"/>
              <w:bottom w:val="single" w:sz="4" w:space="0" w:color="auto"/>
              <w:right w:val="single" w:sz="4" w:space="0" w:color="auto"/>
            </w:tcBorders>
            <w:shd w:val="clear" w:color="auto" w:fill="auto"/>
            <w:vAlign w:val="bottom"/>
            <w:hideMark/>
          </w:tcPr>
          <w:p w:rsidR="0036135D" w:rsidRPr="005D50C4" w:rsidRDefault="0036135D" w:rsidP="00D808DB">
            <w:pPr>
              <w:spacing w:after="0" w:line="240" w:lineRule="auto"/>
              <w:jc w:val="center"/>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Mean Square</w:t>
            </w:r>
          </w:p>
        </w:tc>
        <w:tc>
          <w:tcPr>
            <w:tcW w:w="946" w:type="dxa"/>
            <w:tcBorders>
              <w:top w:val="nil"/>
              <w:left w:val="nil"/>
              <w:bottom w:val="single" w:sz="4" w:space="0" w:color="auto"/>
              <w:right w:val="single" w:sz="4" w:space="0" w:color="auto"/>
            </w:tcBorders>
            <w:shd w:val="clear" w:color="auto" w:fill="auto"/>
            <w:vAlign w:val="bottom"/>
            <w:hideMark/>
          </w:tcPr>
          <w:p w:rsidR="0036135D" w:rsidRPr="005D50C4" w:rsidRDefault="0036135D" w:rsidP="00D808DB">
            <w:pPr>
              <w:spacing w:after="0" w:line="240" w:lineRule="auto"/>
              <w:jc w:val="center"/>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F</w:t>
            </w:r>
          </w:p>
        </w:tc>
        <w:tc>
          <w:tcPr>
            <w:tcW w:w="946" w:type="dxa"/>
            <w:tcBorders>
              <w:top w:val="nil"/>
              <w:left w:val="nil"/>
              <w:bottom w:val="single" w:sz="4" w:space="0" w:color="auto"/>
              <w:right w:val="single" w:sz="4" w:space="0" w:color="auto"/>
            </w:tcBorders>
            <w:shd w:val="clear" w:color="auto" w:fill="auto"/>
            <w:vAlign w:val="bottom"/>
            <w:hideMark/>
          </w:tcPr>
          <w:p w:rsidR="0036135D" w:rsidRPr="005D50C4" w:rsidRDefault="0036135D" w:rsidP="00D808DB">
            <w:pPr>
              <w:spacing w:after="0" w:line="240" w:lineRule="auto"/>
              <w:jc w:val="center"/>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Sig.</w:t>
            </w:r>
          </w:p>
        </w:tc>
      </w:tr>
      <w:tr w:rsidR="0036135D" w:rsidRPr="005D50C4" w:rsidTr="00D808DB">
        <w:trPr>
          <w:trHeight w:val="480"/>
        </w:trPr>
        <w:tc>
          <w:tcPr>
            <w:tcW w:w="1025" w:type="dxa"/>
            <w:vMerge w:val="restart"/>
            <w:tcBorders>
              <w:top w:val="nil"/>
              <w:left w:val="single" w:sz="4" w:space="0" w:color="auto"/>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Self Efficacy * Dukungan Sosial</w:t>
            </w:r>
          </w:p>
        </w:tc>
        <w:tc>
          <w:tcPr>
            <w:tcW w:w="907" w:type="dxa"/>
            <w:vMerge w:val="restart"/>
            <w:tcBorders>
              <w:top w:val="nil"/>
              <w:left w:val="single" w:sz="4" w:space="0" w:color="auto"/>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Between Groups</w:t>
            </w:r>
          </w:p>
        </w:tc>
        <w:tc>
          <w:tcPr>
            <w:tcW w:w="1143" w:type="dxa"/>
            <w:tcBorders>
              <w:top w:val="nil"/>
              <w:left w:val="nil"/>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(Combined)</w:t>
            </w:r>
          </w:p>
        </w:tc>
        <w:tc>
          <w:tcPr>
            <w:tcW w:w="955"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2053,333</w:t>
            </w:r>
          </w:p>
        </w:tc>
        <w:tc>
          <w:tcPr>
            <w:tcW w:w="945"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22</w:t>
            </w:r>
          </w:p>
        </w:tc>
        <w:tc>
          <w:tcPr>
            <w:tcW w:w="947"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93,333</w:t>
            </w:r>
          </w:p>
        </w:tc>
        <w:tc>
          <w:tcPr>
            <w:tcW w:w="946"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1,288</w:t>
            </w:r>
          </w:p>
        </w:tc>
        <w:tc>
          <w:tcPr>
            <w:tcW w:w="946"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0,360</w:t>
            </w:r>
          </w:p>
        </w:tc>
      </w:tr>
      <w:tr w:rsidR="0036135D" w:rsidRPr="005D50C4" w:rsidTr="00D808DB">
        <w:trPr>
          <w:trHeight w:val="315"/>
        </w:trPr>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p>
        </w:tc>
        <w:tc>
          <w:tcPr>
            <w:tcW w:w="907" w:type="dxa"/>
            <w:vMerge/>
            <w:tcBorders>
              <w:top w:val="nil"/>
              <w:left w:val="single" w:sz="4" w:space="0" w:color="auto"/>
              <w:bottom w:val="single" w:sz="4" w:space="0" w:color="auto"/>
              <w:right w:val="single" w:sz="4" w:space="0" w:color="auto"/>
            </w:tcBorders>
            <w:shd w:val="clear" w:color="auto" w:fill="auto"/>
            <w:vAlign w:val="center"/>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p>
        </w:tc>
        <w:tc>
          <w:tcPr>
            <w:tcW w:w="1143" w:type="dxa"/>
            <w:tcBorders>
              <w:top w:val="nil"/>
              <w:left w:val="nil"/>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Linearity</w:t>
            </w:r>
          </w:p>
        </w:tc>
        <w:tc>
          <w:tcPr>
            <w:tcW w:w="955"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579,822</w:t>
            </w:r>
          </w:p>
        </w:tc>
        <w:tc>
          <w:tcPr>
            <w:tcW w:w="945"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1</w:t>
            </w:r>
          </w:p>
        </w:tc>
        <w:tc>
          <w:tcPr>
            <w:tcW w:w="947"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579,822</w:t>
            </w:r>
          </w:p>
        </w:tc>
        <w:tc>
          <w:tcPr>
            <w:tcW w:w="946"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8,002</w:t>
            </w:r>
          </w:p>
        </w:tc>
        <w:tc>
          <w:tcPr>
            <w:tcW w:w="946"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0,020</w:t>
            </w:r>
          </w:p>
        </w:tc>
      </w:tr>
      <w:tr w:rsidR="0036135D" w:rsidRPr="005D50C4" w:rsidTr="00D808DB">
        <w:trPr>
          <w:trHeight w:val="720"/>
        </w:trPr>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p>
        </w:tc>
        <w:tc>
          <w:tcPr>
            <w:tcW w:w="907" w:type="dxa"/>
            <w:vMerge/>
            <w:tcBorders>
              <w:top w:val="nil"/>
              <w:left w:val="single" w:sz="4" w:space="0" w:color="auto"/>
              <w:bottom w:val="single" w:sz="4" w:space="0" w:color="auto"/>
              <w:right w:val="single" w:sz="4" w:space="0" w:color="auto"/>
            </w:tcBorders>
            <w:shd w:val="clear" w:color="auto" w:fill="auto"/>
            <w:vAlign w:val="center"/>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p>
        </w:tc>
        <w:tc>
          <w:tcPr>
            <w:tcW w:w="1143" w:type="dxa"/>
            <w:tcBorders>
              <w:top w:val="nil"/>
              <w:left w:val="nil"/>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Deviation from Linearity</w:t>
            </w:r>
          </w:p>
        </w:tc>
        <w:tc>
          <w:tcPr>
            <w:tcW w:w="955"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1473,511</w:t>
            </w:r>
          </w:p>
        </w:tc>
        <w:tc>
          <w:tcPr>
            <w:tcW w:w="945"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21</w:t>
            </w:r>
          </w:p>
        </w:tc>
        <w:tc>
          <w:tcPr>
            <w:tcW w:w="947"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70,167</w:t>
            </w:r>
          </w:p>
        </w:tc>
        <w:tc>
          <w:tcPr>
            <w:tcW w:w="946"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0,968</w:t>
            </w:r>
          </w:p>
        </w:tc>
        <w:tc>
          <w:tcPr>
            <w:tcW w:w="946"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0,553</w:t>
            </w:r>
          </w:p>
        </w:tc>
      </w:tr>
      <w:tr w:rsidR="0036135D" w:rsidRPr="005D50C4" w:rsidTr="00D808DB">
        <w:trPr>
          <w:trHeight w:val="315"/>
        </w:trPr>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p>
        </w:tc>
        <w:tc>
          <w:tcPr>
            <w:tcW w:w="2050" w:type="dxa"/>
            <w:gridSpan w:val="2"/>
            <w:tcBorders>
              <w:top w:val="single" w:sz="4" w:space="0" w:color="auto"/>
              <w:left w:val="nil"/>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Within Groups</w:t>
            </w:r>
          </w:p>
        </w:tc>
        <w:tc>
          <w:tcPr>
            <w:tcW w:w="955"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652,167</w:t>
            </w:r>
          </w:p>
        </w:tc>
        <w:tc>
          <w:tcPr>
            <w:tcW w:w="945"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9</w:t>
            </w:r>
          </w:p>
        </w:tc>
        <w:tc>
          <w:tcPr>
            <w:tcW w:w="947"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72,463</w:t>
            </w:r>
          </w:p>
        </w:tc>
        <w:tc>
          <w:tcPr>
            <w:tcW w:w="946" w:type="dxa"/>
            <w:tcBorders>
              <w:top w:val="nil"/>
              <w:left w:val="nil"/>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 </w:t>
            </w:r>
          </w:p>
        </w:tc>
        <w:tc>
          <w:tcPr>
            <w:tcW w:w="946" w:type="dxa"/>
            <w:tcBorders>
              <w:top w:val="nil"/>
              <w:left w:val="nil"/>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 </w:t>
            </w:r>
          </w:p>
        </w:tc>
      </w:tr>
      <w:tr w:rsidR="0036135D" w:rsidRPr="005D50C4" w:rsidTr="00D808DB">
        <w:trPr>
          <w:trHeight w:val="315"/>
        </w:trPr>
        <w:tc>
          <w:tcPr>
            <w:tcW w:w="1025" w:type="dxa"/>
            <w:vMerge/>
            <w:tcBorders>
              <w:top w:val="nil"/>
              <w:left w:val="single" w:sz="4" w:space="0" w:color="auto"/>
              <w:bottom w:val="single" w:sz="4" w:space="0" w:color="auto"/>
              <w:right w:val="single" w:sz="4" w:space="0" w:color="auto"/>
            </w:tcBorders>
            <w:shd w:val="clear" w:color="auto" w:fill="auto"/>
            <w:vAlign w:val="center"/>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p>
        </w:tc>
        <w:tc>
          <w:tcPr>
            <w:tcW w:w="2050" w:type="dxa"/>
            <w:gridSpan w:val="2"/>
            <w:tcBorders>
              <w:top w:val="single" w:sz="4" w:space="0" w:color="auto"/>
              <w:left w:val="nil"/>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Total</w:t>
            </w:r>
          </w:p>
        </w:tc>
        <w:tc>
          <w:tcPr>
            <w:tcW w:w="955"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2705,500</w:t>
            </w:r>
          </w:p>
        </w:tc>
        <w:tc>
          <w:tcPr>
            <w:tcW w:w="945"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31</w:t>
            </w:r>
          </w:p>
        </w:tc>
        <w:tc>
          <w:tcPr>
            <w:tcW w:w="947" w:type="dxa"/>
            <w:tcBorders>
              <w:top w:val="nil"/>
              <w:left w:val="nil"/>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 </w:t>
            </w:r>
          </w:p>
        </w:tc>
        <w:tc>
          <w:tcPr>
            <w:tcW w:w="946" w:type="dxa"/>
            <w:tcBorders>
              <w:top w:val="nil"/>
              <w:left w:val="nil"/>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 </w:t>
            </w:r>
          </w:p>
        </w:tc>
        <w:tc>
          <w:tcPr>
            <w:tcW w:w="946" w:type="dxa"/>
            <w:tcBorders>
              <w:top w:val="nil"/>
              <w:left w:val="nil"/>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 </w:t>
            </w:r>
          </w:p>
        </w:tc>
      </w:tr>
    </w:tbl>
    <w:p w:rsidR="0036135D" w:rsidRPr="001B2399" w:rsidRDefault="0036135D" w:rsidP="0036135D">
      <w:pPr>
        <w:spacing w:after="0" w:line="480" w:lineRule="auto"/>
        <w:ind w:left="780"/>
        <w:jc w:val="center"/>
        <w:rPr>
          <w:rFonts w:ascii="Times New Roman" w:eastAsiaTheme="minorEastAsia" w:hAnsi="Times New Roman" w:cs="Times New Roman"/>
          <w:b/>
          <w:sz w:val="24"/>
          <w:szCs w:val="24"/>
        </w:rPr>
      </w:pPr>
    </w:p>
    <w:p w:rsidR="0036135D" w:rsidRDefault="0036135D" w:rsidP="0036135D">
      <w:pPr>
        <w:spacing w:after="0" w:line="480" w:lineRule="auto"/>
        <w:ind w:firstLine="720"/>
        <w:jc w:val="both"/>
        <w:rPr>
          <w:rFonts w:ascii="Times New Roman" w:eastAsiaTheme="minorEastAsia" w:hAnsi="Times New Roman" w:cs="Times New Roman"/>
          <w:sz w:val="24"/>
          <w:szCs w:val="24"/>
        </w:rPr>
      </w:pPr>
      <w:r w:rsidRPr="001B2399">
        <w:rPr>
          <w:rFonts w:ascii="Times New Roman" w:eastAsiaTheme="minorEastAsia" w:hAnsi="Times New Roman" w:cs="Times New Roman"/>
          <w:sz w:val="24"/>
          <w:szCs w:val="24"/>
        </w:rPr>
        <w:lastRenderedPageBreak/>
        <w:t xml:space="preserve">Berdasarkan tabel diatas menunjukkan uji linieritas untuk dukungan sosial teman sebaya dan </w:t>
      </w:r>
      <w:r w:rsidRPr="001B2399">
        <w:rPr>
          <w:rFonts w:ascii="Times New Roman" w:eastAsiaTheme="minorEastAsia" w:hAnsi="Times New Roman" w:cs="Times New Roman"/>
          <w:i/>
          <w:sz w:val="24"/>
          <w:szCs w:val="24"/>
        </w:rPr>
        <w:t>self-efficacy</w:t>
      </w:r>
      <w:r w:rsidRPr="001B2399">
        <w:rPr>
          <w:rFonts w:ascii="Times New Roman" w:eastAsiaTheme="minorEastAsia" w:hAnsi="Times New Roman" w:cs="Times New Roman"/>
          <w:sz w:val="24"/>
          <w:szCs w:val="24"/>
        </w:rPr>
        <w:t xml:space="preserve">, memperoleh nilai signifikan </w:t>
      </w:r>
      <w:r w:rsidRPr="001B2399">
        <w:rPr>
          <w:rFonts w:ascii="Times New Roman" w:eastAsiaTheme="minorEastAsia" w:hAnsi="Times New Roman" w:cs="Times New Roman"/>
          <w:i/>
          <w:sz w:val="24"/>
          <w:szCs w:val="24"/>
        </w:rPr>
        <w:t>deviation from linearity</w:t>
      </w:r>
      <w:r w:rsidRPr="001B2399">
        <w:rPr>
          <w:rFonts w:ascii="Times New Roman" w:eastAsiaTheme="minorEastAsia" w:hAnsi="Times New Roman" w:cs="Times New Roman"/>
          <w:sz w:val="24"/>
          <w:szCs w:val="24"/>
        </w:rPr>
        <w:t xml:space="preserve"> 0,55 lebih besar dari 0,05 (0,55 &gt; 0,05).</w:t>
      </w:r>
    </w:p>
    <w:p w:rsidR="0036135D" w:rsidRDefault="0036135D" w:rsidP="0036135D">
      <w:pPr>
        <w:spacing w:after="0" w:line="480" w:lineRule="auto"/>
        <w:jc w:val="both"/>
        <w:rPr>
          <w:rFonts w:ascii="Times New Roman" w:eastAsiaTheme="minorEastAsia" w:hAnsi="Times New Roman" w:cs="Times New Roman"/>
          <w:sz w:val="24"/>
          <w:szCs w:val="24"/>
        </w:rPr>
      </w:pPr>
    </w:p>
    <w:p w:rsidR="0036135D" w:rsidRPr="00E8064F" w:rsidRDefault="0036135D" w:rsidP="0036135D">
      <w:pPr>
        <w:pStyle w:val="Heading3"/>
        <w:numPr>
          <w:ilvl w:val="2"/>
          <w:numId w:val="8"/>
        </w:numPr>
        <w:spacing w:before="40" w:line="480" w:lineRule="auto"/>
        <w:ind w:left="567" w:hanging="567"/>
        <w:rPr>
          <w:rFonts w:ascii="Times New Roman" w:eastAsiaTheme="minorEastAsia" w:hAnsi="Times New Roman" w:cs="Times New Roman"/>
          <w:b w:val="0"/>
          <w:bCs w:val="0"/>
          <w:color w:val="000000" w:themeColor="text1"/>
        </w:rPr>
      </w:pPr>
      <w:bookmarkStart w:id="14" w:name="_Toc200743393"/>
      <w:r w:rsidRPr="00E8064F">
        <w:rPr>
          <w:rFonts w:ascii="Times New Roman" w:eastAsiaTheme="minorEastAsia" w:hAnsi="Times New Roman" w:cs="Times New Roman"/>
          <w:color w:val="000000" w:themeColor="text1"/>
        </w:rPr>
        <w:t>Uji Hipotesis</w:t>
      </w:r>
      <w:bookmarkEnd w:id="14"/>
    </w:p>
    <w:p w:rsidR="0036135D" w:rsidRPr="001B2399" w:rsidRDefault="0036135D" w:rsidP="0036135D">
      <w:pPr>
        <w:spacing w:after="0" w:line="480" w:lineRule="auto"/>
        <w:ind w:firstLine="567"/>
        <w:jc w:val="both"/>
        <w:rPr>
          <w:rFonts w:ascii="Times New Roman" w:eastAsiaTheme="minorEastAsia" w:hAnsi="Times New Roman" w:cs="Times New Roman"/>
          <w:sz w:val="24"/>
          <w:szCs w:val="24"/>
        </w:rPr>
      </w:pPr>
      <w:r w:rsidRPr="001B2399">
        <w:rPr>
          <w:rFonts w:ascii="Times New Roman" w:eastAsiaTheme="minorEastAsia" w:hAnsi="Times New Roman" w:cs="Times New Roman"/>
          <w:sz w:val="24"/>
          <w:szCs w:val="24"/>
        </w:rPr>
        <w:t xml:space="preserve">Uji korelasi dalam penelitian ini peneliti menggunakan rumus uji korelasi </w:t>
      </w:r>
      <w:r w:rsidRPr="001B2399">
        <w:rPr>
          <w:rFonts w:ascii="Times New Roman" w:eastAsiaTheme="minorEastAsia" w:hAnsi="Times New Roman" w:cs="Times New Roman"/>
          <w:i/>
          <w:sz w:val="24"/>
          <w:szCs w:val="24"/>
        </w:rPr>
        <w:t>product moment</w:t>
      </w:r>
      <w:r w:rsidRPr="001B2399">
        <w:rPr>
          <w:rFonts w:ascii="Times New Roman" w:eastAsiaTheme="minorEastAsia" w:hAnsi="Times New Roman" w:cs="Times New Roman"/>
          <w:sz w:val="24"/>
          <w:szCs w:val="24"/>
        </w:rPr>
        <w:t xml:space="preserve"> dengan bantuan program </w:t>
      </w:r>
      <w:r w:rsidRPr="001B2399">
        <w:rPr>
          <w:rFonts w:ascii="Times New Roman" w:eastAsiaTheme="minorEastAsia" w:hAnsi="Times New Roman" w:cs="Times New Roman"/>
          <w:i/>
          <w:sz w:val="24"/>
          <w:szCs w:val="24"/>
        </w:rPr>
        <w:t>SPSS version 23.00 for windows</w:t>
      </w:r>
      <w:r w:rsidRPr="001B2399">
        <w:rPr>
          <w:rFonts w:ascii="Times New Roman" w:eastAsiaTheme="minorEastAsia" w:hAnsi="Times New Roman" w:cs="Times New Roman"/>
          <w:sz w:val="24"/>
          <w:szCs w:val="24"/>
        </w:rPr>
        <w:t xml:space="preserve">. Dasar pengambilan keputusan </w:t>
      </w:r>
      <w:r w:rsidRPr="001B2399">
        <w:rPr>
          <w:rFonts w:ascii="Times New Roman" w:eastAsiaTheme="minorEastAsia" w:hAnsi="Times New Roman" w:cs="Times New Roman"/>
          <w:color w:val="000000" w:themeColor="text1"/>
          <w:sz w:val="24"/>
          <w:szCs w:val="24"/>
        </w:rPr>
        <w:t xml:space="preserve">menurut </w:t>
      </w:r>
      <w:r w:rsidRPr="001B2399">
        <w:rPr>
          <w:rFonts w:ascii="Times New Roman" w:eastAsiaTheme="minorEastAsia" w:hAnsi="Times New Roman" w:cs="Times New Roman"/>
          <w:color w:val="000000" w:themeColor="text1"/>
          <w:sz w:val="24"/>
          <w:szCs w:val="24"/>
        </w:rPr>
        <w:fldChar w:fldCharType="begin" w:fldLock="1"/>
      </w:r>
      <w:r w:rsidRPr="001B2399">
        <w:rPr>
          <w:rFonts w:ascii="Times New Roman" w:eastAsiaTheme="minorEastAsia" w:hAnsi="Times New Roman" w:cs="Times New Roman"/>
          <w:color w:val="000000" w:themeColor="text1"/>
          <w:sz w:val="24"/>
          <w:szCs w:val="24"/>
        </w:rPr>
        <w:instrText>ADDIN CSL_CITATION {"citationItems":[{"id":"ITEM-1","itemData":{"abstract":"… kemandirian belajar mahasiswa memiliki hubungan yang sedang dengan motivasi belajar … berarti semakin tinggi motivasi belajar mahasiswa maka semakin tinggi pula kemandirian …","author":[{"dropping-particle":"","family":"Jabnabillah","given":"F","non-dropping-particle":"","parse-names":false,"suffix":""},{"dropping-particle":"","family":"Margina","given":"N","non-dropping-particle":"","parse-names":false,"suffix":""}],"container-title":"Jurnal Sintak","id":"ITEM-1","issue":"1","issued":{"date-parts":[["2022"]]},"page":"14-18","title":"Analisis Korelasi Pearson Dalam Menentukan Hubungan Antara Motivasi Belajar Dengan Kemandirian Belajar Pada Pembelajaran Daring","type":"article-journal","volume":"1"},"uris":["http://www.mendeley.com/documents/?uuid=b023bc19-7d28-4460-9ac3-2f55644aab8a"]}],"mendeley":{"formattedCitation":"(Jabnabillah &amp; Margina, 2022)","plainTextFormattedCitation":"(Jabnabillah &amp; Margina, 2022)"},"properties":{"noteIndex":0},"schema":"https://github.com/citation-style-language/schema/raw/master/csl-citation.json"}</w:instrText>
      </w:r>
      <w:r w:rsidRPr="001B2399">
        <w:rPr>
          <w:rFonts w:ascii="Times New Roman" w:eastAsiaTheme="minorEastAsia" w:hAnsi="Times New Roman" w:cs="Times New Roman"/>
          <w:color w:val="000000" w:themeColor="text1"/>
          <w:sz w:val="24"/>
          <w:szCs w:val="24"/>
        </w:rPr>
        <w:fldChar w:fldCharType="separate"/>
      </w:r>
      <w:r w:rsidRPr="001B2399">
        <w:rPr>
          <w:rFonts w:ascii="Times New Roman" w:eastAsiaTheme="minorEastAsia" w:hAnsi="Times New Roman" w:cs="Times New Roman"/>
          <w:noProof/>
          <w:color w:val="000000" w:themeColor="text1"/>
          <w:sz w:val="24"/>
          <w:szCs w:val="24"/>
        </w:rPr>
        <w:t>(Jabnabillah &amp; Margina, 2022)</w:t>
      </w:r>
      <w:r w:rsidRPr="001B2399">
        <w:rPr>
          <w:rFonts w:ascii="Times New Roman" w:eastAsiaTheme="minorEastAsia" w:hAnsi="Times New Roman" w:cs="Times New Roman"/>
          <w:color w:val="000000" w:themeColor="text1"/>
          <w:sz w:val="24"/>
          <w:szCs w:val="24"/>
        </w:rPr>
        <w:fldChar w:fldCharType="end"/>
      </w:r>
      <w:r w:rsidRPr="001B2399">
        <w:rPr>
          <w:rFonts w:ascii="Times New Roman" w:eastAsiaTheme="minorEastAsia" w:hAnsi="Times New Roman" w:cs="Times New Roman"/>
          <w:sz w:val="24"/>
          <w:szCs w:val="24"/>
        </w:rPr>
        <w:t xml:space="preserve"> jika nilai signifikansi &lt; 0,05 maka berkorelasi, begitu sebaliknya jika nilai signifikansi &gt; 0,05 maka tidak berkorelasi. Jika nilai signifikansi tepat 0,05 maka kita dapat membandingkan Uji Korelasi </w:t>
      </w:r>
      <w:r w:rsidRPr="001B2399">
        <w:rPr>
          <w:rFonts w:ascii="Times New Roman" w:eastAsiaTheme="minorEastAsia" w:hAnsi="Times New Roman" w:cs="Times New Roman"/>
          <w:i/>
          <w:sz w:val="24"/>
          <w:szCs w:val="24"/>
        </w:rPr>
        <w:t>Pearson</w:t>
      </w:r>
      <w:r w:rsidRPr="001B2399">
        <w:rPr>
          <w:rFonts w:ascii="Times New Roman" w:eastAsiaTheme="minorEastAsia" w:hAnsi="Times New Roman" w:cs="Times New Roman"/>
          <w:sz w:val="24"/>
          <w:szCs w:val="24"/>
        </w:rPr>
        <w:t xml:space="preserve"> dengan r tabel dengan ketentuan yaitu, jika Uji Korelasi </w:t>
      </w:r>
      <w:r w:rsidRPr="001B2399">
        <w:rPr>
          <w:rFonts w:ascii="Times New Roman" w:eastAsiaTheme="minorEastAsia" w:hAnsi="Times New Roman" w:cs="Times New Roman"/>
          <w:i/>
          <w:sz w:val="24"/>
          <w:szCs w:val="24"/>
        </w:rPr>
        <w:t>Pearson</w:t>
      </w:r>
      <w:r w:rsidRPr="001B2399">
        <w:rPr>
          <w:rFonts w:ascii="Times New Roman" w:eastAsiaTheme="minorEastAsia" w:hAnsi="Times New Roman" w:cs="Times New Roman"/>
          <w:sz w:val="24"/>
          <w:szCs w:val="24"/>
        </w:rPr>
        <w:t xml:space="preserve"> &gt; r tabel maka berhubungan dan jika Uji Korelasi </w:t>
      </w:r>
      <w:r w:rsidRPr="001B2399">
        <w:rPr>
          <w:rFonts w:ascii="Times New Roman" w:eastAsiaTheme="minorEastAsia" w:hAnsi="Times New Roman" w:cs="Times New Roman"/>
          <w:i/>
          <w:sz w:val="24"/>
          <w:szCs w:val="24"/>
        </w:rPr>
        <w:t>Pearson</w:t>
      </w:r>
      <w:r w:rsidRPr="001B2399">
        <w:rPr>
          <w:rFonts w:ascii="Times New Roman" w:eastAsiaTheme="minorEastAsia" w:hAnsi="Times New Roman" w:cs="Times New Roman"/>
          <w:sz w:val="24"/>
          <w:szCs w:val="24"/>
        </w:rPr>
        <w:t xml:space="preserve"> &lt; r tabel maka tidak berhubungan. Adapun hasil Uji Korelasi </w:t>
      </w:r>
      <w:r w:rsidRPr="001B2399">
        <w:rPr>
          <w:rFonts w:ascii="Times New Roman" w:eastAsiaTheme="minorEastAsia" w:hAnsi="Times New Roman" w:cs="Times New Roman"/>
          <w:i/>
          <w:sz w:val="24"/>
          <w:szCs w:val="24"/>
        </w:rPr>
        <w:t>Product Momen</w:t>
      </w:r>
      <w:r w:rsidRPr="001B2399">
        <w:rPr>
          <w:rFonts w:ascii="Times New Roman" w:eastAsiaTheme="minorEastAsia" w:hAnsi="Times New Roman" w:cs="Times New Roman"/>
          <w:sz w:val="24"/>
          <w:szCs w:val="24"/>
        </w:rPr>
        <w:t xml:space="preserve"> pada tabel SPSS sebagai berikut:</w:t>
      </w:r>
    </w:p>
    <w:p w:rsidR="0036135D" w:rsidRPr="00E17743" w:rsidRDefault="0036135D" w:rsidP="0036135D">
      <w:pPr>
        <w:pStyle w:val="Caption"/>
        <w:jc w:val="center"/>
        <w:rPr>
          <w:rFonts w:ascii="Times New Roman" w:hAnsi="Times New Roman" w:cs="Times New Roman"/>
          <w:i w:val="0"/>
          <w:iCs w:val="0"/>
          <w:color w:val="000000" w:themeColor="text1"/>
          <w:sz w:val="24"/>
          <w:szCs w:val="24"/>
        </w:rPr>
      </w:pPr>
      <w:bookmarkStart w:id="15" w:name="_Toc200742362"/>
      <w:r w:rsidRPr="00E17743">
        <w:rPr>
          <w:rFonts w:ascii="Times New Roman" w:hAnsi="Times New Roman" w:cs="Times New Roman"/>
          <w:i w:val="0"/>
          <w:iCs w:val="0"/>
          <w:color w:val="000000" w:themeColor="text1"/>
          <w:sz w:val="24"/>
          <w:szCs w:val="24"/>
        </w:rPr>
        <w:t xml:space="preserve">Tabel 4. </w:t>
      </w:r>
      <w:r>
        <w:rPr>
          <w:rFonts w:ascii="Times New Roman" w:hAnsi="Times New Roman" w:cs="Times New Roman"/>
          <w:i w:val="0"/>
          <w:iCs w:val="0"/>
          <w:color w:val="000000" w:themeColor="text1"/>
          <w:sz w:val="24"/>
          <w:szCs w:val="24"/>
        </w:rPr>
        <w:t xml:space="preserve">7 </w:t>
      </w:r>
      <w:r w:rsidRPr="00E17743">
        <w:rPr>
          <w:rFonts w:ascii="Times New Roman" w:hAnsi="Times New Roman" w:cs="Times New Roman"/>
          <w:i w:val="0"/>
          <w:iCs w:val="0"/>
          <w:color w:val="000000" w:themeColor="text1"/>
          <w:sz w:val="24"/>
          <w:szCs w:val="24"/>
        </w:rPr>
        <w:t>Hasil Uji Hipotesis Korelasi Product Moment</w:t>
      </w:r>
      <w:bookmarkEnd w:id="15"/>
    </w:p>
    <w:tbl>
      <w:tblPr>
        <w:tblW w:w="6161" w:type="dxa"/>
        <w:tblInd w:w="988" w:type="dxa"/>
        <w:tblLook w:val="04A0" w:firstRow="1" w:lastRow="0" w:firstColumn="1" w:lastColumn="0" w:noHBand="0" w:noVBand="1"/>
      </w:tblPr>
      <w:tblGrid>
        <w:gridCol w:w="2021"/>
        <w:gridCol w:w="1468"/>
        <w:gridCol w:w="1387"/>
        <w:gridCol w:w="1285"/>
      </w:tblGrid>
      <w:tr w:rsidR="0036135D" w:rsidRPr="005D50C4" w:rsidTr="00D808DB">
        <w:trPr>
          <w:trHeight w:val="292"/>
        </w:trPr>
        <w:tc>
          <w:tcPr>
            <w:tcW w:w="616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6135D" w:rsidRPr="005D50C4" w:rsidRDefault="0036135D" w:rsidP="00D808DB">
            <w:pPr>
              <w:spacing w:after="0" w:line="240" w:lineRule="auto"/>
              <w:jc w:val="center"/>
              <w:rPr>
                <w:rFonts w:ascii="Arial Bold" w:eastAsia="Times New Roman" w:hAnsi="Arial Bold" w:cs="Calibri"/>
                <w:b/>
                <w:bCs/>
                <w:color w:val="000000" w:themeColor="text1"/>
                <w:lang w:eastAsia="en-ID"/>
              </w:rPr>
            </w:pPr>
            <w:r w:rsidRPr="005D50C4">
              <w:rPr>
                <w:rFonts w:ascii="Arial Bold" w:eastAsia="Times New Roman" w:hAnsi="Arial Bold" w:cs="Calibri"/>
                <w:b/>
                <w:bCs/>
                <w:color w:val="000000" w:themeColor="text1"/>
                <w:lang w:eastAsia="en-ID"/>
              </w:rPr>
              <w:t>Correlations</w:t>
            </w:r>
          </w:p>
        </w:tc>
      </w:tr>
      <w:tr w:rsidR="0036135D" w:rsidRPr="005D50C4" w:rsidTr="00D808DB">
        <w:trPr>
          <w:trHeight w:val="459"/>
        </w:trPr>
        <w:tc>
          <w:tcPr>
            <w:tcW w:w="34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 </w:t>
            </w:r>
          </w:p>
        </w:tc>
        <w:tc>
          <w:tcPr>
            <w:tcW w:w="1387" w:type="dxa"/>
            <w:tcBorders>
              <w:top w:val="nil"/>
              <w:left w:val="nil"/>
              <w:bottom w:val="single" w:sz="4" w:space="0" w:color="auto"/>
              <w:right w:val="single" w:sz="4" w:space="0" w:color="auto"/>
            </w:tcBorders>
            <w:shd w:val="clear" w:color="auto" w:fill="auto"/>
            <w:vAlign w:val="bottom"/>
            <w:hideMark/>
          </w:tcPr>
          <w:p w:rsidR="0036135D" w:rsidRPr="005D50C4" w:rsidRDefault="0036135D" w:rsidP="00D808DB">
            <w:pPr>
              <w:spacing w:after="0" w:line="240" w:lineRule="auto"/>
              <w:jc w:val="center"/>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Dukungan Sosial</w:t>
            </w:r>
          </w:p>
        </w:tc>
        <w:tc>
          <w:tcPr>
            <w:tcW w:w="1285" w:type="dxa"/>
            <w:tcBorders>
              <w:top w:val="nil"/>
              <w:left w:val="nil"/>
              <w:bottom w:val="single" w:sz="4" w:space="0" w:color="auto"/>
              <w:right w:val="single" w:sz="4" w:space="0" w:color="auto"/>
            </w:tcBorders>
            <w:shd w:val="clear" w:color="auto" w:fill="auto"/>
            <w:vAlign w:val="bottom"/>
            <w:hideMark/>
          </w:tcPr>
          <w:p w:rsidR="0036135D" w:rsidRPr="005D50C4" w:rsidRDefault="0036135D" w:rsidP="00D808DB">
            <w:pPr>
              <w:spacing w:after="0" w:line="240" w:lineRule="auto"/>
              <w:jc w:val="center"/>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Self Efficacy</w:t>
            </w:r>
          </w:p>
        </w:tc>
      </w:tr>
      <w:tr w:rsidR="0036135D" w:rsidRPr="005D50C4" w:rsidTr="00D808DB">
        <w:trPr>
          <w:trHeight w:val="667"/>
        </w:trPr>
        <w:tc>
          <w:tcPr>
            <w:tcW w:w="2021" w:type="dxa"/>
            <w:vMerge w:val="restart"/>
            <w:tcBorders>
              <w:top w:val="nil"/>
              <w:left w:val="single" w:sz="4" w:space="0" w:color="auto"/>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Dukungan Sosial</w:t>
            </w:r>
          </w:p>
        </w:tc>
        <w:tc>
          <w:tcPr>
            <w:tcW w:w="1468" w:type="dxa"/>
            <w:tcBorders>
              <w:top w:val="nil"/>
              <w:left w:val="nil"/>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Pearson Correlation</w:t>
            </w:r>
          </w:p>
        </w:tc>
        <w:tc>
          <w:tcPr>
            <w:tcW w:w="1387"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1</w:t>
            </w:r>
          </w:p>
        </w:tc>
        <w:tc>
          <w:tcPr>
            <w:tcW w:w="1285"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.463</w:t>
            </w:r>
            <w:r w:rsidRPr="005D50C4">
              <w:rPr>
                <w:rFonts w:ascii="Arial" w:eastAsia="Times New Roman" w:hAnsi="Arial" w:cs="Arial"/>
                <w:color w:val="000000" w:themeColor="text1"/>
                <w:sz w:val="18"/>
                <w:szCs w:val="18"/>
                <w:vertAlign w:val="superscript"/>
                <w:lang w:eastAsia="en-ID"/>
              </w:rPr>
              <w:t>**</w:t>
            </w:r>
          </w:p>
        </w:tc>
      </w:tr>
      <w:tr w:rsidR="0036135D" w:rsidRPr="005D50C4" w:rsidTr="00D808DB">
        <w:trPr>
          <w:trHeight w:val="445"/>
        </w:trPr>
        <w:tc>
          <w:tcPr>
            <w:tcW w:w="2021" w:type="dxa"/>
            <w:vMerge/>
            <w:tcBorders>
              <w:top w:val="nil"/>
              <w:left w:val="single" w:sz="4" w:space="0" w:color="auto"/>
              <w:bottom w:val="single" w:sz="4" w:space="0" w:color="auto"/>
              <w:right w:val="single" w:sz="4" w:space="0" w:color="auto"/>
            </w:tcBorders>
            <w:shd w:val="clear" w:color="auto" w:fill="auto"/>
            <w:vAlign w:val="center"/>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p>
        </w:tc>
        <w:tc>
          <w:tcPr>
            <w:tcW w:w="1468" w:type="dxa"/>
            <w:tcBorders>
              <w:top w:val="nil"/>
              <w:left w:val="nil"/>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Sig. (2-tailed)</w:t>
            </w:r>
          </w:p>
        </w:tc>
        <w:tc>
          <w:tcPr>
            <w:tcW w:w="1387" w:type="dxa"/>
            <w:tcBorders>
              <w:top w:val="nil"/>
              <w:left w:val="nil"/>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 </w:t>
            </w:r>
          </w:p>
        </w:tc>
        <w:tc>
          <w:tcPr>
            <w:tcW w:w="1285"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0,008</w:t>
            </w:r>
          </w:p>
        </w:tc>
      </w:tr>
      <w:tr w:rsidR="0036135D" w:rsidRPr="005D50C4" w:rsidTr="00D808DB">
        <w:trPr>
          <w:trHeight w:val="292"/>
        </w:trPr>
        <w:tc>
          <w:tcPr>
            <w:tcW w:w="2021" w:type="dxa"/>
            <w:vMerge/>
            <w:tcBorders>
              <w:top w:val="nil"/>
              <w:left w:val="single" w:sz="4" w:space="0" w:color="auto"/>
              <w:bottom w:val="single" w:sz="4" w:space="0" w:color="auto"/>
              <w:right w:val="single" w:sz="4" w:space="0" w:color="auto"/>
            </w:tcBorders>
            <w:shd w:val="clear" w:color="auto" w:fill="auto"/>
            <w:vAlign w:val="center"/>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p>
        </w:tc>
        <w:tc>
          <w:tcPr>
            <w:tcW w:w="1468" w:type="dxa"/>
            <w:tcBorders>
              <w:top w:val="nil"/>
              <w:left w:val="nil"/>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N</w:t>
            </w:r>
          </w:p>
        </w:tc>
        <w:tc>
          <w:tcPr>
            <w:tcW w:w="1387"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32</w:t>
            </w:r>
          </w:p>
        </w:tc>
        <w:tc>
          <w:tcPr>
            <w:tcW w:w="1285"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32</w:t>
            </w:r>
          </w:p>
        </w:tc>
      </w:tr>
      <w:tr w:rsidR="0036135D" w:rsidRPr="005D50C4" w:rsidTr="00D808DB">
        <w:trPr>
          <w:trHeight w:val="667"/>
        </w:trPr>
        <w:tc>
          <w:tcPr>
            <w:tcW w:w="2021" w:type="dxa"/>
            <w:vMerge w:val="restart"/>
            <w:tcBorders>
              <w:top w:val="nil"/>
              <w:left w:val="single" w:sz="4" w:space="0" w:color="auto"/>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Self Efficacy</w:t>
            </w:r>
          </w:p>
        </w:tc>
        <w:tc>
          <w:tcPr>
            <w:tcW w:w="1468" w:type="dxa"/>
            <w:tcBorders>
              <w:top w:val="nil"/>
              <w:left w:val="nil"/>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Pearson Correlation</w:t>
            </w:r>
          </w:p>
        </w:tc>
        <w:tc>
          <w:tcPr>
            <w:tcW w:w="1387"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.463</w:t>
            </w:r>
            <w:r w:rsidRPr="005D50C4">
              <w:rPr>
                <w:rFonts w:ascii="Arial" w:eastAsia="Times New Roman" w:hAnsi="Arial" w:cs="Arial"/>
                <w:color w:val="000000" w:themeColor="text1"/>
                <w:sz w:val="18"/>
                <w:szCs w:val="18"/>
                <w:vertAlign w:val="superscript"/>
                <w:lang w:eastAsia="en-ID"/>
              </w:rPr>
              <w:t>**</w:t>
            </w:r>
          </w:p>
        </w:tc>
        <w:tc>
          <w:tcPr>
            <w:tcW w:w="1285"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1</w:t>
            </w:r>
          </w:p>
        </w:tc>
      </w:tr>
      <w:tr w:rsidR="0036135D" w:rsidRPr="005D50C4" w:rsidTr="00D808DB">
        <w:trPr>
          <w:trHeight w:val="445"/>
        </w:trPr>
        <w:tc>
          <w:tcPr>
            <w:tcW w:w="2021" w:type="dxa"/>
            <w:vMerge/>
            <w:tcBorders>
              <w:top w:val="nil"/>
              <w:left w:val="single" w:sz="4" w:space="0" w:color="auto"/>
              <w:bottom w:val="single" w:sz="4" w:space="0" w:color="auto"/>
              <w:right w:val="single" w:sz="4" w:space="0" w:color="auto"/>
            </w:tcBorders>
            <w:shd w:val="clear" w:color="auto" w:fill="auto"/>
            <w:vAlign w:val="center"/>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p>
        </w:tc>
        <w:tc>
          <w:tcPr>
            <w:tcW w:w="1468" w:type="dxa"/>
            <w:tcBorders>
              <w:top w:val="nil"/>
              <w:left w:val="nil"/>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Sig. (2-tailed)</w:t>
            </w:r>
          </w:p>
        </w:tc>
        <w:tc>
          <w:tcPr>
            <w:tcW w:w="1387"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0,008</w:t>
            </w:r>
          </w:p>
        </w:tc>
        <w:tc>
          <w:tcPr>
            <w:tcW w:w="1285" w:type="dxa"/>
            <w:tcBorders>
              <w:top w:val="nil"/>
              <w:left w:val="nil"/>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 </w:t>
            </w:r>
          </w:p>
        </w:tc>
      </w:tr>
      <w:tr w:rsidR="0036135D" w:rsidRPr="005D50C4" w:rsidTr="00D808DB">
        <w:trPr>
          <w:trHeight w:val="292"/>
        </w:trPr>
        <w:tc>
          <w:tcPr>
            <w:tcW w:w="2021" w:type="dxa"/>
            <w:vMerge/>
            <w:tcBorders>
              <w:top w:val="nil"/>
              <w:left w:val="single" w:sz="4" w:space="0" w:color="auto"/>
              <w:bottom w:val="single" w:sz="4" w:space="0" w:color="auto"/>
              <w:right w:val="single" w:sz="4" w:space="0" w:color="auto"/>
            </w:tcBorders>
            <w:shd w:val="clear" w:color="auto" w:fill="auto"/>
            <w:vAlign w:val="center"/>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p>
        </w:tc>
        <w:tc>
          <w:tcPr>
            <w:tcW w:w="1468" w:type="dxa"/>
            <w:tcBorders>
              <w:top w:val="nil"/>
              <w:left w:val="nil"/>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N</w:t>
            </w:r>
          </w:p>
        </w:tc>
        <w:tc>
          <w:tcPr>
            <w:tcW w:w="1387"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32</w:t>
            </w:r>
          </w:p>
        </w:tc>
        <w:tc>
          <w:tcPr>
            <w:tcW w:w="1285" w:type="dxa"/>
            <w:tcBorders>
              <w:top w:val="nil"/>
              <w:left w:val="nil"/>
              <w:bottom w:val="single" w:sz="4" w:space="0" w:color="auto"/>
              <w:right w:val="single" w:sz="4" w:space="0" w:color="auto"/>
            </w:tcBorders>
            <w:shd w:val="clear" w:color="auto" w:fill="auto"/>
            <w:noWrap/>
            <w:hideMark/>
          </w:tcPr>
          <w:p w:rsidR="0036135D" w:rsidRPr="005D50C4" w:rsidRDefault="0036135D" w:rsidP="00D808DB">
            <w:pPr>
              <w:spacing w:after="0" w:line="240" w:lineRule="auto"/>
              <w:jc w:val="right"/>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32</w:t>
            </w:r>
          </w:p>
        </w:tc>
      </w:tr>
      <w:tr w:rsidR="0036135D" w:rsidRPr="005D50C4" w:rsidTr="00D808DB">
        <w:trPr>
          <w:trHeight w:val="292"/>
        </w:trPr>
        <w:tc>
          <w:tcPr>
            <w:tcW w:w="6161" w:type="dxa"/>
            <w:gridSpan w:val="4"/>
            <w:tcBorders>
              <w:top w:val="single" w:sz="4" w:space="0" w:color="auto"/>
              <w:left w:val="single" w:sz="4" w:space="0" w:color="auto"/>
              <w:bottom w:val="single" w:sz="4" w:space="0" w:color="auto"/>
              <w:right w:val="single" w:sz="4" w:space="0" w:color="auto"/>
            </w:tcBorders>
            <w:shd w:val="clear" w:color="auto" w:fill="auto"/>
            <w:hideMark/>
          </w:tcPr>
          <w:p w:rsidR="0036135D" w:rsidRPr="005D50C4" w:rsidRDefault="0036135D" w:rsidP="00D808DB">
            <w:pPr>
              <w:spacing w:after="0" w:line="240" w:lineRule="auto"/>
              <w:rPr>
                <w:rFonts w:ascii="Arial" w:eastAsia="Times New Roman" w:hAnsi="Arial" w:cs="Arial"/>
                <w:color w:val="000000" w:themeColor="text1"/>
                <w:sz w:val="18"/>
                <w:szCs w:val="18"/>
                <w:lang w:eastAsia="en-ID"/>
              </w:rPr>
            </w:pPr>
            <w:r w:rsidRPr="005D50C4">
              <w:rPr>
                <w:rFonts w:ascii="Arial" w:eastAsia="Times New Roman" w:hAnsi="Arial" w:cs="Arial"/>
                <w:color w:val="000000" w:themeColor="text1"/>
                <w:sz w:val="18"/>
                <w:szCs w:val="18"/>
                <w:lang w:eastAsia="en-ID"/>
              </w:rPr>
              <w:t>**. Correlation is significant at the 0.01 level (2-tailed).</w:t>
            </w:r>
          </w:p>
        </w:tc>
      </w:tr>
    </w:tbl>
    <w:p w:rsidR="0036135D" w:rsidRPr="001B2399" w:rsidRDefault="0036135D" w:rsidP="0036135D">
      <w:pPr>
        <w:spacing w:after="0" w:line="480" w:lineRule="auto"/>
        <w:ind w:left="780"/>
        <w:jc w:val="center"/>
        <w:rPr>
          <w:rFonts w:ascii="Times New Roman" w:eastAsiaTheme="minorEastAsia" w:hAnsi="Times New Roman" w:cs="Times New Roman"/>
          <w:b/>
          <w:i/>
          <w:sz w:val="24"/>
          <w:szCs w:val="24"/>
        </w:rPr>
      </w:pPr>
    </w:p>
    <w:p w:rsidR="0036135D" w:rsidRPr="001B2399" w:rsidRDefault="0036135D" w:rsidP="0036135D">
      <w:pPr>
        <w:spacing w:after="0" w:line="480" w:lineRule="auto"/>
        <w:ind w:left="780"/>
        <w:jc w:val="both"/>
        <w:rPr>
          <w:rFonts w:ascii="Times New Roman" w:hAnsi="Times New Roman" w:cs="Times New Roman"/>
          <w:sz w:val="24"/>
          <w:szCs w:val="24"/>
        </w:rPr>
      </w:pPr>
      <w:r w:rsidRPr="001B2399">
        <w:rPr>
          <w:rFonts w:ascii="Times New Roman" w:hAnsi="Times New Roman" w:cs="Times New Roman"/>
          <w:sz w:val="24"/>
          <w:szCs w:val="24"/>
        </w:rPr>
        <w:lastRenderedPageBreak/>
        <w:t>Perhitungan manual dapat dilihat sebagai berikut:</w:t>
      </w:r>
    </w:p>
    <w:p w:rsidR="0036135D" w:rsidRPr="001B2399" w:rsidRDefault="0036135D" w:rsidP="0036135D">
      <w:pPr>
        <w:spacing w:after="0" w:line="480" w:lineRule="auto"/>
        <w:ind w:left="780"/>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rx</m:t>
          </m:r>
          <m:r>
            <w:rPr>
              <w:rFonts w:ascii="Cambria Math" w:hAnsi="Cambria Math" w:cs="Times New Roman"/>
              <w:sz w:val="24"/>
              <w:szCs w:val="24"/>
            </w:rPr>
            <m:t>y=</m:t>
          </m:r>
          <m:f>
            <m:fPr>
              <m:ctrlPr>
                <w:rPr>
                  <w:rFonts w:ascii="Cambria Math" w:hAnsi="Cambria Math" w:cs="Times New Roman"/>
                  <w:sz w:val="24"/>
                  <w:szCs w:val="24"/>
                  <w:lang w:val="en-US"/>
                </w:rPr>
              </m:ctrlPr>
            </m:fPr>
            <m:num>
              <m:r>
                <w:rPr>
                  <w:rFonts w:ascii="Cambria Math" w:hAnsi="Cambria Math" w:cs="Times New Roman"/>
                  <w:sz w:val="24"/>
                  <w:szCs w:val="24"/>
                </w:rPr>
                <m:t>NƩxy-</m:t>
              </m:r>
              <m:d>
                <m:dPr>
                  <m:ctrlPr>
                    <w:rPr>
                      <w:rFonts w:ascii="Cambria Math" w:hAnsi="Cambria Math" w:cs="Times New Roman"/>
                      <w:sz w:val="24"/>
                      <w:szCs w:val="24"/>
                      <w:lang w:val="en-US"/>
                    </w:rPr>
                  </m:ctrlPr>
                </m:dPr>
                <m:e>
                  <m:r>
                    <w:rPr>
                      <w:rFonts w:ascii="Cambria Math" w:hAnsi="Cambria Math" w:cs="Times New Roman"/>
                      <w:sz w:val="24"/>
                      <w:szCs w:val="24"/>
                    </w:rPr>
                    <m:t>Ʃx)(Ʃy</m:t>
                  </m:r>
                </m:e>
              </m:d>
            </m:num>
            <m:den>
              <m:rad>
                <m:radPr>
                  <m:degHide m:val="1"/>
                  <m:ctrlPr>
                    <w:rPr>
                      <w:rFonts w:ascii="Cambria Math" w:hAnsi="Cambria Math" w:cs="Times New Roman"/>
                      <w:i/>
                      <w:sz w:val="24"/>
                      <w:szCs w:val="24"/>
                      <w:lang w:val="en-US"/>
                    </w:rPr>
                  </m:ctrlPr>
                </m:radPr>
                <m:deg/>
                <m:e>
                  <m:d>
                    <m:dPr>
                      <m:begChr m:val="{"/>
                      <m:endChr m:val="}"/>
                      <m:ctrlPr>
                        <w:rPr>
                          <w:rFonts w:ascii="Cambria Math" w:hAnsi="Cambria Math" w:cs="Times New Roman"/>
                          <w:i/>
                          <w:sz w:val="24"/>
                          <w:szCs w:val="24"/>
                          <w:lang w:val="en-US"/>
                        </w:rPr>
                      </m:ctrlPr>
                    </m:dPr>
                    <m:e>
                      <m:r>
                        <w:rPr>
                          <w:rFonts w:ascii="Cambria Math" w:hAnsi="Cambria Math" w:cs="Times New Roman"/>
                          <w:sz w:val="24"/>
                          <w:szCs w:val="24"/>
                        </w:rPr>
                        <m:t>NƩ</m:t>
                      </m:r>
                      <m:sSup>
                        <m:sSupPr>
                          <m:ctrlPr>
                            <w:rPr>
                              <w:rFonts w:ascii="Cambria Math" w:hAnsi="Cambria Math" w:cs="Times New Roman"/>
                              <w:i/>
                              <w:sz w:val="24"/>
                              <w:szCs w:val="24"/>
                              <w:lang w:val="en-US"/>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-(Ʃx)²</m:t>
                      </m:r>
                    </m:e>
                  </m:d>
                  <m:d>
                    <m:dPr>
                      <m:begChr m:val="{"/>
                      <m:endChr m:val="}"/>
                      <m:ctrlPr>
                        <w:rPr>
                          <w:rFonts w:ascii="Cambria Math" w:hAnsi="Cambria Math" w:cs="Times New Roman"/>
                          <w:i/>
                          <w:sz w:val="24"/>
                          <w:szCs w:val="24"/>
                          <w:lang w:val="en-US"/>
                        </w:rPr>
                      </m:ctrlPr>
                    </m:dPr>
                    <m:e>
                      <m:r>
                        <w:rPr>
                          <w:rFonts w:ascii="Cambria Math" w:hAnsi="Cambria Math" w:cs="Times New Roman"/>
                          <w:sz w:val="24"/>
                          <w:szCs w:val="24"/>
                        </w:rPr>
                        <m:t>NƩ</m:t>
                      </m:r>
                      <m:sSup>
                        <m:sSupPr>
                          <m:ctrlPr>
                            <w:rPr>
                              <w:rFonts w:ascii="Cambria Math" w:hAnsi="Cambria Math" w:cs="Times New Roman"/>
                              <w:i/>
                              <w:sz w:val="24"/>
                              <w:szCs w:val="24"/>
                              <w:lang w:val="en-US"/>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-(Ʃy)²</m:t>
                      </m:r>
                    </m:e>
                  </m:d>
                </m:e>
              </m:rad>
            </m:den>
          </m:f>
        </m:oMath>
      </m:oMathPara>
    </w:p>
    <w:p w:rsidR="0036135D" w:rsidRPr="001B2399" w:rsidRDefault="0036135D" w:rsidP="0036135D">
      <w:pPr>
        <w:spacing w:after="0" w:line="480" w:lineRule="auto"/>
        <w:ind w:left="78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4"/>
                  <w:szCs w:val="24"/>
                </w:rPr>
                <m:t>32(357.057)-</m:t>
              </m:r>
              <m:d>
                <m:dPr>
                  <m:ctrlPr>
                    <w:rPr>
                      <w:rFonts w:ascii="Cambria Math" w:hAnsi="Cambria Math" w:cs="Times New Roman"/>
                      <w:sz w:val="24"/>
                      <w:szCs w:val="24"/>
                      <w:lang w:val="en-US"/>
                    </w:rPr>
                  </m:ctrlPr>
                </m:dPr>
                <m:e>
                  <m:r>
                    <m:rPr>
                      <m:sty m:val="p"/>
                    </m:rPr>
                    <w:rPr>
                      <w:rFonts w:ascii="Cambria Math" w:hAnsi="Cambria Math" w:cs="Times New Roman"/>
                      <w:kern w:val="2"/>
                      <w:sz w:val="24"/>
                      <w:szCs w:val="24"/>
                      <w14:ligatures w14:val="standardContextual"/>
                    </w:rPr>
                    <m:t>3628</m:t>
                  </m:r>
                  <m:r>
                    <w:rPr>
                      <w:rFonts w:ascii="Cambria Math" w:hAnsi="Cambria Math" w:cs="Times New Roman"/>
                      <w:sz w:val="24"/>
                      <w:szCs w:val="24"/>
                    </w:rPr>
                    <m:t>)(</m:t>
                  </m:r>
                  <m:r>
                    <m:rPr>
                      <m:sty m:val="p"/>
                    </m:rPr>
                    <w:rPr>
                      <w:rFonts w:ascii="Cambria Math" w:hAnsi="Cambria Math" w:cs="Times New Roman"/>
                      <w:kern w:val="2"/>
                      <w:sz w:val="24"/>
                      <w:szCs w:val="24"/>
                      <w14:ligatures w14:val="standardContextual"/>
                    </w:rPr>
                    <m:t>3132</m:t>
                  </m:r>
                </m:e>
              </m:d>
            </m:num>
            <m:den>
              <m:rad>
                <m:radPr>
                  <m:degHide m:val="1"/>
                  <m:ctrlPr>
                    <w:rPr>
                      <w:rFonts w:ascii="Cambria Math" w:hAnsi="Cambria Math" w:cs="Times New Roman"/>
                      <w:i/>
                      <w:sz w:val="24"/>
                      <w:szCs w:val="24"/>
                      <w:lang w:val="en-US"/>
                    </w:rPr>
                  </m:ctrlPr>
                </m:radPr>
                <m:deg/>
                <m:e>
                  <m:d>
                    <m:dPr>
                      <m:begChr m:val="{"/>
                      <m:endChr m:val="}"/>
                      <m:ctrlPr>
                        <w:rPr>
                          <w:rFonts w:ascii="Cambria Math" w:hAnsi="Cambria Math" w:cs="Times New Roman"/>
                          <w:i/>
                          <w:sz w:val="24"/>
                          <w:szCs w:val="24"/>
                          <w:lang w:val="en-US"/>
                        </w:rPr>
                      </m:ctrlPr>
                    </m:dPr>
                    <m:e>
                      <m:r>
                        <w:rPr>
                          <w:rFonts w:ascii="Cambria Math" w:hAnsi="Cambria Math" w:cs="Times New Roman"/>
                          <w:sz w:val="24"/>
                          <w:szCs w:val="24"/>
                        </w:rPr>
                        <m:t>32(</m:t>
                      </m:r>
                      <m:r>
                        <m:rPr>
                          <m:sty m:val="p"/>
                        </m:rPr>
                        <w:rPr>
                          <w:rFonts w:ascii="Cambria Math" w:hAnsi="Cambria Math" w:cs="Times New Roman"/>
                          <w:kern w:val="2"/>
                          <w:sz w:val="24"/>
                          <w:szCs w:val="24"/>
                          <w14:ligatures w14:val="standardContextual"/>
                        </w:rPr>
                        <m:t>417994</m:t>
                      </m:r>
                      <m:r>
                        <w:rPr>
                          <w:rFonts w:ascii="Cambria Math" w:hAnsi="Cambria Math" w:cs="Times New Roman"/>
                          <w:sz w:val="24"/>
                          <w:szCs w:val="24"/>
                        </w:rPr>
                        <m:t>)-(</m:t>
                      </m:r>
                      <m:r>
                        <m:rPr>
                          <m:sty m:val="p"/>
                        </m:rPr>
                        <w:rPr>
                          <w:rFonts w:ascii="Cambria Math" w:hAnsi="Cambria Math" w:cs="Times New Roman"/>
                          <w:kern w:val="2"/>
                          <w:sz w:val="24"/>
                          <w:szCs w:val="24"/>
                          <w14:ligatures w14:val="standardContextual"/>
                        </w:rPr>
                        <m:t>3628</m:t>
                      </m:r>
                      <m:r>
                        <w:rPr>
                          <w:rFonts w:ascii="Cambria Math" w:hAnsi="Cambria Math" w:cs="Times New Roman"/>
                          <w:sz w:val="24"/>
                          <w:szCs w:val="24"/>
                        </w:rPr>
                        <m:t>)²</m:t>
                      </m:r>
                    </m:e>
                  </m:d>
                  <m:d>
                    <m:dPr>
                      <m:begChr m:val="{"/>
                      <m:endChr m:val="}"/>
                      <m:ctrlPr>
                        <w:rPr>
                          <w:rFonts w:ascii="Cambria Math" w:hAnsi="Cambria Math" w:cs="Times New Roman"/>
                          <w:i/>
                          <w:sz w:val="24"/>
                          <w:szCs w:val="24"/>
                          <w:lang w:val="en-US"/>
                        </w:rPr>
                      </m:ctrlPr>
                    </m:dPr>
                    <m:e>
                      <m:r>
                        <w:rPr>
                          <w:rFonts w:ascii="Cambria Math" w:hAnsi="Cambria Math" w:cs="Times New Roman"/>
                          <w:sz w:val="24"/>
                          <w:szCs w:val="24"/>
                        </w:rPr>
                        <m:t>32309.250)-(</m:t>
                      </m:r>
                      <m:r>
                        <m:rPr>
                          <m:sty m:val="p"/>
                        </m:rPr>
                        <w:rPr>
                          <w:rFonts w:ascii="Cambria Math" w:hAnsi="Cambria Math" w:cs="Times New Roman"/>
                          <w:kern w:val="2"/>
                          <w:sz w:val="24"/>
                          <w:szCs w:val="24"/>
                          <w14:ligatures w14:val="standardContextual"/>
                        </w:rPr>
                        <m:t>3132</m:t>
                      </m:r>
                      <m:r>
                        <w:rPr>
                          <w:rFonts w:ascii="Cambria Math" w:hAnsi="Cambria Math" w:cs="Times New Roman"/>
                          <w:sz w:val="24"/>
                          <w:szCs w:val="24"/>
                        </w:rPr>
                        <m:t>)²</m:t>
                      </m:r>
                    </m:e>
                  </m:d>
                </m:e>
              </m:rad>
            </m:den>
          </m:f>
        </m:oMath>
      </m:oMathPara>
    </w:p>
    <w:p w:rsidR="0036135D" w:rsidRPr="001B2399" w:rsidRDefault="0036135D" w:rsidP="0036135D">
      <w:pPr>
        <w:spacing w:after="0" w:line="480" w:lineRule="auto"/>
        <w:ind w:left="780"/>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4"/>
                  <w:szCs w:val="24"/>
                </w:rPr>
                <m:t>11.425.824-11.362.896</m:t>
              </m:r>
            </m:num>
            <m:den>
              <m:rad>
                <m:radPr>
                  <m:degHide m:val="1"/>
                  <m:ctrlPr>
                    <w:rPr>
                      <w:rFonts w:ascii="Cambria Math" w:hAnsi="Cambria Math" w:cs="Times New Roman"/>
                      <w:i/>
                      <w:sz w:val="24"/>
                      <w:szCs w:val="24"/>
                      <w:lang w:val="en-US"/>
                    </w:rPr>
                  </m:ctrlPr>
                </m:radPr>
                <m:deg/>
                <m:e>
                  <m:r>
                    <w:rPr>
                      <w:rFonts w:ascii="Cambria Math" w:hAnsi="Cambria Math" w:cs="Times New Roman"/>
                      <w:sz w:val="24"/>
                      <w:szCs w:val="24"/>
                    </w:rPr>
                    <m:t>(13.375.808-13.162.384)(9.896.000-9.809.424)</m:t>
                  </m:r>
                </m:e>
              </m:rad>
            </m:den>
          </m:f>
        </m:oMath>
      </m:oMathPara>
    </w:p>
    <w:p w:rsidR="0036135D" w:rsidRPr="001B2399" w:rsidRDefault="0036135D" w:rsidP="0036135D">
      <w:pPr>
        <w:spacing w:after="0" w:line="480" w:lineRule="auto"/>
        <w:ind w:left="78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4"/>
                  <w:szCs w:val="24"/>
                </w:rPr>
                <m:t>62.928</m:t>
              </m:r>
            </m:num>
            <m:den>
              <m:rad>
                <m:radPr>
                  <m:degHide m:val="1"/>
                  <m:ctrlPr>
                    <w:rPr>
                      <w:rFonts w:ascii="Cambria Math" w:hAnsi="Cambria Math" w:cs="Times New Roman"/>
                      <w:i/>
                      <w:sz w:val="24"/>
                      <w:szCs w:val="24"/>
                      <w:lang w:val="en-US"/>
                    </w:rPr>
                  </m:ctrlPr>
                </m:radPr>
                <m:deg/>
                <m:e>
                  <m:r>
                    <w:rPr>
                      <w:rFonts w:ascii="Cambria Math" w:hAnsi="Cambria Math" w:cs="Times New Roman"/>
                      <w:sz w:val="24"/>
                      <w:szCs w:val="24"/>
                    </w:rPr>
                    <m:t>(213.424)(86.576)</m:t>
                  </m:r>
                </m:e>
              </m:rad>
            </m:den>
          </m:f>
        </m:oMath>
      </m:oMathPara>
    </w:p>
    <w:p w:rsidR="0036135D" w:rsidRPr="001B2399" w:rsidRDefault="0036135D" w:rsidP="0036135D">
      <w:pPr>
        <w:spacing w:after="0" w:line="480" w:lineRule="auto"/>
        <w:ind w:left="78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sz w:val="24"/>
                  <w:szCs w:val="24"/>
                  <w:lang w:val="en-US"/>
                </w:rPr>
              </m:ctrlPr>
            </m:fPr>
            <m:num>
              <m:r>
                <w:rPr>
                  <w:rFonts w:ascii="Cambria Math" w:hAnsi="Cambria Math" w:cs="Times New Roman"/>
                  <w:sz w:val="24"/>
                  <w:szCs w:val="24"/>
                </w:rPr>
                <m:t>62.928</m:t>
              </m:r>
            </m:num>
            <m:den>
              <m:rad>
                <m:radPr>
                  <m:degHide m:val="1"/>
                  <m:ctrlPr>
                    <w:rPr>
                      <w:rFonts w:ascii="Cambria Math" w:hAnsi="Cambria Math" w:cs="Times New Roman"/>
                      <w:i/>
                      <w:sz w:val="24"/>
                      <w:szCs w:val="24"/>
                      <w:lang w:val="en-US"/>
                    </w:rPr>
                  </m:ctrlPr>
                </m:radPr>
                <m:deg/>
                <m:e>
                  <m:r>
                    <w:rPr>
                      <w:rFonts w:ascii="Cambria Math" w:hAnsi="Cambria Math" w:cs="Times New Roman"/>
                      <w:sz w:val="24"/>
                      <w:szCs w:val="24"/>
                    </w:rPr>
                    <m:t>18.477.396.224</m:t>
                  </m:r>
                </m:e>
              </m:rad>
            </m:den>
          </m:f>
        </m:oMath>
      </m:oMathPara>
    </w:p>
    <w:p w:rsidR="0036135D" w:rsidRPr="001B2399" w:rsidRDefault="0036135D" w:rsidP="0036135D">
      <w:pPr>
        <w:spacing w:after="0" w:line="480" w:lineRule="auto"/>
        <w:ind w:left="780"/>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 0.463</m:t>
          </m:r>
        </m:oMath>
      </m:oMathPara>
    </w:p>
    <w:p w:rsidR="0036135D" w:rsidRPr="001B2399" w:rsidRDefault="0036135D" w:rsidP="0036135D">
      <w:pPr>
        <w:tabs>
          <w:tab w:val="left" w:pos="1276"/>
        </w:tabs>
        <w:spacing w:after="0" w:line="480" w:lineRule="auto"/>
        <w:ind w:left="780"/>
        <w:jc w:val="both"/>
        <w:rPr>
          <w:rFonts w:ascii="Times New Roman" w:eastAsiaTheme="minorEastAsia" w:hAnsi="Times New Roman" w:cs="Times New Roman"/>
          <w:sz w:val="24"/>
          <w:szCs w:val="24"/>
        </w:rPr>
      </w:pPr>
    </w:p>
    <w:p w:rsidR="0036135D" w:rsidRPr="001B2399" w:rsidRDefault="0036135D" w:rsidP="0036135D">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1B2399">
        <w:rPr>
          <w:rFonts w:ascii="Times New Roman" w:hAnsi="Times New Roman" w:cs="Times New Roman"/>
          <w:sz w:val="24"/>
          <w:szCs w:val="24"/>
        </w:rPr>
        <w:t xml:space="preserve">Berdasarkan hasil analisis korelasi </w:t>
      </w:r>
      <w:r w:rsidRPr="001B2399">
        <w:rPr>
          <w:rFonts w:ascii="Times New Roman" w:hAnsi="Times New Roman" w:cs="Times New Roman"/>
          <w:i/>
          <w:iCs/>
          <w:sz w:val="24"/>
          <w:szCs w:val="24"/>
        </w:rPr>
        <w:t>Product Moment</w:t>
      </w:r>
      <w:r w:rsidRPr="001B2399">
        <w:rPr>
          <w:rFonts w:ascii="Times New Roman" w:hAnsi="Times New Roman" w:cs="Times New Roman"/>
          <w:sz w:val="24"/>
          <w:szCs w:val="24"/>
        </w:rPr>
        <w:t xml:space="preserve">, baik secara manual maupun menggunakan SPSS seperti yang ditampilkan pada Tabel 4.7, diperoleh nilai koefisien korelasi (r) sebesar 0,463 dengan nilai signifikansi (p) sebesar 0,008. Karena nilai p lebih kecil dari 0,05 hasil ini menunjukkan bahwa terdapat hubungan yang signifikan antara dukungan sosial dari teman sebaya dengan </w:t>
      </w:r>
      <w:r w:rsidRPr="001B2399">
        <w:rPr>
          <w:rFonts w:ascii="Times New Roman" w:hAnsi="Times New Roman" w:cs="Times New Roman"/>
          <w:i/>
          <w:iCs/>
          <w:sz w:val="24"/>
          <w:szCs w:val="24"/>
        </w:rPr>
        <w:t>self-efficacy</w:t>
      </w:r>
      <w:r w:rsidRPr="001B2399">
        <w:rPr>
          <w:rFonts w:ascii="Times New Roman" w:hAnsi="Times New Roman" w:cs="Times New Roman"/>
          <w:sz w:val="24"/>
          <w:szCs w:val="24"/>
        </w:rPr>
        <w:t xml:space="preserve"> mahasiswa. Untuk memahami seberapa kuat hubungan tersebut, penafsiran nilai korelasi ini mengacu pada pedoman interpretasi dari Sugiyono (2020) sebagai berikut:</w:t>
      </w:r>
    </w:p>
    <w:p w:rsidR="0036135D" w:rsidRPr="00E17743" w:rsidRDefault="0036135D" w:rsidP="0036135D">
      <w:pPr>
        <w:pStyle w:val="Caption"/>
        <w:jc w:val="center"/>
        <w:rPr>
          <w:rFonts w:ascii="Times New Roman" w:eastAsiaTheme="minorEastAsia" w:hAnsi="Times New Roman" w:cs="Times New Roman"/>
          <w:b/>
          <w:bCs/>
          <w:i w:val="0"/>
          <w:iCs w:val="0"/>
          <w:color w:val="000000" w:themeColor="text1"/>
          <w:sz w:val="24"/>
          <w:szCs w:val="24"/>
        </w:rPr>
      </w:pPr>
      <w:bookmarkStart w:id="16" w:name="_Toc200742363"/>
      <w:r w:rsidRPr="00E17743">
        <w:rPr>
          <w:rFonts w:ascii="Times New Roman" w:hAnsi="Times New Roman" w:cs="Times New Roman"/>
          <w:i w:val="0"/>
          <w:iCs w:val="0"/>
          <w:color w:val="000000" w:themeColor="text1"/>
          <w:sz w:val="24"/>
          <w:szCs w:val="24"/>
        </w:rPr>
        <w:t xml:space="preserve">Tabel 4. </w:t>
      </w:r>
      <w:r>
        <w:rPr>
          <w:rFonts w:ascii="Times New Roman" w:hAnsi="Times New Roman" w:cs="Times New Roman"/>
          <w:i w:val="0"/>
          <w:iCs w:val="0"/>
          <w:color w:val="000000" w:themeColor="text1"/>
          <w:sz w:val="24"/>
          <w:szCs w:val="24"/>
        </w:rPr>
        <w:t xml:space="preserve">8 </w:t>
      </w:r>
      <w:r w:rsidRPr="00E17743">
        <w:rPr>
          <w:rFonts w:ascii="Times New Roman" w:hAnsi="Times New Roman" w:cs="Times New Roman"/>
          <w:i w:val="0"/>
          <w:iCs w:val="0"/>
          <w:color w:val="000000" w:themeColor="text1"/>
          <w:sz w:val="24"/>
          <w:szCs w:val="24"/>
        </w:rPr>
        <w:t>Pedoman Interpretasi Koefisien Korelasi Menurut Sugiyono (2020)</w:t>
      </w:r>
      <w:bookmarkEnd w:id="16"/>
    </w:p>
    <w:tbl>
      <w:tblPr>
        <w:tblStyle w:val="TableGrid"/>
        <w:tblW w:w="0" w:type="auto"/>
        <w:tblInd w:w="720" w:type="dxa"/>
        <w:tblLook w:val="04A0" w:firstRow="1" w:lastRow="0" w:firstColumn="1" w:lastColumn="0" w:noHBand="0" w:noVBand="1"/>
      </w:tblPr>
      <w:tblGrid>
        <w:gridCol w:w="3712"/>
        <w:gridCol w:w="3722"/>
      </w:tblGrid>
      <w:tr w:rsidR="0036135D" w:rsidTr="00D808DB">
        <w:tc>
          <w:tcPr>
            <w:tcW w:w="3963" w:type="dxa"/>
          </w:tcPr>
          <w:p w:rsidR="0036135D" w:rsidRDefault="0036135D" w:rsidP="00D808DB">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Interval Koefesien</w:t>
            </w:r>
          </w:p>
        </w:tc>
        <w:tc>
          <w:tcPr>
            <w:tcW w:w="3964" w:type="dxa"/>
          </w:tcPr>
          <w:p w:rsidR="0036135D" w:rsidRDefault="0036135D" w:rsidP="00D808DB">
            <w:pPr>
              <w:spacing w:line="276" w:lineRule="auto"/>
              <w:jc w:val="cente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Tingkat Hubungan</w:t>
            </w:r>
          </w:p>
        </w:tc>
      </w:tr>
      <w:tr w:rsidR="0036135D" w:rsidTr="00D808DB">
        <w:tc>
          <w:tcPr>
            <w:tcW w:w="3963" w:type="dxa"/>
          </w:tcPr>
          <w:p w:rsidR="0036135D" w:rsidRPr="00A33FE2" w:rsidRDefault="0036135D" w:rsidP="00D808DB">
            <w:pPr>
              <w:spacing w:line="276" w:lineRule="auto"/>
              <w:jc w:val="center"/>
              <w:rPr>
                <w:rFonts w:ascii="Times New Roman" w:eastAsiaTheme="minorEastAsia" w:hAnsi="Times New Roman" w:cs="Times New Roman"/>
                <w:sz w:val="24"/>
                <w:szCs w:val="24"/>
              </w:rPr>
            </w:pPr>
            <w:r w:rsidRPr="00A33FE2">
              <w:rPr>
                <w:rFonts w:ascii="Times New Roman" w:eastAsiaTheme="minorEastAsia" w:hAnsi="Times New Roman" w:cs="Times New Roman"/>
                <w:sz w:val="24"/>
                <w:szCs w:val="24"/>
              </w:rPr>
              <w:t xml:space="preserve">0,00 – 0,199 </w:t>
            </w:r>
          </w:p>
        </w:tc>
        <w:tc>
          <w:tcPr>
            <w:tcW w:w="3964" w:type="dxa"/>
          </w:tcPr>
          <w:p w:rsidR="0036135D" w:rsidRPr="00A33FE2" w:rsidRDefault="0036135D" w:rsidP="00D808DB">
            <w:pPr>
              <w:spacing w:line="276" w:lineRule="auto"/>
              <w:jc w:val="center"/>
              <w:rPr>
                <w:rFonts w:ascii="Times New Roman" w:eastAsiaTheme="minorEastAsia" w:hAnsi="Times New Roman" w:cs="Times New Roman"/>
                <w:sz w:val="24"/>
                <w:szCs w:val="24"/>
              </w:rPr>
            </w:pPr>
            <w:r w:rsidRPr="00A33FE2">
              <w:rPr>
                <w:rFonts w:ascii="Times New Roman" w:eastAsiaTheme="minorEastAsia" w:hAnsi="Times New Roman" w:cs="Times New Roman"/>
                <w:sz w:val="24"/>
                <w:szCs w:val="24"/>
              </w:rPr>
              <w:t>Sangat Rendah</w:t>
            </w:r>
          </w:p>
        </w:tc>
      </w:tr>
      <w:tr w:rsidR="0036135D" w:rsidTr="00D808DB">
        <w:tc>
          <w:tcPr>
            <w:tcW w:w="3963" w:type="dxa"/>
          </w:tcPr>
          <w:p w:rsidR="0036135D" w:rsidRPr="00A33FE2" w:rsidRDefault="0036135D" w:rsidP="00D808DB">
            <w:pPr>
              <w:spacing w:line="276" w:lineRule="auto"/>
              <w:jc w:val="center"/>
              <w:rPr>
                <w:rFonts w:ascii="Times New Roman" w:eastAsiaTheme="minorEastAsia" w:hAnsi="Times New Roman" w:cs="Times New Roman"/>
                <w:sz w:val="24"/>
                <w:szCs w:val="24"/>
              </w:rPr>
            </w:pPr>
            <w:r w:rsidRPr="00A33FE2">
              <w:rPr>
                <w:rFonts w:ascii="Times New Roman" w:eastAsiaTheme="minorEastAsia" w:hAnsi="Times New Roman" w:cs="Times New Roman"/>
                <w:sz w:val="24"/>
                <w:szCs w:val="24"/>
              </w:rPr>
              <w:t xml:space="preserve">0,20 – 0,399 </w:t>
            </w:r>
          </w:p>
        </w:tc>
        <w:tc>
          <w:tcPr>
            <w:tcW w:w="3964" w:type="dxa"/>
          </w:tcPr>
          <w:p w:rsidR="0036135D" w:rsidRPr="00A33FE2" w:rsidRDefault="0036135D" w:rsidP="00D808DB">
            <w:pPr>
              <w:spacing w:line="276" w:lineRule="auto"/>
              <w:jc w:val="center"/>
              <w:rPr>
                <w:rFonts w:ascii="Times New Roman" w:eastAsiaTheme="minorEastAsia" w:hAnsi="Times New Roman" w:cs="Times New Roman"/>
                <w:sz w:val="24"/>
                <w:szCs w:val="24"/>
              </w:rPr>
            </w:pPr>
            <w:r w:rsidRPr="00A33FE2">
              <w:rPr>
                <w:rFonts w:ascii="Times New Roman" w:eastAsiaTheme="minorEastAsia" w:hAnsi="Times New Roman" w:cs="Times New Roman"/>
                <w:sz w:val="24"/>
                <w:szCs w:val="24"/>
              </w:rPr>
              <w:t>Rendah</w:t>
            </w:r>
          </w:p>
        </w:tc>
      </w:tr>
      <w:tr w:rsidR="0036135D" w:rsidTr="00D808DB">
        <w:tc>
          <w:tcPr>
            <w:tcW w:w="3963" w:type="dxa"/>
          </w:tcPr>
          <w:p w:rsidR="0036135D" w:rsidRPr="00A33FE2" w:rsidRDefault="0036135D" w:rsidP="00D808DB">
            <w:pPr>
              <w:spacing w:line="276" w:lineRule="auto"/>
              <w:jc w:val="center"/>
              <w:rPr>
                <w:rFonts w:ascii="Times New Roman" w:eastAsiaTheme="minorEastAsia" w:hAnsi="Times New Roman" w:cs="Times New Roman"/>
                <w:sz w:val="24"/>
                <w:szCs w:val="24"/>
              </w:rPr>
            </w:pPr>
            <w:r w:rsidRPr="00A33FE2">
              <w:rPr>
                <w:rFonts w:ascii="Times New Roman" w:eastAsiaTheme="minorEastAsia" w:hAnsi="Times New Roman" w:cs="Times New Roman"/>
                <w:sz w:val="24"/>
                <w:szCs w:val="24"/>
              </w:rPr>
              <w:lastRenderedPageBreak/>
              <w:t xml:space="preserve">0,40 – 0,599 </w:t>
            </w:r>
          </w:p>
        </w:tc>
        <w:tc>
          <w:tcPr>
            <w:tcW w:w="3964" w:type="dxa"/>
          </w:tcPr>
          <w:p w:rsidR="0036135D" w:rsidRPr="00A33FE2" w:rsidRDefault="0036135D" w:rsidP="00D808DB">
            <w:pPr>
              <w:spacing w:line="276" w:lineRule="auto"/>
              <w:jc w:val="center"/>
              <w:rPr>
                <w:rFonts w:ascii="Times New Roman" w:eastAsiaTheme="minorEastAsia" w:hAnsi="Times New Roman" w:cs="Times New Roman"/>
                <w:sz w:val="24"/>
                <w:szCs w:val="24"/>
              </w:rPr>
            </w:pPr>
            <w:r w:rsidRPr="00A33FE2">
              <w:rPr>
                <w:rFonts w:ascii="Times New Roman" w:eastAsiaTheme="minorEastAsia" w:hAnsi="Times New Roman" w:cs="Times New Roman"/>
                <w:sz w:val="24"/>
                <w:szCs w:val="24"/>
              </w:rPr>
              <w:t>Sedang</w:t>
            </w:r>
          </w:p>
        </w:tc>
      </w:tr>
      <w:tr w:rsidR="0036135D" w:rsidTr="00D808DB">
        <w:tc>
          <w:tcPr>
            <w:tcW w:w="3963" w:type="dxa"/>
          </w:tcPr>
          <w:p w:rsidR="0036135D" w:rsidRPr="00A33FE2" w:rsidRDefault="0036135D" w:rsidP="00D808DB">
            <w:pPr>
              <w:spacing w:line="276" w:lineRule="auto"/>
              <w:jc w:val="center"/>
              <w:rPr>
                <w:rFonts w:ascii="Times New Roman" w:eastAsiaTheme="minorEastAsia" w:hAnsi="Times New Roman" w:cs="Times New Roman"/>
                <w:sz w:val="24"/>
                <w:szCs w:val="24"/>
              </w:rPr>
            </w:pPr>
            <w:r w:rsidRPr="00A33FE2">
              <w:rPr>
                <w:rFonts w:ascii="Times New Roman" w:eastAsiaTheme="minorEastAsia" w:hAnsi="Times New Roman" w:cs="Times New Roman"/>
                <w:sz w:val="24"/>
                <w:szCs w:val="24"/>
              </w:rPr>
              <w:t xml:space="preserve">0,60 – 0,799 </w:t>
            </w:r>
          </w:p>
        </w:tc>
        <w:tc>
          <w:tcPr>
            <w:tcW w:w="3964" w:type="dxa"/>
          </w:tcPr>
          <w:p w:rsidR="0036135D" w:rsidRPr="00A33FE2" w:rsidRDefault="0036135D" w:rsidP="00D808DB">
            <w:pPr>
              <w:spacing w:line="276" w:lineRule="auto"/>
              <w:jc w:val="center"/>
              <w:rPr>
                <w:rFonts w:ascii="Times New Roman" w:eastAsiaTheme="minorEastAsia" w:hAnsi="Times New Roman" w:cs="Times New Roman"/>
                <w:sz w:val="24"/>
                <w:szCs w:val="24"/>
              </w:rPr>
            </w:pPr>
            <w:r w:rsidRPr="00A33FE2">
              <w:rPr>
                <w:rFonts w:ascii="Times New Roman" w:eastAsiaTheme="minorEastAsia" w:hAnsi="Times New Roman" w:cs="Times New Roman"/>
                <w:sz w:val="24"/>
                <w:szCs w:val="24"/>
              </w:rPr>
              <w:t>Kuat</w:t>
            </w:r>
          </w:p>
        </w:tc>
      </w:tr>
      <w:tr w:rsidR="0036135D" w:rsidTr="00D808DB">
        <w:tc>
          <w:tcPr>
            <w:tcW w:w="3963" w:type="dxa"/>
          </w:tcPr>
          <w:p w:rsidR="0036135D" w:rsidRPr="00A33FE2" w:rsidRDefault="0036135D" w:rsidP="00D808DB">
            <w:pPr>
              <w:spacing w:line="276" w:lineRule="auto"/>
              <w:jc w:val="center"/>
              <w:rPr>
                <w:rFonts w:ascii="Times New Roman" w:eastAsiaTheme="minorEastAsia" w:hAnsi="Times New Roman" w:cs="Times New Roman"/>
                <w:sz w:val="24"/>
                <w:szCs w:val="24"/>
              </w:rPr>
            </w:pPr>
            <w:r w:rsidRPr="00A33FE2">
              <w:rPr>
                <w:rFonts w:ascii="Times New Roman" w:eastAsiaTheme="minorEastAsia" w:hAnsi="Times New Roman" w:cs="Times New Roman"/>
                <w:sz w:val="24"/>
                <w:szCs w:val="24"/>
              </w:rPr>
              <w:t>0,80 – 1,000</w:t>
            </w:r>
          </w:p>
        </w:tc>
        <w:tc>
          <w:tcPr>
            <w:tcW w:w="3964" w:type="dxa"/>
          </w:tcPr>
          <w:p w:rsidR="0036135D" w:rsidRPr="00A33FE2" w:rsidRDefault="0036135D" w:rsidP="00D808DB">
            <w:pPr>
              <w:spacing w:line="276" w:lineRule="auto"/>
              <w:jc w:val="center"/>
              <w:rPr>
                <w:rFonts w:ascii="Times New Roman" w:eastAsiaTheme="minorEastAsia" w:hAnsi="Times New Roman" w:cs="Times New Roman"/>
                <w:sz w:val="24"/>
                <w:szCs w:val="24"/>
              </w:rPr>
            </w:pPr>
            <w:r w:rsidRPr="00A33FE2">
              <w:rPr>
                <w:rFonts w:ascii="Times New Roman" w:eastAsiaTheme="minorEastAsia" w:hAnsi="Times New Roman" w:cs="Times New Roman"/>
                <w:sz w:val="24"/>
                <w:szCs w:val="24"/>
              </w:rPr>
              <w:t>Sangat Kuat</w:t>
            </w:r>
          </w:p>
        </w:tc>
      </w:tr>
    </w:tbl>
    <w:p w:rsidR="0036135D" w:rsidRPr="001B2399" w:rsidRDefault="0036135D" w:rsidP="0036135D">
      <w:pPr>
        <w:spacing w:after="0" w:line="276" w:lineRule="auto"/>
        <w:ind w:left="780"/>
        <w:jc w:val="center"/>
        <w:rPr>
          <w:rFonts w:ascii="Times New Roman" w:eastAsiaTheme="minorEastAsia" w:hAnsi="Times New Roman" w:cs="Times New Roman"/>
          <w:b/>
          <w:bCs/>
          <w:sz w:val="24"/>
          <w:szCs w:val="24"/>
        </w:rPr>
      </w:pPr>
    </w:p>
    <w:p w:rsidR="0036135D" w:rsidRPr="001B2399" w:rsidRDefault="0036135D" w:rsidP="0036135D">
      <w:pPr>
        <w:spacing w:after="0" w:line="480" w:lineRule="auto"/>
        <w:ind w:firstLine="720"/>
        <w:jc w:val="both"/>
        <w:rPr>
          <w:rFonts w:ascii="Times New Roman" w:eastAsiaTheme="minorEastAsia" w:hAnsi="Times New Roman" w:cs="Times New Roman"/>
          <w:sz w:val="24"/>
          <w:szCs w:val="24"/>
        </w:rPr>
      </w:pPr>
      <w:r w:rsidRPr="001B2399">
        <w:rPr>
          <w:rFonts w:ascii="Times New Roman" w:hAnsi="Times New Roman" w:cs="Times New Roman"/>
          <w:sz w:val="24"/>
          <w:szCs w:val="24"/>
        </w:rPr>
        <w:t xml:space="preserve">Berdasarkan table diatas, hasil analisis menunjukkan bahwa nilai korelasi antara dukungan sosial teman sebaya dengan </w:t>
      </w:r>
      <w:r w:rsidRPr="001B2399">
        <w:rPr>
          <w:rFonts w:ascii="Times New Roman" w:hAnsi="Times New Roman" w:cs="Times New Roman"/>
          <w:i/>
          <w:iCs/>
          <w:sz w:val="24"/>
          <w:szCs w:val="24"/>
        </w:rPr>
        <w:t>self-efficacy</w:t>
      </w:r>
      <w:r w:rsidRPr="001B2399">
        <w:rPr>
          <w:rFonts w:ascii="Times New Roman" w:hAnsi="Times New Roman" w:cs="Times New Roman"/>
          <w:sz w:val="24"/>
          <w:szCs w:val="24"/>
        </w:rPr>
        <w:t xml:space="preserve"> mahasiswa adalah sebesar 0,463. Nilai ini termasuk dalam kategori sedang karena berada dalam interval 0,40 - 0,599. Hubungan yang terbentuk bersifat positif, artinya semakin tinggi kemampuan self-regulation yang dimiliki siswa, maka semakin tinggi pula tingkat kecerdasan emosional mereka.</w:t>
      </w:r>
    </w:p>
    <w:p w:rsidR="0036135D" w:rsidRPr="001B2399" w:rsidRDefault="0036135D" w:rsidP="0036135D">
      <w:pPr>
        <w:spacing w:after="0" w:line="480" w:lineRule="auto"/>
        <w:jc w:val="both"/>
        <w:rPr>
          <w:rFonts w:ascii="Times New Roman" w:eastAsiaTheme="minorEastAsia" w:hAnsi="Times New Roman" w:cs="Times New Roman"/>
          <w:b/>
          <w:bCs/>
          <w:sz w:val="24"/>
          <w:szCs w:val="24"/>
        </w:rPr>
      </w:pPr>
    </w:p>
    <w:p w:rsidR="0036135D" w:rsidRPr="00E8064F" w:rsidRDefault="0036135D" w:rsidP="0036135D">
      <w:pPr>
        <w:pStyle w:val="Heading2"/>
        <w:numPr>
          <w:ilvl w:val="1"/>
          <w:numId w:val="8"/>
        </w:numPr>
        <w:spacing w:before="40" w:line="480" w:lineRule="auto"/>
        <w:ind w:left="426" w:hanging="426"/>
        <w:rPr>
          <w:rFonts w:ascii="Times New Roman" w:eastAsiaTheme="minorEastAsia" w:hAnsi="Times New Roman" w:cs="Times New Roman"/>
          <w:b w:val="0"/>
          <w:bCs w:val="0"/>
          <w:color w:val="000000" w:themeColor="text1"/>
          <w:sz w:val="24"/>
          <w:szCs w:val="24"/>
        </w:rPr>
      </w:pPr>
      <w:bookmarkStart w:id="17" w:name="_Toc200743394"/>
      <w:r w:rsidRPr="00E8064F">
        <w:rPr>
          <w:rFonts w:ascii="Times New Roman" w:eastAsiaTheme="minorEastAsia" w:hAnsi="Times New Roman" w:cs="Times New Roman"/>
          <w:color w:val="000000" w:themeColor="text1"/>
          <w:sz w:val="24"/>
          <w:szCs w:val="24"/>
        </w:rPr>
        <w:t>Pembahasan</w:t>
      </w:r>
      <w:bookmarkEnd w:id="17"/>
    </w:p>
    <w:p w:rsidR="0036135D" w:rsidRDefault="0036135D" w:rsidP="0036135D">
      <w:pPr>
        <w:spacing w:after="0" w:line="480" w:lineRule="auto"/>
        <w:ind w:firstLine="426"/>
        <w:jc w:val="both"/>
        <w:rPr>
          <w:rFonts w:ascii="Times New Roman" w:hAnsi="Times New Roman" w:cs="Times New Roman"/>
          <w:sz w:val="24"/>
          <w:szCs w:val="24"/>
        </w:rPr>
      </w:pPr>
      <w:r w:rsidRPr="00D37418">
        <w:rPr>
          <w:rFonts w:ascii="Times New Roman" w:eastAsiaTheme="minorEastAsia" w:hAnsi="Times New Roman" w:cs="Times New Roman"/>
          <w:bCs/>
          <w:sz w:val="24"/>
          <w:szCs w:val="24"/>
        </w:rPr>
        <w:t xml:space="preserve">Penelitian ini dilakukan untuk mengetahui ada atau tidaknya hubungan antara dukungan sosial teman sebaya dengan </w:t>
      </w:r>
      <w:r w:rsidRPr="00D37418">
        <w:rPr>
          <w:rFonts w:ascii="Times New Roman" w:eastAsiaTheme="minorEastAsia" w:hAnsi="Times New Roman" w:cs="Times New Roman"/>
          <w:bCs/>
          <w:i/>
          <w:iCs/>
          <w:sz w:val="24"/>
          <w:szCs w:val="24"/>
        </w:rPr>
        <w:t xml:space="preserve">self-efficacy </w:t>
      </w:r>
      <w:r w:rsidRPr="00D37418">
        <w:rPr>
          <w:rFonts w:ascii="Times New Roman" w:eastAsiaTheme="minorEastAsia" w:hAnsi="Times New Roman" w:cs="Times New Roman"/>
          <w:bCs/>
          <w:sz w:val="24"/>
          <w:szCs w:val="24"/>
        </w:rPr>
        <w:t xml:space="preserve">mahasiswa Bimbingan Konseling di Universitas Muslim Nusantara Al-Washliyah Medan. Peneliti melakukan penelitian dengan menyebarkan angket untuk mengumpulkan data. Dimana angket tersebut dikembangkan dengan skala likert, dengan pernyataan positif dan pernyataan negatif untuk satu variabel angket. Peneliti membuat angket sendiri, maka dari itu diperlukannya melakukan uji coba angket. </w:t>
      </w:r>
      <w:r w:rsidRPr="00D37418">
        <w:rPr>
          <w:rFonts w:ascii="Times New Roman" w:hAnsi="Times New Roman" w:cs="Times New Roman"/>
          <w:sz w:val="24"/>
          <w:szCs w:val="24"/>
        </w:rPr>
        <w:t>Sebelum instrumen digunakan untuk melakukan penelitian, instrumen terlebih dahulu diujikan kepada sejumlah responden yang telah ditentukan untuk diuji validitasnya. Jika instrumen valid maka instrumen siap digunakan peneliti untuk penelitian.</w:t>
      </w:r>
    </w:p>
    <w:p w:rsidR="0036135D" w:rsidRDefault="0036135D" w:rsidP="0036135D">
      <w:pPr>
        <w:spacing w:after="0" w:line="480" w:lineRule="auto"/>
        <w:ind w:firstLine="426"/>
        <w:jc w:val="both"/>
        <w:rPr>
          <w:rFonts w:ascii="Times New Roman" w:hAnsi="Times New Roman" w:cs="Times New Roman"/>
          <w:sz w:val="24"/>
          <w:szCs w:val="24"/>
        </w:rPr>
      </w:pPr>
      <w:r w:rsidRPr="00D37418">
        <w:rPr>
          <w:rFonts w:ascii="Times New Roman" w:eastAsia="Times New Roman" w:hAnsi="Times New Roman" w:cs="Times New Roman"/>
          <w:sz w:val="24"/>
          <w:szCs w:val="24"/>
          <w:lang w:eastAsia="en-ID"/>
        </w:rPr>
        <w:lastRenderedPageBreak/>
        <w:t>Dalam penelitian ini, instrumen yang digunakan telah diuji coba terlebih dahulu kepada 50 responden. Instrumen tersebut dirancang untuk mengukur dua aspek utama, yaitu dukungan sosial dari teman sebaya dan efikasi diri, yang masing-masing dikemas dalam bentuk angket. Angket dukungan sosial terdiri dari 44 butir pernyataan, sementara angket efikasi diri memuat 38 butir. Setiap pernyataan diberi skala penilaian dari 1 hingga 4, di mana skor 4 menunjukkan tingkat persetujuan tertinggi, dan skor 1 menunjukkan tingkat persetujuan terendah.</w:t>
      </w:r>
      <w:r w:rsidRPr="00D37418">
        <w:rPr>
          <w:rFonts w:ascii="Times New Roman" w:hAnsi="Times New Roman" w:cs="Times New Roman"/>
          <w:sz w:val="24"/>
          <w:szCs w:val="24"/>
        </w:rPr>
        <w:t xml:space="preserve"> </w:t>
      </w:r>
      <w:r w:rsidRPr="00D37418">
        <w:rPr>
          <w:rFonts w:ascii="Times New Roman" w:eastAsia="Times New Roman" w:hAnsi="Times New Roman" w:cs="Times New Roman"/>
          <w:sz w:val="24"/>
          <w:szCs w:val="24"/>
          <w:lang w:eastAsia="en-ID"/>
        </w:rPr>
        <w:t xml:space="preserve">Untuk memastikan bahwa setiap item dalam angket benar-benar mengukur apa yang seharusnya diukur, dilakukan uji validitas dengan menggunakan rumus korelasi </w:t>
      </w:r>
      <w:r w:rsidRPr="00D37418">
        <w:rPr>
          <w:rFonts w:ascii="Times New Roman" w:eastAsia="Times New Roman" w:hAnsi="Times New Roman" w:cs="Times New Roman"/>
          <w:i/>
          <w:iCs/>
          <w:sz w:val="24"/>
          <w:szCs w:val="24"/>
          <w:lang w:eastAsia="en-ID"/>
        </w:rPr>
        <w:t>product moment</w:t>
      </w:r>
      <w:r w:rsidRPr="00D37418">
        <w:rPr>
          <w:rFonts w:ascii="Times New Roman" w:eastAsia="Times New Roman" w:hAnsi="Times New Roman" w:cs="Times New Roman"/>
          <w:sz w:val="24"/>
          <w:szCs w:val="24"/>
          <w:lang w:eastAsia="en-ID"/>
        </w:rPr>
        <w:t xml:space="preserve">. Proses analisis ini dibantu oleh program </w:t>
      </w:r>
      <w:r w:rsidRPr="00D37418">
        <w:rPr>
          <w:rFonts w:ascii="Times New Roman" w:eastAsia="Times New Roman" w:hAnsi="Times New Roman" w:cs="Times New Roman"/>
          <w:i/>
          <w:iCs/>
          <w:sz w:val="24"/>
          <w:szCs w:val="24"/>
          <w:lang w:eastAsia="en-ID"/>
        </w:rPr>
        <w:t>Microsoft Excel</w:t>
      </w:r>
      <w:r w:rsidRPr="00D37418">
        <w:rPr>
          <w:rFonts w:ascii="Times New Roman" w:eastAsia="Times New Roman" w:hAnsi="Times New Roman" w:cs="Times New Roman"/>
          <w:sz w:val="24"/>
          <w:szCs w:val="24"/>
          <w:lang w:eastAsia="en-ID"/>
        </w:rPr>
        <w:t>. Suatu item dianggap valid apabila nilai</w:t>
      </w:r>
      <w:r w:rsidRPr="00D37418">
        <w:rPr>
          <w:rFonts w:ascii="Times New Roman" w:hAnsi="Times New Roman" w:cs="Times New Roman"/>
          <w:sz w:val="24"/>
          <w:szCs w:val="24"/>
        </w:rPr>
        <w:t xml:space="preserve"> r</w:t>
      </w:r>
      <w:r w:rsidRPr="00D37418">
        <w:rPr>
          <w:rFonts w:ascii="Times New Roman" w:hAnsi="Times New Roman" w:cs="Times New Roman"/>
          <w:sz w:val="24"/>
          <w:szCs w:val="24"/>
          <w:vertAlign w:val="subscript"/>
        </w:rPr>
        <w:t>hitung</w:t>
      </w:r>
      <w:r w:rsidRPr="00D37418">
        <w:rPr>
          <w:rFonts w:ascii="Times New Roman" w:hAnsi="Times New Roman" w:cs="Times New Roman"/>
          <w:sz w:val="24"/>
          <w:szCs w:val="24"/>
        </w:rPr>
        <w:t xml:space="preserve"> &gt; r</w:t>
      </w:r>
      <w:r w:rsidRPr="00D37418">
        <w:rPr>
          <w:rFonts w:ascii="Times New Roman" w:hAnsi="Times New Roman" w:cs="Times New Roman"/>
          <w:sz w:val="24"/>
          <w:szCs w:val="24"/>
          <w:vertAlign w:val="subscript"/>
        </w:rPr>
        <w:t>tabel</w:t>
      </w:r>
      <w:r w:rsidRPr="00D37418">
        <w:rPr>
          <w:rFonts w:ascii="Times New Roman" w:eastAsia="Times New Roman" w:hAnsi="Times New Roman" w:cs="Times New Roman"/>
          <w:sz w:val="24"/>
          <w:szCs w:val="24"/>
          <w:lang w:eastAsia="en-ID"/>
        </w:rPr>
        <w:t>. Selain itu, validitas juga dapat dilihat melalui nilai signifikansi yang dihasilkan semakin kecil nilai signifikansinya (umumnya di bawah 0,05), semakin kuat bukti bahwa item tersebut valid.</w:t>
      </w:r>
    </w:p>
    <w:p w:rsidR="0036135D" w:rsidRDefault="0036135D" w:rsidP="0036135D">
      <w:pPr>
        <w:spacing w:after="0" w:line="480" w:lineRule="auto"/>
        <w:ind w:firstLine="426"/>
        <w:jc w:val="both"/>
        <w:rPr>
          <w:rFonts w:ascii="Times New Roman" w:hAnsi="Times New Roman" w:cs="Times New Roman"/>
          <w:sz w:val="24"/>
          <w:szCs w:val="24"/>
        </w:rPr>
      </w:pPr>
      <w:r w:rsidRPr="00D37418">
        <w:rPr>
          <w:rFonts w:ascii="Times New Roman" w:eastAsia="Times New Roman" w:hAnsi="Times New Roman" w:cs="Times New Roman"/>
          <w:sz w:val="24"/>
          <w:szCs w:val="24"/>
          <w:lang w:eastAsia="en-ID"/>
        </w:rPr>
        <w:t xml:space="preserve">Untuk menguji reliabilitas instrumen dalam penelitian ini, peneliti menggunakan rumus </w:t>
      </w:r>
      <w:r w:rsidRPr="00D37418">
        <w:rPr>
          <w:rFonts w:ascii="Times New Roman" w:eastAsia="Times New Roman" w:hAnsi="Times New Roman" w:cs="Times New Roman"/>
          <w:i/>
          <w:iCs/>
          <w:sz w:val="24"/>
          <w:szCs w:val="24"/>
          <w:lang w:eastAsia="en-ID"/>
        </w:rPr>
        <w:t>Alpha (Cronbach’s Alpha)</w:t>
      </w:r>
      <w:r w:rsidRPr="00D37418">
        <w:rPr>
          <w:rFonts w:ascii="Times New Roman" w:eastAsia="Times New Roman" w:hAnsi="Times New Roman" w:cs="Times New Roman"/>
          <w:sz w:val="24"/>
          <w:szCs w:val="24"/>
          <w:lang w:eastAsia="en-ID"/>
        </w:rPr>
        <w:t xml:space="preserve"> dengan bantuan program SPSS (</w:t>
      </w:r>
      <w:r w:rsidRPr="00D37418">
        <w:rPr>
          <w:rFonts w:ascii="Times New Roman" w:eastAsia="Times New Roman" w:hAnsi="Times New Roman" w:cs="Times New Roman"/>
          <w:i/>
          <w:iCs/>
          <w:sz w:val="24"/>
          <w:szCs w:val="24"/>
          <w:lang w:eastAsia="en-ID"/>
        </w:rPr>
        <w:t>Statistical Package for the Social Sciences</w:t>
      </w:r>
      <w:r w:rsidRPr="00D37418">
        <w:rPr>
          <w:rFonts w:ascii="Times New Roman" w:eastAsia="Times New Roman" w:hAnsi="Times New Roman" w:cs="Times New Roman"/>
          <w:sz w:val="24"/>
          <w:szCs w:val="24"/>
          <w:lang w:eastAsia="en-ID"/>
        </w:rPr>
        <w:t xml:space="preserve">). Hasil analisis menunjukkan bahwa angket dukungan sosial teman sebaya memiliki nilai reliabilitas (r₁₁) sebesar 0,933 sedangkan angket efikasi diri memperoleh nilai reliabilitas sebesar 0,840. Setelah dilakukan konsultasi dan analisis lebih lanjut, kedua nilai tersebut termasuk dalam kategori reliabilitas yang sangat tinggi. Dengan demikian, dapat disimpulkan bahwa baik angket dukungan sosial teman sebaya maupun angket efikasi diri telah </w:t>
      </w:r>
      <w:r w:rsidRPr="00D37418">
        <w:rPr>
          <w:rFonts w:ascii="Times New Roman" w:eastAsia="Times New Roman" w:hAnsi="Times New Roman" w:cs="Times New Roman"/>
          <w:sz w:val="24"/>
          <w:szCs w:val="24"/>
          <w:lang w:eastAsia="en-ID"/>
        </w:rPr>
        <w:lastRenderedPageBreak/>
        <w:t>memenuhi kriteria sebagai instrumen yang reliabel, sehingga layak digunakan sebagai alat pengumpulan data dalam penelitian ini.</w:t>
      </w:r>
    </w:p>
    <w:p w:rsidR="0036135D" w:rsidRDefault="0036135D" w:rsidP="0036135D">
      <w:pPr>
        <w:spacing w:after="0" w:line="480" w:lineRule="auto"/>
        <w:ind w:firstLine="426"/>
        <w:jc w:val="both"/>
        <w:rPr>
          <w:rFonts w:ascii="Times New Roman" w:hAnsi="Times New Roman" w:cs="Times New Roman"/>
          <w:sz w:val="24"/>
          <w:szCs w:val="24"/>
        </w:rPr>
      </w:pPr>
      <w:r w:rsidRPr="00D37418">
        <w:rPr>
          <w:rFonts w:ascii="Times New Roman" w:eastAsia="Times New Roman" w:hAnsi="Times New Roman" w:cs="Times New Roman"/>
          <w:sz w:val="24"/>
          <w:szCs w:val="24"/>
          <w:lang w:eastAsia="en-ID"/>
        </w:rPr>
        <w:t xml:space="preserve">Uji normalitas dalam penelitian ini dilakukan menggunakan metode </w:t>
      </w:r>
      <w:r w:rsidRPr="00D37418">
        <w:rPr>
          <w:rFonts w:ascii="Times New Roman" w:eastAsia="Times New Roman" w:hAnsi="Times New Roman" w:cs="Times New Roman"/>
          <w:i/>
          <w:iCs/>
          <w:sz w:val="24"/>
          <w:szCs w:val="24"/>
          <w:lang w:eastAsia="en-ID"/>
        </w:rPr>
        <w:t>Kolmogorov-Smirnov</w:t>
      </w:r>
      <w:r w:rsidRPr="00D37418">
        <w:rPr>
          <w:rFonts w:ascii="Times New Roman" w:eastAsia="Times New Roman" w:hAnsi="Times New Roman" w:cs="Times New Roman"/>
          <w:sz w:val="24"/>
          <w:szCs w:val="24"/>
          <w:lang w:eastAsia="en-ID"/>
        </w:rPr>
        <w:t>, mengingat jumlah responden menjadi 32 orang. Dengan demikian, pendekatan ini sesuai untuk melihat apakah data berdistribusi normal. Berdasarkan hasil yang ditampilkan pada Tabel 4.5, diketahui bahwa variabel X memiliki nilai signifikansi sebesar 0,200 sedangkan variabel Y memiliki nilai signifikansi sebesar 0,100. Kedua nilai tersebut lebih besar dari 0,05, yang menunjukkan bahwa data dari kedua variabel berdistribusi normal. Dengan kata lain, data dalam penelitian ini memenuhi asumsi normalitas, sehingga analisis statistik selanjutnya dapat dilakukan menggunakan teknik yang mensyaratkan distribusi normal.</w:t>
      </w:r>
    </w:p>
    <w:p w:rsidR="0036135D" w:rsidRDefault="0036135D" w:rsidP="0036135D">
      <w:pPr>
        <w:spacing w:after="0" w:line="480" w:lineRule="auto"/>
        <w:ind w:firstLine="426"/>
        <w:jc w:val="both"/>
        <w:rPr>
          <w:rFonts w:ascii="Times New Roman" w:hAnsi="Times New Roman" w:cs="Times New Roman"/>
          <w:sz w:val="24"/>
          <w:szCs w:val="24"/>
        </w:rPr>
      </w:pPr>
      <w:r w:rsidRPr="00D37418">
        <w:rPr>
          <w:rFonts w:ascii="Times New Roman" w:eastAsia="Times New Roman" w:hAnsi="Times New Roman" w:cs="Times New Roman"/>
          <w:sz w:val="24"/>
          <w:szCs w:val="24"/>
          <w:lang w:eastAsia="en-ID"/>
        </w:rPr>
        <w:t>Untuk menguji linearitas instrumen, peneliti menggunakan bantuan program SPSS (</w:t>
      </w:r>
      <w:r w:rsidRPr="00D37418">
        <w:rPr>
          <w:rFonts w:ascii="Times New Roman" w:eastAsia="Times New Roman" w:hAnsi="Times New Roman" w:cs="Times New Roman"/>
          <w:i/>
          <w:iCs/>
          <w:sz w:val="24"/>
          <w:szCs w:val="24"/>
          <w:lang w:eastAsia="en-ID"/>
        </w:rPr>
        <w:t>Statistical Package for Social Sciences</w:t>
      </w:r>
      <w:r w:rsidRPr="00D37418">
        <w:rPr>
          <w:rFonts w:ascii="Times New Roman" w:eastAsia="Times New Roman" w:hAnsi="Times New Roman" w:cs="Times New Roman"/>
          <w:sz w:val="24"/>
          <w:szCs w:val="24"/>
          <w:lang w:eastAsia="en-ID"/>
        </w:rPr>
        <w:t xml:space="preserve">). Dalam uji ini, jika nilai signifikansi pada </w:t>
      </w:r>
      <w:r w:rsidRPr="00D37418">
        <w:rPr>
          <w:rFonts w:ascii="Times New Roman" w:eastAsia="Times New Roman" w:hAnsi="Times New Roman" w:cs="Times New Roman"/>
          <w:i/>
          <w:iCs/>
          <w:sz w:val="24"/>
          <w:szCs w:val="24"/>
          <w:lang w:eastAsia="en-ID"/>
        </w:rPr>
        <w:t>Deviation from Linearity</w:t>
      </w:r>
      <w:r w:rsidRPr="00D37418">
        <w:rPr>
          <w:rFonts w:ascii="Times New Roman" w:eastAsia="Times New Roman" w:hAnsi="Times New Roman" w:cs="Times New Roman"/>
          <w:sz w:val="24"/>
          <w:szCs w:val="24"/>
          <w:lang w:eastAsia="en-ID"/>
        </w:rPr>
        <w:t xml:space="preserve"> lebih besar dari 0,05, maka dapat disimpulkan bahwa terdapat hubungan yang linier antara variabel independen dan variabel dependen. Sebaliknya, jika nilai signifikansi kurang dari 0,05, maka hubungan antara kedua variabel tersebut dianggap tidak linier. Berdasarkan hasil uji linearitas yang disajikan pada Tabel 4.6, diketahui bahwa nilai signifikansi </w:t>
      </w:r>
      <w:r w:rsidRPr="00D37418">
        <w:rPr>
          <w:rFonts w:ascii="Times New Roman" w:eastAsia="Times New Roman" w:hAnsi="Times New Roman" w:cs="Times New Roman"/>
          <w:i/>
          <w:iCs/>
          <w:sz w:val="24"/>
          <w:szCs w:val="24"/>
          <w:lang w:eastAsia="en-ID"/>
        </w:rPr>
        <w:t>Deviation from Linearity</w:t>
      </w:r>
      <w:r w:rsidRPr="00D37418">
        <w:rPr>
          <w:rFonts w:ascii="Times New Roman" w:eastAsia="Times New Roman" w:hAnsi="Times New Roman" w:cs="Times New Roman"/>
          <w:sz w:val="24"/>
          <w:szCs w:val="24"/>
          <w:lang w:eastAsia="en-ID"/>
        </w:rPr>
        <w:t xml:space="preserve"> adalah sebesar 0,553. Karena nilai 0,553&gt;0,05, maka dapat disimpulkan bahwa terdapat hubungan linier antara variabel X dan variabel Y.</w:t>
      </w:r>
    </w:p>
    <w:p w:rsidR="0036135D" w:rsidRDefault="0036135D" w:rsidP="0036135D">
      <w:pPr>
        <w:spacing w:after="0" w:line="480" w:lineRule="auto"/>
        <w:ind w:firstLine="426"/>
        <w:jc w:val="both"/>
        <w:rPr>
          <w:rFonts w:ascii="Times New Roman" w:hAnsi="Times New Roman" w:cs="Times New Roman"/>
          <w:sz w:val="24"/>
          <w:szCs w:val="24"/>
        </w:rPr>
      </w:pPr>
      <w:r w:rsidRPr="00D37418">
        <w:rPr>
          <w:rFonts w:ascii="Times New Roman" w:eastAsia="Times New Roman" w:hAnsi="Times New Roman" w:cs="Times New Roman"/>
          <w:sz w:val="24"/>
          <w:szCs w:val="24"/>
          <w:lang w:eastAsia="en-ID"/>
        </w:rPr>
        <w:lastRenderedPageBreak/>
        <w:t xml:space="preserve">Setelah peneliti memastikan bahwa data yang diperoleh berdistribusi normal dan menunjukkan hubungan yang linier, maka langkah selanjutnya adalah melakukan analisis korelasi. Dalam penelitian ini, peneliti menggunakan analisis korelasi </w:t>
      </w:r>
      <w:r w:rsidRPr="00D37418">
        <w:rPr>
          <w:rFonts w:ascii="Times New Roman" w:eastAsia="Times New Roman" w:hAnsi="Times New Roman" w:cs="Times New Roman"/>
          <w:i/>
          <w:iCs/>
          <w:sz w:val="24"/>
          <w:szCs w:val="24"/>
          <w:lang w:eastAsia="en-ID"/>
        </w:rPr>
        <w:t>Product Moment Pearson</w:t>
      </w:r>
      <w:r w:rsidRPr="00D37418">
        <w:rPr>
          <w:rFonts w:ascii="Times New Roman" w:eastAsia="Times New Roman" w:hAnsi="Times New Roman" w:cs="Times New Roman"/>
          <w:sz w:val="24"/>
          <w:szCs w:val="24"/>
          <w:lang w:eastAsia="en-ID"/>
        </w:rPr>
        <w:t xml:space="preserve"> untuk menguji hubungan antara dukungan sosial teman sebaya dan efikasi diri. Hasil uji korelasi yang disajikan pada Tabel 4.7 menunjukkan bahwa nilai signifikansi sebesar 0,008 &lt; 0,05. Hal ini menunjukkan bahwa terdapat hubungan yang </w:t>
      </w:r>
      <w:r w:rsidRPr="00D37418">
        <w:rPr>
          <w:rFonts w:ascii="Times New Roman" w:eastAsia="Times New Roman" w:hAnsi="Times New Roman" w:cs="Times New Roman"/>
          <w:b/>
          <w:bCs/>
          <w:sz w:val="24"/>
          <w:szCs w:val="24"/>
          <w:lang w:eastAsia="en-ID"/>
        </w:rPr>
        <w:t>s</w:t>
      </w:r>
      <w:r w:rsidRPr="00D37418">
        <w:rPr>
          <w:rFonts w:ascii="Times New Roman" w:eastAsia="Times New Roman" w:hAnsi="Times New Roman" w:cs="Times New Roman"/>
          <w:sz w:val="24"/>
          <w:szCs w:val="24"/>
          <w:lang w:eastAsia="en-ID"/>
        </w:rPr>
        <w:t xml:space="preserve">ignifikan antara kedua variabel. Selain itu, nilai koefisien korelasi </w:t>
      </w:r>
      <w:r w:rsidRPr="00D37418">
        <w:rPr>
          <w:rFonts w:ascii="Times New Roman" w:eastAsia="Times New Roman" w:hAnsi="Times New Roman" w:cs="Times New Roman"/>
          <w:i/>
          <w:iCs/>
          <w:sz w:val="24"/>
          <w:szCs w:val="24"/>
          <w:lang w:eastAsia="en-ID"/>
        </w:rPr>
        <w:t>Pearson</w:t>
      </w:r>
      <w:r w:rsidRPr="00D37418">
        <w:rPr>
          <w:rFonts w:ascii="Times New Roman" w:eastAsia="Times New Roman" w:hAnsi="Times New Roman" w:cs="Times New Roman"/>
          <w:sz w:val="24"/>
          <w:szCs w:val="24"/>
          <w:lang w:eastAsia="en-ID"/>
        </w:rPr>
        <w:t xml:space="preserve"> sebesar 0,463 &gt; 0,286 (nilai r tabel untuk N = 32 pada taraf signifikansi 0,05), mengindikasikan bahwa hubungan tersebut bersifat positif dan cukup kuat. Dengan demikian, terdapat hubungan positif yang signifikan antara dukungan sosial teman sebaya dengan efikasi diri mahasiswa. Artinya, semakin tinggi kecerdasan emosional yang dimiliki individu, maka cenderung semakin tinggi pula efikasi dirinya.</w:t>
      </w:r>
    </w:p>
    <w:p w:rsidR="0036135D" w:rsidRDefault="0036135D" w:rsidP="0036135D">
      <w:pPr>
        <w:spacing w:after="0" w:line="480" w:lineRule="auto"/>
        <w:ind w:firstLine="426"/>
        <w:jc w:val="both"/>
        <w:rPr>
          <w:rFonts w:ascii="Times New Roman" w:hAnsi="Times New Roman" w:cs="Times New Roman"/>
          <w:sz w:val="24"/>
          <w:szCs w:val="24"/>
        </w:rPr>
      </w:pPr>
      <w:r w:rsidRPr="00D37418">
        <w:rPr>
          <w:rFonts w:ascii="Times New Roman" w:eastAsia="Times New Roman" w:hAnsi="Times New Roman" w:cs="Times New Roman"/>
          <w:sz w:val="24"/>
          <w:szCs w:val="24"/>
          <w:lang w:eastAsia="en-ID"/>
        </w:rPr>
        <w:t>Penelitian ini didukung oleh teori Bandura (dalam Muretta, 2004) yang menjelaskan bahwa efikasi diri dipengaruhi oleh beberapa faktor, salah satunya adalah keadaan psikologis dan emosional (</w:t>
      </w:r>
      <w:r w:rsidRPr="00D37418">
        <w:rPr>
          <w:rFonts w:ascii="Times New Roman" w:eastAsia="Times New Roman" w:hAnsi="Times New Roman" w:cs="Times New Roman"/>
          <w:i/>
          <w:iCs/>
          <w:sz w:val="24"/>
          <w:szCs w:val="24"/>
          <w:lang w:eastAsia="en-ID"/>
        </w:rPr>
        <w:t>psychological and emotional state</w:t>
      </w:r>
      <w:r w:rsidRPr="00D37418">
        <w:rPr>
          <w:rFonts w:ascii="Times New Roman" w:eastAsia="Times New Roman" w:hAnsi="Times New Roman" w:cs="Times New Roman"/>
          <w:sz w:val="24"/>
          <w:szCs w:val="24"/>
          <w:lang w:eastAsia="en-ID"/>
        </w:rPr>
        <w:t xml:space="preserve">). Dalam hal ini, dukungan sosial menjadi salah satu sumber utama yang dapat memperkuat kondisi psikologis individu dan meningkatkan efikasi diri, terutama pada mahasiswa. Mahasiswa yang mendapatkan dukungan sosial yang kuat dari keluarga, teman sebaya, maupun lingkungan kampus cenderung merasa lebih dihargai, didengar, dan diperhatikan. Hal ini berdampak positif terhadap rasa percaya diri mereka dalam menghadapi berbagai tantangan akademik maupun kehidupan sehari-hari. </w:t>
      </w:r>
    </w:p>
    <w:p w:rsidR="0036135D" w:rsidRPr="00D37418" w:rsidRDefault="0036135D" w:rsidP="0036135D">
      <w:pPr>
        <w:spacing w:after="0" w:line="480" w:lineRule="auto"/>
        <w:ind w:firstLine="426"/>
        <w:jc w:val="both"/>
        <w:rPr>
          <w:rFonts w:ascii="Times New Roman" w:hAnsi="Times New Roman" w:cs="Times New Roman"/>
          <w:sz w:val="24"/>
          <w:szCs w:val="24"/>
        </w:rPr>
      </w:pPr>
      <w:r w:rsidRPr="00D37418">
        <w:rPr>
          <w:rFonts w:ascii="Times New Roman" w:eastAsia="Times New Roman" w:hAnsi="Times New Roman" w:cs="Times New Roman"/>
          <w:sz w:val="24"/>
          <w:szCs w:val="24"/>
          <w:lang w:eastAsia="en-ID"/>
        </w:rPr>
        <w:lastRenderedPageBreak/>
        <w:t>Dukungan sosial khususnya dari teman sebaya dapat membantu mengurangi stres, menumbuhkan motivasi, serta memberikan rasa aman secara emosional, yang semuanya berkontribusi terhadap peningkatan efikasi diri. Dengan adanya dukungan sosial yang memadai, mahasiswa lebih yakin terhadap kemampuan dirinya, lebih siap dalam menyelesaikan tugas, serta lebih tangguh dalam menghadapi tekanan. Oleh karena itu, dapat disimpulkan bahwa dukungan sosial teman sebaya memiliki hubungan yang erat dan signifikan dengan efikasi diri mahasiswa.</w:t>
      </w:r>
    </w:p>
    <w:p w:rsidR="0036135D" w:rsidRPr="001B2399" w:rsidRDefault="0036135D" w:rsidP="0036135D">
      <w:pPr>
        <w:spacing w:after="0" w:line="480" w:lineRule="auto"/>
        <w:jc w:val="both"/>
        <w:rPr>
          <w:rFonts w:ascii="Times New Roman" w:eastAsiaTheme="minorEastAsia" w:hAnsi="Times New Roman" w:cs="Times New Roman"/>
          <w:b/>
          <w:bCs/>
          <w:sz w:val="24"/>
          <w:szCs w:val="24"/>
        </w:rPr>
      </w:pPr>
    </w:p>
    <w:p w:rsidR="0036135D" w:rsidRPr="00C35930" w:rsidRDefault="0036135D" w:rsidP="0036135D">
      <w:pPr>
        <w:pStyle w:val="Heading2"/>
        <w:numPr>
          <w:ilvl w:val="1"/>
          <w:numId w:val="8"/>
        </w:numPr>
        <w:spacing w:before="40" w:line="480" w:lineRule="auto"/>
        <w:ind w:left="426" w:hanging="426"/>
        <w:rPr>
          <w:rFonts w:ascii="Times New Roman" w:hAnsi="Times New Roman" w:cs="Times New Roman"/>
          <w:b w:val="0"/>
          <w:bCs w:val="0"/>
          <w:color w:val="000000" w:themeColor="text1"/>
          <w:sz w:val="24"/>
          <w:szCs w:val="24"/>
        </w:rPr>
      </w:pPr>
      <w:bookmarkStart w:id="18" w:name="_Toc200743395"/>
      <w:r w:rsidRPr="00C35930">
        <w:rPr>
          <w:rFonts w:ascii="Times New Roman" w:hAnsi="Times New Roman" w:cs="Times New Roman"/>
          <w:color w:val="000000" w:themeColor="text1"/>
          <w:sz w:val="24"/>
          <w:szCs w:val="24"/>
        </w:rPr>
        <w:t>Hasil dan Pembahasan</w:t>
      </w:r>
      <w:bookmarkEnd w:id="18"/>
    </w:p>
    <w:p w:rsidR="0036135D" w:rsidRDefault="0036135D" w:rsidP="0036135D">
      <w:pPr>
        <w:spacing w:after="0" w:line="480" w:lineRule="auto"/>
        <w:ind w:firstLine="426"/>
        <w:jc w:val="both"/>
        <w:rPr>
          <w:rFonts w:ascii="Times New Roman" w:eastAsia="Times New Roman" w:hAnsi="Times New Roman" w:cs="Times New Roman"/>
          <w:sz w:val="24"/>
          <w:szCs w:val="24"/>
          <w:lang w:eastAsia="en-ID"/>
        </w:rPr>
      </w:pPr>
      <w:r w:rsidRPr="00667AF8">
        <w:rPr>
          <w:rFonts w:ascii="Times New Roman" w:eastAsia="Times New Roman" w:hAnsi="Times New Roman" w:cs="Times New Roman"/>
          <w:sz w:val="24"/>
          <w:szCs w:val="24"/>
          <w:lang w:eastAsia="en-ID"/>
        </w:rPr>
        <w:t xml:space="preserve">Penelitian ini menggunakan pendekatan kuantitatif dengan desain korelasi </w:t>
      </w:r>
      <w:r w:rsidRPr="00667AF8">
        <w:rPr>
          <w:rFonts w:ascii="Times New Roman" w:eastAsia="Times New Roman" w:hAnsi="Times New Roman" w:cs="Times New Roman"/>
          <w:i/>
          <w:iCs/>
          <w:sz w:val="24"/>
          <w:szCs w:val="24"/>
          <w:lang w:eastAsia="en-ID"/>
        </w:rPr>
        <w:t>Pearson Product Moment</w:t>
      </w:r>
      <w:r w:rsidRPr="00667AF8">
        <w:rPr>
          <w:rFonts w:ascii="Times New Roman" w:eastAsia="Times New Roman" w:hAnsi="Times New Roman" w:cs="Times New Roman"/>
          <w:sz w:val="24"/>
          <w:szCs w:val="24"/>
          <w:lang w:eastAsia="en-ID"/>
        </w:rPr>
        <w:t xml:space="preserve"> untuk mengetahui hubungan antara variabel X dan variabel Y. Berdasarkan hasil analisis data, ditemukan bahwa terdapat hubungan yang positif dan signifikan antara dukungan sosial teman sebaya dengan efikasi diri mahasiswa Program Studi Bimbingan dan Konseling di Universitas Muslim Nusantara Al Washliyah. </w:t>
      </w:r>
    </w:p>
    <w:p w:rsidR="0036135D" w:rsidRDefault="0036135D" w:rsidP="0036135D">
      <w:pPr>
        <w:spacing w:after="0" w:line="480" w:lineRule="auto"/>
        <w:ind w:firstLine="426"/>
        <w:jc w:val="both"/>
        <w:rPr>
          <w:rFonts w:ascii="Times New Roman" w:eastAsia="Times New Roman" w:hAnsi="Times New Roman" w:cs="Times New Roman"/>
          <w:sz w:val="24"/>
          <w:szCs w:val="24"/>
          <w:lang w:eastAsia="en-ID"/>
        </w:rPr>
      </w:pPr>
      <w:r w:rsidRPr="00667AF8">
        <w:rPr>
          <w:rFonts w:ascii="Times New Roman" w:hAnsi="Times New Roman" w:cs="Times New Roman"/>
          <w:sz w:val="24"/>
          <w:szCs w:val="24"/>
        </w:rPr>
        <w:t xml:space="preserve">Berdasarkan hasil penelitian dan analisis data yang dilakukan, terbukti bahwa terdapat </w:t>
      </w:r>
      <w:r w:rsidRPr="00667AF8">
        <w:rPr>
          <w:rStyle w:val="Strong"/>
          <w:rFonts w:ascii="Times New Roman" w:hAnsi="Times New Roman" w:cs="Times New Roman"/>
          <w:sz w:val="24"/>
          <w:szCs w:val="24"/>
        </w:rPr>
        <w:t xml:space="preserve">hubungan positif antara dukungan sosial dari teman sebaya dengan </w:t>
      </w:r>
      <w:r w:rsidRPr="00667AF8">
        <w:rPr>
          <w:rStyle w:val="Strong"/>
          <w:rFonts w:ascii="Times New Roman" w:hAnsi="Times New Roman" w:cs="Times New Roman"/>
          <w:i/>
          <w:iCs/>
          <w:sz w:val="24"/>
          <w:szCs w:val="24"/>
        </w:rPr>
        <w:t>self-efficacy</w:t>
      </w:r>
      <w:r w:rsidRPr="00667AF8">
        <w:rPr>
          <w:rStyle w:val="Strong"/>
          <w:rFonts w:ascii="Times New Roman" w:hAnsi="Times New Roman" w:cs="Times New Roman"/>
          <w:sz w:val="24"/>
          <w:szCs w:val="24"/>
        </w:rPr>
        <w:t xml:space="preserve"> mahasiswa</w:t>
      </w:r>
      <w:r w:rsidRPr="00667AF8">
        <w:rPr>
          <w:rFonts w:ascii="Times New Roman" w:hAnsi="Times New Roman" w:cs="Times New Roman"/>
          <w:sz w:val="24"/>
          <w:szCs w:val="24"/>
        </w:rPr>
        <w:t xml:space="preserve"> Program Studi Bimbingan dan Konseling. Hal ini ditunjukkan oleh hasil uji korelasi </w:t>
      </w:r>
      <w:r w:rsidRPr="00667AF8">
        <w:rPr>
          <w:rFonts w:ascii="Times New Roman" w:hAnsi="Times New Roman" w:cs="Times New Roman"/>
          <w:i/>
          <w:iCs/>
          <w:sz w:val="24"/>
          <w:szCs w:val="24"/>
        </w:rPr>
        <w:t>Pearson Product Moment</w:t>
      </w:r>
      <w:r w:rsidRPr="00667AF8">
        <w:rPr>
          <w:rFonts w:ascii="Times New Roman" w:hAnsi="Times New Roman" w:cs="Times New Roman"/>
          <w:sz w:val="24"/>
          <w:szCs w:val="24"/>
        </w:rPr>
        <w:t xml:space="preserve">, di mana nilai </w:t>
      </w:r>
      <w:r w:rsidRPr="00667AF8">
        <w:rPr>
          <w:rStyle w:val="Strong"/>
          <w:rFonts w:ascii="Times New Roman" w:hAnsi="Times New Roman" w:cs="Times New Roman"/>
          <w:sz w:val="24"/>
          <w:szCs w:val="24"/>
        </w:rPr>
        <w:t>r hitung sebesar 0,463</w:t>
      </w:r>
      <w:r w:rsidRPr="00667AF8">
        <w:rPr>
          <w:rFonts w:ascii="Times New Roman" w:hAnsi="Times New Roman" w:cs="Times New Roman"/>
          <w:sz w:val="24"/>
          <w:szCs w:val="24"/>
        </w:rPr>
        <w:t xml:space="preserve"> sedangkan</w:t>
      </w:r>
      <w:r w:rsidRPr="00667AF8">
        <w:rPr>
          <w:rFonts w:ascii="Times New Roman" w:hAnsi="Times New Roman" w:cs="Times New Roman"/>
          <w:b/>
          <w:bCs/>
          <w:sz w:val="24"/>
          <w:szCs w:val="24"/>
        </w:rPr>
        <w:t xml:space="preserve"> </w:t>
      </w:r>
      <w:r w:rsidRPr="00667AF8">
        <w:rPr>
          <w:rStyle w:val="Strong"/>
          <w:rFonts w:ascii="Times New Roman" w:hAnsi="Times New Roman" w:cs="Times New Roman"/>
          <w:sz w:val="24"/>
          <w:szCs w:val="24"/>
        </w:rPr>
        <w:t>r tabel pada taraf signifikansi 5% sebesar 0,286</w:t>
      </w:r>
      <w:r w:rsidRPr="00667AF8">
        <w:rPr>
          <w:rFonts w:ascii="Times New Roman" w:hAnsi="Times New Roman" w:cs="Times New Roman"/>
          <w:sz w:val="24"/>
          <w:szCs w:val="24"/>
        </w:rPr>
        <w:t>. Karena</w:t>
      </w:r>
      <w:r w:rsidRPr="00667AF8">
        <w:rPr>
          <w:rFonts w:ascii="Times New Roman" w:hAnsi="Times New Roman" w:cs="Times New Roman"/>
          <w:b/>
          <w:bCs/>
          <w:sz w:val="24"/>
          <w:szCs w:val="24"/>
        </w:rPr>
        <w:t xml:space="preserve"> </w:t>
      </w:r>
      <w:r w:rsidRPr="00112FF7">
        <w:rPr>
          <w:rStyle w:val="Strong"/>
          <w:rFonts w:ascii="Times New Roman" w:hAnsi="Times New Roman" w:cs="Times New Roman"/>
          <w:sz w:val="24"/>
          <w:szCs w:val="24"/>
        </w:rPr>
        <w:t>r hitung lebih besar dari r tabel (0,463 &gt; 0,286</w:t>
      </w:r>
      <w:r>
        <w:rPr>
          <w:rStyle w:val="Strong"/>
          <w:rFonts w:ascii="Times New Roman" w:hAnsi="Times New Roman" w:cs="Times New Roman"/>
          <w:sz w:val="24"/>
          <w:szCs w:val="24"/>
        </w:rPr>
        <w:t>),</w:t>
      </w:r>
      <w:r w:rsidRPr="00667AF8">
        <w:rPr>
          <w:rFonts w:ascii="Times New Roman" w:hAnsi="Times New Roman" w:cs="Times New Roman"/>
          <w:sz w:val="24"/>
          <w:szCs w:val="24"/>
        </w:rPr>
        <w:t xml:space="preserve"> maka dapat disimpulkan bahwa hubungan antara kedua variabel tersebut </w:t>
      </w:r>
      <w:r w:rsidRPr="00112FF7">
        <w:rPr>
          <w:rStyle w:val="Strong"/>
          <w:rFonts w:ascii="Times New Roman" w:hAnsi="Times New Roman" w:cs="Times New Roman"/>
          <w:sz w:val="24"/>
          <w:szCs w:val="24"/>
        </w:rPr>
        <w:t xml:space="preserve">signifikan secara </w:t>
      </w:r>
      <w:r w:rsidRPr="00112FF7">
        <w:rPr>
          <w:rStyle w:val="Strong"/>
          <w:rFonts w:ascii="Times New Roman" w:hAnsi="Times New Roman" w:cs="Times New Roman"/>
          <w:sz w:val="24"/>
          <w:szCs w:val="24"/>
        </w:rPr>
        <w:lastRenderedPageBreak/>
        <w:t>statistik</w:t>
      </w:r>
      <w:r w:rsidRPr="00667AF8">
        <w:rPr>
          <w:rFonts w:ascii="Times New Roman" w:hAnsi="Times New Roman" w:cs="Times New Roman"/>
          <w:sz w:val="24"/>
          <w:szCs w:val="24"/>
        </w:rPr>
        <w:t>. Dengan kata lain, semakin tinggi dukungan sosial yang diterima mahasiswa dari teman sebayanya, maka semakin tinggi pula efikasi diri yang dimiliki. Dengan demikian, penelitian ini dinyatakan berhasil.</w:t>
      </w:r>
    </w:p>
    <w:p w:rsidR="0036135D" w:rsidRDefault="0036135D" w:rsidP="0036135D">
      <w:pPr>
        <w:spacing w:after="0" w:line="480" w:lineRule="auto"/>
        <w:ind w:firstLine="426"/>
        <w:jc w:val="both"/>
        <w:rPr>
          <w:rFonts w:ascii="Times New Roman" w:eastAsia="Times New Roman" w:hAnsi="Times New Roman" w:cs="Times New Roman"/>
          <w:sz w:val="24"/>
          <w:szCs w:val="24"/>
          <w:lang w:eastAsia="en-ID"/>
        </w:rPr>
      </w:pPr>
      <w:r w:rsidRPr="00112FF7">
        <w:rPr>
          <w:rFonts w:ascii="Times New Roman" w:hAnsi="Times New Roman" w:cs="Times New Roman"/>
          <w:sz w:val="24"/>
          <w:szCs w:val="24"/>
        </w:rPr>
        <w:t xml:space="preserve">Hasil penelitian ini didukung dengan penelitian yang dilakukan oleh Hanifah Khairin Nisa (2023) berjudul "Hubungan Antara </w:t>
      </w:r>
      <w:r w:rsidRPr="00112FF7">
        <w:rPr>
          <w:rFonts w:ascii="Times New Roman" w:hAnsi="Times New Roman" w:cs="Times New Roman"/>
          <w:i/>
          <w:iCs/>
          <w:sz w:val="24"/>
          <w:szCs w:val="24"/>
        </w:rPr>
        <w:t>Self Efficacy</w:t>
      </w:r>
      <w:r w:rsidRPr="00112FF7">
        <w:rPr>
          <w:rFonts w:ascii="Times New Roman" w:hAnsi="Times New Roman" w:cs="Times New Roman"/>
          <w:sz w:val="24"/>
          <w:szCs w:val="24"/>
        </w:rPr>
        <w:t xml:space="preserve"> dan Dukungan Sosial Teman Sebaya dengan </w:t>
      </w:r>
      <w:r w:rsidRPr="00112FF7">
        <w:rPr>
          <w:rFonts w:ascii="Times New Roman" w:hAnsi="Times New Roman" w:cs="Times New Roman"/>
          <w:i/>
          <w:iCs/>
          <w:sz w:val="24"/>
          <w:szCs w:val="24"/>
        </w:rPr>
        <w:t>Quarter Life Crisis</w:t>
      </w:r>
      <w:r w:rsidRPr="00112FF7">
        <w:rPr>
          <w:rFonts w:ascii="Times New Roman" w:hAnsi="Times New Roman" w:cs="Times New Roman"/>
          <w:sz w:val="24"/>
          <w:szCs w:val="24"/>
        </w:rPr>
        <w:t xml:space="preserve"> pada Mahasiswa Perantau yang Sedang Menyusun Skripsi" memiliki beberapa kesamaan dengan penelitian ini. Penelitian sama-sama membahas tentang dukungan sosial teman sebaya dan </w:t>
      </w:r>
      <w:r w:rsidRPr="00112FF7">
        <w:rPr>
          <w:rFonts w:ascii="Times New Roman" w:hAnsi="Times New Roman" w:cs="Times New Roman"/>
          <w:i/>
          <w:iCs/>
          <w:sz w:val="24"/>
          <w:szCs w:val="24"/>
        </w:rPr>
        <w:t>self-efficacy</w:t>
      </w:r>
      <w:r w:rsidRPr="00112FF7">
        <w:rPr>
          <w:rFonts w:ascii="Times New Roman" w:hAnsi="Times New Roman" w:cs="Times New Roman"/>
          <w:sz w:val="24"/>
          <w:szCs w:val="24"/>
        </w:rPr>
        <w:t>, serta menggunakan pendekatan kuantitatif dengan desain korelasional. Selain itu, juga melibatkan mahasiswa sebagai subjek penelitian.</w:t>
      </w:r>
    </w:p>
    <w:p w:rsidR="0036135D" w:rsidRDefault="0036135D" w:rsidP="0036135D">
      <w:pPr>
        <w:spacing w:after="0" w:line="480" w:lineRule="auto"/>
        <w:ind w:firstLine="426"/>
        <w:jc w:val="both"/>
        <w:rPr>
          <w:rFonts w:ascii="Times New Roman" w:hAnsi="Times New Roman" w:cs="Times New Roman"/>
          <w:sz w:val="24"/>
          <w:szCs w:val="24"/>
        </w:rPr>
      </w:pPr>
      <w:r w:rsidRPr="00112FF7">
        <w:rPr>
          <w:rFonts w:ascii="Times New Roman" w:hAnsi="Times New Roman" w:cs="Times New Roman"/>
          <w:sz w:val="24"/>
          <w:szCs w:val="24"/>
        </w:rPr>
        <w:t>Namun, terdapat beberapa perbedaan penting, Hanifah meneliti dua variabel bebas (</w:t>
      </w:r>
      <w:r w:rsidRPr="00112FF7">
        <w:rPr>
          <w:rFonts w:ascii="Times New Roman" w:hAnsi="Times New Roman" w:cs="Times New Roman"/>
          <w:i/>
          <w:iCs/>
          <w:sz w:val="24"/>
          <w:szCs w:val="24"/>
        </w:rPr>
        <w:t>self-efficacy</w:t>
      </w:r>
      <w:r w:rsidRPr="00112FF7">
        <w:rPr>
          <w:rFonts w:ascii="Times New Roman" w:hAnsi="Times New Roman" w:cs="Times New Roman"/>
          <w:sz w:val="24"/>
          <w:szCs w:val="24"/>
        </w:rPr>
        <w:t xml:space="preserve"> dan dukungan sosial teman sebaya) dan mengaitkannya dengan </w:t>
      </w:r>
      <w:r w:rsidRPr="00112FF7">
        <w:rPr>
          <w:rFonts w:ascii="Times New Roman" w:hAnsi="Times New Roman" w:cs="Times New Roman"/>
          <w:i/>
          <w:iCs/>
          <w:sz w:val="24"/>
          <w:szCs w:val="24"/>
        </w:rPr>
        <w:t>quarter life crisis</w:t>
      </w:r>
      <w:r w:rsidRPr="00112FF7">
        <w:rPr>
          <w:rFonts w:ascii="Times New Roman" w:hAnsi="Times New Roman" w:cs="Times New Roman"/>
          <w:sz w:val="24"/>
          <w:szCs w:val="24"/>
        </w:rPr>
        <w:t xml:space="preserve"> sebagai variabel terikat. Sementara itu, dalam penelitian ini, fokus utamanya adalah melihat hubungan antara dukungan sosial teman sebaya dengan efikasi diri mahasiswa, khususnya pada mahasiswa program studi Bimbingan dan Konseling di Universitas Muslim Nusantara Al Washliyah. Penelitian ini hanya melibatkan dua variabel, dan tidak meneliti krisis perkembangan seperti </w:t>
      </w:r>
      <w:r w:rsidRPr="00112FF7">
        <w:rPr>
          <w:rFonts w:ascii="Times New Roman" w:hAnsi="Times New Roman" w:cs="Times New Roman"/>
          <w:i/>
          <w:iCs/>
          <w:sz w:val="24"/>
          <w:szCs w:val="24"/>
        </w:rPr>
        <w:t>quarter life crisis.</w:t>
      </w:r>
      <w:r w:rsidRPr="00112FF7">
        <w:rPr>
          <w:rFonts w:ascii="Times New Roman" w:hAnsi="Times New Roman" w:cs="Times New Roman"/>
          <w:sz w:val="24"/>
          <w:szCs w:val="24"/>
        </w:rPr>
        <w:t xml:space="preserve"> Selain itu, karakteristik subjek juga berbeda. Hanifah meneliti mahasiswa perantau yang sedang menyusun skripsi kelompok yang secara psikologis mungkin memiliki tekanan lebih tinggi. Sementara itu, penelitian ini lebih umum, yaitu pada mahasiswa Bimbingan dan Konseling, tanpa fokus khusus pada status perantau atau tahap akademik tertentu. Dari penjelasan diatas dapat disimpulkan bahwa dukungan sosial teman sebaya </w:t>
      </w:r>
      <w:r w:rsidRPr="00112FF7">
        <w:rPr>
          <w:rFonts w:ascii="Times New Roman" w:hAnsi="Times New Roman" w:cs="Times New Roman"/>
          <w:sz w:val="24"/>
          <w:szCs w:val="24"/>
        </w:rPr>
        <w:lastRenderedPageBreak/>
        <w:t xml:space="preserve">memiliki hubungan terhadap </w:t>
      </w:r>
      <w:r w:rsidRPr="00112FF7">
        <w:rPr>
          <w:rFonts w:ascii="Times New Roman" w:hAnsi="Times New Roman" w:cs="Times New Roman"/>
          <w:i/>
          <w:iCs/>
          <w:sz w:val="24"/>
          <w:szCs w:val="24"/>
        </w:rPr>
        <w:t xml:space="preserve">self-efficacy </w:t>
      </w:r>
      <w:r w:rsidRPr="00112FF7">
        <w:rPr>
          <w:rFonts w:ascii="Times New Roman" w:hAnsi="Times New Roman" w:cs="Times New Roman"/>
          <w:sz w:val="24"/>
          <w:szCs w:val="24"/>
        </w:rPr>
        <w:t>mahasiswa Bimbingan Konseling di Universitas Muslim Nusantara Al-Washliyah sebagai calon guru BK.</w:t>
      </w:r>
    </w:p>
    <w:p w:rsidR="00A24684" w:rsidRPr="0036135D" w:rsidRDefault="00A24684" w:rsidP="0036135D"/>
    <w:sectPr w:rsidR="00A24684" w:rsidRPr="0036135D" w:rsidSect="00A24684">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9B8" w:rsidRDefault="00C539B8" w:rsidP="00A24684">
      <w:pPr>
        <w:spacing w:after="0" w:line="240" w:lineRule="auto"/>
      </w:pPr>
      <w:r>
        <w:separator/>
      </w:r>
    </w:p>
  </w:endnote>
  <w:endnote w:type="continuationSeparator" w:id="0">
    <w:p w:rsidR="00C539B8" w:rsidRDefault="00C539B8" w:rsidP="00A24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A246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A246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A24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9B8" w:rsidRDefault="00C539B8" w:rsidP="00A24684">
      <w:pPr>
        <w:spacing w:after="0" w:line="240" w:lineRule="auto"/>
      </w:pPr>
      <w:r>
        <w:separator/>
      </w:r>
    </w:p>
  </w:footnote>
  <w:footnote w:type="continuationSeparator" w:id="0">
    <w:p w:rsidR="00C539B8" w:rsidRDefault="00C539B8" w:rsidP="00A24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C539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563"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C539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564"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684" w:rsidRDefault="00C539B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9562"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58C8"/>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
    <w:nsid w:val="03353205"/>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
    <w:nsid w:val="05E0245D"/>
    <w:multiLevelType w:val="multilevel"/>
    <w:tmpl w:val="F02A1B9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lvl>
    <w:lvl w:ilvl="3">
      <w:start w:val="1"/>
      <w:numFmt w:val="upperLetter"/>
      <w:lvlText w:val="%4."/>
      <w:lvlJc w:val="left"/>
      <w:pPr>
        <w:ind w:left="2880" w:hanging="360"/>
      </w:pPr>
      <w:rPr>
        <w:rFonts w:hint="default"/>
        <w:b/>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EA7BA6"/>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
    <w:nsid w:val="0F75376E"/>
    <w:multiLevelType w:val="hybridMultilevel"/>
    <w:tmpl w:val="773E1C9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FAC7138"/>
    <w:multiLevelType w:val="multilevel"/>
    <w:tmpl w:val="86F61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4718C1"/>
    <w:multiLevelType w:val="multilevel"/>
    <w:tmpl w:val="5848280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05"/>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392DF7"/>
    <w:multiLevelType w:val="hybridMultilevel"/>
    <w:tmpl w:val="DD36F5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15DB1CD2"/>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9">
    <w:nsid w:val="18511C7B"/>
    <w:multiLevelType w:val="multilevel"/>
    <w:tmpl w:val="CBFC2E32"/>
    <w:lvl w:ilvl="0">
      <w:start w:val="1"/>
      <w:numFmt w:val="decimal"/>
      <w:lvlText w:val="%1."/>
      <w:lvlJc w:val="left"/>
      <w:pPr>
        <w:ind w:left="720" w:hanging="360"/>
      </w:pPr>
      <w:rPr>
        <w:rFonts w:hint="default"/>
      </w:rPr>
    </w:lvl>
    <w:lvl w:ilvl="1">
      <w:start w:val="1"/>
      <w:numFmt w:val="decimal"/>
      <w:lvlText w:val="%2."/>
      <w:lvlJc w:val="left"/>
      <w:pPr>
        <w:ind w:left="720" w:hanging="36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8702749"/>
    <w:multiLevelType w:val="hybridMultilevel"/>
    <w:tmpl w:val="A860ECC6"/>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nsid w:val="293337C9"/>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2">
    <w:nsid w:val="2A2E62A0"/>
    <w:multiLevelType w:val="multilevel"/>
    <w:tmpl w:val="9B2C725C"/>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5A2BF9"/>
    <w:multiLevelType w:val="multilevel"/>
    <w:tmpl w:val="4F5CF012"/>
    <w:lvl w:ilvl="0">
      <w:start w:val="4"/>
      <w:numFmt w:val="decimal"/>
      <w:lvlText w:val="%1"/>
      <w:lvlJc w:val="left"/>
      <w:pPr>
        <w:ind w:left="360" w:hanging="360"/>
      </w:pPr>
      <w:rPr>
        <w:rFonts w:hint="default"/>
        <w:b/>
      </w:rPr>
    </w:lvl>
    <w:lvl w:ilvl="1">
      <w:start w:val="1"/>
      <w:numFmt w:val="decimal"/>
      <w:lvlText w:val="%1.%2"/>
      <w:lvlJc w:val="left"/>
      <w:pPr>
        <w:ind w:left="1140" w:hanging="36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3060" w:hanging="720"/>
      </w:pPr>
      <w:rPr>
        <w:rFonts w:hint="default"/>
        <w:b/>
      </w:rPr>
    </w:lvl>
    <w:lvl w:ilvl="4">
      <w:start w:val="1"/>
      <w:numFmt w:val="decimal"/>
      <w:lvlText w:val="%1.%2.%3.%4.%5"/>
      <w:lvlJc w:val="left"/>
      <w:pPr>
        <w:ind w:left="420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8040" w:hanging="1800"/>
      </w:pPr>
      <w:rPr>
        <w:rFonts w:hint="default"/>
        <w:b/>
      </w:rPr>
    </w:lvl>
  </w:abstractNum>
  <w:abstractNum w:abstractNumId="14">
    <w:nsid w:val="3BA57B17"/>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5">
    <w:nsid w:val="3BBE1B9B"/>
    <w:multiLevelType w:val="multilevel"/>
    <w:tmpl w:val="4EF68880"/>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0CE4E86"/>
    <w:multiLevelType w:val="multilevel"/>
    <w:tmpl w:val="8178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5FA46BA"/>
    <w:multiLevelType w:val="hybridMultilevel"/>
    <w:tmpl w:val="31749182"/>
    <w:lvl w:ilvl="0" w:tplc="A890085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8">
    <w:nsid w:val="47996E8F"/>
    <w:multiLevelType w:val="multilevel"/>
    <w:tmpl w:val="83C21E58"/>
    <w:lvl w:ilvl="0">
      <w:start w:val="3"/>
      <w:numFmt w:val="decimal"/>
      <w:lvlText w:val="%1"/>
      <w:lvlJc w:val="left"/>
      <w:pPr>
        <w:ind w:left="360" w:hanging="360"/>
      </w:pPr>
      <w:rPr>
        <w:rFonts w:hint="default"/>
        <w:b/>
      </w:rPr>
    </w:lvl>
    <w:lvl w:ilvl="1">
      <w:start w:val="1"/>
      <w:numFmt w:val="decimal"/>
      <w:lvlText w:val="%1.%2"/>
      <w:lvlJc w:val="left"/>
      <w:pPr>
        <w:ind w:left="1140" w:hanging="36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3060" w:hanging="720"/>
      </w:pPr>
      <w:rPr>
        <w:rFonts w:hint="default"/>
        <w:b/>
      </w:rPr>
    </w:lvl>
    <w:lvl w:ilvl="4">
      <w:start w:val="1"/>
      <w:numFmt w:val="decimal"/>
      <w:lvlText w:val="%1.%2.%3.%4.%5"/>
      <w:lvlJc w:val="left"/>
      <w:pPr>
        <w:ind w:left="4200" w:hanging="1080"/>
      </w:pPr>
      <w:rPr>
        <w:rFonts w:hint="default"/>
        <w:b/>
      </w:rPr>
    </w:lvl>
    <w:lvl w:ilvl="5">
      <w:start w:val="1"/>
      <w:numFmt w:val="decimal"/>
      <w:lvlText w:val="%1.%2.%3.%4.%5.%6"/>
      <w:lvlJc w:val="left"/>
      <w:pPr>
        <w:ind w:left="498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900" w:hanging="1440"/>
      </w:pPr>
      <w:rPr>
        <w:rFonts w:hint="default"/>
        <w:b/>
      </w:rPr>
    </w:lvl>
    <w:lvl w:ilvl="8">
      <w:start w:val="1"/>
      <w:numFmt w:val="decimal"/>
      <w:lvlText w:val="%1.%2.%3.%4.%5.%6.%7.%8.%9"/>
      <w:lvlJc w:val="left"/>
      <w:pPr>
        <w:ind w:left="8040" w:hanging="1800"/>
      </w:pPr>
      <w:rPr>
        <w:rFonts w:hint="default"/>
        <w:b/>
      </w:rPr>
    </w:lvl>
  </w:abstractNum>
  <w:abstractNum w:abstractNumId="19">
    <w:nsid w:val="4CC97F44"/>
    <w:multiLevelType w:val="hybridMultilevel"/>
    <w:tmpl w:val="2ECE09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4D614A5A"/>
    <w:multiLevelType w:val="multilevel"/>
    <w:tmpl w:val="F64A321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E04413"/>
    <w:multiLevelType w:val="hybridMultilevel"/>
    <w:tmpl w:val="B5CAB2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4E7063E8"/>
    <w:multiLevelType w:val="hybridMultilevel"/>
    <w:tmpl w:val="059EBEBA"/>
    <w:lvl w:ilvl="0" w:tplc="38090011">
      <w:start w:val="1"/>
      <w:numFmt w:val="decimal"/>
      <w:lvlText w:val="%1)"/>
      <w:lvlJc w:val="left"/>
      <w:pPr>
        <w:ind w:left="2160" w:hanging="360"/>
      </w:pPr>
    </w:lvl>
    <w:lvl w:ilvl="1" w:tplc="5782945A">
      <w:start w:val="5"/>
      <w:numFmt w:val="bullet"/>
      <w:lvlText w:val=""/>
      <w:lvlJc w:val="left"/>
      <w:pPr>
        <w:ind w:left="2880" w:hanging="360"/>
      </w:pPr>
      <w:rPr>
        <w:rFonts w:ascii="Times New Roman" w:eastAsia="Times New Roman" w:hAnsi="Times New Roman" w:cs="Times New Roman" w:hint="default"/>
      </w:r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3">
    <w:nsid w:val="53233A82"/>
    <w:multiLevelType w:val="hybridMultilevel"/>
    <w:tmpl w:val="2B466D90"/>
    <w:lvl w:ilvl="0" w:tplc="1A545848">
      <w:start w:val="1"/>
      <w:numFmt w:val="lowerLetter"/>
      <w:lvlText w:val="%1."/>
      <w:lvlJc w:val="left"/>
      <w:pPr>
        <w:ind w:left="1140" w:hanging="360"/>
      </w:pPr>
      <w:rPr>
        <w:rFonts w:hint="default"/>
      </w:rPr>
    </w:lvl>
    <w:lvl w:ilvl="1" w:tplc="9B3CF2C2">
      <w:start w:val="1"/>
      <w:numFmt w:val="decimal"/>
      <w:lvlText w:val="%2."/>
      <w:lvlJc w:val="left"/>
      <w:pPr>
        <w:ind w:left="1860" w:hanging="360"/>
      </w:pPr>
      <w:rPr>
        <w:rFonts w:hint="default"/>
      </w:rPr>
    </w:lvl>
    <w:lvl w:ilvl="2" w:tplc="3809001B">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24">
    <w:nsid w:val="534D07D4"/>
    <w:multiLevelType w:val="multilevel"/>
    <w:tmpl w:val="DFFE8EA0"/>
    <w:lvl w:ilvl="0">
      <w:start w:val="1"/>
      <w:numFmt w:val="decimal"/>
      <w:lvlText w:val="%1."/>
      <w:lvlJc w:val="left"/>
      <w:pPr>
        <w:tabs>
          <w:tab w:val="num" w:pos="720"/>
        </w:tabs>
        <w:ind w:left="720" w:hanging="360"/>
      </w:pPr>
    </w:lvl>
    <w:lvl w:ilvl="1">
      <w:start w:val="1"/>
      <w:numFmt w:val="lowerLetter"/>
      <w:lvlText w:val="%2."/>
      <w:lvlJc w:val="left"/>
      <w:pPr>
        <w:ind w:left="1637" w:hanging="360"/>
      </w:pPr>
      <w:rPr>
        <w:rFonts w:hint="default"/>
      </w:r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A33A79"/>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6">
    <w:nsid w:val="554F042E"/>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7">
    <w:nsid w:val="57372282"/>
    <w:multiLevelType w:val="hybridMultilevel"/>
    <w:tmpl w:val="A76C7076"/>
    <w:lvl w:ilvl="0" w:tplc="BDBC47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62580B19"/>
    <w:multiLevelType w:val="hybridMultilevel"/>
    <w:tmpl w:val="BB5C5052"/>
    <w:lvl w:ilvl="0" w:tplc="38090015">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63E801A2"/>
    <w:multiLevelType w:val="hybridMultilevel"/>
    <w:tmpl w:val="EE1C6D70"/>
    <w:lvl w:ilvl="0" w:tplc="BDBC470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65023A4A"/>
    <w:multiLevelType w:val="hybridMultilevel"/>
    <w:tmpl w:val="B6D458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nsid w:val="661A3618"/>
    <w:multiLevelType w:val="hybridMultilevel"/>
    <w:tmpl w:val="FE4678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690C3EEA"/>
    <w:multiLevelType w:val="multilevel"/>
    <w:tmpl w:val="AA98297E"/>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33">
    <w:nsid w:val="6A14527F"/>
    <w:multiLevelType w:val="multilevel"/>
    <w:tmpl w:val="A7029AAA"/>
    <w:lvl w:ilvl="0">
      <w:start w:val="1"/>
      <w:numFmt w:val="decimal"/>
      <w:lvlText w:val="%1."/>
      <w:lvlJc w:val="left"/>
      <w:pPr>
        <w:ind w:left="1140" w:hanging="360"/>
      </w:pPr>
      <w:rPr>
        <w:rFonts w:ascii="Times New Roman" w:eastAsiaTheme="minorHAnsi" w:hAnsi="Times New Roman" w:cs="Times New Roman"/>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4">
    <w:nsid w:val="6FBA0A1C"/>
    <w:multiLevelType w:val="multilevel"/>
    <w:tmpl w:val="FDBE27B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FED302C"/>
    <w:multiLevelType w:val="hybridMultilevel"/>
    <w:tmpl w:val="3BCED7CE"/>
    <w:lvl w:ilvl="0" w:tplc="BDBC4702">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72FF6A17"/>
    <w:multiLevelType w:val="multilevel"/>
    <w:tmpl w:val="9B2A39B4"/>
    <w:lvl w:ilvl="0">
      <w:start w:val="1"/>
      <w:numFmt w:val="decimal"/>
      <w:lvlText w:val="%1."/>
      <w:lvlJc w:val="left"/>
      <w:pPr>
        <w:ind w:left="78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37">
    <w:nsid w:val="749E114A"/>
    <w:multiLevelType w:val="hybridMultilevel"/>
    <w:tmpl w:val="1C3A3DD0"/>
    <w:lvl w:ilvl="0" w:tplc="38090015">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0"/>
  </w:num>
  <w:num w:numId="2">
    <w:abstractNumId w:val="6"/>
  </w:num>
  <w:num w:numId="3">
    <w:abstractNumId w:val="8"/>
  </w:num>
  <w:num w:numId="4">
    <w:abstractNumId w:val="23"/>
  </w:num>
  <w:num w:numId="5">
    <w:abstractNumId w:val="16"/>
  </w:num>
  <w:num w:numId="6">
    <w:abstractNumId w:val="12"/>
  </w:num>
  <w:num w:numId="7">
    <w:abstractNumId w:val="15"/>
  </w:num>
  <w:num w:numId="8">
    <w:abstractNumId w:val="33"/>
  </w:num>
  <w:num w:numId="9">
    <w:abstractNumId w:val="32"/>
  </w:num>
  <w:num w:numId="10">
    <w:abstractNumId w:val="7"/>
  </w:num>
  <w:num w:numId="11">
    <w:abstractNumId w:val="2"/>
  </w:num>
  <w:num w:numId="12">
    <w:abstractNumId w:val="17"/>
  </w:num>
  <w:num w:numId="13">
    <w:abstractNumId w:val="10"/>
  </w:num>
  <w:num w:numId="14">
    <w:abstractNumId w:val="24"/>
  </w:num>
  <w:num w:numId="15">
    <w:abstractNumId w:val="22"/>
  </w:num>
  <w:num w:numId="16">
    <w:abstractNumId w:val="4"/>
  </w:num>
  <w:num w:numId="17">
    <w:abstractNumId w:val="27"/>
  </w:num>
  <w:num w:numId="18">
    <w:abstractNumId w:val="35"/>
  </w:num>
  <w:num w:numId="19">
    <w:abstractNumId w:val="18"/>
  </w:num>
  <w:num w:numId="20">
    <w:abstractNumId w:val="5"/>
  </w:num>
  <w:num w:numId="21">
    <w:abstractNumId w:val="31"/>
  </w:num>
  <w:num w:numId="22">
    <w:abstractNumId w:val="20"/>
  </w:num>
  <w:num w:numId="23">
    <w:abstractNumId w:val="11"/>
  </w:num>
  <w:num w:numId="24">
    <w:abstractNumId w:val="1"/>
  </w:num>
  <w:num w:numId="25">
    <w:abstractNumId w:val="3"/>
  </w:num>
  <w:num w:numId="26">
    <w:abstractNumId w:val="25"/>
  </w:num>
  <w:num w:numId="27">
    <w:abstractNumId w:val="9"/>
  </w:num>
  <w:num w:numId="28">
    <w:abstractNumId w:val="29"/>
  </w:num>
  <w:num w:numId="29">
    <w:abstractNumId w:val="34"/>
  </w:num>
  <w:num w:numId="30">
    <w:abstractNumId w:val="37"/>
  </w:num>
  <w:num w:numId="31">
    <w:abstractNumId w:val="28"/>
  </w:num>
  <w:num w:numId="32">
    <w:abstractNumId w:val="19"/>
  </w:num>
  <w:num w:numId="33">
    <w:abstractNumId w:val="21"/>
  </w:num>
  <w:num w:numId="34">
    <w:abstractNumId w:val="14"/>
  </w:num>
  <w:num w:numId="35">
    <w:abstractNumId w:val="0"/>
  </w:num>
  <w:num w:numId="36">
    <w:abstractNumId w:val="36"/>
  </w:num>
  <w:num w:numId="37">
    <w:abstractNumId w:val="26"/>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TKRMgZNf6daNUvsc7fUNXKJziwe70Gxf7fec3yU+YYVZzn9CgFt7QxtPdXS1/V23gJeWcXYqlNk1WAdZxd3vCQ==" w:salt="X+p/99gNM6bdEx3P779sr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84"/>
    <w:rsid w:val="0004629B"/>
    <w:rsid w:val="0036135D"/>
    <w:rsid w:val="0038371F"/>
    <w:rsid w:val="00435437"/>
    <w:rsid w:val="0043695B"/>
    <w:rsid w:val="008F259E"/>
    <w:rsid w:val="00A24684"/>
    <w:rsid w:val="00B727A4"/>
    <w:rsid w:val="00C539B8"/>
    <w:rsid w:val="00DA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EA03CAF-47B4-461C-AD6E-12C39F83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684"/>
    <w:pPr>
      <w:spacing w:after="160" w:line="259" w:lineRule="auto"/>
    </w:pPr>
    <w:rPr>
      <w:lang w:val="en-ID"/>
    </w:rPr>
  </w:style>
  <w:style w:type="paragraph" w:styleId="Heading1">
    <w:name w:val="heading 1"/>
    <w:basedOn w:val="Normal"/>
    <w:next w:val="Normal"/>
    <w:link w:val="Heading1Char"/>
    <w:uiPriority w:val="9"/>
    <w:qFormat/>
    <w:rsid w:val="003837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3C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727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4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684"/>
  </w:style>
  <w:style w:type="paragraph" w:styleId="Footer">
    <w:name w:val="footer"/>
    <w:basedOn w:val="Normal"/>
    <w:link w:val="FooterChar"/>
    <w:uiPriority w:val="99"/>
    <w:unhideWhenUsed/>
    <w:rsid w:val="00A24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684"/>
  </w:style>
  <w:style w:type="paragraph" w:styleId="BalloonText">
    <w:name w:val="Balloon Text"/>
    <w:basedOn w:val="Normal"/>
    <w:link w:val="BalloonTextChar"/>
    <w:uiPriority w:val="99"/>
    <w:semiHidden/>
    <w:unhideWhenUsed/>
    <w:rsid w:val="00A24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684"/>
    <w:rPr>
      <w:rFonts w:ascii="Tahoma" w:hAnsi="Tahoma" w:cs="Tahoma"/>
      <w:sz w:val="16"/>
      <w:szCs w:val="16"/>
      <w:lang w:val="en-ID"/>
    </w:rPr>
  </w:style>
  <w:style w:type="character" w:customStyle="1" w:styleId="Heading1Char">
    <w:name w:val="Heading 1 Char"/>
    <w:basedOn w:val="DefaultParagraphFont"/>
    <w:link w:val="Heading1"/>
    <w:uiPriority w:val="9"/>
    <w:rsid w:val="0038371F"/>
    <w:rPr>
      <w:rFonts w:asciiTheme="majorHAnsi" w:eastAsiaTheme="majorEastAsia" w:hAnsiTheme="majorHAnsi" w:cstheme="majorBidi"/>
      <w:color w:val="365F91" w:themeColor="accent1" w:themeShade="BF"/>
      <w:sz w:val="32"/>
      <w:szCs w:val="32"/>
      <w:lang w:val="en-ID"/>
    </w:rPr>
  </w:style>
  <w:style w:type="paragraph" w:styleId="NormalWeb">
    <w:name w:val="Normal (Web)"/>
    <w:basedOn w:val="Normal"/>
    <w:uiPriority w:val="99"/>
    <w:unhideWhenUsed/>
    <w:rsid w:val="0038371F"/>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38371F"/>
    <w:pPr>
      <w:ind w:left="720"/>
      <w:contextualSpacing/>
    </w:pPr>
  </w:style>
  <w:style w:type="paragraph" w:styleId="TOC1">
    <w:name w:val="toc 1"/>
    <w:basedOn w:val="Normal"/>
    <w:next w:val="Normal"/>
    <w:autoRedefine/>
    <w:uiPriority w:val="39"/>
    <w:unhideWhenUsed/>
    <w:rsid w:val="0038371F"/>
    <w:pPr>
      <w:spacing w:after="100"/>
    </w:pPr>
  </w:style>
  <w:style w:type="paragraph" w:styleId="TOC2">
    <w:name w:val="toc 2"/>
    <w:basedOn w:val="Normal"/>
    <w:next w:val="Normal"/>
    <w:autoRedefine/>
    <w:uiPriority w:val="39"/>
    <w:unhideWhenUsed/>
    <w:rsid w:val="0038371F"/>
    <w:pPr>
      <w:spacing w:after="100"/>
      <w:ind w:left="220"/>
    </w:pPr>
  </w:style>
  <w:style w:type="paragraph" w:styleId="TOC3">
    <w:name w:val="toc 3"/>
    <w:basedOn w:val="Normal"/>
    <w:next w:val="Normal"/>
    <w:autoRedefine/>
    <w:uiPriority w:val="39"/>
    <w:unhideWhenUsed/>
    <w:rsid w:val="0038371F"/>
    <w:pPr>
      <w:spacing w:after="100"/>
      <w:ind w:left="440"/>
    </w:pPr>
  </w:style>
  <w:style w:type="character" w:styleId="Hyperlink">
    <w:name w:val="Hyperlink"/>
    <w:basedOn w:val="DefaultParagraphFont"/>
    <w:uiPriority w:val="99"/>
    <w:unhideWhenUsed/>
    <w:rsid w:val="0038371F"/>
    <w:rPr>
      <w:color w:val="0000FF" w:themeColor="hyperlink"/>
      <w:u w:val="single"/>
    </w:rPr>
  </w:style>
  <w:style w:type="paragraph" w:styleId="TableofFigures">
    <w:name w:val="table of figures"/>
    <w:basedOn w:val="Normal"/>
    <w:next w:val="Normal"/>
    <w:uiPriority w:val="99"/>
    <w:unhideWhenUsed/>
    <w:rsid w:val="0038371F"/>
    <w:pPr>
      <w:spacing w:after="0"/>
    </w:pPr>
  </w:style>
  <w:style w:type="paragraph" w:styleId="TOCHeading">
    <w:name w:val="TOC Heading"/>
    <w:basedOn w:val="Heading1"/>
    <w:next w:val="Normal"/>
    <w:uiPriority w:val="39"/>
    <w:unhideWhenUsed/>
    <w:qFormat/>
    <w:rsid w:val="0038371F"/>
    <w:pPr>
      <w:outlineLvl w:val="9"/>
    </w:pPr>
    <w:rPr>
      <w:lang w:val="en-US"/>
    </w:rPr>
  </w:style>
  <w:style w:type="character" w:customStyle="1" w:styleId="Heading2Char">
    <w:name w:val="Heading 2 Char"/>
    <w:basedOn w:val="DefaultParagraphFont"/>
    <w:link w:val="Heading2"/>
    <w:uiPriority w:val="9"/>
    <w:rsid w:val="00DA3C50"/>
    <w:rPr>
      <w:rFonts w:asciiTheme="majorHAnsi" w:eastAsiaTheme="majorEastAsia" w:hAnsiTheme="majorHAnsi" w:cstheme="majorBidi"/>
      <w:b/>
      <w:bCs/>
      <w:color w:val="4F81BD" w:themeColor="accent1"/>
      <w:sz w:val="26"/>
      <w:szCs w:val="26"/>
      <w:lang w:val="en-ID"/>
    </w:rPr>
  </w:style>
  <w:style w:type="character" w:styleId="Strong">
    <w:name w:val="Strong"/>
    <w:basedOn w:val="DefaultParagraphFont"/>
    <w:uiPriority w:val="22"/>
    <w:qFormat/>
    <w:rsid w:val="00DA3C50"/>
    <w:rPr>
      <w:b/>
      <w:bCs/>
    </w:rPr>
  </w:style>
  <w:style w:type="character" w:styleId="Emphasis">
    <w:name w:val="Emphasis"/>
    <w:basedOn w:val="DefaultParagraphFont"/>
    <w:uiPriority w:val="20"/>
    <w:qFormat/>
    <w:rsid w:val="00DA3C50"/>
    <w:rPr>
      <w:i/>
      <w:iCs/>
    </w:rPr>
  </w:style>
  <w:style w:type="character" w:customStyle="1" w:styleId="relative">
    <w:name w:val="relative"/>
    <w:basedOn w:val="DefaultParagraphFont"/>
    <w:rsid w:val="00DA3C50"/>
  </w:style>
  <w:style w:type="character" w:customStyle="1" w:styleId="Heading3Char">
    <w:name w:val="Heading 3 Char"/>
    <w:basedOn w:val="DefaultParagraphFont"/>
    <w:link w:val="Heading3"/>
    <w:uiPriority w:val="9"/>
    <w:rsid w:val="00B727A4"/>
    <w:rPr>
      <w:rFonts w:asciiTheme="majorHAnsi" w:eastAsiaTheme="majorEastAsia" w:hAnsiTheme="majorHAnsi" w:cstheme="majorBidi"/>
      <w:b/>
      <w:bCs/>
      <w:color w:val="4F81BD" w:themeColor="accent1"/>
      <w:lang w:val="en-ID"/>
    </w:rPr>
  </w:style>
  <w:style w:type="paragraph" w:styleId="Caption">
    <w:name w:val="caption"/>
    <w:basedOn w:val="Normal"/>
    <w:next w:val="Normal"/>
    <w:uiPriority w:val="35"/>
    <w:unhideWhenUsed/>
    <w:qFormat/>
    <w:rsid w:val="00B727A4"/>
    <w:pPr>
      <w:spacing w:after="200" w:line="240" w:lineRule="auto"/>
    </w:pPr>
    <w:rPr>
      <w:i/>
      <w:iCs/>
      <w:color w:val="1F497D" w:themeColor="text2"/>
      <w:sz w:val="18"/>
      <w:szCs w:val="18"/>
    </w:rPr>
  </w:style>
  <w:style w:type="table" w:styleId="TableGrid">
    <w:name w:val="Table Grid"/>
    <w:basedOn w:val="TableNormal"/>
    <w:uiPriority w:val="39"/>
    <w:rsid w:val="008F259E"/>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3372</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2026-01-06T06:38:00Z</dcterms:created>
  <dcterms:modified xsi:type="dcterms:W3CDTF">2026-01-06T06:38:00Z</dcterms:modified>
</cp:coreProperties>
</file>