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338C" w14:textId="77777777" w:rsidR="001B5F49" w:rsidRDefault="001B5F49" w:rsidP="001B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HUBUNGAN ANTARA TEMAN SEBAYA DENGAN PERILAKU PROKTASINASI AKADEMIK SISWA KELAS X</w:t>
      </w:r>
    </w:p>
    <w:p w14:paraId="254C4599" w14:textId="77777777" w:rsidR="001B5F49" w:rsidRDefault="001B5F49" w:rsidP="001B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SMA NEGERI 1 NAMORAMBE T.A 2024/2025</w:t>
      </w:r>
    </w:p>
    <w:p w14:paraId="7A16B9D9" w14:textId="77777777" w:rsidR="001B5F49" w:rsidRDefault="001B5F49" w:rsidP="001B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4ADAC" w14:textId="77777777" w:rsidR="001B5F49" w:rsidRDefault="001B5F49" w:rsidP="001B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AMALIA ZAMIRA</w:t>
      </w:r>
    </w:p>
    <w:p w14:paraId="63E77247" w14:textId="77777777" w:rsidR="001B5F49" w:rsidRDefault="001B5F49" w:rsidP="001B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NPM. 211414036</w:t>
      </w:r>
    </w:p>
    <w:p w14:paraId="411802FB" w14:textId="77777777" w:rsidR="001B5F49" w:rsidRDefault="001B5F49" w:rsidP="001B5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73452" w14:textId="77777777" w:rsidR="001B5F49" w:rsidRDefault="001B5F49" w:rsidP="001B5F49">
      <w:pPr>
        <w:pStyle w:val="Heading1"/>
        <w:spacing w:line="240" w:lineRule="auto"/>
      </w:pPr>
      <w:bookmarkStart w:id="1" w:name="_heading=h.5g67d8pe3mm5" w:colFirst="0" w:colLast="0"/>
      <w:bookmarkEnd w:id="1"/>
      <w:r>
        <w:t>ABSTRAK</w:t>
      </w:r>
    </w:p>
    <w:p w14:paraId="4DDEFF29" w14:textId="77777777" w:rsidR="001B5F49" w:rsidRDefault="001B5F49" w:rsidP="001B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cy4pr858nl02" w:colFirst="0" w:colLast="0"/>
      <w:bookmarkEnd w:id="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SMA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Namorambe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pertemanan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 SMA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Namorambe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kebingungan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gadget.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Namorambe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Product Moment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SPSS.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Pearson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(r=0,710 p=0,000).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mengindikasikan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FABC5" w14:textId="77777777" w:rsidR="001B5F49" w:rsidRDefault="001B5F49" w:rsidP="001B5F4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DA9A3" w14:textId="77777777" w:rsidR="001B5F49" w:rsidRDefault="001B5F49" w:rsidP="001B5F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prokrastinasi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sebaya</w:t>
      </w:r>
      <w:proofErr w:type="spellEnd"/>
    </w:p>
    <w:p w14:paraId="7A81C2D4" w14:textId="77777777" w:rsidR="001B5F49" w:rsidRDefault="001B5F49" w:rsidP="001B5F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C3F71" w14:textId="77777777" w:rsidR="001B5F49" w:rsidRDefault="001B5F49" w:rsidP="001B5F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7EE396F" w14:textId="5AC37E8D" w:rsidR="006A55F6" w:rsidRPr="00FF4829" w:rsidRDefault="001B5F49" w:rsidP="005304E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50BEA01B" wp14:editId="69CE8501">
            <wp:extent cx="4977601" cy="58901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0_18093719_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9" t="12346" r="11825" b="28266"/>
                    <a:stretch/>
                  </pic:blipFill>
                  <pic:spPr bwMode="auto">
                    <a:xfrm>
                      <a:off x="0" y="0"/>
                      <a:ext cx="4995885" cy="5911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55F6" w:rsidRPr="00FF4829" w:rsidSect="005304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66CBD" w14:textId="77777777" w:rsidR="00D54949" w:rsidRDefault="00D54949" w:rsidP="00723001">
      <w:pPr>
        <w:spacing w:after="0" w:line="240" w:lineRule="auto"/>
      </w:pPr>
      <w:r>
        <w:separator/>
      </w:r>
    </w:p>
  </w:endnote>
  <w:endnote w:type="continuationSeparator" w:id="0">
    <w:p w14:paraId="40553728" w14:textId="77777777" w:rsidR="00D54949" w:rsidRDefault="00D54949" w:rsidP="00723001">
      <w:pPr>
        <w:spacing w:after="0" w:line="240" w:lineRule="auto"/>
      </w:pPr>
      <w:r>
        <w:continuationSeparator/>
      </w:r>
    </w:p>
  </w:endnote>
  <w:endnote w:type="continuationNotice" w:id="1">
    <w:p w14:paraId="341C02F3" w14:textId="77777777" w:rsidR="00D54949" w:rsidRDefault="00D54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EA14C" w14:textId="77777777" w:rsidR="00FF4829" w:rsidRDefault="00FF4829" w:rsidP="000E0A3C">
    <w:pPr>
      <w:pStyle w:val="Footer"/>
    </w:pPr>
  </w:p>
  <w:p w14:paraId="6B6EBD4B" w14:textId="77777777" w:rsidR="00FF4829" w:rsidRDefault="00FF48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96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8DD75" w14:textId="77777777" w:rsidR="00FF4829" w:rsidRDefault="00FF4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80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2F496E4" w14:textId="77777777" w:rsidR="00FF4829" w:rsidRDefault="00FF4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B0A5D" w14:textId="77777777" w:rsidR="00D54949" w:rsidRDefault="00D54949" w:rsidP="00723001">
      <w:pPr>
        <w:spacing w:after="0" w:line="240" w:lineRule="auto"/>
      </w:pPr>
      <w:r>
        <w:separator/>
      </w:r>
    </w:p>
  </w:footnote>
  <w:footnote w:type="continuationSeparator" w:id="0">
    <w:p w14:paraId="23284F95" w14:textId="77777777" w:rsidR="00D54949" w:rsidRDefault="00D54949" w:rsidP="00723001">
      <w:pPr>
        <w:spacing w:after="0" w:line="240" w:lineRule="auto"/>
      </w:pPr>
      <w:r>
        <w:continuationSeparator/>
      </w:r>
    </w:p>
  </w:footnote>
  <w:footnote w:type="continuationNotice" w:id="1">
    <w:p w14:paraId="7D69BE38" w14:textId="77777777" w:rsidR="00D54949" w:rsidRDefault="00D54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49080" w14:textId="02F87710" w:rsidR="00FF4829" w:rsidRDefault="00D54949">
    <w:pPr>
      <w:pStyle w:val="Header"/>
    </w:pPr>
    <w:r>
      <w:rPr>
        <w:noProof/>
        <w14:ligatures w14:val="standardContextual"/>
      </w:rPr>
      <w:pict w14:anchorId="10FC5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90" o:spid="_x0000_s2104" type="#_x0000_t75" style="position:absolute;margin-left:0;margin-top:0;width:337.5pt;height:333pt;z-index:-2516264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A673B" w14:textId="3CBB9B3A" w:rsidR="00FF4829" w:rsidRDefault="00D54949">
    <w:pPr>
      <w:pStyle w:val="Header"/>
      <w:jc w:val="right"/>
    </w:pPr>
    <w:r>
      <w:rPr>
        <w:noProof/>
        <w14:ligatures w14:val="standardContextual"/>
      </w:rPr>
      <w:pict w14:anchorId="043EE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91" o:spid="_x0000_s2105" type="#_x0000_t75" style="position:absolute;left:0;text-align:left;margin-left:0;margin-top:0;width:337.5pt;height:333pt;z-index:-2516254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76A711C8" w14:textId="77777777" w:rsidR="00FF4829" w:rsidRDefault="00FF48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3D7D9" w14:textId="31DA8F28" w:rsidR="00FF4829" w:rsidRDefault="00D54949">
    <w:pPr>
      <w:pStyle w:val="Header"/>
    </w:pPr>
    <w:r>
      <w:rPr>
        <w:noProof/>
        <w14:ligatures w14:val="standardContextual"/>
      </w:rPr>
      <w:pict w14:anchorId="28B2D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2889" o:spid="_x0000_s2103" type="#_x0000_t75" style="position:absolute;margin-left:0;margin-top:0;width:337.5pt;height:333pt;z-index:-2516275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406"/>
    <w:multiLevelType w:val="hybridMultilevel"/>
    <w:tmpl w:val="04604E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27B8E"/>
    <w:multiLevelType w:val="hybridMultilevel"/>
    <w:tmpl w:val="A2F61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50166"/>
    <w:multiLevelType w:val="multilevel"/>
    <w:tmpl w:val="379E04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8F006E"/>
    <w:multiLevelType w:val="multilevel"/>
    <w:tmpl w:val="C76AD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5DC6E84"/>
    <w:multiLevelType w:val="multilevel"/>
    <w:tmpl w:val="2D24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208F1"/>
    <w:multiLevelType w:val="multilevel"/>
    <w:tmpl w:val="44CEE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9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6" w:hanging="1800"/>
      </w:pPr>
      <w:rPr>
        <w:rFonts w:hint="default"/>
      </w:rPr>
    </w:lvl>
  </w:abstractNum>
  <w:abstractNum w:abstractNumId="6">
    <w:nsid w:val="0DD250DF"/>
    <w:multiLevelType w:val="hybridMultilevel"/>
    <w:tmpl w:val="A5C037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4629F"/>
    <w:multiLevelType w:val="multilevel"/>
    <w:tmpl w:val="88B87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AD064FE"/>
    <w:multiLevelType w:val="hybridMultilevel"/>
    <w:tmpl w:val="6EE4AC1E"/>
    <w:lvl w:ilvl="0" w:tplc="A64C2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D22FB"/>
    <w:multiLevelType w:val="hybridMultilevel"/>
    <w:tmpl w:val="CA80039A"/>
    <w:lvl w:ilvl="0" w:tplc="88BE8B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E31C9"/>
    <w:multiLevelType w:val="hybridMultilevel"/>
    <w:tmpl w:val="6544720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D1C06"/>
    <w:multiLevelType w:val="hybridMultilevel"/>
    <w:tmpl w:val="A8BA5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E4A37"/>
    <w:multiLevelType w:val="hybridMultilevel"/>
    <w:tmpl w:val="97B8D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3EE4E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D458C26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1112A"/>
    <w:multiLevelType w:val="hybridMultilevel"/>
    <w:tmpl w:val="FF4CA0AC"/>
    <w:lvl w:ilvl="0" w:tplc="838C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C6D07"/>
    <w:multiLevelType w:val="hybridMultilevel"/>
    <w:tmpl w:val="61DE1384"/>
    <w:lvl w:ilvl="0" w:tplc="6380A0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C1800D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B155D8"/>
    <w:multiLevelType w:val="hybridMultilevel"/>
    <w:tmpl w:val="12940238"/>
    <w:lvl w:ilvl="0" w:tplc="3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575D09"/>
    <w:multiLevelType w:val="hybridMultilevel"/>
    <w:tmpl w:val="3822CB20"/>
    <w:lvl w:ilvl="0" w:tplc="3809000F">
      <w:start w:val="1"/>
      <w:numFmt w:val="decimal"/>
      <w:lvlText w:val="%1."/>
      <w:lvlJc w:val="left"/>
      <w:pPr>
        <w:ind w:left="1529" w:hanging="360"/>
      </w:pPr>
    </w:lvl>
    <w:lvl w:ilvl="1" w:tplc="38090019" w:tentative="1">
      <w:start w:val="1"/>
      <w:numFmt w:val="lowerLetter"/>
      <w:lvlText w:val="%2."/>
      <w:lvlJc w:val="left"/>
      <w:pPr>
        <w:ind w:left="2249" w:hanging="360"/>
      </w:pPr>
    </w:lvl>
    <w:lvl w:ilvl="2" w:tplc="3809001B" w:tentative="1">
      <w:start w:val="1"/>
      <w:numFmt w:val="lowerRoman"/>
      <w:lvlText w:val="%3."/>
      <w:lvlJc w:val="right"/>
      <w:pPr>
        <w:ind w:left="2969" w:hanging="180"/>
      </w:pPr>
    </w:lvl>
    <w:lvl w:ilvl="3" w:tplc="3809000F" w:tentative="1">
      <w:start w:val="1"/>
      <w:numFmt w:val="decimal"/>
      <w:lvlText w:val="%4."/>
      <w:lvlJc w:val="left"/>
      <w:pPr>
        <w:ind w:left="3689" w:hanging="360"/>
      </w:pPr>
    </w:lvl>
    <w:lvl w:ilvl="4" w:tplc="38090019" w:tentative="1">
      <w:start w:val="1"/>
      <w:numFmt w:val="lowerLetter"/>
      <w:lvlText w:val="%5."/>
      <w:lvlJc w:val="left"/>
      <w:pPr>
        <w:ind w:left="4409" w:hanging="360"/>
      </w:pPr>
    </w:lvl>
    <w:lvl w:ilvl="5" w:tplc="3809001B" w:tentative="1">
      <w:start w:val="1"/>
      <w:numFmt w:val="lowerRoman"/>
      <w:lvlText w:val="%6."/>
      <w:lvlJc w:val="right"/>
      <w:pPr>
        <w:ind w:left="5129" w:hanging="180"/>
      </w:pPr>
    </w:lvl>
    <w:lvl w:ilvl="6" w:tplc="3809000F" w:tentative="1">
      <w:start w:val="1"/>
      <w:numFmt w:val="decimal"/>
      <w:lvlText w:val="%7."/>
      <w:lvlJc w:val="left"/>
      <w:pPr>
        <w:ind w:left="5849" w:hanging="360"/>
      </w:pPr>
    </w:lvl>
    <w:lvl w:ilvl="7" w:tplc="38090019" w:tentative="1">
      <w:start w:val="1"/>
      <w:numFmt w:val="lowerLetter"/>
      <w:lvlText w:val="%8."/>
      <w:lvlJc w:val="left"/>
      <w:pPr>
        <w:ind w:left="6569" w:hanging="360"/>
      </w:pPr>
    </w:lvl>
    <w:lvl w:ilvl="8" w:tplc="380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17">
    <w:nsid w:val="3C750A3F"/>
    <w:multiLevelType w:val="hybridMultilevel"/>
    <w:tmpl w:val="87A65D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B3CA4"/>
    <w:multiLevelType w:val="hybridMultilevel"/>
    <w:tmpl w:val="2E7E044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14495"/>
    <w:multiLevelType w:val="multilevel"/>
    <w:tmpl w:val="A9C440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3EE333C"/>
    <w:multiLevelType w:val="hybridMultilevel"/>
    <w:tmpl w:val="169C9B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7C8D"/>
    <w:multiLevelType w:val="multilevel"/>
    <w:tmpl w:val="A6CA445E"/>
    <w:styleLink w:val="CurrentList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74B5B2B"/>
    <w:multiLevelType w:val="multilevel"/>
    <w:tmpl w:val="41F2319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89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</w:rPr>
    </w:lvl>
  </w:abstractNum>
  <w:abstractNum w:abstractNumId="23">
    <w:nsid w:val="4AB971FB"/>
    <w:multiLevelType w:val="hybridMultilevel"/>
    <w:tmpl w:val="D06ECB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A4532"/>
    <w:multiLevelType w:val="multilevel"/>
    <w:tmpl w:val="6AA6D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pStyle w:val="Heading4"/>
      <w:isLgl/>
      <w:lvlText w:val="%1.%2.%3.%4"/>
      <w:lvlJc w:val="left"/>
      <w:pPr>
        <w:ind w:left="1701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>
    <w:nsid w:val="4E6A0AE6"/>
    <w:multiLevelType w:val="hybridMultilevel"/>
    <w:tmpl w:val="508C9F7E"/>
    <w:lvl w:ilvl="0" w:tplc="C114A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2E4860"/>
    <w:multiLevelType w:val="multilevel"/>
    <w:tmpl w:val="334AE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42007E6"/>
    <w:multiLevelType w:val="multilevel"/>
    <w:tmpl w:val="0338C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4E537A"/>
    <w:multiLevelType w:val="multilevel"/>
    <w:tmpl w:val="A4D6513A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9">
    <w:nsid w:val="55BA0596"/>
    <w:multiLevelType w:val="hybridMultilevel"/>
    <w:tmpl w:val="169C9BE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6080F"/>
    <w:multiLevelType w:val="hybridMultilevel"/>
    <w:tmpl w:val="8DF6A96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17649A"/>
    <w:multiLevelType w:val="hybridMultilevel"/>
    <w:tmpl w:val="1DF6E5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67CEC"/>
    <w:multiLevelType w:val="hybridMultilevel"/>
    <w:tmpl w:val="6A9451CE"/>
    <w:lvl w:ilvl="0" w:tplc="A6220B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55392"/>
    <w:multiLevelType w:val="hybridMultilevel"/>
    <w:tmpl w:val="52FACF6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1E2891"/>
    <w:multiLevelType w:val="hybridMultilevel"/>
    <w:tmpl w:val="E5F47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F6BD0"/>
    <w:multiLevelType w:val="multilevel"/>
    <w:tmpl w:val="BF9E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521026"/>
    <w:multiLevelType w:val="multilevel"/>
    <w:tmpl w:val="57BC2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8AF4CE0"/>
    <w:multiLevelType w:val="hybridMultilevel"/>
    <w:tmpl w:val="FB9A06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E5013"/>
    <w:multiLevelType w:val="hybridMultilevel"/>
    <w:tmpl w:val="7FEE59E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BF1521D"/>
    <w:multiLevelType w:val="multilevel"/>
    <w:tmpl w:val="37C00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0">
    <w:nsid w:val="6C2A6573"/>
    <w:multiLevelType w:val="multilevel"/>
    <w:tmpl w:val="52364E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098459D"/>
    <w:multiLevelType w:val="hybridMultilevel"/>
    <w:tmpl w:val="1E2E3EE2"/>
    <w:lvl w:ilvl="0" w:tplc="4FD4C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C96D09"/>
    <w:multiLevelType w:val="hybridMultilevel"/>
    <w:tmpl w:val="65F27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14411"/>
    <w:multiLevelType w:val="multilevel"/>
    <w:tmpl w:val="A6CA445E"/>
    <w:styleLink w:val="CurrentList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AB245B9"/>
    <w:multiLevelType w:val="hybridMultilevel"/>
    <w:tmpl w:val="1C3C967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33"/>
  </w:num>
  <w:num w:numId="4">
    <w:abstractNumId w:val="3"/>
  </w:num>
  <w:num w:numId="5">
    <w:abstractNumId w:val="27"/>
  </w:num>
  <w:num w:numId="6">
    <w:abstractNumId w:val="29"/>
  </w:num>
  <w:num w:numId="7">
    <w:abstractNumId w:val="5"/>
  </w:num>
  <w:num w:numId="8">
    <w:abstractNumId w:val="26"/>
  </w:num>
  <w:num w:numId="9">
    <w:abstractNumId w:val="8"/>
  </w:num>
  <w:num w:numId="10">
    <w:abstractNumId w:val="24"/>
  </w:num>
  <w:num w:numId="11">
    <w:abstractNumId w:val="37"/>
  </w:num>
  <w:num w:numId="12">
    <w:abstractNumId w:val="34"/>
  </w:num>
  <w:num w:numId="13">
    <w:abstractNumId w:val="12"/>
  </w:num>
  <w:num w:numId="14">
    <w:abstractNumId w:val="6"/>
  </w:num>
  <w:num w:numId="15">
    <w:abstractNumId w:val="44"/>
  </w:num>
  <w:num w:numId="16">
    <w:abstractNumId w:val="17"/>
  </w:num>
  <w:num w:numId="17">
    <w:abstractNumId w:val="0"/>
  </w:num>
  <w:num w:numId="18">
    <w:abstractNumId w:val="1"/>
  </w:num>
  <w:num w:numId="19">
    <w:abstractNumId w:val="11"/>
  </w:num>
  <w:num w:numId="20">
    <w:abstractNumId w:val="39"/>
  </w:num>
  <w:num w:numId="21">
    <w:abstractNumId w:val="41"/>
  </w:num>
  <w:num w:numId="22">
    <w:abstractNumId w:val="25"/>
  </w:num>
  <w:num w:numId="23">
    <w:abstractNumId w:val="14"/>
  </w:num>
  <w:num w:numId="24">
    <w:abstractNumId w:val="13"/>
  </w:num>
  <w:num w:numId="25">
    <w:abstractNumId w:val="20"/>
  </w:num>
  <w:num w:numId="26">
    <w:abstractNumId w:val="18"/>
  </w:num>
  <w:num w:numId="27">
    <w:abstractNumId w:val="2"/>
  </w:num>
  <w:num w:numId="28">
    <w:abstractNumId w:val="40"/>
  </w:num>
  <w:num w:numId="29">
    <w:abstractNumId w:val="38"/>
  </w:num>
  <w:num w:numId="30">
    <w:abstractNumId w:val="15"/>
  </w:num>
  <w:num w:numId="31">
    <w:abstractNumId w:val="16"/>
  </w:num>
  <w:num w:numId="32">
    <w:abstractNumId w:val="43"/>
  </w:num>
  <w:num w:numId="33">
    <w:abstractNumId w:val="21"/>
  </w:num>
  <w:num w:numId="34">
    <w:abstractNumId w:val="19"/>
  </w:num>
  <w:num w:numId="35">
    <w:abstractNumId w:val="7"/>
  </w:num>
  <w:num w:numId="36">
    <w:abstractNumId w:val="36"/>
  </w:num>
  <w:num w:numId="37">
    <w:abstractNumId w:val="35"/>
  </w:num>
  <w:num w:numId="38">
    <w:abstractNumId w:val="22"/>
  </w:num>
  <w:num w:numId="39">
    <w:abstractNumId w:val="23"/>
  </w:num>
  <w:num w:numId="40">
    <w:abstractNumId w:val="9"/>
  </w:num>
  <w:num w:numId="41">
    <w:abstractNumId w:val="4"/>
  </w:num>
  <w:num w:numId="42">
    <w:abstractNumId w:val="32"/>
  </w:num>
  <w:num w:numId="43">
    <w:abstractNumId w:val="10"/>
  </w:num>
  <w:num w:numId="44">
    <w:abstractNumId w:val="42"/>
  </w:num>
  <w:num w:numId="45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lXpN0Oe1auIrfwxtHpV2j3pN+fK9eqEtg3pTcmlfOX4uSSyEalfjWJMF4UKO6su/nF/Qycwb1+ox/58RkqD4Q==" w:salt="Nnwc49U9OAzeXH8waww5Jw=="/>
  <w:defaultTabStop w:val="720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46"/>
    <w:rsid w:val="000116D5"/>
    <w:rsid w:val="000310ED"/>
    <w:rsid w:val="0003236D"/>
    <w:rsid w:val="000555DC"/>
    <w:rsid w:val="00057EC5"/>
    <w:rsid w:val="00065EB6"/>
    <w:rsid w:val="00072527"/>
    <w:rsid w:val="00090EE1"/>
    <w:rsid w:val="00093347"/>
    <w:rsid w:val="000933E6"/>
    <w:rsid w:val="000A3D35"/>
    <w:rsid w:val="000B20F9"/>
    <w:rsid w:val="000B3B0D"/>
    <w:rsid w:val="000C191D"/>
    <w:rsid w:val="000C34B6"/>
    <w:rsid w:val="000D1A12"/>
    <w:rsid w:val="000D405C"/>
    <w:rsid w:val="000D608D"/>
    <w:rsid w:val="000E40C8"/>
    <w:rsid w:val="000F4CD9"/>
    <w:rsid w:val="001029E5"/>
    <w:rsid w:val="00107E6D"/>
    <w:rsid w:val="00116AA2"/>
    <w:rsid w:val="00144825"/>
    <w:rsid w:val="00151A8C"/>
    <w:rsid w:val="00154DA8"/>
    <w:rsid w:val="00157788"/>
    <w:rsid w:val="001609EC"/>
    <w:rsid w:val="00163428"/>
    <w:rsid w:val="001927E2"/>
    <w:rsid w:val="00194F69"/>
    <w:rsid w:val="001956D9"/>
    <w:rsid w:val="001A0FA7"/>
    <w:rsid w:val="001A1BE7"/>
    <w:rsid w:val="001A2C59"/>
    <w:rsid w:val="001B28C8"/>
    <w:rsid w:val="001B5823"/>
    <w:rsid w:val="001B5F49"/>
    <w:rsid w:val="001C4209"/>
    <w:rsid w:val="001E376B"/>
    <w:rsid w:val="001E7D67"/>
    <w:rsid w:val="00201A0F"/>
    <w:rsid w:val="00210D38"/>
    <w:rsid w:val="00214928"/>
    <w:rsid w:val="00216ACC"/>
    <w:rsid w:val="00217859"/>
    <w:rsid w:val="002205EB"/>
    <w:rsid w:val="00243D29"/>
    <w:rsid w:val="00260727"/>
    <w:rsid w:val="00266F5B"/>
    <w:rsid w:val="00273844"/>
    <w:rsid w:val="00281C40"/>
    <w:rsid w:val="00284D9E"/>
    <w:rsid w:val="00291FC6"/>
    <w:rsid w:val="002929D3"/>
    <w:rsid w:val="00295F13"/>
    <w:rsid w:val="002A20B2"/>
    <w:rsid w:val="002B480D"/>
    <w:rsid w:val="002C7B90"/>
    <w:rsid w:val="002D4372"/>
    <w:rsid w:val="002D57D0"/>
    <w:rsid w:val="002E409E"/>
    <w:rsid w:val="002F1925"/>
    <w:rsid w:val="00301930"/>
    <w:rsid w:val="003118C6"/>
    <w:rsid w:val="003421BF"/>
    <w:rsid w:val="003447BD"/>
    <w:rsid w:val="00366DDA"/>
    <w:rsid w:val="00383FF2"/>
    <w:rsid w:val="003A07BA"/>
    <w:rsid w:val="003A62AA"/>
    <w:rsid w:val="003B3C52"/>
    <w:rsid w:val="003B5534"/>
    <w:rsid w:val="003C204E"/>
    <w:rsid w:val="003E151E"/>
    <w:rsid w:val="003E1B68"/>
    <w:rsid w:val="003F0AA8"/>
    <w:rsid w:val="003F42B4"/>
    <w:rsid w:val="00401F0D"/>
    <w:rsid w:val="0040417D"/>
    <w:rsid w:val="004128CF"/>
    <w:rsid w:val="00417C4B"/>
    <w:rsid w:val="00437870"/>
    <w:rsid w:val="00437A4E"/>
    <w:rsid w:val="00446B41"/>
    <w:rsid w:val="00450067"/>
    <w:rsid w:val="004A0BC9"/>
    <w:rsid w:val="004A24F5"/>
    <w:rsid w:val="004A34CC"/>
    <w:rsid w:val="004A3A42"/>
    <w:rsid w:val="004B27D3"/>
    <w:rsid w:val="004D1D67"/>
    <w:rsid w:val="00502112"/>
    <w:rsid w:val="00502788"/>
    <w:rsid w:val="00502E40"/>
    <w:rsid w:val="00506081"/>
    <w:rsid w:val="005113E8"/>
    <w:rsid w:val="00524674"/>
    <w:rsid w:val="005304EE"/>
    <w:rsid w:val="00580213"/>
    <w:rsid w:val="0059291A"/>
    <w:rsid w:val="0059381A"/>
    <w:rsid w:val="00596AA2"/>
    <w:rsid w:val="005A0563"/>
    <w:rsid w:val="005A073B"/>
    <w:rsid w:val="005C0926"/>
    <w:rsid w:val="005C14A1"/>
    <w:rsid w:val="005D57FA"/>
    <w:rsid w:val="005D7685"/>
    <w:rsid w:val="005E201E"/>
    <w:rsid w:val="005E584D"/>
    <w:rsid w:val="005E7C7F"/>
    <w:rsid w:val="005F52BD"/>
    <w:rsid w:val="005F73FA"/>
    <w:rsid w:val="00602626"/>
    <w:rsid w:val="00603522"/>
    <w:rsid w:val="00610CC7"/>
    <w:rsid w:val="0061774E"/>
    <w:rsid w:val="00617C65"/>
    <w:rsid w:val="00625A6B"/>
    <w:rsid w:val="0062699A"/>
    <w:rsid w:val="006337E6"/>
    <w:rsid w:val="006422A7"/>
    <w:rsid w:val="006442F6"/>
    <w:rsid w:val="00645676"/>
    <w:rsid w:val="0067196E"/>
    <w:rsid w:val="00686A8E"/>
    <w:rsid w:val="00686B7A"/>
    <w:rsid w:val="006906BB"/>
    <w:rsid w:val="006A4528"/>
    <w:rsid w:val="006A4E7F"/>
    <w:rsid w:val="006A5130"/>
    <w:rsid w:val="006A55F6"/>
    <w:rsid w:val="006A652F"/>
    <w:rsid w:val="006A777C"/>
    <w:rsid w:val="006B72AC"/>
    <w:rsid w:val="006C4E4E"/>
    <w:rsid w:val="006C60B5"/>
    <w:rsid w:val="006C7E14"/>
    <w:rsid w:val="006D331D"/>
    <w:rsid w:val="006E5BAA"/>
    <w:rsid w:val="006F4901"/>
    <w:rsid w:val="006F511D"/>
    <w:rsid w:val="006F7B79"/>
    <w:rsid w:val="00700D91"/>
    <w:rsid w:val="00700FAD"/>
    <w:rsid w:val="00707E58"/>
    <w:rsid w:val="0071080E"/>
    <w:rsid w:val="00713C58"/>
    <w:rsid w:val="00717844"/>
    <w:rsid w:val="00720302"/>
    <w:rsid w:val="00723001"/>
    <w:rsid w:val="00724B36"/>
    <w:rsid w:val="00727510"/>
    <w:rsid w:val="0072781E"/>
    <w:rsid w:val="007329ED"/>
    <w:rsid w:val="00733610"/>
    <w:rsid w:val="00750B86"/>
    <w:rsid w:val="00755F16"/>
    <w:rsid w:val="00756E4C"/>
    <w:rsid w:val="00775219"/>
    <w:rsid w:val="0078225D"/>
    <w:rsid w:val="00784C6A"/>
    <w:rsid w:val="00790596"/>
    <w:rsid w:val="00793A68"/>
    <w:rsid w:val="007A6A49"/>
    <w:rsid w:val="007B0601"/>
    <w:rsid w:val="007D11C0"/>
    <w:rsid w:val="007D2C91"/>
    <w:rsid w:val="007E153B"/>
    <w:rsid w:val="007F4017"/>
    <w:rsid w:val="00800C01"/>
    <w:rsid w:val="008035EE"/>
    <w:rsid w:val="00811995"/>
    <w:rsid w:val="00823ADF"/>
    <w:rsid w:val="008361CB"/>
    <w:rsid w:val="00836A7F"/>
    <w:rsid w:val="008408AD"/>
    <w:rsid w:val="00850533"/>
    <w:rsid w:val="008532B0"/>
    <w:rsid w:val="00854EE5"/>
    <w:rsid w:val="008610F7"/>
    <w:rsid w:val="00862F42"/>
    <w:rsid w:val="008643B8"/>
    <w:rsid w:val="00872639"/>
    <w:rsid w:val="008746A9"/>
    <w:rsid w:val="00886A40"/>
    <w:rsid w:val="00887D99"/>
    <w:rsid w:val="008A3BCB"/>
    <w:rsid w:val="008B0992"/>
    <w:rsid w:val="008B2E30"/>
    <w:rsid w:val="008B3C7A"/>
    <w:rsid w:val="008C1B8A"/>
    <w:rsid w:val="008C70BC"/>
    <w:rsid w:val="008D2E39"/>
    <w:rsid w:val="008D3853"/>
    <w:rsid w:val="008F07F6"/>
    <w:rsid w:val="008F691C"/>
    <w:rsid w:val="008F7E74"/>
    <w:rsid w:val="00901F01"/>
    <w:rsid w:val="009023DD"/>
    <w:rsid w:val="00904071"/>
    <w:rsid w:val="0091624D"/>
    <w:rsid w:val="00920869"/>
    <w:rsid w:val="009223C8"/>
    <w:rsid w:val="0092360A"/>
    <w:rsid w:val="00935D92"/>
    <w:rsid w:val="00942FCA"/>
    <w:rsid w:val="00973D74"/>
    <w:rsid w:val="00980E6A"/>
    <w:rsid w:val="0098125B"/>
    <w:rsid w:val="009A59CF"/>
    <w:rsid w:val="009B015B"/>
    <w:rsid w:val="009B0236"/>
    <w:rsid w:val="009C3FF6"/>
    <w:rsid w:val="009C4502"/>
    <w:rsid w:val="009D002C"/>
    <w:rsid w:val="009D499F"/>
    <w:rsid w:val="009D7ED5"/>
    <w:rsid w:val="009E0EBB"/>
    <w:rsid w:val="009F14D2"/>
    <w:rsid w:val="009F3DD7"/>
    <w:rsid w:val="00A30821"/>
    <w:rsid w:val="00A30953"/>
    <w:rsid w:val="00A3776D"/>
    <w:rsid w:val="00A41A8E"/>
    <w:rsid w:val="00A52E4F"/>
    <w:rsid w:val="00A6685C"/>
    <w:rsid w:val="00A776DF"/>
    <w:rsid w:val="00A8035D"/>
    <w:rsid w:val="00A81165"/>
    <w:rsid w:val="00A85489"/>
    <w:rsid w:val="00AA3007"/>
    <w:rsid w:val="00AB4E33"/>
    <w:rsid w:val="00AD14D4"/>
    <w:rsid w:val="00AE2639"/>
    <w:rsid w:val="00AE3725"/>
    <w:rsid w:val="00AE4413"/>
    <w:rsid w:val="00AF5B59"/>
    <w:rsid w:val="00AF65A6"/>
    <w:rsid w:val="00B27091"/>
    <w:rsid w:val="00B27A65"/>
    <w:rsid w:val="00B309B7"/>
    <w:rsid w:val="00B379ED"/>
    <w:rsid w:val="00B403F9"/>
    <w:rsid w:val="00B43431"/>
    <w:rsid w:val="00B4418D"/>
    <w:rsid w:val="00B53E2F"/>
    <w:rsid w:val="00B54482"/>
    <w:rsid w:val="00B57ACD"/>
    <w:rsid w:val="00B6035B"/>
    <w:rsid w:val="00B63C2F"/>
    <w:rsid w:val="00B70ACC"/>
    <w:rsid w:val="00B82EFB"/>
    <w:rsid w:val="00B84808"/>
    <w:rsid w:val="00B8499A"/>
    <w:rsid w:val="00B872E5"/>
    <w:rsid w:val="00B93728"/>
    <w:rsid w:val="00B953B3"/>
    <w:rsid w:val="00BA31FB"/>
    <w:rsid w:val="00BB184B"/>
    <w:rsid w:val="00BB273F"/>
    <w:rsid w:val="00BB544C"/>
    <w:rsid w:val="00BD262E"/>
    <w:rsid w:val="00BE0326"/>
    <w:rsid w:val="00BE72C4"/>
    <w:rsid w:val="00BF4BC1"/>
    <w:rsid w:val="00BF5DCD"/>
    <w:rsid w:val="00C006ED"/>
    <w:rsid w:val="00C01368"/>
    <w:rsid w:val="00C060C2"/>
    <w:rsid w:val="00C102CD"/>
    <w:rsid w:val="00C10BAD"/>
    <w:rsid w:val="00C12A8B"/>
    <w:rsid w:val="00C2143B"/>
    <w:rsid w:val="00C21C63"/>
    <w:rsid w:val="00C22018"/>
    <w:rsid w:val="00C32225"/>
    <w:rsid w:val="00C531F6"/>
    <w:rsid w:val="00C643A8"/>
    <w:rsid w:val="00C73377"/>
    <w:rsid w:val="00C8741C"/>
    <w:rsid w:val="00C95657"/>
    <w:rsid w:val="00CC1C39"/>
    <w:rsid w:val="00CD0CE1"/>
    <w:rsid w:val="00CD1BFC"/>
    <w:rsid w:val="00CE4B07"/>
    <w:rsid w:val="00CF0346"/>
    <w:rsid w:val="00CF0DB7"/>
    <w:rsid w:val="00CF270E"/>
    <w:rsid w:val="00CF61D8"/>
    <w:rsid w:val="00D119C5"/>
    <w:rsid w:val="00D1694D"/>
    <w:rsid w:val="00D22C09"/>
    <w:rsid w:val="00D2684A"/>
    <w:rsid w:val="00D3180B"/>
    <w:rsid w:val="00D3268A"/>
    <w:rsid w:val="00D33A2F"/>
    <w:rsid w:val="00D4680D"/>
    <w:rsid w:val="00D54949"/>
    <w:rsid w:val="00D7789E"/>
    <w:rsid w:val="00D90AA1"/>
    <w:rsid w:val="00D92060"/>
    <w:rsid w:val="00DB14E7"/>
    <w:rsid w:val="00DB1789"/>
    <w:rsid w:val="00DC6A5B"/>
    <w:rsid w:val="00DD5DF4"/>
    <w:rsid w:val="00DF626C"/>
    <w:rsid w:val="00E126A6"/>
    <w:rsid w:val="00E1432C"/>
    <w:rsid w:val="00E342F3"/>
    <w:rsid w:val="00E36456"/>
    <w:rsid w:val="00E649C3"/>
    <w:rsid w:val="00E82520"/>
    <w:rsid w:val="00E90055"/>
    <w:rsid w:val="00E92644"/>
    <w:rsid w:val="00EB28DB"/>
    <w:rsid w:val="00EB2E15"/>
    <w:rsid w:val="00ED417F"/>
    <w:rsid w:val="00EF4C8A"/>
    <w:rsid w:val="00F01760"/>
    <w:rsid w:val="00F02C45"/>
    <w:rsid w:val="00F05623"/>
    <w:rsid w:val="00F106AC"/>
    <w:rsid w:val="00F13A37"/>
    <w:rsid w:val="00F20A64"/>
    <w:rsid w:val="00F23C06"/>
    <w:rsid w:val="00F25509"/>
    <w:rsid w:val="00F326E8"/>
    <w:rsid w:val="00F34215"/>
    <w:rsid w:val="00F34295"/>
    <w:rsid w:val="00F3499B"/>
    <w:rsid w:val="00F35853"/>
    <w:rsid w:val="00F40066"/>
    <w:rsid w:val="00F4521B"/>
    <w:rsid w:val="00F47889"/>
    <w:rsid w:val="00F47DEA"/>
    <w:rsid w:val="00F53E30"/>
    <w:rsid w:val="00F63011"/>
    <w:rsid w:val="00F71647"/>
    <w:rsid w:val="00F767F1"/>
    <w:rsid w:val="00F7763A"/>
    <w:rsid w:val="00F81747"/>
    <w:rsid w:val="00F93EA4"/>
    <w:rsid w:val="00F972B4"/>
    <w:rsid w:val="00FA4786"/>
    <w:rsid w:val="00FA5DEE"/>
    <w:rsid w:val="00FA6511"/>
    <w:rsid w:val="00FB40C4"/>
    <w:rsid w:val="00FC3AEB"/>
    <w:rsid w:val="00FC6D87"/>
    <w:rsid w:val="00FD2E24"/>
    <w:rsid w:val="00FD6FBB"/>
    <w:rsid w:val="00FE162B"/>
    <w:rsid w:val="00FE28E3"/>
    <w:rsid w:val="00FE54BA"/>
    <w:rsid w:val="00FE5C1C"/>
    <w:rsid w:val="00FE7300"/>
    <w:rsid w:val="00FE7FE0"/>
    <w:rsid w:val="00FF1D0A"/>
    <w:rsid w:val="00FF47FB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."/>
  <w:listSeparator w:val=","/>
  <w14:docId w14:val="1DDC3873"/>
  <w15:docId w15:val="{DA825BD9-3B8B-4B8F-9166-C86E0F1A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E4E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E54BA"/>
    <w:pPr>
      <w:numPr>
        <w:ilvl w:val="1"/>
        <w:numId w:val="10"/>
      </w:numPr>
      <w:spacing w:line="360" w:lineRule="auto"/>
      <w:ind w:left="567" w:hanging="567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FE54BA"/>
    <w:pPr>
      <w:numPr>
        <w:ilvl w:val="2"/>
        <w:numId w:val="10"/>
      </w:numPr>
      <w:spacing w:line="360" w:lineRule="auto"/>
      <w:ind w:left="567" w:hanging="567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FE54BA"/>
    <w:pPr>
      <w:numPr>
        <w:ilvl w:val="3"/>
        <w:numId w:val="10"/>
      </w:numPr>
      <w:spacing w:line="360" w:lineRule="auto"/>
      <w:ind w:left="567" w:hanging="567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0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4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E54B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54B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54B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346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Heading 11,Heading 31,kepala 1,Heading 111,Heading 12,Body of text1,Body of text2"/>
    <w:basedOn w:val="Normal"/>
    <w:link w:val="ListParagraphChar"/>
    <w:uiPriority w:val="34"/>
    <w:qFormat/>
    <w:rsid w:val="00CF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3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F0346"/>
    <w:pPr>
      <w:spacing w:after="0" w:line="240" w:lineRule="auto"/>
      <w:jc w:val="both"/>
    </w:pPr>
    <w:rPr>
      <w:rFonts w:ascii="Times New Roman" w:eastAsia="Times New Roman" w:hAnsi="Times New Roman"/>
      <w:color w:val="000000" w:themeColor="text1"/>
      <w:kern w:val="0"/>
      <w:sz w:val="24"/>
      <w:lang w:val="en-US"/>
      <w14:ligatures w14:val="none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Heading 11 Char,Heading 31 Char"/>
    <w:link w:val="ListParagraph"/>
    <w:uiPriority w:val="34"/>
    <w:qFormat/>
    <w:locked/>
    <w:rsid w:val="00CF0346"/>
  </w:style>
  <w:style w:type="paragraph" w:styleId="Header">
    <w:name w:val="header"/>
    <w:basedOn w:val="Normal"/>
    <w:link w:val="HeaderChar"/>
    <w:uiPriority w:val="99"/>
    <w:unhideWhenUsed/>
    <w:qFormat/>
    <w:rsid w:val="00CF0346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F034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F0346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F0346"/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F03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0346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table" w:styleId="TableGrid">
    <w:name w:val="Table Grid"/>
    <w:basedOn w:val="TableNormal"/>
    <w:uiPriority w:val="39"/>
    <w:qFormat/>
    <w:rsid w:val="00CF0346"/>
    <w:pPr>
      <w:spacing w:after="0" w:line="240" w:lineRule="auto"/>
    </w:pPr>
    <w:rPr>
      <w:kern w:val="0"/>
      <w:lang w:val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F0346"/>
    <w:rPr>
      <w:b/>
      <w:bCs/>
    </w:rPr>
  </w:style>
  <w:style w:type="character" w:customStyle="1" w:styleId="fullpost">
    <w:name w:val="fullpost"/>
    <w:basedOn w:val="DefaultParagraphFont"/>
    <w:rsid w:val="00CF0346"/>
  </w:style>
  <w:style w:type="paragraph" w:styleId="TOCHeading">
    <w:name w:val="TOC Heading"/>
    <w:basedOn w:val="Heading1"/>
    <w:next w:val="Normal"/>
    <w:uiPriority w:val="39"/>
    <w:unhideWhenUsed/>
    <w:qFormat/>
    <w:rsid w:val="00B27A65"/>
    <w:pPr>
      <w:spacing w:before="24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F4BC1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27A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A6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7A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1B"/>
    <w:rPr>
      <w:color w:val="808080"/>
    </w:rPr>
  </w:style>
  <w:style w:type="paragraph" w:styleId="Revision">
    <w:name w:val="Revision"/>
    <w:hidden/>
    <w:uiPriority w:val="99"/>
    <w:semiHidden/>
    <w:rsid w:val="005113E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035EE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C1B8A"/>
    <w:pPr>
      <w:numPr>
        <w:numId w:val="32"/>
      </w:numPr>
    </w:pPr>
  </w:style>
  <w:style w:type="numbering" w:customStyle="1" w:styleId="CurrentList2">
    <w:name w:val="Current List2"/>
    <w:uiPriority w:val="99"/>
    <w:rsid w:val="008C1B8A"/>
    <w:pPr>
      <w:numPr>
        <w:numId w:val="33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3E30"/>
    <w:rPr>
      <w:color w:val="605E5C"/>
      <w:shd w:val="clear" w:color="auto" w:fill="E1DFDD"/>
    </w:rPr>
  </w:style>
  <w:style w:type="paragraph" w:customStyle="1" w:styleId="a4">
    <w:name w:val="a4"/>
    <w:basedOn w:val="Normal"/>
    <w:qFormat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D95A-98AE-49D3-A0C7-D2813F50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Vivobook</dc:creator>
  <cp:lastModifiedBy>hp</cp:lastModifiedBy>
  <cp:revision>2</cp:revision>
  <cp:lastPrinted>2025-06-10T18:54:00Z</cp:lastPrinted>
  <dcterms:created xsi:type="dcterms:W3CDTF">2026-01-06T06:57:00Z</dcterms:created>
  <dcterms:modified xsi:type="dcterms:W3CDTF">2026-01-06T06:57:00Z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404f4965-4ad5-357f-b12a-5e3257aca48e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http://www.zotero.org/styles/apa-6th-edition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6th/7th edition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12th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4th edition (note with bibliography)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