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4C" w:rsidRPr="00C2197A" w:rsidRDefault="008C6E4C" w:rsidP="008C6E4C">
      <w:pPr>
        <w:pStyle w:val="Heading1"/>
        <w:ind w:left="119"/>
      </w:pPr>
      <w:bookmarkStart w:id="0" w:name="_Toc172560434"/>
      <w:bookmarkStart w:id="1" w:name="_GoBack"/>
      <w:bookmarkEnd w:id="1"/>
      <w:r w:rsidRPr="00C2197A">
        <w:t>BAB IV</w:t>
      </w:r>
      <w:bookmarkEnd w:id="0"/>
      <w:r w:rsidRPr="00C2197A">
        <w:t xml:space="preserve"> </w:t>
      </w:r>
    </w:p>
    <w:p w:rsidR="008C6E4C" w:rsidRDefault="008C6E4C" w:rsidP="008C6E4C">
      <w:pPr>
        <w:pStyle w:val="Heading1"/>
        <w:ind w:left="119"/>
        <w:rPr>
          <w:b w:val="0"/>
        </w:rPr>
      </w:pPr>
      <w:bookmarkStart w:id="2" w:name="_Toc172560435"/>
      <w:r w:rsidRPr="00C2197A">
        <w:t>HASIL PENELITIAN DAN PEMBAHASAN</w:t>
      </w:r>
      <w:bookmarkEnd w:id="2"/>
      <w:r w:rsidRPr="00C2197A">
        <w:t xml:space="preserve"> </w:t>
      </w:r>
    </w:p>
    <w:p w:rsidR="008C6E4C" w:rsidRDefault="008C6E4C" w:rsidP="008C6E4C">
      <w:pPr>
        <w:spacing w:line="480" w:lineRule="auto"/>
        <w:jc w:val="center"/>
        <w:rPr>
          <w:b/>
          <w:sz w:val="24"/>
          <w:szCs w:val="24"/>
        </w:rPr>
      </w:pPr>
    </w:p>
    <w:p w:rsidR="008C6E4C" w:rsidRDefault="008C6E4C" w:rsidP="008C6E4C">
      <w:pPr>
        <w:pStyle w:val="Heading2"/>
        <w:ind w:left="709" w:hanging="709"/>
        <w:rPr>
          <w:b w:val="0"/>
        </w:rPr>
      </w:pPr>
      <w:bookmarkStart w:id="3" w:name="_Toc172560436"/>
      <w:r>
        <w:t xml:space="preserve">4.1 </w:t>
      </w:r>
      <w:r>
        <w:tab/>
        <w:t>Hasil Penelitian</w:t>
      </w:r>
      <w:bookmarkEnd w:id="3"/>
      <w:r>
        <w:t xml:space="preserve"> </w:t>
      </w:r>
    </w:p>
    <w:p w:rsidR="008C6E4C" w:rsidRDefault="008C6E4C" w:rsidP="008C6E4C">
      <w:pPr>
        <w:pStyle w:val="BodyText"/>
        <w:spacing w:line="480" w:lineRule="auto"/>
        <w:ind w:left="567" w:hanging="567"/>
        <w:outlineLvl w:val="2"/>
        <w:rPr>
          <w:b/>
          <w:bCs/>
          <w:color w:val="0D0D0D" w:themeColor="text1" w:themeTint="F2"/>
        </w:rPr>
      </w:pPr>
      <w:bookmarkStart w:id="4" w:name="_Toc172560437"/>
      <w:r>
        <w:rPr>
          <w:b/>
        </w:rPr>
        <w:t xml:space="preserve">4.1.1 </w:t>
      </w:r>
      <w:r>
        <w:rPr>
          <w:b/>
        </w:rPr>
        <w:tab/>
      </w:r>
      <w:r>
        <w:rPr>
          <w:b/>
          <w:bCs/>
          <w:color w:val="0D0D0D" w:themeColor="text1" w:themeTint="F2"/>
        </w:rPr>
        <w:tab/>
        <w:t xml:space="preserve">Data Hasil Observasi </w:t>
      </w:r>
      <w:r>
        <w:rPr>
          <w:b/>
          <w:bCs/>
          <w:i/>
          <w:iCs/>
          <w:color w:val="0D0D0D" w:themeColor="text1" w:themeTint="F2"/>
        </w:rPr>
        <w:t>pre-test</w:t>
      </w:r>
      <w:bookmarkEnd w:id="4"/>
      <w:r>
        <w:rPr>
          <w:b/>
          <w:bCs/>
          <w:i/>
          <w:iCs/>
          <w:color w:val="0D0D0D" w:themeColor="text1" w:themeTint="F2"/>
        </w:rPr>
        <w:t xml:space="preserve">   </w:t>
      </w:r>
    </w:p>
    <w:p w:rsidR="008C6E4C" w:rsidRDefault="008C6E4C" w:rsidP="008C6E4C">
      <w:pPr>
        <w:pStyle w:val="BodyText"/>
        <w:spacing w:line="480" w:lineRule="auto"/>
        <w:ind w:firstLine="709"/>
        <w:jc w:val="both"/>
        <w:outlineLvl w:val="0"/>
        <w:rPr>
          <w:color w:val="0D0D0D" w:themeColor="text1" w:themeTint="F2"/>
        </w:rPr>
      </w:pPr>
      <w:r>
        <w:rPr>
          <w:i/>
          <w:iCs/>
          <w:color w:val="0D0D0D" w:themeColor="text1" w:themeTint="F2"/>
        </w:rPr>
        <w:t xml:space="preserve"> </w:t>
      </w:r>
      <w:bookmarkStart w:id="5" w:name="_Toc172560438"/>
      <w:r>
        <w:rPr>
          <w:i/>
          <w:iCs/>
          <w:color w:val="0D0D0D" w:themeColor="text1" w:themeTint="F2"/>
        </w:rPr>
        <w:t xml:space="preserve">Pre-test </w:t>
      </w:r>
      <w:r>
        <w:rPr>
          <w:color w:val="0D0D0D" w:themeColor="text1" w:themeTint="F2"/>
        </w:rPr>
        <w:t>atau yang biasa dikenal sebagai observasi awal sebelum diberikan perlakuan dilakssiswaan oleh peneliti selama satu hari, pelaksanaan proses pre-test dilakukan pada hari selasa tanggal 11 juni 2024 di Kelas II. Pre-test yang dilakukan peneliti bertujuan untuk mengetahui keadaan awal dari sampel tentang hasil belajar siswa pada siswa. Dalam hal ini, peneliti melakukan pengamatan dengan menilai dari indikator hasil belajar siswa siswa sebelum diberikan perlakuan (treatment), Pemberian tes dengan adanya bantuan dari guru. Berdasarkan observasi hasil pre-test yang telah dilakukan peneliti, terdapat beberapa siswa yang kurang tertarik dan kurang aktif dalam bercerita. Hal ini dapat terlihat dari hasil</w:t>
      </w:r>
      <w:r>
        <w:rPr>
          <w:i/>
          <w:iCs/>
          <w:color w:val="0D0D0D" w:themeColor="text1" w:themeTint="F2"/>
        </w:rPr>
        <w:t xml:space="preserve"> pre-test</w:t>
      </w:r>
      <w:r>
        <w:rPr>
          <w:color w:val="0D0D0D" w:themeColor="text1" w:themeTint="F2"/>
        </w:rPr>
        <w:t xml:space="preserve"> penelitian di tahap awal (pre-test).</w:t>
      </w:r>
      <w:bookmarkEnd w:id="5"/>
    </w:p>
    <w:p w:rsidR="008C6E4C" w:rsidRDefault="008C6E4C" w:rsidP="008C6E4C">
      <w:pPr>
        <w:pStyle w:val="BodyText"/>
        <w:spacing w:line="480" w:lineRule="auto"/>
        <w:ind w:firstLineChars="250" w:firstLine="600"/>
        <w:jc w:val="both"/>
        <w:outlineLvl w:val="0"/>
        <w:rPr>
          <w:color w:val="0D0D0D" w:themeColor="text1" w:themeTint="F2"/>
        </w:rPr>
      </w:pPr>
      <w:bookmarkStart w:id="6" w:name="_Toc172560439"/>
      <w:r>
        <w:rPr>
          <w:color w:val="0D0D0D" w:themeColor="text1" w:themeTint="F2"/>
        </w:rPr>
        <w:t>Adapun nilai hasil pre-test yang diperoleh peneliti disaat melakukan proses observasi di dalam Kelas I</w:t>
      </w:r>
      <w:r>
        <w:rPr>
          <w:color w:val="0D0D0D" w:themeColor="text1" w:themeTint="F2"/>
          <w:lang w:val="en-US"/>
        </w:rPr>
        <w:t>V</w:t>
      </w:r>
      <w:r>
        <w:rPr>
          <w:color w:val="0D0D0D" w:themeColor="text1" w:themeTint="F2"/>
        </w:rPr>
        <w:t xml:space="preserve"> di Sekolah </w:t>
      </w:r>
      <w:bookmarkEnd w:id="6"/>
      <w:proofErr w:type="spellStart"/>
      <w:r>
        <w:rPr>
          <w:color w:val="0D0D0D" w:themeColor="text1" w:themeTint="F2"/>
          <w:lang w:val="en-US"/>
        </w:rPr>
        <w:t>Dasar</w:t>
      </w:r>
      <w:proofErr w:type="spellEnd"/>
      <w:r>
        <w:rPr>
          <w:color w:val="0D0D0D" w:themeColor="text1" w:themeTint="F2"/>
          <w:lang w:val="en-US"/>
        </w:rPr>
        <w:t xml:space="preserve"> </w:t>
      </w:r>
      <w:r>
        <w:rPr>
          <w:rFonts w:eastAsiaTheme="minorEastAsia"/>
        </w:rPr>
        <w:t xml:space="preserve">Negeri </w:t>
      </w:r>
      <w:r w:rsidRPr="00FE16B6">
        <w:rPr>
          <w:bCs/>
          <w:color w:val="000000" w:themeColor="text1"/>
          <w:lang w:val="id-ID"/>
        </w:rPr>
        <w:t>066668</w:t>
      </w:r>
      <w:r>
        <w:rPr>
          <w:bCs/>
          <w:color w:val="000000" w:themeColor="text1"/>
        </w:rPr>
        <w:t xml:space="preserve"> Johor</w:t>
      </w:r>
    </w:p>
    <w:p w:rsidR="008C6E4C" w:rsidRPr="00C61344" w:rsidRDefault="008C6E4C" w:rsidP="008C6E4C">
      <w:pPr>
        <w:pStyle w:val="Caption"/>
        <w:jc w:val="center"/>
        <w:rPr>
          <w:b w:val="0"/>
          <w:bCs w:val="0"/>
          <w:color w:val="0D0D0D" w:themeColor="text1" w:themeTint="F2"/>
          <w:sz w:val="24"/>
          <w:szCs w:val="24"/>
        </w:rPr>
      </w:pPr>
      <w:bookmarkStart w:id="7" w:name="_Toc172561264"/>
      <w:r w:rsidRPr="00C61344">
        <w:rPr>
          <w:color w:val="0D0D0D" w:themeColor="text1" w:themeTint="F2"/>
          <w:sz w:val="24"/>
          <w:szCs w:val="24"/>
        </w:rPr>
        <w:t xml:space="preserve">Tabel 4 </w:t>
      </w:r>
      <w:r w:rsidRPr="00C61344">
        <w:rPr>
          <w:color w:val="0D0D0D" w:themeColor="text1" w:themeTint="F2"/>
          <w:sz w:val="24"/>
          <w:szCs w:val="24"/>
        </w:rPr>
        <w:fldChar w:fldCharType="begin"/>
      </w:r>
      <w:r w:rsidRPr="00C61344">
        <w:rPr>
          <w:color w:val="0D0D0D" w:themeColor="text1" w:themeTint="F2"/>
          <w:sz w:val="24"/>
          <w:szCs w:val="24"/>
        </w:rPr>
        <w:instrText xml:space="preserve"> SEQ Tabel_4 \* ARABIC </w:instrText>
      </w:r>
      <w:r w:rsidRPr="00C61344">
        <w:rPr>
          <w:color w:val="0D0D0D" w:themeColor="text1" w:themeTint="F2"/>
          <w:sz w:val="24"/>
          <w:szCs w:val="24"/>
        </w:rPr>
        <w:fldChar w:fldCharType="separate"/>
      </w:r>
      <w:r>
        <w:rPr>
          <w:noProof/>
          <w:color w:val="0D0D0D" w:themeColor="text1" w:themeTint="F2"/>
          <w:sz w:val="24"/>
          <w:szCs w:val="24"/>
        </w:rPr>
        <w:t>1</w:t>
      </w:r>
      <w:r w:rsidRPr="00C61344">
        <w:rPr>
          <w:color w:val="0D0D0D" w:themeColor="text1" w:themeTint="F2"/>
          <w:sz w:val="24"/>
          <w:szCs w:val="24"/>
        </w:rPr>
        <w:fldChar w:fldCharType="end"/>
      </w:r>
      <w:r w:rsidRPr="00C61344">
        <w:rPr>
          <w:color w:val="0D0D0D" w:themeColor="text1" w:themeTint="F2"/>
          <w:sz w:val="24"/>
          <w:szCs w:val="24"/>
        </w:rPr>
        <w:t>Hasil Pre-Test Hasil belajar siswa Siswa</w:t>
      </w:r>
      <w:bookmarkEnd w:id="7"/>
    </w:p>
    <w:tbl>
      <w:tblPr>
        <w:tblW w:w="3216" w:type="pct"/>
        <w:jc w:val="center"/>
        <w:tblLook w:val="04A0" w:firstRow="1" w:lastRow="0" w:firstColumn="1" w:lastColumn="0" w:noHBand="0" w:noVBand="1"/>
      </w:tblPr>
      <w:tblGrid>
        <w:gridCol w:w="1120"/>
        <w:gridCol w:w="2332"/>
        <w:gridCol w:w="2707"/>
      </w:tblGrid>
      <w:tr w:rsidR="008C6E4C" w:rsidRPr="009A6FEC" w:rsidTr="002B10FC">
        <w:trPr>
          <w:trHeight w:val="356"/>
          <w:jc w:val="center"/>
        </w:trPr>
        <w:tc>
          <w:tcPr>
            <w:tcW w:w="90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b/>
                <w:bCs/>
                <w:color w:val="000000"/>
                <w:sz w:val="24"/>
                <w:szCs w:val="24"/>
              </w:rPr>
            </w:pPr>
            <w:r w:rsidRPr="009A6FEC">
              <w:rPr>
                <w:b/>
                <w:bCs/>
                <w:color w:val="000000"/>
                <w:sz w:val="24"/>
                <w:szCs w:val="24"/>
              </w:rPr>
              <w:t>NO</w:t>
            </w:r>
          </w:p>
        </w:tc>
        <w:tc>
          <w:tcPr>
            <w:tcW w:w="1893" w:type="pct"/>
            <w:tcBorders>
              <w:top w:val="single" w:sz="8" w:space="0" w:color="auto"/>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b/>
                <w:bCs/>
                <w:color w:val="000000"/>
                <w:sz w:val="24"/>
                <w:szCs w:val="24"/>
              </w:rPr>
            </w:pPr>
            <w:proofErr w:type="spellStart"/>
            <w:r w:rsidRPr="009A6FEC">
              <w:rPr>
                <w:b/>
                <w:bCs/>
                <w:color w:val="000000"/>
                <w:sz w:val="24"/>
                <w:szCs w:val="24"/>
              </w:rPr>
              <w:t>Nama</w:t>
            </w:r>
            <w:proofErr w:type="spellEnd"/>
          </w:p>
        </w:tc>
        <w:tc>
          <w:tcPr>
            <w:tcW w:w="2198" w:type="pct"/>
            <w:tcBorders>
              <w:top w:val="single" w:sz="8" w:space="0" w:color="auto"/>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b/>
                <w:bCs/>
                <w:color w:val="000000"/>
                <w:sz w:val="24"/>
                <w:szCs w:val="24"/>
              </w:rPr>
            </w:pPr>
            <w:proofErr w:type="spellStart"/>
            <w:r w:rsidRPr="009A6FEC">
              <w:rPr>
                <w:b/>
                <w:bCs/>
                <w:color w:val="000000"/>
                <w:sz w:val="24"/>
                <w:szCs w:val="24"/>
              </w:rPr>
              <w:t>Nilai</w:t>
            </w:r>
            <w:proofErr w:type="spellEnd"/>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1</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A. B</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4</w:t>
            </w:r>
            <w:r>
              <w:rPr>
                <w:color w:val="000000"/>
                <w:sz w:val="24"/>
                <w:szCs w:val="24"/>
              </w:rPr>
              <w:t>1</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2</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A. H. S</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7</w:t>
            </w:r>
            <w:r>
              <w:rPr>
                <w:color w:val="000000"/>
                <w:sz w:val="24"/>
                <w:szCs w:val="24"/>
              </w:rPr>
              <w:t>6</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3</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A. S</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7</w:t>
            </w:r>
            <w:r>
              <w:rPr>
                <w:color w:val="000000"/>
                <w:sz w:val="24"/>
                <w:szCs w:val="24"/>
              </w:rPr>
              <w:t>1</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4</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A. W</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6</w:t>
            </w:r>
            <w:r>
              <w:rPr>
                <w:color w:val="000000"/>
                <w:sz w:val="24"/>
                <w:szCs w:val="24"/>
              </w:rPr>
              <w:t>1</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5</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B. C</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6</w:t>
            </w:r>
            <w:r>
              <w:rPr>
                <w:color w:val="000000"/>
                <w:sz w:val="24"/>
                <w:szCs w:val="24"/>
              </w:rPr>
              <w:t>1</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6</w:t>
            </w:r>
          </w:p>
        </w:tc>
        <w:tc>
          <w:tcPr>
            <w:tcW w:w="1893"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rPr>
                <w:color w:val="000000"/>
                <w:sz w:val="24"/>
                <w:szCs w:val="24"/>
              </w:rPr>
            </w:pPr>
            <w:r w:rsidRPr="009A6FEC">
              <w:rPr>
                <w:color w:val="000000"/>
                <w:sz w:val="24"/>
                <w:szCs w:val="24"/>
              </w:rPr>
              <w:t>C.C</w:t>
            </w:r>
          </w:p>
        </w:tc>
        <w:tc>
          <w:tcPr>
            <w:tcW w:w="2198" w:type="pct"/>
            <w:tcBorders>
              <w:top w:val="nil"/>
              <w:left w:val="nil"/>
              <w:bottom w:val="single" w:sz="8" w:space="0" w:color="auto"/>
              <w:right w:val="single" w:sz="8" w:space="0" w:color="auto"/>
            </w:tcBorders>
            <w:shd w:val="clear" w:color="auto" w:fill="auto"/>
            <w:vAlign w:val="center"/>
            <w:hideMark/>
          </w:tcPr>
          <w:p w:rsidR="008C6E4C" w:rsidRPr="009A6FEC" w:rsidRDefault="008C6E4C" w:rsidP="002B10FC">
            <w:pPr>
              <w:spacing w:after="0" w:line="240" w:lineRule="auto"/>
              <w:jc w:val="center"/>
              <w:rPr>
                <w:color w:val="000000"/>
                <w:sz w:val="24"/>
                <w:szCs w:val="24"/>
              </w:rPr>
            </w:pPr>
            <w:r w:rsidRPr="009A6FEC">
              <w:rPr>
                <w:color w:val="000000"/>
                <w:sz w:val="24"/>
                <w:szCs w:val="24"/>
              </w:rPr>
              <w:t>4</w:t>
            </w:r>
            <w:r>
              <w:rPr>
                <w:color w:val="000000"/>
                <w:sz w:val="24"/>
                <w:szCs w:val="24"/>
              </w:rPr>
              <w:t>1</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Pr>
                <w:color w:val="000000"/>
                <w:sz w:val="24"/>
                <w:szCs w:val="24"/>
              </w:rPr>
              <w:t>7</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C. V</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77</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8</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C. Z</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75</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lastRenderedPageBreak/>
              <w:t>9</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D. F</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60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10</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D. G</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65</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11</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D. M</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12</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F. A. S</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13</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F. W</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50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14</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F. Z</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Default="008C6E4C" w:rsidP="002B10FC">
            <w:pPr>
              <w:spacing w:after="0" w:line="240" w:lineRule="auto"/>
              <w:jc w:val="center"/>
              <w:rPr>
                <w:color w:val="000000"/>
                <w:sz w:val="24"/>
                <w:szCs w:val="24"/>
              </w:rPr>
            </w:pPr>
            <w:r w:rsidRPr="009A6FEC">
              <w:rPr>
                <w:color w:val="000000"/>
                <w:sz w:val="24"/>
                <w:szCs w:val="24"/>
              </w:rPr>
              <w:t>15</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G. O. S</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16</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J. M. S</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50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17</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K. N</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30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18</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L. W</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19</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M. D. F</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20</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N. S</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21</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R. S. G</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75</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22</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R. K</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40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23</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R. S</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30</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24</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color w:val="000000"/>
                <w:sz w:val="24"/>
                <w:szCs w:val="24"/>
              </w:rPr>
              <w:t>R. R</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color w:val="000000"/>
                <w:sz w:val="24"/>
                <w:szCs w:val="24"/>
              </w:rPr>
              <w:t>65</w:t>
            </w:r>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proofErr w:type="spellStart"/>
            <w:r w:rsidRPr="009A6FEC">
              <w:rPr>
                <w:b/>
                <w:bCs/>
                <w:color w:val="000000"/>
                <w:sz w:val="24"/>
                <w:szCs w:val="24"/>
              </w:rPr>
              <w:t>Jumlah</w:t>
            </w:r>
            <w:proofErr w:type="spellEnd"/>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b/>
                <w:bCs/>
                <w:color w:val="000000"/>
                <w:sz w:val="24"/>
                <w:szCs w:val="24"/>
              </w:rPr>
              <w:t>51.75</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proofErr w:type="spellStart"/>
            <w:r w:rsidRPr="009A6FEC">
              <w:rPr>
                <w:b/>
                <w:bCs/>
                <w:color w:val="000000"/>
                <w:sz w:val="24"/>
                <w:szCs w:val="24"/>
              </w:rPr>
              <w:t>Jumlah</w:t>
            </w:r>
            <w:proofErr w:type="spellEnd"/>
          </w:p>
        </w:tc>
      </w:tr>
      <w:tr w:rsidR="008C6E4C" w:rsidRPr="009A6FEC" w:rsidTr="002B10FC">
        <w:trPr>
          <w:trHeight w:val="356"/>
          <w:jc w:val="center"/>
        </w:trPr>
        <w:tc>
          <w:tcPr>
            <w:tcW w:w="909" w:type="pct"/>
            <w:tcBorders>
              <w:top w:val="nil"/>
              <w:left w:val="single" w:sz="8" w:space="0" w:color="auto"/>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b/>
                <w:bCs/>
                <w:color w:val="000000"/>
                <w:sz w:val="24"/>
                <w:szCs w:val="24"/>
              </w:rPr>
              <w:t>Rata-Rata</w:t>
            </w:r>
          </w:p>
        </w:tc>
        <w:tc>
          <w:tcPr>
            <w:tcW w:w="1893"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rPr>
                <w:color w:val="000000"/>
                <w:sz w:val="24"/>
                <w:szCs w:val="24"/>
              </w:rPr>
            </w:pPr>
            <w:r w:rsidRPr="009A6FEC">
              <w:rPr>
                <w:b/>
                <w:bCs/>
                <w:color w:val="000000"/>
                <w:sz w:val="24"/>
                <w:szCs w:val="24"/>
              </w:rPr>
              <w:t>1293.75</w:t>
            </w:r>
          </w:p>
        </w:tc>
        <w:tc>
          <w:tcPr>
            <w:tcW w:w="2198" w:type="pct"/>
            <w:tcBorders>
              <w:top w:val="nil"/>
              <w:left w:val="nil"/>
              <w:bottom w:val="single" w:sz="8" w:space="0" w:color="auto"/>
              <w:right w:val="single" w:sz="8" w:space="0" w:color="auto"/>
            </w:tcBorders>
            <w:shd w:val="clear" w:color="auto" w:fill="auto"/>
            <w:vAlign w:val="center"/>
          </w:tcPr>
          <w:p w:rsidR="008C6E4C" w:rsidRPr="009A6FEC" w:rsidRDefault="008C6E4C" w:rsidP="002B10FC">
            <w:pPr>
              <w:spacing w:after="0" w:line="240" w:lineRule="auto"/>
              <w:jc w:val="center"/>
              <w:rPr>
                <w:color w:val="000000"/>
                <w:sz w:val="24"/>
                <w:szCs w:val="24"/>
              </w:rPr>
            </w:pPr>
            <w:r w:rsidRPr="009A6FEC">
              <w:rPr>
                <w:b/>
                <w:bCs/>
                <w:color w:val="000000"/>
                <w:sz w:val="24"/>
                <w:szCs w:val="24"/>
              </w:rPr>
              <w:t>Rata-Rata</w:t>
            </w:r>
          </w:p>
        </w:tc>
      </w:tr>
    </w:tbl>
    <w:p w:rsidR="008C6E4C" w:rsidRDefault="008C6E4C" w:rsidP="008C6E4C">
      <w:pPr>
        <w:pStyle w:val="BodyText"/>
        <w:spacing w:line="480" w:lineRule="auto"/>
        <w:outlineLvl w:val="0"/>
        <w:rPr>
          <w:color w:val="0D0D0D" w:themeColor="text1" w:themeTint="F2"/>
        </w:rPr>
      </w:pPr>
      <w:bookmarkStart w:id="8" w:name="_Toc172560441"/>
      <w:r>
        <w:rPr>
          <w:color w:val="0D0D0D" w:themeColor="text1" w:themeTint="F2"/>
        </w:rPr>
        <w:t xml:space="preserve">Berdasarkan skor perolehan </w:t>
      </w:r>
      <w:r>
        <w:rPr>
          <w:i/>
          <w:iCs/>
          <w:color w:val="0D0D0D" w:themeColor="text1" w:themeTint="F2"/>
        </w:rPr>
        <w:t xml:space="preserve">pre-test </w:t>
      </w:r>
      <w:r>
        <w:rPr>
          <w:color w:val="0D0D0D" w:themeColor="text1" w:themeTint="F2"/>
        </w:rPr>
        <w:t>hasil belajar siswa siswa , maka dapat diketahui deskripsi statistik sebagai berikut:</w:t>
      </w:r>
      <w:bookmarkEnd w:id="8"/>
    </w:p>
    <w:p w:rsidR="008C6E4C" w:rsidRPr="00C61344" w:rsidRDefault="008C6E4C" w:rsidP="008C6E4C">
      <w:pPr>
        <w:pStyle w:val="Caption"/>
        <w:jc w:val="center"/>
        <w:rPr>
          <w:color w:val="0D0D0D" w:themeColor="text1" w:themeTint="F2"/>
          <w:sz w:val="24"/>
          <w:szCs w:val="24"/>
        </w:rPr>
      </w:pPr>
      <w:bookmarkStart w:id="9" w:name="_Toc172561265"/>
      <w:r>
        <w:rPr>
          <w:color w:val="0D0D0D" w:themeColor="text1" w:themeTint="F2"/>
          <w:sz w:val="24"/>
          <w:szCs w:val="24"/>
        </w:rPr>
        <w:t>Tabel 4.</w:t>
      </w:r>
      <w:r w:rsidRPr="00C61344">
        <w:rPr>
          <w:color w:val="0D0D0D" w:themeColor="text1" w:themeTint="F2"/>
          <w:sz w:val="24"/>
          <w:szCs w:val="24"/>
        </w:rPr>
        <w:fldChar w:fldCharType="begin"/>
      </w:r>
      <w:r w:rsidRPr="00C61344">
        <w:rPr>
          <w:color w:val="0D0D0D" w:themeColor="text1" w:themeTint="F2"/>
          <w:sz w:val="24"/>
          <w:szCs w:val="24"/>
        </w:rPr>
        <w:instrText xml:space="preserve"> SEQ Tabel_4 \* ARABIC </w:instrText>
      </w:r>
      <w:r w:rsidRPr="00C61344">
        <w:rPr>
          <w:color w:val="0D0D0D" w:themeColor="text1" w:themeTint="F2"/>
          <w:sz w:val="24"/>
          <w:szCs w:val="24"/>
        </w:rPr>
        <w:fldChar w:fldCharType="separate"/>
      </w:r>
      <w:r>
        <w:rPr>
          <w:noProof/>
          <w:color w:val="0D0D0D" w:themeColor="text1" w:themeTint="F2"/>
          <w:sz w:val="24"/>
          <w:szCs w:val="24"/>
        </w:rPr>
        <w:t>2</w:t>
      </w:r>
      <w:r w:rsidRPr="00C61344">
        <w:rPr>
          <w:color w:val="0D0D0D" w:themeColor="text1" w:themeTint="F2"/>
          <w:sz w:val="24"/>
          <w:szCs w:val="24"/>
        </w:rPr>
        <w:fldChar w:fldCharType="end"/>
      </w:r>
      <w:r w:rsidRPr="00C61344">
        <w:rPr>
          <w:color w:val="0D0D0D" w:themeColor="text1" w:themeTint="F2"/>
          <w:sz w:val="24"/>
          <w:szCs w:val="24"/>
        </w:rPr>
        <w:t xml:space="preserve"> Distribusi Statistik Pre-Test Hasil belajar siswa</w:t>
      </w:r>
      <w:bookmarkEnd w:id="9"/>
    </w:p>
    <w:tbl>
      <w:tblPr>
        <w:tblStyle w:val="TableGrid"/>
        <w:tblW w:w="0" w:type="auto"/>
        <w:tblLook w:val="04A0" w:firstRow="1" w:lastRow="0" w:firstColumn="1" w:lastColumn="0" w:noHBand="0" w:noVBand="1"/>
      </w:tblPr>
      <w:tblGrid>
        <w:gridCol w:w="4077"/>
        <w:gridCol w:w="4077"/>
      </w:tblGrid>
      <w:tr w:rsidR="008C6E4C" w:rsidTr="002B10FC">
        <w:tc>
          <w:tcPr>
            <w:tcW w:w="4077" w:type="dxa"/>
          </w:tcPr>
          <w:p w:rsidR="008C6E4C" w:rsidRDefault="008C6E4C" w:rsidP="002B10FC">
            <w:pPr>
              <w:pStyle w:val="BodyText"/>
              <w:jc w:val="center"/>
              <w:outlineLvl w:val="0"/>
              <w:rPr>
                <w:b/>
                <w:bCs/>
                <w:color w:val="0D0D0D" w:themeColor="text1" w:themeTint="F2"/>
              </w:rPr>
            </w:pPr>
            <w:bookmarkStart w:id="10" w:name="_Toc172560443"/>
            <w:r>
              <w:rPr>
                <w:b/>
                <w:bCs/>
                <w:color w:val="0D0D0D" w:themeColor="text1" w:themeTint="F2"/>
              </w:rPr>
              <w:t>Deskripsi Statistic</w:t>
            </w:r>
            <w:bookmarkEnd w:id="10"/>
          </w:p>
        </w:tc>
        <w:tc>
          <w:tcPr>
            <w:tcW w:w="4077" w:type="dxa"/>
          </w:tcPr>
          <w:p w:rsidR="008C6E4C" w:rsidRDefault="008C6E4C" w:rsidP="002B10FC">
            <w:pPr>
              <w:pStyle w:val="BodyText"/>
              <w:jc w:val="center"/>
              <w:outlineLvl w:val="0"/>
              <w:rPr>
                <w:color w:val="0D0D0D" w:themeColor="text1" w:themeTint="F2"/>
              </w:rPr>
            </w:pPr>
            <w:bookmarkStart w:id="11" w:name="_Toc172560444"/>
            <w:r>
              <w:rPr>
                <w:color w:val="0D0D0D" w:themeColor="text1" w:themeTint="F2"/>
              </w:rPr>
              <w:t>Nilai</w:t>
            </w:r>
            <w:bookmarkEnd w:id="11"/>
            <w:r>
              <w:rPr>
                <w:color w:val="0D0D0D" w:themeColor="text1" w:themeTint="F2"/>
              </w:rPr>
              <w:t xml:space="preserve"> </w:t>
            </w:r>
          </w:p>
        </w:tc>
      </w:tr>
      <w:tr w:rsidR="008C6E4C" w:rsidTr="002B10FC">
        <w:tc>
          <w:tcPr>
            <w:tcW w:w="4077" w:type="dxa"/>
          </w:tcPr>
          <w:p w:rsidR="008C6E4C" w:rsidRDefault="008C6E4C" w:rsidP="002B10FC">
            <w:pPr>
              <w:pStyle w:val="BodyText"/>
              <w:jc w:val="center"/>
              <w:outlineLvl w:val="0"/>
              <w:rPr>
                <w:b/>
                <w:bCs/>
                <w:color w:val="0D0D0D" w:themeColor="text1" w:themeTint="F2"/>
              </w:rPr>
            </w:pPr>
            <w:bookmarkStart w:id="12" w:name="_Toc172560445"/>
            <w:r>
              <w:rPr>
                <w:b/>
                <w:bCs/>
                <w:color w:val="0D0D0D" w:themeColor="text1" w:themeTint="F2"/>
              </w:rPr>
              <w:t>N</w:t>
            </w:r>
            <w:bookmarkEnd w:id="12"/>
            <w:r>
              <w:rPr>
                <w:b/>
                <w:bCs/>
                <w:color w:val="0D0D0D" w:themeColor="text1" w:themeTint="F2"/>
              </w:rPr>
              <w:t xml:space="preserve"> </w:t>
            </w:r>
          </w:p>
        </w:tc>
        <w:tc>
          <w:tcPr>
            <w:tcW w:w="4077" w:type="dxa"/>
          </w:tcPr>
          <w:p w:rsidR="008C6E4C" w:rsidRDefault="008C6E4C" w:rsidP="002B10FC">
            <w:pPr>
              <w:pStyle w:val="BodyText"/>
              <w:jc w:val="center"/>
              <w:outlineLvl w:val="0"/>
              <w:rPr>
                <w:color w:val="0D0D0D" w:themeColor="text1" w:themeTint="F2"/>
              </w:rPr>
            </w:pPr>
            <w:bookmarkStart w:id="13" w:name="_Toc172560446"/>
            <w:r>
              <w:rPr>
                <w:color w:val="0D0D0D" w:themeColor="text1" w:themeTint="F2"/>
              </w:rPr>
              <w:t>24</w:t>
            </w:r>
            <w:bookmarkEnd w:id="13"/>
          </w:p>
        </w:tc>
      </w:tr>
      <w:tr w:rsidR="008C6E4C" w:rsidTr="002B10FC">
        <w:tc>
          <w:tcPr>
            <w:tcW w:w="4077" w:type="dxa"/>
          </w:tcPr>
          <w:p w:rsidR="008C6E4C" w:rsidRDefault="008C6E4C" w:rsidP="002B10FC">
            <w:pPr>
              <w:pStyle w:val="BodyText"/>
              <w:jc w:val="center"/>
              <w:outlineLvl w:val="0"/>
              <w:rPr>
                <w:color w:val="0D0D0D" w:themeColor="text1" w:themeTint="F2"/>
              </w:rPr>
            </w:pPr>
            <w:bookmarkStart w:id="14" w:name="_Toc172560447"/>
            <w:r>
              <w:rPr>
                <w:color w:val="0D0D0D" w:themeColor="text1" w:themeTint="F2"/>
              </w:rPr>
              <w:t>Sum</w:t>
            </w:r>
            <w:bookmarkEnd w:id="14"/>
            <w:r>
              <w:rPr>
                <w:color w:val="0D0D0D" w:themeColor="text1" w:themeTint="F2"/>
              </w:rPr>
              <w:t xml:space="preserve"> </w:t>
            </w:r>
          </w:p>
        </w:tc>
        <w:tc>
          <w:tcPr>
            <w:tcW w:w="4077" w:type="dxa"/>
          </w:tcPr>
          <w:p w:rsidR="008C6E4C" w:rsidRDefault="008C6E4C" w:rsidP="002B10FC">
            <w:pPr>
              <w:pStyle w:val="BodyText"/>
              <w:jc w:val="center"/>
              <w:outlineLvl w:val="0"/>
              <w:rPr>
                <w:color w:val="0D0D0D" w:themeColor="text1" w:themeTint="F2"/>
              </w:rPr>
            </w:pPr>
            <w:bookmarkStart w:id="15" w:name="_Toc172560448"/>
            <w:r>
              <w:rPr>
                <w:color w:val="0D0D0D" w:themeColor="text1" w:themeTint="F2"/>
              </w:rPr>
              <w:t>51.75</w:t>
            </w:r>
            <w:bookmarkEnd w:id="15"/>
          </w:p>
        </w:tc>
      </w:tr>
      <w:tr w:rsidR="008C6E4C" w:rsidTr="002B10FC">
        <w:tc>
          <w:tcPr>
            <w:tcW w:w="4077" w:type="dxa"/>
          </w:tcPr>
          <w:p w:rsidR="008C6E4C" w:rsidRDefault="008C6E4C" w:rsidP="002B10FC">
            <w:pPr>
              <w:pStyle w:val="BodyText"/>
              <w:jc w:val="center"/>
              <w:outlineLvl w:val="0"/>
              <w:rPr>
                <w:color w:val="0D0D0D" w:themeColor="text1" w:themeTint="F2"/>
              </w:rPr>
            </w:pPr>
            <w:bookmarkStart w:id="16" w:name="_Toc172560449"/>
            <w:r>
              <w:rPr>
                <w:color w:val="0D0D0D" w:themeColor="text1" w:themeTint="F2"/>
              </w:rPr>
              <w:t>Maksimum</w:t>
            </w:r>
            <w:bookmarkEnd w:id="16"/>
            <w:r>
              <w:rPr>
                <w:color w:val="0D0D0D" w:themeColor="text1" w:themeTint="F2"/>
              </w:rPr>
              <w:t xml:space="preserve"> </w:t>
            </w:r>
          </w:p>
        </w:tc>
        <w:tc>
          <w:tcPr>
            <w:tcW w:w="4077" w:type="dxa"/>
          </w:tcPr>
          <w:p w:rsidR="008C6E4C" w:rsidRDefault="008C6E4C" w:rsidP="002B10FC">
            <w:pPr>
              <w:pStyle w:val="BodyText"/>
              <w:jc w:val="center"/>
              <w:outlineLvl w:val="0"/>
              <w:rPr>
                <w:color w:val="0D0D0D" w:themeColor="text1" w:themeTint="F2"/>
              </w:rPr>
            </w:pPr>
            <w:bookmarkStart w:id="17" w:name="_Toc172560450"/>
            <w:r>
              <w:rPr>
                <w:color w:val="0D0D0D" w:themeColor="text1" w:themeTint="F2"/>
              </w:rPr>
              <w:t>1293.75</w:t>
            </w:r>
            <w:bookmarkEnd w:id="17"/>
          </w:p>
        </w:tc>
      </w:tr>
      <w:tr w:rsidR="008C6E4C" w:rsidTr="002B10FC">
        <w:tc>
          <w:tcPr>
            <w:tcW w:w="4077" w:type="dxa"/>
          </w:tcPr>
          <w:p w:rsidR="008C6E4C" w:rsidRDefault="008C6E4C" w:rsidP="002B10FC">
            <w:pPr>
              <w:pStyle w:val="BodyText"/>
              <w:jc w:val="center"/>
              <w:outlineLvl w:val="0"/>
              <w:rPr>
                <w:color w:val="0D0D0D" w:themeColor="text1" w:themeTint="F2"/>
              </w:rPr>
            </w:pPr>
            <w:bookmarkStart w:id="18" w:name="_Toc172560451"/>
            <w:r>
              <w:rPr>
                <w:color w:val="0D0D0D" w:themeColor="text1" w:themeTint="F2"/>
              </w:rPr>
              <w:t>Minimum</w:t>
            </w:r>
            <w:bookmarkEnd w:id="18"/>
            <w:r>
              <w:rPr>
                <w:color w:val="0D0D0D" w:themeColor="text1" w:themeTint="F2"/>
              </w:rPr>
              <w:t xml:space="preserve"> </w:t>
            </w:r>
          </w:p>
        </w:tc>
        <w:tc>
          <w:tcPr>
            <w:tcW w:w="4077" w:type="dxa"/>
          </w:tcPr>
          <w:p w:rsidR="008C6E4C" w:rsidRDefault="008C6E4C" w:rsidP="002B10FC">
            <w:pPr>
              <w:pStyle w:val="BodyText"/>
              <w:jc w:val="center"/>
              <w:outlineLvl w:val="0"/>
              <w:rPr>
                <w:color w:val="0D0D0D" w:themeColor="text1" w:themeTint="F2"/>
              </w:rPr>
            </w:pPr>
            <w:bookmarkStart w:id="19" w:name="_Toc172560452"/>
            <w:r>
              <w:rPr>
                <w:color w:val="0D0D0D" w:themeColor="text1" w:themeTint="F2"/>
              </w:rPr>
              <w:t>30</w:t>
            </w:r>
            <w:bookmarkEnd w:id="19"/>
          </w:p>
        </w:tc>
      </w:tr>
    </w:tbl>
    <w:p w:rsidR="008C6E4C" w:rsidRDefault="008C6E4C" w:rsidP="008C6E4C">
      <w:pPr>
        <w:pStyle w:val="BodyText"/>
        <w:outlineLvl w:val="0"/>
        <w:rPr>
          <w:color w:val="0D0D0D" w:themeColor="text1" w:themeTint="F2"/>
        </w:rPr>
      </w:pPr>
    </w:p>
    <w:p w:rsidR="008C6E4C" w:rsidRDefault="008C6E4C" w:rsidP="008C6E4C">
      <w:pPr>
        <w:pStyle w:val="BodyText"/>
        <w:spacing w:line="480" w:lineRule="auto"/>
        <w:ind w:firstLine="709"/>
        <w:jc w:val="both"/>
        <w:outlineLvl w:val="0"/>
        <w:rPr>
          <w:color w:val="0D0D0D" w:themeColor="text1" w:themeTint="F2"/>
        </w:rPr>
      </w:pPr>
      <w:bookmarkStart w:id="20" w:name="_Toc172560453"/>
      <w:r>
        <w:rPr>
          <w:color w:val="0D0D0D" w:themeColor="text1" w:themeTint="F2"/>
        </w:rPr>
        <w:t xml:space="preserve">Berdasarkan tabel diatas diketahui </w:t>
      </w:r>
      <w:r>
        <w:t xml:space="preserve">Distribusi statistik hasil pre-test belajar siswa menunjukkan bahwa terdapat total 24 siswa yang mengikuti pre-test ini. Dari seluruh siswa tersebut, jumlah nilai yang terkumpul adalah 1293,75. Nilai maksimum yang dicapai oleh seorang siswa dalam pre-test ini adalah 51, sedangkan nilai minimum yang dicapai adalah 30. Dengan variasi nilai antara 30 hingga 51, kita dapat melihat adanya perbedaan yang cukup </w:t>
      </w:r>
      <w:r>
        <w:lastRenderedPageBreak/>
        <w:t>signifikan dalam performa siswa.</w:t>
      </w:r>
      <w:bookmarkEnd w:id="20"/>
      <w:r>
        <w:t xml:space="preserve"> </w:t>
      </w:r>
    </w:p>
    <w:p w:rsidR="008C6E4C" w:rsidRDefault="008C6E4C" w:rsidP="008C6E4C">
      <w:pPr>
        <w:pStyle w:val="BodyText"/>
        <w:spacing w:line="480" w:lineRule="auto"/>
        <w:ind w:left="709" w:hanging="709"/>
        <w:jc w:val="both"/>
        <w:outlineLvl w:val="2"/>
        <w:rPr>
          <w:b/>
          <w:bCs/>
          <w:color w:val="0D0D0D" w:themeColor="text1" w:themeTint="F2"/>
        </w:rPr>
      </w:pPr>
      <w:bookmarkStart w:id="21" w:name="_Toc172560454"/>
      <w:r>
        <w:rPr>
          <w:b/>
          <w:bCs/>
          <w:color w:val="0D0D0D" w:themeColor="text1" w:themeTint="F2"/>
        </w:rPr>
        <w:t xml:space="preserve">4.1.2 </w:t>
      </w:r>
      <w:r>
        <w:rPr>
          <w:b/>
          <w:bCs/>
          <w:color w:val="0D0D0D" w:themeColor="text1" w:themeTint="F2"/>
        </w:rPr>
        <w:tab/>
        <w:t xml:space="preserve">Hasil </w:t>
      </w:r>
      <w:r>
        <w:rPr>
          <w:b/>
          <w:bCs/>
          <w:i/>
          <w:iCs/>
          <w:color w:val="0D0D0D" w:themeColor="text1" w:themeTint="F2"/>
        </w:rPr>
        <w:t xml:space="preserve">Post-test  </w:t>
      </w:r>
      <w:r>
        <w:rPr>
          <w:b/>
          <w:bCs/>
          <w:color w:val="0D0D0D" w:themeColor="text1" w:themeTint="F2"/>
        </w:rPr>
        <w:t xml:space="preserve">Hasil belajar siswa Siswa  Sesudah Menggunakan Media pembelajaran </w:t>
      </w:r>
      <w:r w:rsidRPr="00572EBE">
        <w:rPr>
          <w:b/>
          <w:bCs/>
          <w:i/>
          <w:color w:val="0D0D0D" w:themeColor="text1" w:themeTint="F2"/>
        </w:rPr>
        <w:t>Power Point</w:t>
      </w:r>
      <w:bookmarkEnd w:id="21"/>
      <w:r>
        <w:rPr>
          <w:b/>
          <w:bCs/>
          <w:color w:val="0D0D0D" w:themeColor="text1" w:themeTint="F2"/>
        </w:rPr>
        <w:t xml:space="preserve"> </w:t>
      </w:r>
    </w:p>
    <w:p w:rsidR="008C6E4C" w:rsidRPr="00C61344" w:rsidRDefault="008C6E4C" w:rsidP="008C6E4C">
      <w:pPr>
        <w:pStyle w:val="Caption"/>
        <w:spacing w:after="0"/>
        <w:jc w:val="center"/>
        <w:rPr>
          <w:color w:val="0D0D0D" w:themeColor="text1" w:themeTint="F2"/>
          <w:sz w:val="24"/>
          <w:szCs w:val="24"/>
        </w:rPr>
      </w:pPr>
      <w:bookmarkStart w:id="22" w:name="_Toc172561266"/>
      <w:r>
        <w:rPr>
          <w:color w:val="0D0D0D" w:themeColor="text1" w:themeTint="F2"/>
          <w:sz w:val="24"/>
          <w:szCs w:val="24"/>
        </w:rPr>
        <w:t>Tabel 4.</w:t>
      </w:r>
      <w:r w:rsidRPr="00C61344">
        <w:rPr>
          <w:color w:val="0D0D0D" w:themeColor="text1" w:themeTint="F2"/>
          <w:sz w:val="24"/>
          <w:szCs w:val="24"/>
        </w:rPr>
        <w:fldChar w:fldCharType="begin"/>
      </w:r>
      <w:r w:rsidRPr="00C61344">
        <w:rPr>
          <w:color w:val="0D0D0D" w:themeColor="text1" w:themeTint="F2"/>
          <w:sz w:val="24"/>
          <w:szCs w:val="24"/>
        </w:rPr>
        <w:instrText xml:space="preserve"> SEQ Tabel_4 \* ARABIC </w:instrText>
      </w:r>
      <w:r w:rsidRPr="00C61344">
        <w:rPr>
          <w:color w:val="0D0D0D" w:themeColor="text1" w:themeTint="F2"/>
          <w:sz w:val="24"/>
          <w:szCs w:val="24"/>
        </w:rPr>
        <w:fldChar w:fldCharType="separate"/>
      </w:r>
      <w:r>
        <w:rPr>
          <w:noProof/>
          <w:color w:val="0D0D0D" w:themeColor="text1" w:themeTint="F2"/>
          <w:sz w:val="24"/>
          <w:szCs w:val="24"/>
        </w:rPr>
        <w:t>3</w:t>
      </w:r>
      <w:r w:rsidRPr="00C61344">
        <w:rPr>
          <w:color w:val="0D0D0D" w:themeColor="text1" w:themeTint="F2"/>
          <w:sz w:val="24"/>
          <w:szCs w:val="24"/>
        </w:rPr>
        <w:fldChar w:fldCharType="end"/>
      </w:r>
      <w:r>
        <w:rPr>
          <w:color w:val="0D0D0D" w:themeColor="text1" w:themeTint="F2"/>
          <w:sz w:val="24"/>
          <w:szCs w:val="24"/>
        </w:rPr>
        <w:t xml:space="preserve"> </w:t>
      </w:r>
      <w:r w:rsidRPr="00C61344">
        <w:rPr>
          <w:color w:val="0D0D0D" w:themeColor="text1" w:themeTint="F2"/>
          <w:sz w:val="24"/>
          <w:szCs w:val="24"/>
        </w:rPr>
        <w:t>Hasil Post-Test Hasil belajar siswa Siswa</w:t>
      </w:r>
      <w:bookmarkEnd w:id="22"/>
    </w:p>
    <w:tbl>
      <w:tblPr>
        <w:tblW w:w="4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512"/>
        <w:gridCol w:w="996"/>
      </w:tblGrid>
      <w:tr w:rsidR="008C6E4C" w:rsidRPr="00572EBE" w:rsidTr="002B10FC">
        <w:trPr>
          <w:trHeight w:val="330"/>
          <w:jc w:val="center"/>
        </w:trPr>
        <w:tc>
          <w:tcPr>
            <w:tcW w:w="990" w:type="dxa"/>
            <w:shd w:val="clear" w:color="auto" w:fill="auto"/>
            <w:vAlign w:val="center"/>
            <w:hideMark/>
          </w:tcPr>
          <w:p w:rsidR="008C6E4C" w:rsidRPr="00572EBE" w:rsidRDefault="008C6E4C" w:rsidP="002B10FC">
            <w:pPr>
              <w:spacing w:after="0" w:line="240" w:lineRule="auto"/>
              <w:jc w:val="center"/>
              <w:rPr>
                <w:b/>
                <w:bCs/>
                <w:color w:val="000000"/>
                <w:sz w:val="24"/>
                <w:szCs w:val="24"/>
              </w:rPr>
            </w:pPr>
            <w:r w:rsidRPr="00572EBE">
              <w:rPr>
                <w:b/>
                <w:bCs/>
                <w:color w:val="000000"/>
                <w:sz w:val="24"/>
                <w:szCs w:val="24"/>
              </w:rPr>
              <w:t>NO</w:t>
            </w:r>
          </w:p>
        </w:tc>
        <w:tc>
          <w:tcPr>
            <w:tcW w:w="2512" w:type="dxa"/>
            <w:shd w:val="clear" w:color="auto" w:fill="auto"/>
            <w:vAlign w:val="center"/>
            <w:hideMark/>
          </w:tcPr>
          <w:p w:rsidR="008C6E4C" w:rsidRPr="00572EBE" w:rsidRDefault="008C6E4C" w:rsidP="002B10FC">
            <w:pPr>
              <w:spacing w:after="0" w:line="240" w:lineRule="auto"/>
              <w:jc w:val="center"/>
              <w:rPr>
                <w:b/>
                <w:bCs/>
                <w:color w:val="000000"/>
                <w:sz w:val="24"/>
                <w:szCs w:val="24"/>
              </w:rPr>
            </w:pPr>
            <w:proofErr w:type="spellStart"/>
            <w:r w:rsidRPr="00572EBE">
              <w:rPr>
                <w:b/>
                <w:bCs/>
                <w:color w:val="000000"/>
                <w:sz w:val="24"/>
                <w:szCs w:val="24"/>
              </w:rPr>
              <w:t>Nama</w:t>
            </w:r>
            <w:proofErr w:type="spellEnd"/>
          </w:p>
        </w:tc>
        <w:tc>
          <w:tcPr>
            <w:tcW w:w="996" w:type="dxa"/>
            <w:shd w:val="clear" w:color="auto" w:fill="auto"/>
            <w:vAlign w:val="center"/>
            <w:hideMark/>
          </w:tcPr>
          <w:p w:rsidR="008C6E4C" w:rsidRPr="00572EBE" w:rsidRDefault="008C6E4C" w:rsidP="002B10FC">
            <w:pPr>
              <w:spacing w:after="0" w:line="240" w:lineRule="auto"/>
              <w:jc w:val="center"/>
              <w:rPr>
                <w:b/>
                <w:bCs/>
                <w:color w:val="000000"/>
                <w:sz w:val="24"/>
                <w:szCs w:val="24"/>
              </w:rPr>
            </w:pPr>
            <w:proofErr w:type="spellStart"/>
            <w:r w:rsidRPr="00572EBE">
              <w:rPr>
                <w:b/>
                <w:bCs/>
                <w:color w:val="000000"/>
                <w:sz w:val="24"/>
                <w:szCs w:val="24"/>
              </w:rPr>
              <w:t>Nilai</w:t>
            </w:r>
            <w:proofErr w:type="spellEnd"/>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A. B</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85</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A. H.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87</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3</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A.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80</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4</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A. W</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80</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5</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B. C</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71</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6</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C.C</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75</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C. V</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80</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C. Z</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71</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9</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D. F</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82</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10</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D. G</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82</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11</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D. M</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83</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12</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F. A.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79</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13</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F. W</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85</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14</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F. Z</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68</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15</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G. O.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80</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16</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J. M.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79</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17</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K. N</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81</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18</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L. W</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73</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19</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M. D. F</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73</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20</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N.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85</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21</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R. S. G</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84</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22</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R. K</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67</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23</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R. S</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84</w:t>
            </w:r>
          </w:p>
        </w:tc>
      </w:tr>
      <w:tr w:rsidR="008C6E4C" w:rsidRPr="00572EBE" w:rsidTr="002B10FC">
        <w:trPr>
          <w:trHeight w:val="315"/>
          <w:jc w:val="center"/>
        </w:trPr>
        <w:tc>
          <w:tcPr>
            <w:tcW w:w="990"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24</w:t>
            </w:r>
          </w:p>
        </w:tc>
        <w:tc>
          <w:tcPr>
            <w:tcW w:w="2512" w:type="dxa"/>
            <w:shd w:val="clear" w:color="auto" w:fill="auto"/>
            <w:vAlign w:val="center"/>
            <w:hideMark/>
          </w:tcPr>
          <w:p w:rsidR="008C6E4C" w:rsidRPr="00572EBE" w:rsidRDefault="008C6E4C" w:rsidP="002B10FC">
            <w:pPr>
              <w:spacing w:after="0" w:line="240" w:lineRule="auto"/>
              <w:rPr>
                <w:color w:val="000000"/>
                <w:sz w:val="24"/>
                <w:szCs w:val="24"/>
              </w:rPr>
            </w:pPr>
            <w:r w:rsidRPr="00572EBE">
              <w:rPr>
                <w:color w:val="000000"/>
                <w:sz w:val="24"/>
                <w:szCs w:val="24"/>
              </w:rPr>
              <w:t>R. R</w:t>
            </w:r>
          </w:p>
        </w:tc>
        <w:tc>
          <w:tcPr>
            <w:tcW w:w="996" w:type="dxa"/>
            <w:shd w:val="clear" w:color="auto" w:fill="auto"/>
            <w:vAlign w:val="center"/>
            <w:hideMark/>
          </w:tcPr>
          <w:p w:rsidR="008C6E4C" w:rsidRPr="00572EBE" w:rsidRDefault="008C6E4C" w:rsidP="002B10FC">
            <w:pPr>
              <w:spacing w:after="0" w:line="240" w:lineRule="auto"/>
              <w:jc w:val="center"/>
              <w:rPr>
                <w:color w:val="000000"/>
                <w:sz w:val="24"/>
                <w:szCs w:val="24"/>
              </w:rPr>
            </w:pPr>
            <w:r w:rsidRPr="00572EBE">
              <w:rPr>
                <w:color w:val="000000"/>
                <w:sz w:val="24"/>
                <w:szCs w:val="24"/>
              </w:rPr>
              <w:t>82</w:t>
            </w:r>
          </w:p>
        </w:tc>
      </w:tr>
      <w:tr w:rsidR="008C6E4C" w:rsidRPr="00572EBE" w:rsidTr="002B10FC">
        <w:trPr>
          <w:trHeight w:val="315"/>
          <w:jc w:val="center"/>
        </w:trPr>
        <w:tc>
          <w:tcPr>
            <w:tcW w:w="990" w:type="dxa"/>
            <w:shd w:val="clear" w:color="auto" w:fill="auto"/>
            <w:noWrap/>
            <w:vAlign w:val="center"/>
            <w:hideMark/>
          </w:tcPr>
          <w:p w:rsidR="008C6E4C" w:rsidRPr="00572EBE" w:rsidRDefault="008C6E4C" w:rsidP="002B10FC">
            <w:pPr>
              <w:spacing w:after="0" w:line="240" w:lineRule="auto"/>
              <w:rPr>
                <w:b/>
                <w:bCs/>
                <w:color w:val="000000"/>
                <w:sz w:val="24"/>
                <w:szCs w:val="24"/>
              </w:rPr>
            </w:pPr>
            <w:r w:rsidRPr="00572EBE">
              <w:rPr>
                <w:b/>
                <w:bCs/>
                <w:color w:val="000000"/>
                <w:sz w:val="24"/>
                <w:szCs w:val="24"/>
              </w:rPr>
              <w:t>Jumlah</w:t>
            </w:r>
          </w:p>
        </w:tc>
        <w:tc>
          <w:tcPr>
            <w:tcW w:w="2512" w:type="dxa"/>
            <w:shd w:val="clear" w:color="auto" w:fill="auto"/>
            <w:noWrap/>
            <w:vAlign w:val="center"/>
            <w:hideMark/>
          </w:tcPr>
          <w:p w:rsidR="008C6E4C" w:rsidRPr="00572EBE" w:rsidRDefault="008C6E4C" w:rsidP="002B10FC">
            <w:pPr>
              <w:spacing w:after="0" w:line="240" w:lineRule="auto"/>
              <w:rPr>
                <w:b/>
                <w:bCs/>
                <w:color w:val="000000"/>
                <w:sz w:val="24"/>
                <w:szCs w:val="24"/>
              </w:rPr>
            </w:pPr>
          </w:p>
        </w:tc>
        <w:tc>
          <w:tcPr>
            <w:tcW w:w="996" w:type="dxa"/>
            <w:shd w:val="clear" w:color="auto" w:fill="auto"/>
            <w:noWrap/>
            <w:vAlign w:val="center"/>
            <w:hideMark/>
          </w:tcPr>
          <w:p w:rsidR="008C6E4C" w:rsidRPr="00572EBE" w:rsidRDefault="008C6E4C" w:rsidP="002B10FC">
            <w:pPr>
              <w:spacing w:after="0" w:line="240" w:lineRule="auto"/>
              <w:jc w:val="right"/>
              <w:rPr>
                <w:b/>
                <w:bCs/>
                <w:color w:val="000000"/>
                <w:sz w:val="24"/>
                <w:szCs w:val="24"/>
              </w:rPr>
            </w:pPr>
            <w:r>
              <w:rPr>
                <w:b/>
                <w:bCs/>
                <w:color w:val="000000"/>
                <w:sz w:val="24"/>
                <w:szCs w:val="24"/>
              </w:rPr>
              <w:t>1896</w:t>
            </w:r>
          </w:p>
        </w:tc>
      </w:tr>
      <w:tr w:rsidR="008C6E4C" w:rsidRPr="00572EBE" w:rsidTr="002B10FC">
        <w:trPr>
          <w:trHeight w:val="315"/>
          <w:jc w:val="center"/>
        </w:trPr>
        <w:tc>
          <w:tcPr>
            <w:tcW w:w="3502" w:type="dxa"/>
            <w:gridSpan w:val="2"/>
            <w:shd w:val="clear" w:color="auto" w:fill="auto"/>
            <w:noWrap/>
            <w:vAlign w:val="center"/>
            <w:hideMark/>
          </w:tcPr>
          <w:p w:rsidR="008C6E4C" w:rsidRPr="00572EBE" w:rsidRDefault="008C6E4C" w:rsidP="002B10FC">
            <w:pPr>
              <w:spacing w:after="0" w:line="240" w:lineRule="auto"/>
              <w:rPr>
                <w:b/>
                <w:bCs/>
                <w:color w:val="000000"/>
                <w:sz w:val="24"/>
                <w:szCs w:val="24"/>
              </w:rPr>
            </w:pPr>
            <w:r w:rsidRPr="00572EBE">
              <w:rPr>
                <w:b/>
                <w:bCs/>
                <w:color w:val="000000"/>
                <w:sz w:val="24"/>
                <w:szCs w:val="24"/>
              </w:rPr>
              <w:t>Rata-Rata</w:t>
            </w:r>
          </w:p>
        </w:tc>
        <w:tc>
          <w:tcPr>
            <w:tcW w:w="996" w:type="dxa"/>
            <w:shd w:val="clear" w:color="auto" w:fill="auto"/>
            <w:noWrap/>
            <w:vAlign w:val="center"/>
            <w:hideMark/>
          </w:tcPr>
          <w:p w:rsidR="008C6E4C" w:rsidRPr="00572EBE" w:rsidRDefault="008C6E4C" w:rsidP="002B10FC">
            <w:pPr>
              <w:spacing w:after="0" w:line="240" w:lineRule="auto"/>
              <w:jc w:val="right"/>
              <w:rPr>
                <w:b/>
                <w:bCs/>
                <w:color w:val="000000"/>
                <w:sz w:val="24"/>
                <w:szCs w:val="24"/>
              </w:rPr>
            </w:pPr>
            <w:r w:rsidRPr="00572EBE">
              <w:rPr>
                <w:b/>
                <w:bCs/>
                <w:color w:val="000000"/>
                <w:sz w:val="24"/>
                <w:szCs w:val="24"/>
              </w:rPr>
              <w:t>15</w:t>
            </w:r>
            <w:r>
              <w:rPr>
                <w:b/>
                <w:bCs/>
                <w:color w:val="000000"/>
                <w:sz w:val="24"/>
                <w:szCs w:val="24"/>
              </w:rPr>
              <w:t>1</w:t>
            </w:r>
            <w:r w:rsidRPr="00572EBE">
              <w:rPr>
                <w:b/>
                <w:bCs/>
                <w:color w:val="000000"/>
                <w:sz w:val="24"/>
                <w:szCs w:val="24"/>
              </w:rPr>
              <w:t>.6</w:t>
            </w:r>
            <w:r>
              <w:rPr>
                <w:b/>
                <w:bCs/>
                <w:color w:val="000000"/>
                <w:sz w:val="24"/>
                <w:szCs w:val="24"/>
              </w:rPr>
              <w:t>8</w:t>
            </w:r>
          </w:p>
        </w:tc>
      </w:tr>
    </w:tbl>
    <w:p w:rsidR="008C6E4C" w:rsidRDefault="008C6E4C" w:rsidP="008C6E4C">
      <w:pPr>
        <w:pStyle w:val="BodyText"/>
        <w:outlineLvl w:val="0"/>
        <w:rPr>
          <w:color w:val="0D0D0D" w:themeColor="text1" w:themeTint="F2"/>
        </w:rPr>
      </w:pPr>
    </w:p>
    <w:p w:rsidR="008C6E4C" w:rsidRDefault="008C6E4C" w:rsidP="008C6E4C">
      <w:pPr>
        <w:pStyle w:val="BodyText"/>
        <w:spacing w:line="480" w:lineRule="auto"/>
        <w:ind w:firstLine="709"/>
        <w:jc w:val="both"/>
        <w:outlineLvl w:val="0"/>
        <w:rPr>
          <w:color w:val="0D0D0D" w:themeColor="text1" w:themeTint="F2"/>
        </w:rPr>
      </w:pPr>
      <w:bookmarkStart w:id="23" w:name="_Toc172560456"/>
      <w:r>
        <w:rPr>
          <w:color w:val="0D0D0D" w:themeColor="text1" w:themeTint="F2"/>
        </w:rPr>
        <w:t>Berdasarkan skor peroleh post-test hasil belajar siswa siswa, maka dapat diketahui deskripsi statistik sebagai berikut:</w:t>
      </w:r>
      <w:bookmarkEnd w:id="23"/>
    </w:p>
    <w:p w:rsidR="008C6E4C" w:rsidRPr="00C61344" w:rsidRDefault="008C6E4C" w:rsidP="008C6E4C">
      <w:pPr>
        <w:pStyle w:val="Caption"/>
        <w:jc w:val="center"/>
        <w:rPr>
          <w:color w:val="0D0D0D" w:themeColor="text1" w:themeTint="F2"/>
          <w:sz w:val="24"/>
          <w:szCs w:val="24"/>
        </w:rPr>
      </w:pPr>
      <w:bookmarkStart w:id="24" w:name="_Toc172561267"/>
      <w:r>
        <w:rPr>
          <w:color w:val="0D0D0D" w:themeColor="text1" w:themeTint="F2"/>
          <w:sz w:val="24"/>
          <w:szCs w:val="24"/>
        </w:rPr>
        <w:t>Tabel 4.</w:t>
      </w:r>
      <w:r w:rsidRPr="00C61344">
        <w:rPr>
          <w:color w:val="0D0D0D" w:themeColor="text1" w:themeTint="F2"/>
          <w:sz w:val="24"/>
          <w:szCs w:val="24"/>
        </w:rPr>
        <w:fldChar w:fldCharType="begin"/>
      </w:r>
      <w:r w:rsidRPr="00C61344">
        <w:rPr>
          <w:color w:val="0D0D0D" w:themeColor="text1" w:themeTint="F2"/>
          <w:sz w:val="24"/>
          <w:szCs w:val="24"/>
        </w:rPr>
        <w:instrText xml:space="preserve"> SEQ Tabel_4 \* ARABIC </w:instrText>
      </w:r>
      <w:r w:rsidRPr="00C61344">
        <w:rPr>
          <w:color w:val="0D0D0D" w:themeColor="text1" w:themeTint="F2"/>
          <w:sz w:val="24"/>
          <w:szCs w:val="24"/>
        </w:rPr>
        <w:fldChar w:fldCharType="separate"/>
      </w:r>
      <w:r>
        <w:rPr>
          <w:noProof/>
          <w:color w:val="0D0D0D" w:themeColor="text1" w:themeTint="F2"/>
          <w:sz w:val="24"/>
          <w:szCs w:val="24"/>
        </w:rPr>
        <w:t>4</w:t>
      </w:r>
      <w:r w:rsidRPr="00C61344">
        <w:rPr>
          <w:color w:val="0D0D0D" w:themeColor="text1" w:themeTint="F2"/>
          <w:sz w:val="24"/>
          <w:szCs w:val="24"/>
        </w:rPr>
        <w:fldChar w:fldCharType="end"/>
      </w:r>
      <w:r w:rsidRPr="00C61344">
        <w:rPr>
          <w:color w:val="0D0D0D" w:themeColor="text1" w:themeTint="F2"/>
          <w:sz w:val="24"/>
          <w:szCs w:val="24"/>
        </w:rPr>
        <w:t xml:space="preserve"> Distribusi Statistik Post-Test Hasil belajar siswa</w:t>
      </w:r>
      <w:bookmarkEnd w:id="24"/>
    </w:p>
    <w:tbl>
      <w:tblPr>
        <w:tblStyle w:val="TableGrid"/>
        <w:tblW w:w="0" w:type="auto"/>
        <w:tblLook w:val="04A0" w:firstRow="1" w:lastRow="0" w:firstColumn="1" w:lastColumn="0" w:noHBand="0" w:noVBand="1"/>
      </w:tblPr>
      <w:tblGrid>
        <w:gridCol w:w="4077"/>
        <w:gridCol w:w="4077"/>
      </w:tblGrid>
      <w:tr w:rsidR="008C6E4C" w:rsidTr="002B10FC">
        <w:tc>
          <w:tcPr>
            <w:tcW w:w="4077" w:type="dxa"/>
          </w:tcPr>
          <w:p w:rsidR="008C6E4C" w:rsidRDefault="008C6E4C" w:rsidP="002B10FC">
            <w:pPr>
              <w:pStyle w:val="BodyText"/>
              <w:jc w:val="center"/>
              <w:outlineLvl w:val="0"/>
              <w:rPr>
                <w:b/>
                <w:bCs/>
                <w:color w:val="0D0D0D" w:themeColor="text1" w:themeTint="F2"/>
              </w:rPr>
            </w:pPr>
            <w:bookmarkStart w:id="25" w:name="_Toc172560458"/>
            <w:r>
              <w:rPr>
                <w:b/>
                <w:bCs/>
                <w:color w:val="0D0D0D" w:themeColor="text1" w:themeTint="F2"/>
              </w:rPr>
              <w:t>Deskripsi Statistic</w:t>
            </w:r>
            <w:bookmarkEnd w:id="25"/>
          </w:p>
        </w:tc>
        <w:tc>
          <w:tcPr>
            <w:tcW w:w="4077" w:type="dxa"/>
          </w:tcPr>
          <w:p w:rsidR="008C6E4C" w:rsidRDefault="008C6E4C" w:rsidP="002B10FC">
            <w:pPr>
              <w:pStyle w:val="BodyText"/>
              <w:jc w:val="center"/>
              <w:outlineLvl w:val="0"/>
              <w:rPr>
                <w:color w:val="0D0D0D" w:themeColor="text1" w:themeTint="F2"/>
              </w:rPr>
            </w:pPr>
            <w:bookmarkStart w:id="26" w:name="_Toc172560459"/>
            <w:r>
              <w:rPr>
                <w:color w:val="0D0D0D" w:themeColor="text1" w:themeTint="F2"/>
              </w:rPr>
              <w:t>Nilai</w:t>
            </w:r>
            <w:bookmarkEnd w:id="26"/>
            <w:r>
              <w:rPr>
                <w:color w:val="0D0D0D" w:themeColor="text1" w:themeTint="F2"/>
              </w:rPr>
              <w:t xml:space="preserve"> </w:t>
            </w:r>
          </w:p>
        </w:tc>
      </w:tr>
      <w:tr w:rsidR="008C6E4C" w:rsidTr="002B10FC">
        <w:tc>
          <w:tcPr>
            <w:tcW w:w="4077" w:type="dxa"/>
          </w:tcPr>
          <w:p w:rsidR="008C6E4C" w:rsidRDefault="008C6E4C" w:rsidP="002B10FC">
            <w:pPr>
              <w:pStyle w:val="BodyText"/>
              <w:jc w:val="center"/>
              <w:outlineLvl w:val="0"/>
              <w:rPr>
                <w:b/>
                <w:bCs/>
                <w:color w:val="0D0D0D" w:themeColor="text1" w:themeTint="F2"/>
              </w:rPr>
            </w:pPr>
            <w:bookmarkStart w:id="27" w:name="_Toc172560460"/>
            <w:r>
              <w:rPr>
                <w:b/>
                <w:bCs/>
                <w:color w:val="0D0D0D" w:themeColor="text1" w:themeTint="F2"/>
              </w:rPr>
              <w:lastRenderedPageBreak/>
              <w:t>N</w:t>
            </w:r>
            <w:bookmarkEnd w:id="27"/>
            <w:r>
              <w:rPr>
                <w:b/>
                <w:bCs/>
                <w:color w:val="0D0D0D" w:themeColor="text1" w:themeTint="F2"/>
              </w:rPr>
              <w:t xml:space="preserve"> </w:t>
            </w:r>
          </w:p>
        </w:tc>
        <w:tc>
          <w:tcPr>
            <w:tcW w:w="4077" w:type="dxa"/>
          </w:tcPr>
          <w:p w:rsidR="008C6E4C" w:rsidRPr="00A8127E" w:rsidRDefault="008C6E4C" w:rsidP="002B10FC">
            <w:pPr>
              <w:pStyle w:val="BodyText"/>
              <w:jc w:val="center"/>
              <w:outlineLvl w:val="0"/>
              <w:rPr>
                <w:color w:val="0D0D0D" w:themeColor="text1" w:themeTint="F2"/>
                <w:lang w:val="en-US"/>
              </w:rPr>
            </w:pPr>
            <w:bookmarkStart w:id="28" w:name="_Toc172560461"/>
            <w:r>
              <w:rPr>
                <w:color w:val="0D0D0D" w:themeColor="text1" w:themeTint="F2"/>
              </w:rPr>
              <w:t>2</w:t>
            </w:r>
            <w:bookmarkEnd w:id="28"/>
            <w:r>
              <w:rPr>
                <w:color w:val="0D0D0D" w:themeColor="text1" w:themeTint="F2"/>
                <w:lang w:val="en-US"/>
              </w:rPr>
              <w:t>4</w:t>
            </w:r>
          </w:p>
        </w:tc>
      </w:tr>
      <w:tr w:rsidR="008C6E4C" w:rsidTr="002B10FC">
        <w:tc>
          <w:tcPr>
            <w:tcW w:w="4077" w:type="dxa"/>
          </w:tcPr>
          <w:p w:rsidR="008C6E4C" w:rsidRDefault="008C6E4C" w:rsidP="002B10FC">
            <w:pPr>
              <w:pStyle w:val="BodyText"/>
              <w:jc w:val="center"/>
              <w:outlineLvl w:val="0"/>
              <w:rPr>
                <w:color w:val="0D0D0D" w:themeColor="text1" w:themeTint="F2"/>
              </w:rPr>
            </w:pPr>
            <w:bookmarkStart w:id="29" w:name="_Toc172560462"/>
            <w:r>
              <w:rPr>
                <w:color w:val="0D0D0D" w:themeColor="text1" w:themeTint="F2"/>
              </w:rPr>
              <w:t>Sum</w:t>
            </w:r>
            <w:bookmarkEnd w:id="29"/>
            <w:r>
              <w:rPr>
                <w:color w:val="0D0D0D" w:themeColor="text1" w:themeTint="F2"/>
              </w:rPr>
              <w:t xml:space="preserve"> </w:t>
            </w:r>
          </w:p>
        </w:tc>
        <w:tc>
          <w:tcPr>
            <w:tcW w:w="4077" w:type="dxa"/>
          </w:tcPr>
          <w:p w:rsidR="008C6E4C" w:rsidRPr="00A8127E" w:rsidRDefault="008C6E4C" w:rsidP="002B10FC">
            <w:pPr>
              <w:pStyle w:val="BodyText"/>
              <w:jc w:val="center"/>
              <w:outlineLvl w:val="0"/>
              <w:rPr>
                <w:color w:val="0D0D0D" w:themeColor="text1" w:themeTint="F2"/>
                <w:lang w:val="en-US"/>
              </w:rPr>
            </w:pPr>
            <w:bookmarkStart w:id="30" w:name="_Toc172560463"/>
            <w:r>
              <w:rPr>
                <w:color w:val="0D0D0D" w:themeColor="text1" w:themeTint="F2"/>
              </w:rPr>
              <w:t>189</w:t>
            </w:r>
            <w:bookmarkEnd w:id="30"/>
            <w:r>
              <w:rPr>
                <w:color w:val="0D0D0D" w:themeColor="text1" w:themeTint="F2"/>
                <w:lang w:val="en-US"/>
              </w:rPr>
              <w:t>7</w:t>
            </w:r>
          </w:p>
        </w:tc>
      </w:tr>
      <w:tr w:rsidR="008C6E4C" w:rsidTr="002B10FC">
        <w:tc>
          <w:tcPr>
            <w:tcW w:w="4077" w:type="dxa"/>
          </w:tcPr>
          <w:p w:rsidR="008C6E4C" w:rsidRDefault="008C6E4C" w:rsidP="002B10FC">
            <w:pPr>
              <w:pStyle w:val="BodyText"/>
              <w:jc w:val="center"/>
              <w:outlineLvl w:val="0"/>
              <w:rPr>
                <w:color w:val="0D0D0D" w:themeColor="text1" w:themeTint="F2"/>
              </w:rPr>
            </w:pPr>
            <w:bookmarkStart w:id="31" w:name="_Toc172560464"/>
            <w:r>
              <w:rPr>
                <w:color w:val="0D0D0D" w:themeColor="text1" w:themeTint="F2"/>
              </w:rPr>
              <w:t>Maksimum</w:t>
            </w:r>
            <w:bookmarkEnd w:id="31"/>
            <w:r>
              <w:rPr>
                <w:color w:val="0D0D0D" w:themeColor="text1" w:themeTint="F2"/>
              </w:rPr>
              <w:t xml:space="preserve"> </w:t>
            </w:r>
          </w:p>
        </w:tc>
        <w:tc>
          <w:tcPr>
            <w:tcW w:w="4077" w:type="dxa"/>
          </w:tcPr>
          <w:p w:rsidR="008C6E4C" w:rsidRPr="00A8127E" w:rsidRDefault="008C6E4C" w:rsidP="002B10FC">
            <w:pPr>
              <w:pStyle w:val="BodyText"/>
              <w:jc w:val="center"/>
              <w:outlineLvl w:val="0"/>
              <w:rPr>
                <w:color w:val="0D0D0D" w:themeColor="text1" w:themeTint="F2"/>
                <w:lang w:val="en-US"/>
              </w:rPr>
            </w:pPr>
            <w:bookmarkStart w:id="32" w:name="_Toc172560465"/>
            <w:r>
              <w:rPr>
                <w:color w:val="0D0D0D" w:themeColor="text1" w:themeTint="F2"/>
              </w:rPr>
              <w:t>151.6</w:t>
            </w:r>
            <w:bookmarkEnd w:id="32"/>
            <w:r>
              <w:rPr>
                <w:color w:val="0D0D0D" w:themeColor="text1" w:themeTint="F2"/>
                <w:lang w:val="en-US"/>
              </w:rPr>
              <w:t>9</w:t>
            </w:r>
          </w:p>
        </w:tc>
      </w:tr>
      <w:tr w:rsidR="008C6E4C" w:rsidTr="002B10FC">
        <w:tc>
          <w:tcPr>
            <w:tcW w:w="4077" w:type="dxa"/>
          </w:tcPr>
          <w:p w:rsidR="008C6E4C" w:rsidRDefault="008C6E4C" w:rsidP="002B10FC">
            <w:pPr>
              <w:pStyle w:val="BodyText"/>
              <w:jc w:val="center"/>
              <w:outlineLvl w:val="0"/>
              <w:rPr>
                <w:color w:val="0D0D0D" w:themeColor="text1" w:themeTint="F2"/>
              </w:rPr>
            </w:pPr>
            <w:bookmarkStart w:id="33" w:name="_Toc172560466"/>
            <w:r>
              <w:rPr>
                <w:color w:val="0D0D0D" w:themeColor="text1" w:themeTint="F2"/>
              </w:rPr>
              <w:t>Minimum</w:t>
            </w:r>
            <w:bookmarkEnd w:id="33"/>
            <w:r>
              <w:rPr>
                <w:color w:val="0D0D0D" w:themeColor="text1" w:themeTint="F2"/>
              </w:rPr>
              <w:t xml:space="preserve"> </w:t>
            </w:r>
          </w:p>
        </w:tc>
        <w:tc>
          <w:tcPr>
            <w:tcW w:w="4077" w:type="dxa"/>
          </w:tcPr>
          <w:p w:rsidR="008C6E4C" w:rsidRPr="00A8127E" w:rsidRDefault="008C6E4C" w:rsidP="002B10FC">
            <w:pPr>
              <w:pStyle w:val="BodyText"/>
              <w:jc w:val="center"/>
              <w:outlineLvl w:val="0"/>
              <w:rPr>
                <w:color w:val="0D0D0D" w:themeColor="text1" w:themeTint="F2"/>
                <w:lang w:val="en-US"/>
              </w:rPr>
            </w:pPr>
            <w:bookmarkStart w:id="34" w:name="_Toc172560467"/>
            <w:r>
              <w:rPr>
                <w:color w:val="0D0D0D" w:themeColor="text1" w:themeTint="F2"/>
              </w:rPr>
              <w:t>6</w:t>
            </w:r>
            <w:bookmarkEnd w:id="34"/>
            <w:r>
              <w:rPr>
                <w:color w:val="0D0D0D" w:themeColor="text1" w:themeTint="F2"/>
                <w:lang w:val="en-US"/>
              </w:rPr>
              <w:t>8</w:t>
            </w:r>
          </w:p>
        </w:tc>
      </w:tr>
    </w:tbl>
    <w:p w:rsidR="008C6E4C" w:rsidRDefault="008C6E4C" w:rsidP="008C6E4C">
      <w:pPr>
        <w:pStyle w:val="BodyText"/>
        <w:outlineLvl w:val="0"/>
        <w:rPr>
          <w:color w:val="0D0D0D" w:themeColor="text1" w:themeTint="F2"/>
        </w:rPr>
      </w:pPr>
    </w:p>
    <w:p w:rsidR="008C6E4C" w:rsidRPr="00D8354D" w:rsidRDefault="008C6E4C" w:rsidP="008C6E4C">
      <w:pPr>
        <w:pStyle w:val="BodyText"/>
        <w:spacing w:line="480" w:lineRule="auto"/>
        <w:ind w:firstLine="709"/>
        <w:jc w:val="both"/>
        <w:outlineLvl w:val="0"/>
        <w:rPr>
          <w:color w:val="0D0D0D" w:themeColor="text1" w:themeTint="F2"/>
        </w:rPr>
      </w:pPr>
      <w:bookmarkStart w:id="35" w:name="_Toc172560468"/>
      <w:r>
        <w:rPr>
          <w:color w:val="0D0D0D" w:themeColor="text1" w:themeTint="F2"/>
        </w:rPr>
        <w:t xml:space="preserve">Berdasarkan tabel diatas diketahui </w:t>
      </w:r>
      <w:r w:rsidRPr="00D8354D">
        <w:rPr>
          <w:color w:val="0D0D0D" w:themeColor="text1" w:themeTint="F2"/>
        </w:rPr>
        <w:t>Distribusi statistik hasil post-test belajar siswa memberikan informasi tentang performa siswa setelah proses pembelajaran. Terdapat total 24 siswa yang mengikuti post-test ini, sama dengan jumlah siswa pada pre-test. Total nilai yang terkumpul dari semua siswa adalah 1896. Nilai maksimum yang dicapai oleh seorang siswa dalam post-test ini adalah 151,68, sedangkan nilai minimum yang dicapai adalah 6</w:t>
      </w:r>
      <w:r>
        <w:rPr>
          <w:color w:val="0D0D0D" w:themeColor="text1" w:themeTint="F2"/>
          <w:lang w:val="en-US"/>
        </w:rPr>
        <w:t>8</w:t>
      </w:r>
      <w:r w:rsidRPr="00D8354D">
        <w:rPr>
          <w:color w:val="0D0D0D" w:themeColor="text1" w:themeTint="F2"/>
        </w:rPr>
        <w:t>.</w:t>
      </w:r>
      <w:bookmarkEnd w:id="35"/>
    </w:p>
    <w:p w:rsidR="008C6E4C" w:rsidRDefault="008C6E4C" w:rsidP="008C6E4C">
      <w:pPr>
        <w:pStyle w:val="BodyText"/>
        <w:spacing w:line="480" w:lineRule="auto"/>
        <w:ind w:firstLine="709"/>
        <w:jc w:val="both"/>
        <w:outlineLvl w:val="0"/>
        <w:rPr>
          <w:color w:val="0D0D0D" w:themeColor="text1" w:themeTint="F2"/>
        </w:rPr>
      </w:pPr>
      <w:bookmarkStart w:id="36" w:name="_Toc172560469"/>
      <w:r>
        <w:rPr>
          <w:rFonts w:eastAsiaTheme="minorHAnsi"/>
          <w:noProof/>
          <w:lang w:val="en-US"/>
        </w:rPr>
        <w:drawing>
          <wp:anchor distT="0" distB="0" distL="114300" distR="114300" simplePos="0" relativeHeight="251659264" behindDoc="0" locked="0" layoutInCell="1" allowOverlap="1" wp14:anchorId="69B09F42" wp14:editId="37DA8EFA">
            <wp:simplePos x="0" y="0"/>
            <wp:positionH relativeFrom="column">
              <wp:posOffset>1649095</wp:posOffset>
            </wp:positionH>
            <wp:positionV relativeFrom="paragraph">
              <wp:posOffset>1899920</wp:posOffset>
            </wp:positionV>
            <wp:extent cx="2238375" cy="1790065"/>
            <wp:effectExtent l="0" t="0" r="9525"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54D">
        <w:rPr>
          <w:color w:val="0D0D0D" w:themeColor="text1" w:themeTint="F2"/>
        </w:rPr>
        <w:t>Peningkatan dalam nilai maksimum dan nilai minimum dibandingkan dengan pre-test menunjukkan adanya peningkatan performa siswa setelah mengikuti pembelajaran. Dengan jumlah nilai yang lebih tinggi, kita bisa melihat adanya peningkatan secara keseluruhan dalam hasil belajar siswa.</w:t>
      </w:r>
      <w:r>
        <w:rPr>
          <w:color w:val="0D0D0D" w:themeColor="text1" w:themeTint="F2"/>
        </w:rPr>
        <w:t xml:space="preserve"> Grafik perbedaan antara nilai yang telah sebelum dan sesudah diberikan pelakuan adalah sebagi berikut</w:t>
      </w:r>
      <w:bookmarkEnd w:id="36"/>
      <w:r>
        <w:rPr>
          <w:color w:val="0D0D0D" w:themeColor="text1" w:themeTint="F2"/>
          <w:lang w:val="en-US"/>
        </w:rPr>
        <w:t>:</w:t>
      </w:r>
    </w:p>
    <w:p w:rsidR="008C6E4C" w:rsidRDefault="008C6E4C" w:rsidP="008C6E4C">
      <w:pPr>
        <w:pStyle w:val="BodyText"/>
        <w:spacing w:line="480" w:lineRule="auto"/>
        <w:outlineLvl w:val="0"/>
        <w:rPr>
          <w:color w:val="0D0D0D" w:themeColor="text1" w:themeTint="F2"/>
        </w:rPr>
      </w:pPr>
      <w:bookmarkStart w:id="37" w:name="_Toc172560470"/>
      <w:r>
        <w:rPr>
          <w:color w:val="0D0D0D" w:themeColor="text1" w:themeTint="F2"/>
        </w:rPr>
        <w:t xml:space="preserve">   Jumlah siswa</w:t>
      </w:r>
      <w:bookmarkEnd w:id="37"/>
    </w:p>
    <w:p w:rsidR="008C6E4C" w:rsidRDefault="008C6E4C" w:rsidP="008C6E4C">
      <w:pPr>
        <w:adjustRightInd w:val="0"/>
        <w:rPr>
          <w:rFonts w:eastAsiaTheme="minorHAnsi"/>
          <w:sz w:val="24"/>
          <w:szCs w:val="24"/>
        </w:rPr>
      </w:pPr>
    </w:p>
    <w:p w:rsidR="008C6E4C" w:rsidRDefault="008C6E4C" w:rsidP="008C6E4C">
      <w:pPr>
        <w:adjustRightInd w:val="0"/>
        <w:rPr>
          <w:rFonts w:eastAsiaTheme="minorHAnsi"/>
          <w:sz w:val="24"/>
          <w:szCs w:val="24"/>
        </w:rPr>
      </w:pPr>
    </w:p>
    <w:p w:rsidR="008C6E4C" w:rsidRDefault="008C6E4C" w:rsidP="008C6E4C">
      <w:pPr>
        <w:adjustRightInd w:val="0"/>
        <w:spacing w:line="400" w:lineRule="atLeast"/>
        <w:rPr>
          <w:rFonts w:eastAsiaTheme="minorHAnsi"/>
          <w:sz w:val="24"/>
          <w:szCs w:val="24"/>
        </w:rPr>
      </w:pPr>
    </w:p>
    <w:p w:rsidR="008C6E4C" w:rsidRDefault="008C6E4C" w:rsidP="008C6E4C">
      <w:pPr>
        <w:pStyle w:val="BodyText"/>
        <w:spacing w:line="480" w:lineRule="auto"/>
        <w:outlineLvl w:val="0"/>
        <w:rPr>
          <w:color w:val="0D0D0D" w:themeColor="text1" w:themeTint="F2"/>
        </w:rPr>
      </w:pPr>
      <w:bookmarkStart w:id="38" w:name="_Toc172560471"/>
      <w:r>
        <w:rPr>
          <w:color w:val="0D0D0D" w:themeColor="text1" w:themeTint="F2"/>
        </w:rPr>
        <w:t>Nilai hasil(</w:t>
      </w:r>
      <w:r>
        <w:rPr>
          <w:i/>
          <w:iCs/>
          <w:color w:val="0D0D0D" w:themeColor="text1" w:themeTint="F2"/>
        </w:rPr>
        <w:t>pre-test</w:t>
      </w:r>
      <w:r>
        <w:rPr>
          <w:color w:val="0D0D0D" w:themeColor="text1" w:themeTint="F2"/>
        </w:rPr>
        <w:t>)</w:t>
      </w:r>
      <w:bookmarkEnd w:id="38"/>
    </w:p>
    <w:p w:rsidR="008C6E4C" w:rsidRPr="00C61344" w:rsidRDefault="008C6E4C" w:rsidP="008C6E4C">
      <w:pPr>
        <w:pStyle w:val="Caption"/>
        <w:jc w:val="center"/>
        <w:rPr>
          <w:b w:val="0"/>
          <w:bCs w:val="0"/>
          <w:i/>
          <w:iCs/>
          <w:color w:val="0D0D0D" w:themeColor="text1" w:themeTint="F2"/>
          <w:sz w:val="24"/>
          <w:szCs w:val="24"/>
        </w:rPr>
      </w:pPr>
      <w:bookmarkStart w:id="39" w:name="_Toc172561600"/>
      <w:r w:rsidRPr="00C61344">
        <w:rPr>
          <w:color w:val="0D0D0D" w:themeColor="text1" w:themeTint="F2"/>
          <w:sz w:val="24"/>
          <w:szCs w:val="24"/>
        </w:rPr>
        <w:t xml:space="preserve">Gambar 4 </w:t>
      </w:r>
      <w:r w:rsidRPr="00C61344">
        <w:rPr>
          <w:color w:val="0D0D0D" w:themeColor="text1" w:themeTint="F2"/>
          <w:sz w:val="24"/>
          <w:szCs w:val="24"/>
        </w:rPr>
        <w:fldChar w:fldCharType="begin"/>
      </w:r>
      <w:r w:rsidRPr="00C61344">
        <w:rPr>
          <w:color w:val="0D0D0D" w:themeColor="text1" w:themeTint="F2"/>
          <w:sz w:val="24"/>
          <w:szCs w:val="24"/>
        </w:rPr>
        <w:instrText xml:space="preserve"> SEQ Gambar_4 \* ARABIC </w:instrText>
      </w:r>
      <w:r w:rsidRPr="00C61344">
        <w:rPr>
          <w:color w:val="0D0D0D" w:themeColor="text1" w:themeTint="F2"/>
          <w:sz w:val="24"/>
          <w:szCs w:val="24"/>
        </w:rPr>
        <w:fldChar w:fldCharType="separate"/>
      </w:r>
      <w:r>
        <w:rPr>
          <w:noProof/>
          <w:color w:val="0D0D0D" w:themeColor="text1" w:themeTint="F2"/>
          <w:sz w:val="24"/>
          <w:szCs w:val="24"/>
        </w:rPr>
        <w:t>1</w:t>
      </w:r>
      <w:r w:rsidRPr="00C61344">
        <w:rPr>
          <w:color w:val="0D0D0D" w:themeColor="text1" w:themeTint="F2"/>
          <w:sz w:val="24"/>
          <w:szCs w:val="24"/>
        </w:rPr>
        <w:fldChar w:fldCharType="end"/>
      </w:r>
      <w:r w:rsidRPr="00C61344">
        <w:rPr>
          <w:color w:val="0D0D0D" w:themeColor="text1" w:themeTint="F2"/>
          <w:sz w:val="24"/>
          <w:szCs w:val="24"/>
        </w:rPr>
        <w:t xml:space="preserve"> Grafik Sebelum Perlakuan(Pre-Test)</w:t>
      </w:r>
      <w:bookmarkEnd w:id="39"/>
    </w:p>
    <w:p w:rsidR="008C6E4C" w:rsidRDefault="008C6E4C" w:rsidP="008C6E4C">
      <w:pPr>
        <w:pStyle w:val="BodyText"/>
        <w:spacing w:line="480" w:lineRule="auto"/>
        <w:outlineLvl w:val="0"/>
        <w:rPr>
          <w:color w:val="0D0D0D" w:themeColor="text1" w:themeTint="F2"/>
        </w:rPr>
      </w:pPr>
      <w:bookmarkStart w:id="40" w:name="_Toc172560473"/>
      <w:r>
        <w:rPr>
          <w:rFonts w:eastAsiaTheme="minorHAnsi"/>
          <w:noProof/>
          <w:lang w:val="en-US"/>
        </w:rPr>
        <w:drawing>
          <wp:anchor distT="0" distB="0" distL="114300" distR="114300" simplePos="0" relativeHeight="251660288" behindDoc="0" locked="0" layoutInCell="1" allowOverlap="1" wp14:anchorId="0C180B56" wp14:editId="11778FA7">
            <wp:simplePos x="0" y="0"/>
            <wp:positionH relativeFrom="column">
              <wp:posOffset>931545</wp:posOffset>
            </wp:positionH>
            <wp:positionV relativeFrom="paragraph">
              <wp:posOffset>160020</wp:posOffset>
            </wp:positionV>
            <wp:extent cx="3333750" cy="25241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D0D0D" w:themeColor="text1" w:themeTint="F2"/>
        </w:rPr>
        <w:t>Jumlah siswa</w:t>
      </w:r>
      <w:bookmarkEnd w:id="40"/>
      <w:r>
        <w:rPr>
          <w:color w:val="0D0D0D" w:themeColor="text1" w:themeTint="F2"/>
        </w:rPr>
        <w:t xml:space="preserve"> </w:t>
      </w:r>
    </w:p>
    <w:p w:rsidR="008C6E4C" w:rsidRDefault="008C6E4C" w:rsidP="008C6E4C">
      <w:pPr>
        <w:pStyle w:val="BodyText"/>
        <w:spacing w:line="480" w:lineRule="auto"/>
        <w:jc w:val="center"/>
        <w:outlineLvl w:val="0"/>
        <w:rPr>
          <w:b/>
          <w:bCs/>
          <w:color w:val="0D0D0D" w:themeColor="text1" w:themeTint="F2"/>
        </w:rPr>
      </w:pPr>
    </w:p>
    <w:p w:rsidR="008C6E4C" w:rsidRDefault="008C6E4C" w:rsidP="008C6E4C">
      <w:pPr>
        <w:adjustRightInd w:val="0"/>
        <w:rPr>
          <w:rFonts w:eastAsiaTheme="minorHAnsi"/>
          <w:sz w:val="24"/>
          <w:szCs w:val="24"/>
        </w:rPr>
      </w:pPr>
    </w:p>
    <w:p w:rsidR="008C6E4C" w:rsidRDefault="008C6E4C" w:rsidP="008C6E4C">
      <w:pPr>
        <w:adjustRightInd w:val="0"/>
        <w:rPr>
          <w:rFonts w:eastAsiaTheme="minorHAnsi"/>
          <w:sz w:val="24"/>
          <w:szCs w:val="24"/>
        </w:rPr>
      </w:pPr>
    </w:p>
    <w:p w:rsidR="008C6E4C" w:rsidRDefault="008C6E4C" w:rsidP="008C6E4C">
      <w:pPr>
        <w:adjustRightInd w:val="0"/>
        <w:spacing w:line="400" w:lineRule="atLeast"/>
        <w:rPr>
          <w:rFonts w:eastAsiaTheme="minorHAnsi"/>
          <w:sz w:val="24"/>
          <w:szCs w:val="24"/>
        </w:rPr>
      </w:pPr>
    </w:p>
    <w:p w:rsidR="008C6E4C" w:rsidRDefault="008C6E4C" w:rsidP="008C6E4C">
      <w:pPr>
        <w:pStyle w:val="BodyText"/>
        <w:spacing w:line="480" w:lineRule="auto"/>
        <w:outlineLvl w:val="0"/>
        <w:rPr>
          <w:b/>
          <w:bCs/>
          <w:color w:val="0D0D0D" w:themeColor="text1" w:themeTint="F2"/>
        </w:rPr>
      </w:pPr>
    </w:p>
    <w:p w:rsidR="008C6E4C" w:rsidRDefault="008C6E4C" w:rsidP="008C6E4C">
      <w:pPr>
        <w:pStyle w:val="BodyText"/>
        <w:spacing w:line="480" w:lineRule="auto"/>
        <w:outlineLvl w:val="0"/>
        <w:rPr>
          <w:b/>
          <w:bCs/>
          <w:color w:val="0D0D0D" w:themeColor="text1" w:themeTint="F2"/>
        </w:rPr>
      </w:pPr>
    </w:p>
    <w:p w:rsidR="008C6E4C" w:rsidRDefault="008C6E4C" w:rsidP="008C6E4C">
      <w:pPr>
        <w:pStyle w:val="BodyText"/>
        <w:spacing w:line="480" w:lineRule="auto"/>
        <w:outlineLvl w:val="0"/>
        <w:rPr>
          <w:b/>
          <w:bCs/>
          <w:color w:val="0D0D0D" w:themeColor="text1" w:themeTint="F2"/>
        </w:rPr>
      </w:pPr>
    </w:p>
    <w:p w:rsidR="008C6E4C" w:rsidRDefault="008C6E4C" w:rsidP="008C6E4C">
      <w:pPr>
        <w:pStyle w:val="BodyText"/>
        <w:spacing w:line="480" w:lineRule="auto"/>
        <w:outlineLvl w:val="0"/>
        <w:rPr>
          <w:i/>
          <w:iCs/>
          <w:color w:val="0D0D0D" w:themeColor="text1" w:themeTint="F2"/>
        </w:rPr>
      </w:pPr>
      <w:bookmarkStart w:id="41" w:name="_Toc172560474"/>
      <w:r>
        <w:rPr>
          <w:b/>
          <w:bCs/>
          <w:color w:val="0D0D0D" w:themeColor="text1" w:themeTint="F2"/>
        </w:rPr>
        <w:t xml:space="preserve">N       </w:t>
      </w:r>
      <w:r>
        <w:rPr>
          <w:color w:val="0D0D0D" w:themeColor="text1" w:themeTint="F2"/>
        </w:rPr>
        <w:t xml:space="preserve">nilai </w:t>
      </w:r>
      <w:r>
        <w:rPr>
          <w:i/>
          <w:iCs/>
          <w:color w:val="0D0D0D" w:themeColor="text1" w:themeTint="F2"/>
        </w:rPr>
        <w:t>(post-test)</w:t>
      </w:r>
      <w:bookmarkEnd w:id="41"/>
    </w:p>
    <w:p w:rsidR="008C6E4C" w:rsidRPr="00C61344" w:rsidRDefault="008C6E4C" w:rsidP="008C6E4C">
      <w:pPr>
        <w:pStyle w:val="Caption"/>
        <w:jc w:val="center"/>
        <w:rPr>
          <w:color w:val="0D0D0D" w:themeColor="text1" w:themeTint="F2"/>
          <w:sz w:val="24"/>
          <w:szCs w:val="24"/>
        </w:rPr>
      </w:pPr>
      <w:bookmarkStart w:id="42" w:name="_Toc172561601"/>
      <w:bookmarkStart w:id="43" w:name="_Toc172560476"/>
      <w:r w:rsidRPr="00C61344">
        <w:rPr>
          <w:color w:val="0D0D0D" w:themeColor="text1" w:themeTint="F2"/>
          <w:sz w:val="24"/>
          <w:szCs w:val="24"/>
        </w:rPr>
        <w:t xml:space="preserve">Gambar 4 </w:t>
      </w:r>
      <w:r w:rsidRPr="00C61344">
        <w:rPr>
          <w:color w:val="0D0D0D" w:themeColor="text1" w:themeTint="F2"/>
          <w:sz w:val="24"/>
          <w:szCs w:val="24"/>
        </w:rPr>
        <w:fldChar w:fldCharType="begin"/>
      </w:r>
      <w:r w:rsidRPr="00C61344">
        <w:rPr>
          <w:color w:val="0D0D0D" w:themeColor="text1" w:themeTint="F2"/>
          <w:sz w:val="24"/>
          <w:szCs w:val="24"/>
        </w:rPr>
        <w:instrText xml:space="preserve"> SEQ Gambar_4 \* ARABIC </w:instrText>
      </w:r>
      <w:r w:rsidRPr="00C61344">
        <w:rPr>
          <w:color w:val="0D0D0D" w:themeColor="text1" w:themeTint="F2"/>
          <w:sz w:val="24"/>
          <w:szCs w:val="24"/>
        </w:rPr>
        <w:fldChar w:fldCharType="separate"/>
      </w:r>
      <w:r>
        <w:rPr>
          <w:noProof/>
          <w:color w:val="0D0D0D" w:themeColor="text1" w:themeTint="F2"/>
          <w:sz w:val="24"/>
          <w:szCs w:val="24"/>
        </w:rPr>
        <w:t>2</w:t>
      </w:r>
      <w:r w:rsidRPr="00C61344">
        <w:rPr>
          <w:color w:val="0D0D0D" w:themeColor="text1" w:themeTint="F2"/>
          <w:sz w:val="24"/>
          <w:szCs w:val="24"/>
        </w:rPr>
        <w:fldChar w:fldCharType="end"/>
      </w:r>
      <w:r w:rsidRPr="00C61344">
        <w:rPr>
          <w:color w:val="0D0D0D" w:themeColor="text1" w:themeTint="F2"/>
          <w:sz w:val="24"/>
          <w:szCs w:val="24"/>
        </w:rPr>
        <w:t xml:space="preserve"> Grafik Sesudah Perlakuan ( Post-Test )</w:t>
      </w:r>
      <w:bookmarkEnd w:id="42"/>
    </w:p>
    <w:p w:rsidR="008C6E4C" w:rsidRDefault="008C6E4C" w:rsidP="008C6E4C">
      <w:pPr>
        <w:pStyle w:val="BodyText"/>
        <w:spacing w:line="480" w:lineRule="auto"/>
        <w:ind w:firstLineChars="350" w:firstLine="840"/>
        <w:jc w:val="both"/>
        <w:outlineLvl w:val="0"/>
      </w:pPr>
      <w:r>
        <w:t xml:space="preserve">Berdasarkan data grafik diatas tersebut, maka dapat diketahui bahwa hasil siswa sebelum dan sesudah diberikan perlakuan mengalami perbedaan yang sangat signifikan. Dalam grafik diatas tersebut menunjukkan bahwa hasil belajar siswa sebelum diberikan perlakuan mendapat nilai 30 sebagai nilai terendah, sedangkan untuk nilai tertinggi adalah 87. Oleh sebab itu, hasil belajar siswa siswa akan jauh lebih baik apabila dikembangkan sebuah kegiatan dalam bercerita mendongeng dengan media pembelajaran </w:t>
      </w:r>
      <w:r w:rsidRPr="00F253A5">
        <w:rPr>
          <w:i/>
        </w:rPr>
        <w:t>Power Point</w:t>
      </w:r>
      <w:r>
        <w:t xml:space="preserve"> agar siswa mampu menyimak dengan baik. Hasil yang diperoleh oleh peneliti setelah diberikan perlakuan dengan menggunakan media pembelajaran </w:t>
      </w:r>
      <w:r w:rsidRPr="00F253A5">
        <w:rPr>
          <w:i/>
        </w:rPr>
        <w:t>Power Point</w:t>
      </w:r>
      <w:r>
        <w:t xml:space="preserve">  pun sangat memuaskan, hal ini terjadi dikarenakan hasil yang didata oleh peneliti mengalami sebuah perkembangan dengan nilai 30 sebagai nilai terendah dan nilai 87 sebagai nilai tertinggi.</w:t>
      </w:r>
      <w:bookmarkEnd w:id="43"/>
    </w:p>
    <w:p w:rsidR="008C6E4C" w:rsidRDefault="008C6E4C" w:rsidP="008C6E4C">
      <w:pPr>
        <w:pStyle w:val="BodyText"/>
        <w:spacing w:line="480" w:lineRule="auto"/>
        <w:ind w:firstLineChars="350" w:firstLine="840"/>
        <w:jc w:val="both"/>
        <w:outlineLvl w:val="0"/>
      </w:pPr>
    </w:p>
    <w:p w:rsidR="008C6E4C" w:rsidRDefault="008C6E4C" w:rsidP="008C6E4C">
      <w:pPr>
        <w:pStyle w:val="BodyText"/>
        <w:spacing w:line="480" w:lineRule="auto"/>
        <w:ind w:left="709" w:hanging="709"/>
        <w:outlineLvl w:val="1"/>
        <w:rPr>
          <w:b/>
          <w:bCs/>
          <w:color w:val="0D0D0D" w:themeColor="text1" w:themeTint="F2"/>
        </w:rPr>
      </w:pPr>
      <w:bookmarkStart w:id="44" w:name="_Toc172560477"/>
      <w:r>
        <w:rPr>
          <w:b/>
          <w:bCs/>
          <w:color w:val="0D0D0D" w:themeColor="text1" w:themeTint="F2"/>
        </w:rPr>
        <w:t xml:space="preserve">4.2 </w:t>
      </w:r>
      <w:r>
        <w:rPr>
          <w:b/>
          <w:bCs/>
          <w:color w:val="0D0D0D" w:themeColor="text1" w:themeTint="F2"/>
        </w:rPr>
        <w:tab/>
        <w:t>Analisi Data</w:t>
      </w:r>
      <w:bookmarkEnd w:id="44"/>
    </w:p>
    <w:p w:rsidR="008C6E4C" w:rsidRPr="00596C73" w:rsidRDefault="008C6E4C" w:rsidP="008C6E4C">
      <w:pPr>
        <w:pStyle w:val="BodyText"/>
        <w:spacing w:line="480" w:lineRule="auto"/>
        <w:ind w:firstLine="709"/>
        <w:jc w:val="both"/>
        <w:outlineLvl w:val="0"/>
        <w:rPr>
          <w:color w:val="0D0D0D" w:themeColor="text1" w:themeTint="F2"/>
          <w:lang w:val="en-US"/>
        </w:rPr>
      </w:pPr>
      <w:bookmarkStart w:id="45" w:name="_Toc172560478"/>
      <w:r w:rsidRPr="00596C73">
        <w:rPr>
          <w:color w:val="0D0D0D" w:themeColor="text1" w:themeTint="F2"/>
        </w:rPr>
        <w:t xml:space="preserve">Dalam proses menganalisis data, peneliti melakukan hal tersebut setelah dilakukannya kegiatan pre-test dan post-test. hal ini dilakukan agar peneliti dapat mengetahui perbedaan hasil belajar siswa siswa sebelum dan sesudah menggunakan media pembelajaran </w:t>
      </w:r>
      <w:r w:rsidRPr="00596C73">
        <w:rPr>
          <w:i/>
          <w:color w:val="0D0D0D" w:themeColor="text1" w:themeTint="F2"/>
        </w:rPr>
        <w:t>Power Point</w:t>
      </w:r>
      <w:r w:rsidRPr="00596C73">
        <w:rPr>
          <w:color w:val="0D0D0D" w:themeColor="text1" w:themeTint="F2"/>
        </w:rPr>
        <w:t xml:space="preserve">. selain itu, proses analisis data dilakukan untuk memungkinkan peneliti agar dapat mengetahui apakah penggunaan media pembelajaran </w:t>
      </w:r>
      <w:r w:rsidRPr="00596C73">
        <w:rPr>
          <w:i/>
          <w:color w:val="0D0D0D" w:themeColor="text1" w:themeTint="F2"/>
        </w:rPr>
        <w:t>Power Point</w:t>
      </w:r>
      <w:r w:rsidRPr="00596C73">
        <w:rPr>
          <w:color w:val="0D0D0D" w:themeColor="text1" w:themeTint="F2"/>
        </w:rPr>
        <w:t xml:space="preserve"> dapat mempengaruhi hasil belajar siswa  </w:t>
      </w:r>
      <w:bookmarkEnd w:id="45"/>
      <w:r w:rsidRPr="00596C73">
        <w:rPr>
          <w:bCs/>
          <w:color w:val="000000" w:themeColor="text1"/>
          <w:lang w:val="id-ID"/>
        </w:rPr>
        <w:t>UPT SDN 066668</w:t>
      </w:r>
      <w:r w:rsidRPr="00596C73">
        <w:rPr>
          <w:bCs/>
          <w:color w:val="000000" w:themeColor="text1"/>
          <w:lang w:val="en-US"/>
        </w:rPr>
        <w:t xml:space="preserve"> Johor.</w:t>
      </w:r>
    </w:p>
    <w:p w:rsidR="008C6E4C" w:rsidRPr="00596C73" w:rsidRDefault="008C6E4C" w:rsidP="008C6E4C">
      <w:pPr>
        <w:pStyle w:val="BodyText"/>
        <w:spacing w:line="480" w:lineRule="auto"/>
        <w:ind w:left="709" w:hanging="709"/>
        <w:outlineLvl w:val="2"/>
        <w:rPr>
          <w:b/>
          <w:bCs/>
          <w:color w:val="0D0D0D" w:themeColor="text1" w:themeTint="F2"/>
        </w:rPr>
      </w:pPr>
      <w:bookmarkStart w:id="46" w:name="_Toc172560479"/>
      <w:r w:rsidRPr="00596C73">
        <w:rPr>
          <w:b/>
          <w:bCs/>
          <w:color w:val="0D0D0D" w:themeColor="text1" w:themeTint="F2"/>
        </w:rPr>
        <w:t xml:space="preserve">4.2.1 </w:t>
      </w:r>
      <w:r w:rsidRPr="00596C73">
        <w:rPr>
          <w:b/>
          <w:bCs/>
          <w:color w:val="0D0D0D" w:themeColor="text1" w:themeTint="F2"/>
        </w:rPr>
        <w:tab/>
        <w:t>Uji Normalitas</w:t>
      </w:r>
      <w:bookmarkEnd w:id="46"/>
    </w:p>
    <w:p w:rsidR="008C6E4C" w:rsidRPr="00596C73" w:rsidRDefault="008C6E4C" w:rsidP="008C6E4C">
      <w:pPr>
        <w:pStyle w:val="ListParagraph"/>
        <w:spacing w:line="480" w:lineRule="auto"/>
        <w:ind w:left="0" w:firstLine="709"/>
        <w:rPr>
          <w:rFonts w:ascii="Times New Roman" w:hAnsi="Times New Roman"/>
          <w:sz w:val="24"/>
          <w:szCs w:val="24"/>
        </w:rPr>
      </w:pPr>
      <w:r w:rsidRPr="00596C73">
        <w:rPr>
          <w:rFonts w:ascii="Times New Roman" w:hAnsi="Times New Roman"/>
          <w:sz w:val="24"/>
          <w:szCs w:val="24"/>
        </w:rPr>
        <w:lastRenderedPageBreak/>
        <w:t>Dalam penelitian ini menggunakan uji normalitas dengan menggunakan perhitungan uji Kolmogrov-Smimov dengan cara membandingkan nilai sg (2-tailed) pada tabel Kolmogrov-Smimov dengan taraf signifikan 0,05 (5%). Dengan demikian, dasar pengembilan keputusan bahwa:</w:t>
      </w:r>
    </w:p>
    <w:p w:rsidR="008C6E4C" w:rsidRPr="00596C73" w:rsidRDefault="008C6E4C" w:rsidP="008C6E4C">
      <w:pPr>
        <w:pStyle w:val="ListParagraph"/>
        <w:numPr>
          <w:ilvl w:val="0"/>
          <w:numId w:val="2"/>
        </w:numPr>
        <w:spacing w:after="0" w:line="480" w:lineRule="auto"/>
        <w:jc w:val="both"/>
        <w:rPr>
          <w:rFonts w:ascii="Times New Roman" w:eastAsia="SimSun" w:hAnsi="Times New Roman"/>
          <w:sz w:val="24"/>
          <w:szCs w:val="24"/>
        </w:rPr>
      </w:pPr>
      <w:r w:rsidRPr="00596C73">
        <w:rPr>
          <w:rFonts w:ascii="Times New Roman" w:hAnsi="Times New Roman"/>
          <w:sz w:val="24"/>
          <w:szCs w:val="24"/>
        </w:rPr>
        <w:t xml:space="preserve">jika nilai signifikan (sig) </w:t>
      </w:r>
      <w:r w:rsidRPr="00596C73">
        <w:rPr>
          <w:rFonts w:ascii="Times New Roman" w:eastAsia="SimSun" w:hAnsi="Times New Roman"/>
          <w:sz w:val="24"/>
          <w:szCs w:val="24"/>
        </w:rPr>
        <w:t>&gt;0,05 (5%) maka data berdistribusi normal</w:t>
      </w:r>
    </w:p>
    <w:p w:rsidR="008C6E4C" w:rsidRPr="00596C73" w:rsidRDefault="008C6E4C" w:rsidP="008C6E4C">
      <w:pPr>
        <w:pStyle w:val="ListParagraph"/>
        <w:numPr>
          <w:ilvl w:val="0"/>
          <w:numId w:val="2"/>
        </w:numPr>
        <w:spacing w:after="0" w:line="480" w:lineRule="auto"/>
        <w:contextualSpacing w:val="0"/>
        <w:jc w:val="both"/>
        <w:rPr>
          <w:rFonts w:ascii="Times New Roman" w:eastAsia="SimSun" w:hAnsi="Times New Roman"/>
          <w:sz w:val="24"/>
          <w:szCs w:val="24"/>
        </w:rPr>
      </w:pPr>
      <w:r w:rsidRPr="00596C73">
        <w:rPr>
          <w:rFonts w:ascii="Times New Roman" w:hAnsi="Times New Roman"/>
          <w:sz w:val="24"/>
          <w:szCs w:val="24"/>
        </w:rPr>
        <w:t xml:space="preserve">jika nilai signifikan (sig) </w:t>
      </w:r>
      <w:r w:rsidRPr="00596C73">
        <w:rPr>
          <w:rFonts w:ascii="Times New Roman" w:eastAsia="SimSun" w:hAnsi="Times New Roman"/>
          <w:sz w:val="24"/>
          <w:szCs w:val="24"/>
        </w:rPr>
        <w:t>0,05 (5%) maka data berdistribusi tidak normal.</w:t>
      </w:r>
    </w:p>
    <w:p w:rsidR="008C6E4C" w:rsidRPr="00596C73" w:rsidRDefault="008C6E4C" w:rsidP="008C6E4C">
      <w:pPr>
        <w:spacing w:line="480" w:lineRule="auto"/>
        <w:ind w:firstLine="709"/>
        <w:jc w:val="both"/>
        <w:rPr>
          <w:rFonts w:ascii="Times New Roman" w:hAnsi="Times New Roman"/>
          <w:sz w:val="24"/>
          <w:szCs w:val="24"/>
        </w:rPr>
      </w:pPr>
      <w:r w:rsidRPr="00596C73">
        <w:rPr>
          <w:rFonts w:ascii="Times New Roman" w:hAnsi="Times New Roman"/>
          <w:sz w:val="24"/>
          <w:szCs w:val="24"/>
        </w:rPr>
        <w:t xml:space="preserve">Setelah dilakukannya penelitian oleh peneliti, yang berakhir dengan diperolehnya sebuah data </w:t>
      </w:r>
      <w:r w:rsidRPr="00596C73">
        <w:rPr>
          <w:rFonts w:ascii="Times New Roman" w:hAnsi="Times New Roman"/>
          <w:i/>
          <w:iCs/>
          <w:sz w:val="24"/>
          <w:szCs w:val="24"/>
        </w:rPr>
        <w:t>pre-test dan post-test</w:t>
      </w:r>
      <w:r w:rsidRPr="00596C73">
        <w:rPr>
          <w:rFonts w:ascii="Times New Roman" w:hAnsi="Times New Roman"/>
          <w:sz w:val="24"/>
          <w:szCs w:val="24"/>
        </w:rPr>
        <w:t xml:space="preserve"> pada siswa kelompok B di Sekolah</w:t>
      </w:r>
      <w:r w:rsidRPr="00596C73">
        <w:rPr>
          <w:rFonts w:ascii="Times New Roman" w:eastAsia="Times New Roman" w:hAnsi="Times New Roman"/>
          <w:bCs/>
          <w:color w:val="000000" w:themeColor="text1"/>
          <w:sz w:val="24"/>
          <w:szCs w:val="24"/>
          <w:lang w:val="id-ID"/>
        </w:rPr>
        <w:t xml:space="preserve"> UPT SDN 066668</w:t>
      </w:r>
      <w:r w:rsidRPr="00596C73">
        <w:rPr>
          <w:rFonts w:ascii="Times New Roman" w:eastAsia="Times New Roman" w:hAnsi="Times New Roman"/>
          <w:bCs/>
          <w:color w:val="000000" w:themeColor="text1"/>
          <w:sz w:val="24"/>
          <w:szCs w:val="24"/>
        </w:rPr>
        <w:t xml:space="preserve"> Johor</w:t>
      </w:r>
      <w:r w:rsidRPr="00596C73">
        <w:rPr>
          <w:rFonts w:ascii="Times New Roman" w:hAnsi="Times New Roman"/>
          <w:sz w:val="24"/>
          <w:szCs w:val="24"/>
        </w:rPr>
        <w:t xml:space="preserve">. Penelitipun melakukan sebuah uji normalitas guna mengetahui apakah data tersebut bersifat berdistribusi normal atau tidak, dengan tujuan agar hasil uji normalitas tersebut dapat digunakan sebagai dasar pengambilan keputusan perhitungan mencari hasil akhir penelitian. </w:t>
      </w:r>
    </w:p>
    <w:p w:rsidR="008C6E4C" w:rsidRPr="00596C73" w:rsidRDefault="008C6E4C" w:rsidP="008C6E4C">
      <w:pPr>
        <w:spacing w:line="480" w:lineRule="auto"/>
        <w:ind w:firstLine="709"/>
        <w:jc w:val="both"/>
        <w:rPr>
          <w:rFonts w:ascii="Times New Roman" w:hAnsi="Times New Roman"/>
          <w:sz w:val="24"/>
          <w:szCs w:val="24"/>
        </w:rPr>
      </w:pPr>
      <w:r w:rsidRPr="00596C73">
        <w:rPr>
          <w:rFonts w:ascii="Times New Roman" w:hAnsi="Times New Roman"/>
          <w:sz w:val="24"/>
          <w:szCs w:val="24"/>
        </w:rPr>
        <w:t>Adapun kriteria pengujian data sebagai berikut :</w:t>
      </w:r>
    </w:p>
    <w:p w:rsidR="008C6E4C" w:rsidRPr="00596C73" w:rsidRDefault="008C6E4C" w:rsidP="008C6E4C">
      <w:pPr>
        <w:spacing w:line="480" w:lineRule="auto"/>
        <w:ind w:firstLine="709"/>
        <w:jc w:val="both"/>
        <w:rPr>
          <w:rFonts w:ascii="Times New Roman" w:hAnsi="Times New Roman"/>
          <w:b/>
          <w:bCs/>
          <w:sz w:val="24"/>
          <w:szCs w:val="24"/>
        </w:rPr>
      </w:pPr>
    </w:p>
    <w:p w:rsidR="008C6E4C" w:rsidRPr="00596C73" w:rsidRDefault="008C6E4C" w:rsidP="008C6E4C">
      <w:pPr>
        <w:pStyle w:val="Caption"/>
        <w:spacing w:after="0"/>
        <w:jc w:val="center"/>
        <w:rPr>
          <w:color w:val="0D0D0D" w:themeColor="text1" w:themeTint="F2"/>
          <w:sz w:val="24"/>
          <w:szCs w:val="24"/>
        </w:rPr>
      </w:pPr>
      <w:bookmarkStart w:id="47" w:name="_Toc172561268"/>
      <w:r w:rsidRPr="00596C73">
        <w:rPr>
          <w:color w:val="0D0D0D" w:themeColor="text1" w:themeTint="F2"/>
          <w:sz w:val="24"/>
          <w:szCs w:val="24"/>
        </w:rPr>
        <w:t>Tabel 4.</w:t>
      </w:r>
      <w:r w:rsidRPr="00596C73">
        <w:rPr>
          <w:color w:val="0D0D0D" w:themeColor="text1" w:themeTint="F2"/>
          <w:sz w:val="24"/>
          <w:szCs w:val="24"/>
        </w:rPr>
        <w:fldChar w:fldCharType="begin"/>
      </w:r>
      <w:r w:rsidRPr="00596C73">
        <w:rPr>
          <w:color w:val="0D0D0D" w:themeColor="text1" w:themeTint="F2"/>
          <w:sz w:val="24"/>
          <w:szCs w:val="24"/>
        </w:rPr>
        <w:instrText xml:space="preserve"> SEQ Tabel_4 \* ARABIC </w:instrText>
      </w:r>
      <w:r w:rsidRPr="00596C73">
        <w:rPr>
          <w:color w:val="0D0D0D" w:themeColor="text1" w:themeTint="F2"/>
          <w:sz w:val="24"/>
          <w:szCs w:val="24"/>
        </w:rPr>
        <w:fldChar w:fldCharType="separate"/>
      </w:r>
      <w:r>
        <w:rPr>
          <w:noProof/>
          <w:color w:val="0D0D0D" w:themeColor="text1" w:themeTint="F2"/>
          <w:sz w:val="24"/>
          <w:szCs w:val="24"/>
        </w:rPr>
        <w:t>5</w:t>
      </w:r>
      <w:r w:rsidRPr="00596C73">
        <w:rPr>
          <w:color w:val="0D0D0D" w:themeColor="text1" w:themeTint="F2"/>
          <w:sz w:val="24"/>
          <w:szCs w:val="24"/>
        </w:rPr>
        <w:fldChar w:fldCharType="end"/>
      </w:r>
      <w:r w:rsidRPr="00596C73">
        <w:rPr>
          <w:color w:val="0D0D0D" w:themeColor="text1" w:themeTint="F2"/>
          <w:sz w:val="24"/>
          <w:szCs w:val="24"/>
        </w:rPr>
        <w:t xml:space="preserve"> Hasil Uji Normalitas</w:t>
      </w:r>
      <w:bookmarkEnd w:id="47"/>
    </w:p>
    <w:tbl>
      <w:tblPr>
        <w:tblW w:w="59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071"/>
        <w:gridCol w:w="1010"/>
      </w:tblGrid>
      <w:tr w:rsidR="008C6E4C" w:rsidRPr="00596C73" w:rsidTr="002B10FC">
        <w:trPr>
          <w:cantSplit/>
          <w:jc w:val="center"/>
        </w:trPr>
        <w:tc>
          <w:tcPr>
            <w:tcW w:w="5920" w:type="dxa"/>
            <w:gridSpan w:val="4"/>
            <w:tcBorders>
              <w:top w:val="nil"/>
              <w:left w:val="nil"/>
              <w:bottom w:val="nil"/>
              <w:right w:val="nil"/>
            </w:tcBorders>
            <w:shd w:val="clear" w:color="auto" w:fill="FFFFFF"/>
          </w:tcPr>
          <w:p w:rsidR="008C6E4C" w:rsidRPr="00596C73" w:rsidRDefault="008C6E4C" w:rsidP="002B10FC">
            <w:pPr>
              <w:adjustRightInd w:val="0"/>
              <w:spacing w:after="0" w:line="240" w:lineRule="auto"/>
              <w:ind w:left="60"/>
              <w:jc w:val="center"/>
              <w:rPr>
                <w:rFonts w:ascii="Times New Roman" w:eastAsiaTheme="minorHAnsi" w:hAnsi="Times New Roman"/>
                <w:color w:val="000000"/>
                <w:sz w:val="24"/>
                <w:szCs w:val="24"/>
              </w:rPr>
            </w:pPr>
            <w:r w:rsidRPr="00596C73">
              <w:rPr>
                <w:rFonts w:ascii="Times New Roman" w:eastAsiaTheme="minorHAnsi" w:hAnsi="Times New Roman"/>
                <w:b/>
                <w:bCs/>
                <w:color w:val="000000"/>
                <w:sz w:val="24"/>
                <w:szCs w:val="24"/>
              </w:rPr>
              <w:t>One-Sample Kolmogorov-Smirnov Test</w:t>
            </w:r>
          </w:p>
        </w:tc>
      </w:tr>
      <w:tr w:rsidR="008C6E4C" w:rsidRPr="00596C73" w:rsidTr="002B10FC">
        <w:trPr>
          <w:cantSplit/>
          <w:jc w:val="center"/>
        </w:trPr>
        <w:tc>
          <w:tcPr>
            <w:tcW w:w="3839" w:type="dxa"/>
            <w:gridSpan w:val="2"/>
            <w:tcBorders>
              <w:top w:val="single" w:sz="16" w:space="0" w:color="000000"/>
              <w:left w:val="single" w:sz="16" w:space="0" w:color="000000"/>
              <w:bottom w:val="single" w:sz="16" w:space="0" w:color="000000"/>
              <w:right w:val="nil"/>
            </w:tcBorders>
            <w:shd w:val="clear" w:color="auto" w:fill="FFFFFF"/>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p>
        </w:tc>
        <w:tc>
          <w:tcPr>
            <w:tcW w:w="1071" w:type="dxa"/>
            <w:tcBorders>
              <w:top w:val="single" w:sz="16" w:space="0" w:color="000000"/>
              <w:left w:val="single" w:sz="16" w:space="0" w:color="000000"/>
              <w:bottom w:val="single" w:sz="16" w:space="0" w:color="000000"/>
            </w:tcBorders>
            <w:shd w:val="clear" w:color="auto" w:fill="FFFFFF"/>
          </w:tcPr>
          <w:p w:rsidR="008C6E4C" w:rsidRPr="00596C73" w:rsidRDefault="008C6E4C" w:rsidP="002B10FC">
            <w:pPr>
              <w:adjustRightInd w:val="0"/>
              <w:spacing w:after="0" w:line="240" w:lineRule="auto"/>
              <w:ind w:left="60"/>
              <w:jc w:val="center"/>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Prettest</w:t>
            </w:r>
          </w:p>
        </w:tc>
        <w:tc>
          <w:tcPr>
            <w:tcW w:w="1010" w:type="dxa"/>
            <w:tcBorders>
              <w:top w:val="single" w:sz="16" w:space="0" w:color="000000"/>
              <w:bottom w:val="single" w:sz="16" w:space="0" w:color="000000"/>
              <w:right w:val="single" w:sz="16" w:space="0" w:color="000000"/>
            </w:tcBorders>
            <w:shd w:val="clear" w:color="auto" w:fill="FFFFFF"/>
          </w:tcPr>
          <w:p w:rsidR="008C6E4C" w:rsidRPr="00596C73" w:rsidRDefault="008C6E4C" w:rsidP="002B10FC">
            <w:pPr>
              <w:adjustRightInd w:val="0"/>
              <w:spacing w:after="0" w:line="240" w:lineRule="auto"/>
              <w:ind w:left="60"/>
              <w:jc w:val="center"/>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Posttest</w:t>
            </w:r>
          </w:p>
        </w:tc>
      </w:tr>
      <w:tr w:rsidR="008C6E4C" w:rsidRPr="00596C73" w:rsidTr="002B10FC">
        <w:trPr>
          <w:cantSplit/>
          <w:jc w:val="center"/>
        </w:trPr>
        <w:tc>
          <w:tcPr>
            <w:tcW w:w="3839" w:type="dxa"/>
            <w:gridSpan w:val="2"/>
            <w:tcBorders>
              <w:top w:val="single" w:sz="16" w:space="0" w:color="000000"/>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N</w:t>
            </w:r>
          </w:p>
        </w:tc>
        <w:tc>
          <w:tcPr>
            <w:tcW w:w="1071" w:type="dxa"/>
            <w:tcBorders>
              <w:top w:val="single" w:sz="16" w:space="0" w:color="000000"/>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24</w:t>
            </w:r>
          </w:p>
        </w:tc>
        <w:tc>
          <w:tcPr>
            <w:tcW w:w="1010" w:type="dxa"/>
            <w:tcBorders>
              <w:top w:val="single" w:sz="16" w:space="0" w:color="000000"/>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24</w:t>
            </w:r>
          </w:p>
        </w:tc>
      </w:tr>
      <w:tr w:rsidR="008C6E4C" w:rsidRPr="00596C73" w:rsidTr="002B10FC">
        <w:trPr>
          <w:cantSplit/>
          <w:jc w:val="center"/>
        </w:trPr>
        <w:tc>
          <w:tcPr>
            <w:tcW w:w="2416" w:type="dxa"/>
            <w:vMerge w:val="restart"/>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Normal Parameters</w:t>
            </w:r>
            <w:r w:rsidRPr="00596C73">
              <w:rPr>
                <w:rFonts w:ascii="Times New Roman" w:eastAsiaTheme="minorHAnsi" w:hAnsi="Times New Roman"/>
                <w:color w:val="000000"/>
                <w:sz w:val="24"/>
                <w:szCs w:val="24"/>
                <w:vertAlign w:val="superscript"/>
              </w:rPr>
              <w:t>a,b</w:t>
            </w:r>
          </w:p>
        </w:tc>
        <w:tc>
          <w:tcPr>
            <w:tcW w:w="1423" w:type="dxa"/>
            <w:tcBorders>
              <w:top w:val="nil"/>
              <w:left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Mean</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51.7500</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79.0000</w:t>
            </w:r>
          </w:p>
        </w:tc>
      </w:tr>
      <w:tr w:rsidR="008C6E4C" w:rsidRPr="00596C73" w:rsidTr="002B10FC">
        <w:trPr>
          <w:cantSplit/>
          <w:jc w:val="center"/>
        </w:trPr>
        <w:tc>
          <w:tcPr>
            <w:tcW w:w="2416" w:type="dxa"/>
            <w:vMerge/>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rPr>
                <w:rFonts w:ascii="Times New Roman" w:eastAsiaTheme="minorHAnsi" w:hAnsi="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Std. Deviation</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15.43641</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5.72561</w:t>
            </w:r>
          </w:p>
        </w:tc>
      </w:tr>
      <w:tr w:rsidR="008C6E4C" w:rsidRPr="00596C73" w:rsidTr="002B10FC">
        <w:trPr>
          <w:cantSplit/>
          <w:jc w:val="center"/>
        </w:trPr>
        <w:tc>
          <w:tcPr>
            <w:tcW w:w="2416" w:type="dxa"/>
            <w:vMerge w:val="restart"/>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Most Extreme Differences</w:t>
            </w:r>
          </w:p>
        </w:tc>
        <w:tc>
          <w:tcPr>
            <w:tcW w:w="1423" w:type="dxa"/>
            <w:tcBorders>
              <w:top w:val="nil"/>
              <w:left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Absolute</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.277</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.208</w:t>
            </w:r>
          </w:p>
        </w:tc>
      </w:tr>
      <w:tr w:rsidR="008C6E4C" w:rsidRPr="00596C73" w:rsidTr="002B10FC">
        <w:trPr>
          <w:cantSplit/>
          <w:jc w:val="center"/>
        </w:trPr>
        <w:tc>
          <w:tcPr>
            <w:tcW w:w="2416" w:type="dxa"/>
            <w:vMerge/>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rPr>
                <w:rFonts w:ascii="Times New Roman" w:eastAsiaTheme="minorHAnsi" w:hAnsi="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Positive</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.277</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.106</w:t>
            </w:r>
          </w:p>
        </w:tc>
      </w:tr>
      <w:tr w:rsidR="008C6E4C" w:rsidRPr="00596C73" w:rsidTr="002B10FC">
        <w:trPr>
          <w:cantSplit/>
          <w:jc w:val="center"/>
        </w:trPr>
        <w:tc>
          <w:tcPr>
            <w:tcW w:w="2416" w:type="dxa"/>
            <w:vMerge/>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rPr>
                <w:rFonts w:ascii="Times New Roman" w:eastAsiaTheme="minorHAnsi" w:hAnsi="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Negative</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-.140</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-.208</w:t>
            </w:r>
          </w:p>
        </w:tc>
      </w:tr>
      <w:tr w:rsidR="008C6E4C" w:rsidRPr="00596C73" w:rsidTr="002B10FC">
        <w:trPr>
          <w:cantSplit/>
          <w:jc w:val="center"/>
        </w:trPr>
        <w:tc>
          <w:tcPr>
            <w:tcW w:w="3839" w:type="dxa"/>
            <w:gridSpan w:val="2"/>
            <w:tcBorders>
              <w:top w:val="nil"/>
              <w:left w:val="single" w:sz="16" w:space="0" w:color="000000"/>
              <w:bottom w:val="nil"/>
              <w:right w:val="nil"/>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Kolmogorov-Smirnov Z</w:t>
            </w:r>
          </w:p>
        </w:tc>
        <w:tc>
          <w:tcPr>
            <w:tcW w:w="1071" w:type="dxa"/>
            <w:tcBorders>
              <w:top w:val="nil"/>
              <w:left w:val="single" w:sz="16" w:space="0" w:color="000000"/>
              <w:bottom w:val="nil"/>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1.356</w:t>
            </w:r>
          </w:p>
        </w:tc>
        <w:tc>
          <w:tcPr>
            <w:tcW w:w="1010" w:type="dxa"/>
            <w:tcBorders>
              <w:top w:val="nil"/>
              <w:bottom w:val="nil"/>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1.021</w:t>
            </w:r>
          </w:p>
        </w:tc>
      </w:tr>
      <w:tr w:rsidR="008C6E4C" w:rsidRPr="00596C73" w:rsidTr="002B10FC">
        <w:trPr>
          <w:cantSplit/>
          <w:jc w:val="center"/>
        </w:trPr>
        <w:tc>
          <w:tcPr>
            <w:tcW w:w="3839" w:type="dxa"/>
            <w:gridSpan w:val="2"/>
            <w:tcBorders>
              <w:top w:val="nil"/>
              <w:left w:val="single" w:sz="16" w:space="0" w:color="000000"/>
              <w:bottom w:val="single" w:sz="16" w:space="0" w:color="000000"/>
              <w:right w:val="nil"/>
            </w:tcBorders>
            <w:shd w:val="clear" w:color="auto" w:fill="FFFFFF"/>
            <w:vAlign w:val="center"/>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Asymp. Sig. (2-tailed)</w:t>
            </w:r>
          </w:p>
        </w:tc>
        <w:tc>
          <w:tcPr>
            <w:tcW w:w="1071" w:type="dxa"/>
            <w:tcBorders>
              <w:top w:val="nil"/>
              <w:left w:val="single" w:sz="16" w:space="0" w:color="000000"/>
              <w:bottom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.551</w:t>
            </w:r>
          </w:p>
        </w:tc>
        <w:tc>
          <w:tcPr>
            <w:tcW w:w="1010" w:type="dxa"/>
            <w:tcBorders>
              <w:top w:val="nil"/>
              <w:bottom w:val="single" w:sz="16" w:space="0" w:color="000000"/>
              <w:right w:val="single" w:sz="16" w:space="0" w:color="000000"/>
            </w:tcBorders>
            <w:shd w:val="clear" w:color="auto" w:fill="FFFFFF"/>
            <w:vAlign w:val="center"/>
          </w:tcPr>
          <w:p w:rsidR="008C6E4C" w:rsidRPr="00596C73" w:rsidRDefault="008C6E4C" w:rsidP="002B10FC">
            <w:pPr>
              <w:adjustRightInd w:val="0"/>
              <w:spacing w:after="0" w:line="240" w:lineRule="auto"/>
              <w:ind w:left="60"/>
              <w:jc w:val="right"/>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.749</w:t>
            </w:r>
          </w:p>
        </w:tc>
      </w:tr>
      <w:tr w:rsidR="008C6E4C" w:rsidRPr="00596C73" w:rsidTr="002B10FC">
        <w:trPr>
          <w:cantSplit/>
          <w:jc w:val="center"/>
        </w:trPr>
        <w:tc>
          <w:tcPr>
            <w:tcW w:w="5920" w:type="dxa"/>
            <w:gridSpan w:val="4"/>
            <w:tcBorders>
              <w:top w:val="nil"/>
              <w:left w:val="nil"/>
              <w:bottom w:val="nil"/>
              <w:right w:val="nil"/>
            </w:tcBorders>
            <w:shd w:val="clear" w:color="auto" w:fill="FFFFFF"/>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a. Test distribution is Normal.</w:t>
            </w:r>
          </w:p>
        </w:tc>
      </w:tr>
      <w:tr w:rsidR="008C6E4C" w:rsidRPr="00596C73" w:rsidTr="002B10FC">
        <w:trPr>
          <w:cantSplit/>
          <w:jc w:val="center"/>
        </w:trPr>
        <w:tc>
          <w:tcPr>
            <w:tcW w:w="5920" w:type="dxa"/>
            <w:gridSpan w:val="4"/>
            <w:tcBorders>
              <w:top w:val="nil"/>
              <w:left w:val="nil"/>
              <w:bottom w:val="nil"/>
              <w:right w:val="nil"/>
            </w:tcBorders>
            <w:shd w:val="clear" w:color="auto" w:fill="FFFFFF"/>
          </w:tcPr>
          <w:p w:rsidR="008C6E4C" w:rsidRPr="00596C73" w:rsidRDefault="008C6E4C" w:rsidP="002B10FC">
            <w:pPr>
              <w:adjustRightInd w:val="0"/>
              <w:spacing w:after="0" w:line="240" w:lineRule="auto"/>
              <w:ind w:left="60"/>
              <w:rPr>
                <w:rFonts w:ascii="Times New Roman" w:eastAsiaTheme="minorHAnsi" w:hAnsi="Times New Roman"/>
                <w:color w:val="000000"/>
                <w:sz w:val="24"/>
                <w:szCs w:val="24"/>
              </w:rPr>
            </w:pPr>
            <w:r w:rsidRPr="00596C73">
              <w:rPr>
                <w:rFonts w:ascii="Times New Roman" w:eastAsiaTheme="minorHAnsi" w:hAnsi="Times New Roman"/>
                <w:color w:val="000000"/>
                <w:sz w:val="24"/>
                <w:szCs w:val="24"/>
              </w:rPr>
              <w:t>b. Calculated from data.</w:t>
            </w:r>
          </w:p>
        </w:tc>
      </w:tr>
    </w:tbl>
    <w:p w:rsidR="008C6E4C" w:rsidRPr="00596C73" w:rsidRDefault="008C6E4C" w:rsidP="008C6E4C">
      <w:pPr>
        <w:adjustRightInd w:val="0"/>
        <w:spacing w:line="400" w:lineRule="atLeast"/>
        <w:rPr>
          <w:rFonts w:ascii="Times New Roman" w:eastAsiaTheme="minorHAnsi" w:hAnsi="Times New Roman"/>
          <w:sz w:val="24"/>
          <w:szCs w:val="24"/>
        </w:rPr>
      </w:pPr>
    </w:p>
    <w:p w:rsidR="008C6E4C" w:rsidRPr="00596C73" w:rsidRDefault="008C6E4C" w:rsidP="008C6E4C">
      <w:pPr>
        <w:spacing w:line="480" w:lineRule="auto"/>
        <w:ind w:firstLine="709"/>
        <w:jc w:val="both"/>
        <w:rPr>
          <w:rFonts w:ascii="Times New Roman" w:hAnsi="Times New Roman"/>
          <w:sz w:val="24"/>
          <w:szCs w:val="24"/>
        </w:rPr>
      </w:pPr>
      <w:r w:rsidRPr="00596C73">
        <w:rPr>
          <w:rFonts w:ascii="Times New Roman" w:hAnsi="Times New Roman"/>
          <w:sz w:val="24"/>
          <w:szCs w:val="24"/>
        </w:rPr>
        <w:lastRenderedPageBreak/>
        <w:t xml:space="preserve">Berdasarkan data diatas, maka diketahui bahwa pre-test hasil belajar siswa  mempunyai signifikan 0,551 atau lebih besar 0,05, maka dpat dikatakan data tersebut berdistribusi normal. Berdasarkan data post-test hasil belajar siswa siswa  memiliki nilai signifikan sebesar 0,749 atau lebih besar dari 0,05 maka dapat dikatakan data tersebut berdistribusi normal. Dari hasil uji normalitas tersebut dapat disimpulkan bahwa data yang diperoleh berdistribusi normal.  </w:t>
      </w:r>
    </w:p>
    <w:p w:rsidR="008C6E4C" w:rsidRPr="00596C73" w:rsidRDefault="008C6E4C" w:rsidP="008C6E4C">
      <w:pPr>
        <w:pStyle w:val="BodyText"/>
        <w:spacing w:line="480" w:lineRule="auto"/>
        <w:ind w:left="709" w:hanging="709"/>
        <w:outlineLvl w:val="2"/>
        <w:rPr>
          <w:b/>
          <w:bCs/>
          <w:color w:val="0D0D0D" w:themeColor="text1" w:themeTint="F2"/>
        </w:rPr>
      </w:pPr>
      <w:bookmarkStart w:id="48" w:name="_Toc172560480"/>
      <w:r w:rsidRPr="00596C73">
        <w:rPr>
          <w:b/>
          <w:bCs/>
          <w:color w:val="0D0D0D" w:themeColor="text1" w:themeTint="F2"/>
        </w:rPr>
        <w:t xml:space="preserve">4.2.2 </w:t>
      </w:r>
      <w:r w:rsidRPr="00596C73">
        <w:rPr>
          <w:b/>
          <w:bCs/>
          <w:color w:val="0D0D0D" w:themeColor="text1" w:themeTint="F2"/>
        </w:rPr>
        <w:tab/>
        <w:t>Uji Hipotesis</w:t>
      </w:r>
      <w:bookmarkEnd w:id="48"/>
    </w:p>
    <w:p w:rsidR="008C6E4C" w:rsidRPr="00596C73" w:rsidRDefault="008C6E4C" w:rsidP="008C6E4C">
      <w:pPr>
        <w:spacing w:line="480" w:lineRule="auto"/>
        <w:ind w:firstLine="709"/>
        <w:jc w:val="both"/>
        <w:rPr>
          <w:rFonts w:ascii="Times New Roman" w:hAnsi="Times New Roman"/>
          <w:sz w:val="24"/>
          <w:szCs w:val="24"/>
        </w:rPr>
      </w:pPr>
      <w:r w:rsidRPr="00596C73">
        <w:rPr>
          <w:rFonts w:ascii="Times New Roman" w:hAnsi="Times New Roman"/>
          <w:sz w:val="24"/>
          <w:szCs w:val="24"/>
        </w:rPr>
        <w:t xml:space="preserve">Untuk melihat signifikan atau keefektifan penggunaan media pembelajaran </w:t>
      </w:r>
      <w:r w:rsidRPr="00596C73">
        <w:rPr>
          <w:rFonts w:ascii="Times New Roman" w:hAnsi="Times New Roman"/>
          <w:i/>
          <w:sz w:val="24"/>
          <w:szCs w:val="24"/>
        </w:rPr>
        <w:t>Power Point</w:t>
      </w:r>
      <w:r w:rsidRPr="00596C73">
        <w:rPr>
          <w:rFonts w:ascii="Times New Roman" w:hAnsi="Times New Roman"/>
          <w:sz w:val="24"/>
          <w:szCs w:val="24"/>
        </w:rPr>
        <w:t xml:space="preserve">  untuk dapat hasil belajar siswa pada siswa kelas II Sekolah Dasar Negeri</w:t>
      </w:r>
      <w:r w:rsidRPr="00596C73">
        <w:rPr>
          <w:rFonts w:ascii="Times New Roman" w:eastAsia="Times New Roman" w:hAnsi="Times New Roman"/>
          <w:bCs/>
          <w:color w:val="000000" w:themeColor="text1"/>
          <w:sz w:val="24"/>
          <w:szCs w:val="24"/>
          <w:lang w:val="id-ID"/>
        </w:rPr>
        <w:t xml:space="preserve"> 066668</w:t>
      </w:r>
      <w:r w:rsidRPr="00596C73">
        <w:rPr>
          <w:rFonts w:ascii="Times New Roman" w:hAnsi="Times New Roman"/>
          <w:sz w:val="24"/>
          <w:szCs w:val="24"/>
        </w:rPr>
        <w:t xml:space="preserve"> Johor  maka dapat dilakukan dengan analisis statistik uji beda (Uji-t). Dalam rangka menjawab rumusan masalah maka uji hipotesis yang dilakukan menggunakan uji “t”. Kriteria pengujian : dk = n-1 dan α = 0.05</w:t>
      </w:r>
    </w:p>
    <w:p w:rsidR="008C6E4C" w:rsidRPr="00596C73" w:rsidRDefault="008C6E4C" w:rsidP="008C6E4C">
      <w:pPr>
        <w:pStyle w:val="ListParagraph"/>
        <w:numPr>
          <w:ilvl w:val="0"/>
          <w:numId w:val="1"/>
        </w:numPr>
        <w:spacing w:after="0" w:line="480" w:lineRule="auto"/>
        <w:jc w:val="both"/>
        <w:rPr>
          <w:rFonts w:ascii="Times New Roman" w:hAnsi="Times New Roman"/>
          <w:sz w:val="24"/>
          <w:szCs w:val="24"/>
        </w:rPr>
      </w:pPr>
      <w:r w:rsidRPr="00596C73">
        <w:rPr>
          <w:rFonts w:ascii="Times New Roman" w:hAnsi="Times New Roman"/>
          <w:sz w:val="24"/>
          <w:szCs w:val="24"/>
        </w:rPr>
        <w:t>Jika T.hitung &lt; T.tabel, maka H</w:t>
      </w:r>
      <w:r w:rsidRPr="00596C73">
        <w:rPr>
          <w:rFonts w:ascii="Times New Roman" w:hAnsi="Times New Roman"/>
          <w:sz w:val="24"/>
          <w:szCs w:val="24"/>
          <w:vertAlign w:val="subscript"/>
        </w:rPr>
        <w:t xml:space="preserve">0 </w:t>
      </w:r>
      <w:r w:rsidRPr="00596C73">
        <w:rPr>
          <w:rFonts w:ascii="Times New Roman" w:hAnsi="Times New Roman"/>
          <w:sz w:val="24"/>
          <w:szCs w:val="24"/>
        </w:rPr>
        <w:t xml:space="preserve"> diterima dan H</w:t>
      </w:r>
      <w:r w:rsidRPr="00596C73">
        <w:rPr>
          <w:rFonts w:ascii="Times New Roman" w:hAnsi="Times New Roman"/>
          <w:sz w:val="24"/>
          <w:szCs w:val="24"/>
          <w:vertAlign w:val="subscript"/>
        </w:rPr>
        <w:t xml:space="preserve">1 </w:t>
      </w:r>
      <w:r w:rsidRPr="00596C73">
        <w:rPr>
          <w:rFonts w:ascii="Times New Roman" w:hAnsi="Times New Roman"/>
          <w:sz w:val="24"/>
          <w:szCs w:val="24"/>
        </w:rPr>
        <w:t>ditolak</w:t>
      </w:r>
    </w:p>
    <w:p w:rsidR="008C6E4C" w:rsidRPr="00596C73" w:rsidRDefault="008C6E4C" w:rsidP="008C6E4C">
      <w:pPr>
        <w:pStyle w:val="ListParagraph"/>
        <w:numPr>
          <w:ilvl w:val="0"/>
          <w:numId w:val="1"/>
        </w:numPr>
        <w:spacing w:after="0" w:line="480" w:lineRule="auto"/>
        <w:jc w:val="both"/>
        <w:rPr>
          <w:rFonts w:ascii="Times New Roman" w:hAnsi="Times New Roman"/>
          <w:sz w:val="24"/>
          <w:szCs w:val="24"/>
        </w:rPr>
      </w:pPr>
      <w:r w:rsidRPr="00596C73">
        <w:rPr>
          <w:rFonts w:ascii="Times New Roman" w:hAnsi="Times New Roman"/>
          <w:sz w:val="24"/>
          <w:szCs w:val="24"/>
        </w:rPr>
        <w:t>Jika T.hitung &gt; T.tabel, maka H</w:t>
      </w:r>
      <w:r w:rsidRPr="00596C73">
        <w:rPr>
          <w:rFonts w:ascii="Times New Roman" w:hAnsi="Times New Roman"/>
          <w:sz w:val="24"/>
          <w:szCs w:val="24"/>
          <w:vertAlign w:val="subscript"/>
        </w:rPr>
        <w:t xml:space="preserve">0 </w:t>
      </w:r>
      <w:r w:rsidRPr="00596C73">
        <w:rPr>
          <w:rFonts w:ascii="Times New Roman" w:hAnsi="Times New Roman"/>
          <w:sz w:val="24"/>
          <w:szCs w:val="24"/>
        </w:rPr>
        <w:t>ditolak dan H</w:t>
      </w:r>
      <w:r w:rsidRPr="00596C73">
        <w:rPr>
          <w:rFonts w:ascii="Times New Roman" w:hAnsi="Times New Roman"/>
          <w:sz w:val="24"/>
          <w:szCs w:val="24"/>
          <w:vertAlign w:val="subscript"/>
        </w:rPr>
        <w:t xml:space="preserve">1 </w:t>
      </w:r>
      <w:r w:rsidRPr="00596C73">
        <w:rPr>
          <w:rFonts w:ascii="Times New Roman" w:hAnsi="Times New Roman"/>
          <w:sz w:val="24"/>
          <w:szCs w:val="24"/>
        </w:rPr>
        <w:t>diterima</w:t>
      </w:r>
    </w:p>
    <w:p w:rsidR="008C6E4C" w:rsidRPr="00596C73" w:rsidRDefault="008C6E4C" w:rsidP="008C6E4C">
      <w:pPr>
        <w:spacing w:line="480" w:lineRule="auto"/>
        <w:ind w:firstLine="709"/>
        <w:jc w:val="both"/>
        <w:rPr>
          <w:rFonts w:ascii="Times New Roman" w:hAnsi="Times New Roman"/>
          <w:sz w:val="24"/>
          <w:szCs w:val="24"/>
        </w:rPr>
      </w:pPr>
      <w:r w:rsidRPr="00596C73">
        <w:rPr>
          <w:rFonts w:ascii="Times New Roman" w:hAnsi="Times New Roman"/>
          <w:sz w:val="24"/>
          <w:szCs w:val="24"/>
        </w:rPr>
        <w:t xml:space="preserve">Pengujian hipotesis dalam penelitian ini dapat dilakukan dengan menguji perbedaan nilai observasi awal (sebelum penggunaan media pembelajaran </w:t>
      </w:r>
      <w:r w:rsidRPr="00596C73">
        <w:rPr>
          <w:rFonts w:ascii="Times New Roman" w:hAnsi="Times New Roman"/>
          <w:i/>
          <w:sz w:val="24"/>
          <w:szCs w:val="24"/>
        </w:rPr>
        <w:t>Power Point</w:t>
      </w:r>
      <w:r w:rsidRPr="00596C73">
        <w:rPr>
          <w:rFonts w:ascii="Times New Roman" w:hAnsi="Times New Roman"/>
          <w:sz w:val="24"/>
          <w:szCs w:val="24"/>
        </w:rPr>
        <w:t xml:space="preserve">) dan nilai observasi akhir (setelah penggunaan media pembelajaran </w:t>
      </w:r>
      <w:r w:rsidRPr="00596C73">
        <w:rPr>
          <w:rFonts w:ascii="Times New Roman" w:hAnsi="Times New Roman"/>
          <w:i/>
          <w:sz w:val="24"/>
          <w:szCs w:val="24"/>
        </w:rPr>
        <w:t>Power Point</w:t>
      </w:r>
      <w:r w:rsidRPr="00596C73">
        <w:rPr>
          <w:rFonts w:ascii="Times New Roman" w:hAnsi="Times New Roman"/>
          <w:sz w:val="24"/>
          <w:szCs w:val="24"/>
        </w:rPr>
        <w:t>). hasil uji-t diperoleh pada tabel dibawah ini :</w:t>
      </w:r>
    </w:p>
    <w:p w:rsidR="008C6E4C" w:rsidRPr="00C61344" w:rsidRDefault="008C6E4C" w:rsidP="008C6E4C">
      <w:pPr>
        <w:pStyle w:val="Caption"/>
        <w:spacing w:after="0"/>
        <w:jc w:val="center"/>
        <w:rPr>
          <w:b w:val="0"/>
          <w:color w:val="0D0D0D" w:themeColor="text1" w:themeTint="F2"/>
          <w:sz w:val="24"/>
          <w:szCs w:val="24"/>
        </w:rPr>
      </w:pPr>
      <w:bookmarkStart w:id="49" w:name="_Toc172561269"/>
      <w:r>
        <w:rPr>
          <w:color w:val="0D0D0D" w:themeColor="text1" w:themeTint="F2"/>
          <w:sz w:val="24"/>
          <w:szCs w:val="24"/>
        </w:rPr>
        <w:t>Tabel 4.</w:t>
      </w:r>
      <w:r w:rsidRPr="00C61344">
        <w:rPr>
          <w:color w:val="0D0D0D" w:themeColor="text1" w:themeTint="F2"/>
          <w:sz w:val="24"/>
          <w:szCs w:val="24"/>
        </w:rPr>
        <w:fldChar w:fldCharType="begin"/>
      </w:r>
      <w:r w:rsidRPr="00C61344">
        <w:rPr>
          <w:color w:val="0D0D0D" w:themeColor="text1" w:themeTint="F2"/>
          <w:sz w:val="24"/>
          <w:szCs w:val="24"/>
        </w:rPr>
        <w:instrText xml:space="preserve"> SEQ Tabel_4 \* ARABIC </w:instrText>
      </w:r>
      <w:r w:rsidRPr="00C61344">
        <w:rPr>
          <w:color w:val="0D0D0D" w:themeColor="text1" w:themeTint="F2"/>
          <w:sz w:val="24"/>
          <w:szCs w:val="24"/>
        </w:rPr>
        <w:fldChar w:fldCharType="separate"/>
      </w:r>
      <w:r>
        <w:rPr>
          <w:noProof/>
          <w:color w:val="0D0D0D" w:themeColor="text1" w:themeTint="F2"/>
          <w:sz w:val="24"/>
          <w:szCs w:val="24"/>
        </w:rPr>
        <w:t>6</w:t>
      </w:r>
      <w:r w:rsidRPr="00C61344">
        <w:rPr>
          <w:color w:val="0D0D0D" w:themeColor="text1" w:themeTint="F2"/>
          <w:sz w:val="24"/>
          <w:szCs w:val="24"/>
        </w:rPr>
        <w:fldChar w:fldCharType="end"/>
      </w:r>
      <w:r w:rsidRPr="00C61344">
        <w:rPr>
          <w:color w:val="0D0D0D" w:themeColor="text1" w:themeTint="F2"/>
          <w:sz w:val="24"/>
          <w:szCs w:val="24"/>
        </w:rPr>
        <w:t xml:space="preserve"> Hasil Nilai Hipotesis</w:t>
      </w:r>
      <w:bookmarkEnd w:id="49"/>
    </w:p>
    <w:tbl>
      <w:tblPr>
        <w:tblStyle w:val="TableGrid"/>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29"/>
        <w:gridCol w:w="1701"/>
        <w:gridCol w:w="1701"/>
        <w:gridCol w:w="1701"/>
        <w:gridCol w:w="1418"/>
      </w:tblGrid>
      <w:tr w:rsidR="008C6E4C" w:rsidTr="002B10FC">
        <w:trPr>
          <w:jc w:val="center"/>
        </w:trPr>
        <w:tc>
          <w:tcPr>
            <w:tcW w:w="567" w:type="dxa"/>
          </w:tcPr>
          <w:p w:rsidR="008C6E4C" w:rsidRDefault="008C6E4C" w:rsidP="002B10FC">
            <w:pPr>
              <w:jc w:val="center"/>
              <w:rPr>
                <w:b/>
              </w:rPr>
            </w:pPr>
            <w:r>
              <w:rPr>
                <w:b/>
              </w:rPr>
              <w:t>No</w:t>
            </w:r>
          </w:p>
        </w:tc>
        <w:tc>
          <w:tcPr>
            <w:tcW w:w="1129" w:type="dxa"/>
          </w:tcPr>
          <w:p w:rsidR="008C6E4C" w:rsidRDefault="008C6E4C" w:rsidP="002B10FC">
            <w:pPr>
              <w:jc w:val="center"/>
              <w:rPr>
                <w:b/>
              </w:rPr>
            </w:pPr>
            <w:r>
              <w:rPr>
                <w:b/>
              </w:rPr>
              <w:t>Nama Siswa</w:t>
            </w:r>
          </w:p>
        </w:tc>
        <w:tc>
          <w:tcPr>
            <w:tcW w:w="1701" w:type="dxa"/>
          </w:tcPr>
          <w:p w:rsidR="008C6E4C" w:rsidRDefault="008C6E4C" w:rsidP="002B10FC">
            <w:pPr>
              <w:jc w:val="center"/>
              <w:rPr>
                <w:b/>
              </w:rPr>
            </w:pPr>
            <w:r>
              <w:rPr>
                <w:b/>
              </w:rPr>
              <w:t xml:space="preserve">Nilai Observasi Awal / </w:t>
            </w:r>
            <w:r>
              <w:rPr>
                <w:b/>
                <w:i/>
              </w:rPr>
              <w:t>Pre-test</w:t>
            </w:r>
            <w:r>
              <w:rPr>
                <w:b/>
              </w:rPr>
              <w:t xml:space="preserve"> (skor)</w:t>
            </w:r>
          </w:p>
        </w:tc>
        <w:tc>
          <w:tcPr>
            <w:tcW w:w="1701" w:type="dxa"/>
          </w:tcPr>
          <w:p w:rsidR="008C6E4C" w:rsidRDefault="008C6E4C" w:rsidP="002B10FC">
            <w:pPr>
              <w:jc w:val="center"/>
              <w:rPr>
                <w:b/>
              </w:rPr>
            </w:pPr>
            <w:r>
              <w:rPr>
                <w:b/>
              </w:rPr>
              <w:t xml:space="preserve">Nilai Observasi akhir / </w:t>
            </w:r>
            <w:r>
              <w:rPr>
                <w:b/>
                <w:i/>
              </w:rPr>
              <w:t>Post-test</w:t>
            </w:r>
            <w:r>
              <w:rPr>
                <w:b/>
              </w:rPr>
              <w:t xml:space="preserve"> (skor)</w:t>
            </w:r>
          </w:p>
        </w:tc>
        <w:tc>
          <w:tcPr>
            <w:tcW w:w="1701" w:type="dxa"/>
          </w:tcPr>
          <w:p w:rsidR="008C6E4C" w:rsidRDefault="008C6E4C" w:rsidP="002B10FC">
            <w:pPr>
              <w:jc w:val="center"/>
              <w:rPr>
                <w:b/>
              </w:rPr>
            </w:pPr>
            <w:r>
              <w:rPr>
                <w:b/>
              </w:rPr>
              <w:t>Gain (d)</w:t>
            </w:r>
          </w:p>
          <w:p w:rsidR="008C6E4C" w:rsidRDefault="008C6E4C" w:rsidP="002B10FC">
            <w:pPr>
              <w:jc w:val="center"/>
              <w:rPr>
                <w:b/>
                <w:i/>
              </w:rPr>
            </w:pPr>
            <w:r>
              <w:rPr>
                <w:b/>
                <w:i/>
              </w:rPr>
              <w:t>Pre-test &amp; Post-test</w:t>
            </w:r>
          </w:p>
        </w:tc>
        <w:tc>
          <w:tcPr>
            <w:tcW w:w="1418" w:type="dxa"/>
          </w:tcPr>
          <w:p w:rsidR="008C6E4C" w:rsidRDefault="008C6E4C" w:rsidP="002B10FC">
            <w:pPr>
              <w:jc w:val="center"/>
              <w:rPr>
                <w:b/>
              </w:rPr>
            </w:pPr>
            <w:r>
              <w:rPr>
                <w:b/>
              </w:rPr>
              <w:t>Kuadrat Deviasi</w:t>
            </w:r>
          </w:p>
          <w:p w:rsidR="008C6E4C" w:rsidRDefault="008C6E4C" w:rsidP="002B10FC">
            <w:pPr>
              <w:jc w:val="center"/>
              <w:rPr>
                <w:b/>
              </w:rPr>
            </w:pPr>
            <w:r>
              <w:rPr>
                <w:b/>
              </w:rPr>
              <w:t>(x</w:t>
            </w:r>
            <w:r>
              <w:rPr>
                <w:b/>
                <w:vertAlign w:val="superscript"/>
              </w:rPr>
              <w:t>2</w:t>
            </w:r>
            <w:r>
              <w:rPr>
                <w:b/>
              </w:rPr>
              <w:t>d)</w:t>
            </w:r>
          </w:p>
        </w:tc>
      </w:tr>
      <w:tr w:rsidR="008C6E4C" w:rsidTr="002B10FC">
        <w:trPr>
          <w:jc w:val="center"/>
        </w:trPr>
        <w:tc>
          <w:tcPr>
            <w:tcW w:w="567" w:type="dxa"/>
          </w:tcPr>
          <w:p w:rsidR="008C6E4C" w:rsidRDefault="008C6E4C" w:rsidP="002B10FC">
            <w:r>
              <w:t>1</w:t>
            </w:r>
          </w:p>
        </w:tc>
        <w:tc>
          <w:tcPr>
            <w:tcW w:w="1129" w:type="dxa"/>
            <w:vAlign w:val="center"/>
          </w:tcPr>
          <w:p w:rsidR="008C6E4C" w:rsidRDefault="008C6E4C" w:rsidP="002B10FC">
            <w:pPr>
              <w:rPr>
                <w:color w:val="000000"/>
                <w:sz w:val="24"/>
                <w:szCs w:val="24"/>
              </w:rPr>
            </w:pPr>
            <w:r>
              <w:rPr>
                <w:color w:val="000000"/>
              </w:rPr>
              <w:t>A. B</w:t>
            </w:r>
          </w:p>
        </w:tc>
        <w:tc>
          <w:tcPr>
            <w:tcW w:w="1701" w:type="dxa"/>
            <w:vAlign w:val="center"/>
          </w:tcPr>
          <w:p w:rsidR="008C6E4C" w:rsidRDefault="008C6E4C" w:rsidP="002B10FC">
            <w:pPr>
              <w:jc w:val="center"/>
              <w:rPr>
                <w:color w:val="000000"/>
                <w:sz w:val="24"/>
                <w:szCs w:val="24"/>
              </w:rPr>
            </w:pPr>
            <w:r>
              <w:rPr>
                <w:color w:val="000000"/>
              </w:rPr>
              <w:t>41</w:t>
            </w:r>
          </w:p>
        </w:tc>
        <w:tc>
          <w:tcPr>
            <w:tcW w:w="1701" w:type="dxa"/>
            <w:vAlign w:val="center"/>
          </w:tcPr>
          <w:p w:rsidR="008C6E4C" w:rsidRDefault="008C6E4C" w:rsidP="002B10FC">
            <w:pPr>
              <w:jc w:val="center"/>
              <w:rPr>
                <w:color w:val="000000"/>
                <w:sz w:val="24"/>
                <w:szCs w:val="24"/>
              </w:rPr>
            </w:pPr>
            <w:r>
              <w:rPr>
                <w:color w:val="000000"/>
              </w:rPr>
              <w:t>84</w:t>
            </w:r>
          </w:p>
        </w:tc>
        <w:tc>
          <w:tcPr>
            <w:tcW w:w="1701" w:type="dxa"/>
            <w:vAlign w:val="center"/>
          </w:tcPr>
          <w:p w:rsidR="008C6E4C" w:rsidRDefault="008C6E4C" w:rsidP="002B10FC">
            <w:pPr>
              <w:ind w:left="34"/>
              <w:jc w:val="center"/>
            </w:pPr>
            <w:r>
              <w:t>46</w:t>
            </w:r>
          </w:p>
        </w:tc>
        <w:tc>
          <w:tcPr>
            <w:tcW w:w="1418" w:type="dxa"/>
          </w:tcPr>
          <w:p w:rsidR="008C6E4C" w:rsidRDefault="008C6E4C" w:rsidP="002B10FC">
            <w:pPr>
              <w:jc w:val="center"/>
            </w:pPr>
            <w:r>
              <w:t>2025</w:t>
            </w:r>
          </w:p>
        </w:tc>
      </w:tr>
      <w:tr w:rsidR="008C6E4C" w:rsidTr="002B10FC">
        <w:trPr>
          <w:jc w:val="center"/>
        </w:trPr>
        <w:tc>
          <w:tcPr>
            <w:tcW w:w="567" w:type="dxa"/>
          </w:tcPr>
          <w:p w:rsidR="008C6E4C" w:rsidRDefault="008C6E4C" w:rsidP="002B10FC">
            <w:r>
              <w:t>2.</w:t>
            </w:r>
          </w:p>
        </w:tc>
        <w:tc>
          <w:tcPr>
            <w:tcW w:w="1129" w:type="dxa"/>
            <w:vAlign w:val="center"/>
          </w:tcPr>
          <w:p w:rsidR="008C6E4C" w:rsidRDefault="008C6E4C" w:rsidP="002B10FC">
            <w:pPr>
              <w:rPr>
                <w:color w:val="000000"/>
                <w:sz w:val="24"/>
                <w:szCs w:val="24"/>
              </w:rPr>
            </w:pPr>
            <w:r>
              <w:rPr>
                <w:color w:val="000000"/>
              </w:rPr>
              <w:t>A. H. S</w:t>
            </w:r>
          </w:p>
        </w:tc>
        <w:tc>
          <w:tcPr>
            <w:tcW w:w="1701" w:type="dxa"/>
            <w:vAlign w:val="center"/>
          </w:tcPr>
          <w:p w:rsidR="008C6E4C" w:rsidRDefault="008C6E4C" w:rsidP="002B10FC">
            <w:pPr>
              <w:jc w:val="center"/>
              <w:rPr>
                <w:color w:val="000000"/>
                <w:sz w:val="24"/>
                <w:szCs w:val="24"/>
              </w:rPr>
            </w:pPr>
            <w:r>
              <w:rPr>
                <w:color w:val="000000"/>
              </w:rPr>
              <w:t>76</w:t>
            </w:r>
          </w:p>
        </w:tc>
        <w:tc>
          <w:tcPr>
            <w:tcW w:w="1701" w:type="dxa"/>
            <w:vAlign w:val="center"/>
          </w:tcPr>
          <w:p w:rsidR="008C6E4C" w:rsidRDefault="008C6E4C" w:rsidP="002B10FC">
            <w:pPr>
              <w:jc w:val="center"/>
              <w:rPr>
                <w:color w:val="000000"/>
                <w:sz w:val="24"/>
                <w:szCs w:val="24"/>
              </w:rPr>
            </w:pPr>
            <w:r>
              <w:rPr>
                <w:color w:val="000000"/>
              </w:rPr>
              <w:t>88</w:t>
            </w:r>
          </w:p>
        </w:tc>
        <w:tc>
          <w:tcPr>
            <w:tcW w:w="1701" w:type="dxa"/>
            <w:vAlign w:val="center"/>
          </w:tcPr>
          <w:p w:rsidR="008C6E4C" w:rsidRDefault="008C6E4C" w:rsidP="002B10FC">
            <w:pPr>
              <w:ind w:left="34"/>
              <w:jc w:val="center"/>
            </w:pPr>
            <w:r>
              <w:t>13</w:t>
            </w:r>
          </w:p>
        </w:tc>
        <w:tc>
          <w:tcPr>
            <w:tcW w:w="1418" w:type="dxa"/>
          </w:tcPr>
          <w:p w:rsidR="008C6E4C" w:rsidRDefault="008C6E4C" w:rsidP="002B10FC">
            <w:pPr>
              <w:jc w:val="center"/>
            </w:pPr>
            <w:r w:rsidRPr="00BF44A5">
              <w:t>144</w:t>
            </w:r>
          </w:p>
        </w:tc>
      </w:tr>
      <w:tr w:rsidR="008C6E4C" w:rsidTr="002B10FC">
        <w:trPr>
          <w:jc w:val="center"/>
        </w:trPr>
        <w:tc>
          <w:tcPr>
            <w:tcW w:w="567" w:type="dxa"/>
          </w:tcPr>
          <w:p w:rsidR="008C6E4C" w:rsidRDefault="008C6E4C" w:rsidP="002B10FC">
            <w:r>
              <w:t>3</w:t>
            </w:r>
          </w:p>
        </w:tc>
        <w:tc>
          <w:tcPr>
            <w:tcW w:w="1129" w:type="dxa"/>
            <w:vAlign w:val="center"/>
          </w:tcPr>
          <w:p w:rsidR="008C6E4C" w:rsidRDefault="008C6E4C" w:rsidP="002B10FC">
            <w:pPr>
              <w:rPr>
                <w:color w:val="000000"/>
                <w:sz w:val="24"/>
                <w:szCs w:val="24"/>
              </w:rPr>
            </w:pPr>
            <w:r>
              <w:rPr>
                <w:color w:val="000000"/>
              </w:rPr>
              <w:t>A. S</w:t>
            </w:r>
          </w:p>
        </w:tc>
        <w:tc>
          <w:tcPr>
            <w:tcW w:w="1701" w:type="dxa"/>
            <w:vAlign w:val="center"/>
          </w:tcPr>
          <w:p w:rsidR="008C6E4C" w:rsidRDefault="008C6E4C" w:rsidP="002B10FC">
            <w:pPr>
              <w:jc w:val="center"/>
              <w:rPr>
                <w:color w:val="000000"/>
                <w:sz w:val="24"/>
                <w:szCs w:val="24"/>
              </w:rPr>
            </w:pPr>
            <w:r>
              <w:rPr>
                <w:color w:val="000000"/>
              </w:rPr>
              <w:t>71</w:t>
            </w:r>
          </w:p>
        </w:tc>
        <w:tc>
          <w:tcPr>
            <w:tcW w:w="1701" w:type="dxa"/>
            <w:vAlign w:val="center"/>
          </w:tcPr>
          <w:p w:rsidR="008C6E4C" w:rsidRDefault="008C6E4C" w:rsidP="002B10FC">
            <w:pPr>
              <w:jc w:val="center"/>
              <w:rPr>
                <w:color w:val="000000"/>
                <w:sz w:val="24"/>
                <w:szCs w:val="24"/>
              </w:rPr>
            </w:pPr>
            <w:r>
              <w:rPr>
                <w:color w:val="000000"/>
              </w:rPr>
              <w:t>81</w:t>
            </w:r>
          </w:p>
        </w:tc>
        <w:tc>
          <w:tcPr>
            <w:tcW w:w="1701" w:type="dxa"/>
            <w:vAlign w:val="center"/>
          </w:tcPr>
          <w:p w:rsidR="008C6E4C" w:rsidRDefault="008C6E4C" w:rsidP="002B10FC">
            <w:pPr>
              <w:ind w:left="34"/>
              <w:jc w:val="center"/>
            </w:pPr>
            <w:r>
              <w:t>10</w:t>
            </w:r>
          </w:p>
        </w:tc>
        <w:tc>
          <w:tcPr>
            <w:tcW w:w="1418" w:type="dxa"/>
          </w:tcPr>
          <w:p w:rsidR="008C6E4C" w:rsidRDefault="008C6E4C" w:rsidP="002B10FC">
            <w:pPr>
              <w:jc w:val="center"/>
            </w:pPr>
            <w:r w:rsidRPr="00BF44A5">
              <w:t>100</w:t>
            </w:r>
          </w:p>
        </w:tc>
      </w:tr>
      <w:tr w:rsidR="008C6E4C" w:rsidTr="002B10FC">
        <w:trPr>
          <w:jc w:val="center"/>
        </w:trPr>
        <w:tc>
          <w:tcPr>
            <w:tcW w:w="567" w:type="dxa"/>
          </w:tcPr>
          <w:p w:rsidR="008C6E4C" w:rsidRDefault="008C6E4C" w:rsidP="002B10FC">
            <w:r>
              <w:t>4.</w:t>
            </w:r>
          </w:p>
        </w:tc>
        <w:tc>
          <w:tcPr>
            <w:tcW w:w="1129" w:type="dxa"/>
            <w:vAlign w:val="center"/>
          </w:tcPr>
          <w:p w:rsidR="008C6E4C" w:rsidRDefault="008C6E4C" w:rsidP="002B10FC">
            <w:pPr>
              <w:rPr>
                <w:color w:val="000000"/>
                <w:sz w:val="24"/>
                <w:szCs w:val="24"/>
              </w:rPr>
            </w:pPr>
            <w:r>
              <w:rPr>
                <w:color w:val="000000"/>
              </w:rPr>
              <w:t>A. W</w:t>
            </w:r>
          </w:p>
        </w:tc>
        <w:tc>
          <w:tcPr>
            <w:tcW w:w="1701" w:type="dxa"/>
            <w:vAlign w:val="center"/>
          </w:tcPr>
          <w:p w:rsidR="008C6E4C" w:rsidRDefault="008C6E4C" w:rsidP="002B10FC">
            <w:pPr>
              <w:jc w:val="center"/>
              <w:rPr>
                <w:color w:val="000000"/>
                <w:sz w:val="24"/>
                <w:szCs w:val="24"/>
              </w:rPr>
            </w:pPr>
            <w:r>
              <w:rPr>
                <w:color w:val="000000"/>
              </w:rPr>
              <w:t>62</w:t>
            </w:r>
          </w:p>
        </w:tc>
        <w:tc>
          <w:tcPr>
            <w:tcW w:w="1701" w:type="dxa"/>
            <w:vAlign w:val="center"/>
          </w:tcPr>
          <w:p w:rsidR="008C6E4C" w:rsidRDefault="008C6E4C" w:rsidP="002B10FC">
            <w:pPr>
              <w:jc w:val="center"/>
              <w:rPr>
                <w:color w:val="000000"/>
                <w:sz w:val="24"/>
                <w:szCs w:val="24"/>
              </w:rPr>
            </w:pPr>
            <w:r>
              <w:rPr>
                <w:color w:val="000000"/>
              </w:rPr>
              <w:t>82</w:t>
            </w:r>
          </w:p>
        </w:tc>
        <w:tc>
          <w:tcPr>
            <w:tcW w:w="1701" w:type="dxa"/>
            <w:vAlign w:val="center"/>
          </w:tcPr>
          <w:p w:rsidR="008C6E4C" w:rsidRDefault="008C6E4C" w:rsidP="002B10FC">
            <w:pPr>
              <w:ind w:left="34"/>
              <w:jc w:val="center"/>
            </w:pPr>
            <w:r>
              <w:t>21</w:t>
            </w:r>
          </w:p>
        </w:tc>
        <w:tc>
          <w:tcPr>
            <w:tcW w:w="1418" w:type="dxa"/>
          </w:tcPr>
          <w:p w:rsidR="008C6E4C" w:rsidRDefault="008C6E4C" w:rsidP="002B10FC">
            <w:pPr>
              <w:jc w:val="center"/>
            </w:pPr>
            <w:r>
              <w:t>400</w:t>
            </w:r>
          </w:p>
        </w:tc>
      </w:tr>
      <w:tr w:rsidR="008C6E4C" w:rsidTr="002B10FC">
        <w:trPr>
          <w:jc w:val="center"/>
        </w:trPr>
        <w:tc>
          <w:tcPr>
            <w:tcW w:w="567" w:type="dxa"/>
          </w:tcPr>
          <w:p w:rsidR="008C6E4C" w:rsidRDefault="008C6E4C" w:rsidP="002B10FC">
            <w:r>
              <w:t>5.</w:t>
            </w:r>
          </w:p>
        </w:tc>
        <w:tc>
          <w:tcPr>
            <w:tcW w:w="1129" w:type="dxa"/>
            <w:vAlign w:val="center"/>
          </w:tcPr>
          <w:p w:rsidR="008C6E4C" w:rsidRDefault="008C6E4C" w:rsidP="002B10FC">
            <w:pPr>
              <w:rPr>
                <w:color w:val="000000"/>
                <w:sz w:val="24"/>
                <w:szCs w:val="24"/>
              </w:rPr>
            </w:pPr>
            <w:r>
              <w:rPr>
                <w:color w:val="000000"/>
              </w:rPr>
              <w:t>B. C</w:t>
            </w:r>
          </w:p>
        </w:tc>
        <w:tc>
          <w:tcPr>
            <w:tcW w:w="1701" w:type="dxa"/>
            <w:vAlign w:val="center"/>
          </w:tcPr>
          <w:p w:rsidR="008C6E4C" w:rsidRDefault="008C6E4C" w:rsidP="002B10FC">
            <w:pPr>
              <w:jc w:val="center"/>
              <w:rPr>
                <w:color w:val="000000"/>
                <w:sz w:val="24"/>
                <w:szCs w:val="24"/>
              </w:rPr>
            </w:pPr>
            <w:r>
              <w:rPr>
                <w:color w:val="000000"/>
              </w:rPr>
              <w:t>61</w:t>
            </w:r>
          </w:p>
        </w:tc>
        <w:tc>
          <w:tcPr>
            <w:tcW w:w="1701" w:type="dxa"/>
            <w:vAlign w:val="center"/>
          </w:tcPr>
          <w:p w:rsidR="008C6E4C" w:rsidRDefault="008C6E4C" w:rsidP="002B10FC">
            <w:pPr>
              <w:jc w:val="center"/>
              <w:rPr>
                <w:color w:val="000000"/>
                <w:sz w:val="24"/>
                <w:szCs w:val="24"/>
              </w:rPr>
            </w:pPr>
            <w:r>
              <w:rPr>
                <w:color w:val="000000"/>
              </w:rPr>
              <w:t>72</w:t>
            </w:r>
          </w:p>
        </w:tc>
        <w:tc>
          <w:tcPr>
            <w:tcW w:w="1701" w:type="dxa"/>
            <w:vAlign w:val="center"/>
          </w:tcPr>
          <w:p w:rsidR="008C6E4C" w:rsidRDefault="008C6E4C" w:rsidP="002B10FC">
            <w:pPr>
              <w:ind w:left="34"/>
              <w:jc w:val="center"/>
            </w:pPr>
            <w:r>
              <w:t>11</w:t>
            </w:r>
          </w:p>
        </w:tc>
        <w:tc>
          <w:tcPr>
            <w:tcW w:w="1418" w:type="dxa"/>
          </w:tcPr>
          <w:p w:rsidR="008C6E4C" w:rsidRDefault="008C6E4C" w:rsidP="002B10FC">
            <w:pPr>
              <w:jc w:val="center"/>
            </w:pPr>
            <w:r>
              <w:t>121</w:t>
            </w:r>
          </w:p>
        </w:tc>
      </w:tr>
      <w:tr w:rsidR="008C6E4C" w:rsidTr="002B10FC">
        <w:trPr>
          <w:jc w:val="center"/>
        </w:trPr>
        <w:tc>
          <w:tcPr>
            <w:tcW w:w="567" w:type="dxa"/>
          </w:tcPr>
          <w:p w:rsidR="008C6E4C" w:rsidRDefault="008C6E4C" w:rsidP="002B10FC">
            <w:r>
              <w:t>6.</w:t>
            </w:r>
          </w:p>
        </w:tc>
        <w:tc>
          <w:tcPr>
            <w:tcW w:w="1129" w:type="dxa"/>
            <w:vAlign w:val="center"/>
          </w:tcPr>
          <w:p w:rsidR="008C6E4C" w:rsidRDefault="008C6E4C" w:rsidP="002B10FC">
            <w:pPr>
              <w:rPr>
                <w:color w:val="000000"/>
                <w:sz w:val="24"/>
                <w:szCs w:val="24"/>
              </w:rPr>
            </w:pPr>
            <w:r>
              <w:rPr>
                <w:color w:val="000000"/>
              </w:rPr>
              <w:t>C.C</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75</w:t>
            </w:r>
          </w:p>
        </w:tc>
        <w:tc>
          <w:tcPr>
            <w:tcW w:w="1701" w:type="dxa"/>
            <w:vAlign w:val="center"/>
          </w:tcPr>
          <w:p w:rsidR="008C6E4C" w:rsidRDefault="008C6E4C" w:rsidP="002B10FC">
            <w:pPr>
              <w:ind w:left="34"/>
              <w:jc w:val="center"/>
            </w:pPr>
            <w:r w:rsidRPr="00BF44A5">
              <w:t>3</w:t>
            </w:r>
            <w:r>
              <w:t>6</w:t>
            </w:r>
          </w:p>
        </w:tc>
        <w:tc>
          <w:tcPr>
            <w:tcW w:w="1418" w:type="dxa"/>
          </w:tcPr>
          <w:p w:rsidR="008C6E4C" w:rsidRDefault="008C6E4C" w:rsidP="002B10FC">
            <w:pPr>
              <w:jc w:val="center"/>
            </w:pPr>
            <w:r>
              <w:t>1226</w:t>
            </w:r>
          </w:p>
        </w:tc>
      </w:tr>
      <w:tr w:rsidR="008C6E4C" w:rsidTr="002B10FC">
        <w:trPr>
          <w:jc w:val="center"/>
        </w:trPr>
        <w:tc>
          <w:tcPr>
            <w:tcW w:w="567" w:type="dxa"/>
          </w:tcPr>
          <w:p w:rsidR="008C6E4C" w:rsidRDefault="008C6E4C" w:rsidP="002B10FC">
            <w:r>
              <w:lastRenderedPageBreak/>
              <w:t>7.</w:t>
            </w:r>
          </w:p>
        </w:tc>
        <w:tc>
          <w:tcPr>
            <w:tcW w:w="1129" w:type="dxa"/>
            <w:vAlign w:val="center"/>
          </w:tcPr>
          <w:p w:rsidR="008C6E4C" w:rsidRDefault="008C6E4C" w:rsidP="002B10FC">
            <w:pPr>
              <w:rPr>
                <w:color w:val="000000"/>
                <w:sz w:val="24"/>
                <w:szCs w:val="24"/>
              </w:rPr>
            </w:pPr>
            <w:r>
              <w:rPr>
                <w:color w:val="000000"/>
              </w:rPr>
              <w:t>C. V</w:t>
            </w:r>
          </w:p>
        </w:tc>
        <w:tc>
          <w:tcPr>
            <w:tcW w:w="1701" w:type="dxa"/>
            <w:vAlign w:val="center"/>
          </w:tcPr>
          <w:p w:rsidR="008C6E4C" w:rsidRDefault="008C6E4C" w:rsidP="002B10FC">
            <w:pPr>
              <w:jc w:val="center"/>
              <w:rPr>
                <w:color w:val="000000"/>
                <w:sz w:val="24"/>
                <w:szCs w:val="24"/>
              </w:rPr>
            </w:pPr>
            <w:r>
              <w:rPr>
                <w:color w:val="000000"/>
              </w:rPr>
              <w:t>71</w:t>
            </w:r>
          </w:p>
        </w:tc>
        <w:tc>
          <w:tcPr>
            <w:tcW w:w="1701" w:type="dxa"/>
            <w:vAlign w:val="center"/>
          </w:tcPr>
          <w:p w:rsidR="008C6E4C" w:rsidRDefault="008C6E4C" w:rsidP="002B10FC">
            <w:pPr>
              <w:jc w:val="center"/>
              <w:rPr>
                <w:color w:val="000000"/>
                <w:sz w:val="24"/>
                <w:szCs w:val="24"/>
              </w:rPr>
            </w:pPr>
            <w:r>
              <w:rPr>
                <w:color w:val="000000"/>
              </w:rPr>
              <w:t>81</w:t>
            </w:r>
          </w:p>
        </w:tc>
        <w:tc>
          <w:tcPr>
            <w:tcW w:w="1701" w:type="dxa"/>
            <w:vAlign w:val="center"/>
          </w:tcPr>
          <w:p w:rsidR="008C6E4C" w:rsidRDefault="008C6E4C" w:rsidP="002B10FC">
            <w:pPr>
              <w:ind w:left="-108"/>
              <w:jc w:val="center"/>
            </w:pPr>
            <w:r>
              <w:t>4</w:t>
            </w:r>
          </w:p>
        </w:tc>
        <w:tc>
          <w:tcPr>
            <w:tcW w:w="1418" w:type="dxa"/>
          </w:tcPr>
          <w:p w:rsidR="008C6E4C" w:rsidRDefault="008C6E4C" w:rsidP="002B10FC">
            <w:pPr>
              <w:jc w:val="center"/>
            </w:pPr>
            <w:r>
              <w:t>9</w:t>
            </w:r>
          </w:p>
        </w:tc>
      </w:tr>
      <w:tr w:rsidR="008C6E4C" w:rsidTr="002B10FC">
        <w:trPr>
          <w:jc w:val="center"/>
        </w:trPr>
        <w:tc>
          <w:tcPr>
            <w:tcW w:w="567" w:type="dxa"/>
          </w:tcPr>
          <w:p w:rsidR="008C6E4C" w:rsidRDefault="008C6E4C" w:rsidP="002B10FC">
            <w:r>
              <w:t>8.</w:t>
            </w:r>
          </w:p>
        </w:tc>
        <w:tc>
          <w:tcPr>
            <w:tcW w:w="1129" w:type="dxa"/>
            <w:vAlign w:val="center"/>
          </w:tcPr>
          <w:p w:rsidR="008C6E4C" w:rsidRDefault="008C6E4C" w:rsidP="002B10FC">
            <w:pPr>
              <w:rPr>
                <w:color w:val="000000"/>
                <w:sz w:val="24"/>
                <w:szCs w:val="24"/>
              </w:rPr>
            </w:pPr>
            <w:r>
              <w:rPr>
                <w:color w:val="000000"/>
              </w:rPr>
              <w:t>C. Z</w:t>
            </w:r>
          </w:p>
        </w:tc>
        <w:tc>
          <w:tcPr>
            <w:tcW w:w="1701" w:type="dxa"/>
            <w:vAlign w:val="center"/>
          </w:tcPr>
          <w:p w:rsidR="008C6E4C" w:rsidRDefault="008C6E4C" w:rsidP="002B10FC">
            <w:pPr>
              <w:jc w:val="center"/>
              <w:rPr>
                <w:color w:val="000000"/>
                <w:sz w:val="24"/>
                <w:szCs w:val="24"/>
              </w:rPr>
            </w:pPr>
            <w:r>
              <w:rPr>
                <w:color w:val="000000"/>
              </w:rPr>
              <w:t>72</w:t>
            </w:r>
          </w:p>
        </w:tc>
        <w:tc>
          <w:tcPr>
            <w:tcW w:w="1701" w:type="dxa"/>
            <w:vAlign w:val="center"/>
          </w:tcPr>
          <w:p w:rsidR="008C6E4C" w:rsidRDefault="008C6E4C" w:rsidP="002B10FC">
            <w:pPr>
              <w:jc w:val="center"/>
              <w:rPr>
                <w:color w:val="000000"/>
                <w:sz w:val="24"/>
                <w:szCs w:val="24"/>
              </w:rPr>
            </w:pPr>
            <w:r>
              <w:rPr>
                <w:color w:val="000000"/>
              </w:rPr>
              <w:t>72</w:t>
            </w:r>
          </w:p>
        </w:tc>
        <w:tc>
          <w:tcPr>
            <w:tcW w:w="1701" w:type="dxa"/>
            <w:vAlign w:val="center"/>
          </w:tcPr>
          <w:p w:rsidR="008C6E4C" w:rsidRDefault="008C6E4C" w:rsidP="002B10FC">
            <w:pPr>
              <w:ind w:left="-108"/>
              <w:jc w:val="center"/>
            </w:pPr>
            <w:r w:rsidRPr="00BF44A5">
              <w:t>-</w:t>
            </w:r>
            <w:r>
              <w:t>5</w:t>
            </w:r>
          </w:p>
        </w:tc>
        <w:tc>
          <w:tcPr>
            <w:tcW w:w="1418" w:type="dxa"/>
          </w:tcPr>
          <w:p w:rsidR="008C6E4C" w:rsidRDefault="008C6E4C" w:rsidP="002B10FC">
            <w:pPr>
              <w:jc w:val="center"/>
            </w:pPr>
            <w:r w:rsidRPr="00BF44A5">
              <w:t>1</w:t>
            </w:r>
            <w:r>
              <w:t>7</w:t>
            </w:r>
          </w:p>
        </w:tc>
      </w:tr>
      <w:tr w:rsidR="008C6E4C" w:rsidTr="002B10FC">
        <w:trPr>
          <w:jc w:val="center"/>
        </w:trPr>
        <w:tc>
          <w:tcPr>
            <w:tcW w:w="567" w:type="dxa"/>
          </w:tcPr>
          <w:p w:rsidR="008C6E4C" w:rsidRDefault="008C6E4C" w:rsidP="002B10FC">
            <w:r>
              <w:t>9.</w:t>
            </w:r>
          </w:p>
        </w:tc>
        <w:tc>
          <w:tcPr>
            <w:tcW w:w="1129" w:type="dxa"/>
            <w:vAlign w:val="center"/>
          </w:tcPr>
          <w:p w:rsidR="008C6E4C" w:rsidRDefault="008C6E4C" w:rsidP="002B10FC">
            <w:pPr>
              <w:rPr>
                <w:color w:val="000000"/>
                <w:sz w:val="24"/>
                <w:szCs w:val="24"/>
              </w:rPr>
            </w:pPr>
            <w:r>
              <w:rPr>
                <w:color w:val="000000"/>
              </w:rPr>
              <w:t>D. F</w:t>
            </w:r>
          </w:p>
        </w:tc>
        <w:tc>
          <w:tcPr>
            <w:tcW w:w="1701" w:type="dxa"/>
            <w:vAlign w:val="center"/>
          </w:tcPr>
          <w:p w:rsidR="008C6E4C" w:rsidRDefault="008C6E4C" w:rsidP="002B10FC">
            <w:pPr>
              <w:jc w:val="center"/>
              <w:rPr>
                <w:color w:val="000000"/>
                <w:sz w:val="24"/>
                <w:szCs w:val="24"/>
              </w:rPr>
            </w:pPr>
            <w:r>
              <w:rPr>
                <w:color w:val="000000"/>
              </w:rPr>
              <w:t>60</w:t>
            </w:r>
          </w:p>
        </w:tc>
        <w:tc>
          <w:tcPr>
            <w:tcW w:w="1701" w:type="dxa"/>
            <w:vAlign w:val="center"/>
          </w:tcPr>
          <w:p w:rsidR="008C6E4C" w:rsidRDefault="008C6E4C" w:rsidP="002B10FC">
            <w:pPr>
              <w:jc w:val="center"/>
              <w:rPr>
                <w:color w:val="000000"/>
                <w:sz w:val="24"/>
                <w:szCs w:val="24"/>
              </w:rPr>
            </w:pPr>
            <w:r>
              <w:rPr>
                <w:color w:val="000000"/>
              </w:rPr>
              <w:t>82</w:t>
            </w:r>
          </w:p>
        </w:tc>
        <w:tc>
          <w:tcPr>
            <w:tcW w:w="1701" w:type="dxa"/>
            <w:vAlign w:val="center"/>
          </w:tcPr>
          <w:p w:rsidR="008C6E4C" w:rsidRDefault="008C6E4C" w:rsidP="002B10FC">
            <w:pPr>
              <w:ind w:left="-108"/>
              <w:jc w:val="center"/>
            </w:pPr>
            <w:r w:rsidRPr="00BF44A5">
              <w:t>22</w:t>
            </w:r>
          </w:p>
        </w:tc>
        <w:tc>
          <w:tcPr>
            <w:tcW w:w="1418" w:type="dxa"/>
          </w:tcPr>
          <w:p w:rsidR="008C6E4C" w:rsidRDefault="008C6E4C" w:rsidP="002B10FC">
            <w:pPr>
              <w:jc w:val="center"/>
            </w:pPr>
            <w:r>
              <w:t>484</w:t>
            </w:r>
          </w:p>
        </w:tc>
      </w:tr>
      <w:tr w:rsidR="008C6E4C" w:rsidTr="002B10FC">
        <w:trPr>
          <w:jc w:val="center"/>
        </w:trPr>
        <w:tc>
          <w:tcPr>
            <w:tcW w:w="567" w:type="dxa"/>
          </w:tcPr>
          <w:p w:rsidR="008C6E4C" w:rsidRDefault="008C6E4C" w:rsidP="002B10FC">
            <w:r>
              <w:t>10.</w:t>
            </w:r>
          </w:p>
        </w:tc>
        <w:tc>
          <w:tcPr>
            <w:tcW w:w="1129" w:type="dxa"/>
            <w:vAlign w:val="center"/>
          </w:tcPr>
          <w:p w:rsidR="008C6E4C" w:rsidRDefault="008C6E4C" w:rsidP="002B10FC">
            <w:pPr>
              <w:rPr>
                <w:color w:val="000000"/>
                <w:sz w:val="24"/>
                <w:szCs w:val="24"/>
              </w:rPr>
            </w:pPr>
            <w:r>
              <w:rPr>
                <w:color w:val="000000"/>
              </w:rPr>
              <w:t>D. G</w:t>
            </w:r>
          </w:p>
        </w:tc>
        <w:tc>
          <w:tcPr>
            <w:tcW w:w="1701" w:type="dxa"/>
            <w:vAlign w:val="center"/>
          </w:tcPr>
          <w:p w:rsidR="008C6E4C" w:rsidRDefault="008C6E4C" w:rsidP="002B10FC">
            <w:pPr>
              <w:jc w:val="center"/>
              <w:rPr>
                <w:color w:val="000000"/>
                <w:sz w:val="24"/>
                <w:szCs w:val="24"/>
              </w:rPr>
            </w:pPr>
            <w:r>
              <w:rPr>
                <w:color w:val="000000"/>
              </w:rPr>
              <w:t>65</w:t>
            </w:r>
          </w:p>
        </w:tc>
        <w:tc>
          <w:tcPr>
            <w:tcW w:w="1701" w:type="dxa"/>
            <w:vAlign w:val="center"/>
          </w:tcPr>
          <w:p w:rsidR="008C6E4C" w:rsidRDefault="008C6E4C" w:rsidP="002B10FC">
            <w:pPr>
              <w:jc w:val="center"/>
              <w:rPr>
                <w:color w:val="000000"/>
                <w:sz w:val="24"/>
                <w:szCs w:val="24"/>
              </w:rPr>
            </w:pPr>
            <w:r>
              <w:rPr>
                <w:color w:val="000000"/>
              </w:rPr>
              <w:t>82</w:t>
            </w:r>
          </w:p>
        </w:tc>
        <w:tc>
          <w:tcPr>
            <w:tcW w:w="1701" w:type="dxa"/>
            <w:vAlign w:val="center"/>
          </w:tcPr>
          <w:p w:rsidR="008C6E4C" w:rsidRDefault="008C6E4C" w:rsidP="002B10FC">
            <w:pPr>
              <w:ind w:left="-108"/>
              <w:jc w:val="center"/>
            </w:pPr>
            <w:r>
              <w:t>17</w:t>
            </w:r>
          </w:p>
        </w:tc>
        <w:tc>
          <w:tcPr>
            <w:tcW w:w="1418" w:type="dxa"/>
          </w:tcPr>
          <w:p w:rsidR="008C6E4C" w:rsidRDefault="008C6E4C" w:rsidP="002B10FC">
            <w:pPr>
              <w:jc w:val="center"/>
            </w:pPr>
            <w:r>
              <w:t>289</w:t>
            </w:r>
          </w:p>
        </w:tc>
      </w:tr>
      <w:tr w:rsidR="008C6E4C" w:rsidTr="002B10FC">
        <w:trPr>
          <w:jc w:val="center"/>
        </w:trPr>
        <w:tc>
          <w:tcPr>
            <w:tcW w:w="567" w:type="dxa"/>
          </w:tcPr>
          <w:p w:rsidR="008C6E4C" w:rsidRDefault="008C6E4C" w:rsidP="002B10FC">
            <w:r>
              <w:t>11.</w:t>
            </w:r>
          </w:p>
        </w:tc>
        <w:tc>
          <w:tcPr>
            <w:tcW w:w="1129" w:type="dxa"/>
            <w:vAlign w:val="center"/>
          </w:tcPr>
          <w:p w:rsidR="008C6E4C" w:rsidRDefault="008C6E4C" w:rsidP="002B10FC">
            <w:pPr>
              <w:rPr>
                <w:color w:val="000000"/>
                <w:sz w:val="24"/>
                <w:szCs w:val="24"/>
              </w:rPr>
            </w:pPr>
            <w:r>
              <w:rPr>
                <w:color w:val="000000"/>
              </w:rPr>
              <w:t>D. M</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83</w:t>
            </w:r>
          </w:p>
        </w:tc>
        <w:tc>
          <w:tcPr>
            <w:tcW w:w="1701" w:type="dxa"/>
            <w:vAlign w:val="center"/>
          </w:tcPr>
          <w:p w:rsidR="008C6E4C" w:rsidRDefault="008C6E4C" w:rsidP="002B10FC">
            <w:pPr>
              <w:ind w:left="-108"/>
              <w:jc w:val="center"/>
            </w:pPr>
            <w:r>
              <w:t>43</w:t>
            </w:r>
          </w:p>
        </w:tc>
        <w:tc>
          <w:tcPr>
            <w:tcW w:w="1418" w:type="dxa"/>
          </w:tcPr>
          <w:p w:rsidR="008C6E4C" w:rsidRDefault="008C6E4C" w:rsidP="002B10FC">
            <w:pPr>
              <w:jc w:val="center"/>
            </w:pPr>
            <w:r>
              <w:t>1849</w:t>
            </w:r>
          </w:p>
        </w:tc>
      </w:tr>
      <w:tr w:rsidR="008C6E4C" w:rsidTr="002B10FC">
        <w:trPr>
          <w:jc w:val="center"/>
        </w:trPr>
        <w:tc>
          <w:tcPr>
            <w:tcW w:w="567" w:type="dxa"/>
          </w:tcPr>
          <w:p w:rsidR="008C6E4C" w:rsidRDefault="008C6E4C" w:rsidP="002B10FC">
            <w:r>
              <w:t>12.</w:t>
            </w:r>
          </w:p>
        </w:tc>
        <w:tc>
          <w:tcPr>
            <w:tcW w:w="1129" w:type="dxa"/>
            <w:vAlign w:val="center"/>
          </w:tcPr>
          <w:p w:rsidR="008C6E4C" w:rsidRDefault="008C6E4C" w:rsidP="002B10FC">
            <w:pPr>
              <w:rPr>
                <w:color w:val="000000"/>
                <w:sz w:val="24"/>
                <w:szCs w:val="24"/>
              </w:rPr>
            </w:pPr>
            <w:r>
              <w:rPr>
                <w:color w:val="000000"/>
              </w:rPr>
              <w:t>F. A. S</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79</w:t>
            </w:r>
          </w:p>
        </w:tc>
        <w:tc>
          <w:tcPr>
            <w:tcW w:w="1701" w:type="dxa"/>
            <w:vAlign w:val="center"/>
          </w:tcPr>
          <w:p w:rsidR="008C6E4C" w:rsidRDefault="008C6E4C" w:rsidP="002B10FC">
            <w:pPr>
              <w:ind w:left="-108"/>
              <w:jc w:val="center"/>
            </w:pPr>
            <w:r>
              <w:t>39</w:t>
            </w:r>
          </w:p>
        </w:tc>
        <w:tc>
          <w:tcPr>
            <w:tcW w:w="1418" w:type="dxa"/>
          </w:tcPr>
          <w:p w:rsidR="008C6E4C" w:rsidRDefault="008C6E4C" w:rsidP="002B10FC">
            <w:pPr>
              <w:jc w:val="center"/>
            </w:pPr>
            <w:r>
              <w:t>1521</w:t>
            </w:r>
          </w:p>
        </w:tc>
      </w:tr>
      <w:tr w:rsidR="008C6E4C" w:rsidTr="002B10FC">
        <w:trPr>
          <w:jc w:val="center"/>
        </w:trPr>
        <w:tc>
          <w:tcPr>
            <w:tcW w:w="567" w:type="dxa"/>
          </w:tcPr>
          <w:p w:rsidR="008C6E4C" w:rsidRDefault="008C6E4C" w:rsidP="002B10FC">
            <w:r>
              <w:t>13.</w:t>
            </w:r>
          </w:p>
        </w:tc>
        <w:tc>
          <w:tcPr>
            <w:tcW w:w="1129" w:type="dxa"/>
            <w:vAlign w:val="center"/>
          </w:tcPr>
          <w:p w:rsidR="008C6E4C" w:rsidRDefault="008C6E4C" w:rsidP="002B10FC">
            <w:pPr>
              <w:rPr>
                <w:color w:val="000000"/>
                <w:sz w:val="24"/>
                <w:szCs w:val="24"/>
              </w:rPr>
            </w:pPr>
            <w:r>
              <w:rPr>
                <w:color w:val="000000"/>
              </w:rPr>
              <w:t>F. W</w:t>
            </w:r>
          </w:p>
        </w:tc>
        <w:tc>
          <w:tcPr>
            <w:tcW w:w="1701" w:type="dxa"/>
            <w:vAlign w:val="center"/>
          </w:tcPr>
          <w:p w:rsidR="008C6E4C" w:rsidRDefault="008C6E4C" w:rsidP="002B10FC">
            <w:pPr>
              <w:jc w:val="center"/>
              <w:rPr>
                <w:color w:val="000000"/>
                <w:sz w:val="24"/>
                <w:szCs w:val="24"/>
              </w:rPr>
            </w:pPr>
            <w:r>
              <w:rPr>
                <w:color w:val="000000"/>
              </w:rPr>
              <w:t>50</w:t>
            </w:r>
          </w:p>
        </w:tc>
        <w:tc>
          <w:tcPr>
            <w:tcW w:w="1701" w:type="dxa"/>
            <w:vAlign w:val="center"/>
          </w:tcPr>
          <w:p w:rsidR="008C6E4C" w:rsidRDefault="008C6E4C" w:rsidP="002B10FC">
            <w:pPr>
              <w:jc w:val="center"/>
              <w:rPr>
                <w:color w:val="000000"/>
                <w:sz w:val="24"/>
                <w:szCs w:val="24"/>
              </w:rPr>
            </w:pPr>
            <w:r>
              <w:rPr>
                <w:color w:val="000000"/>
              </w:rPr>
              <w:t>85</w:t>
            </w:r>
          </w:p>
        </w:tc>
        <w:tc>
          <w:tcPr>
            <w:tcW w:w="1701" w:type="dxa"/>
            <w:vAlign w:val="center"/>
          </w:tcPr>
          <w:p w:rsidR="008C6E4C" w:rsidRDefault="008C6E4C" w:rsidP="002B10FC">
            <w:pPr>
              <w:ind w:left="-108"/>
              <w:jc w:val="center"/>
            </w:pPr>
            <w:r>
              <w:t>35</w:t>
            </w:r>
          </w:p>
        </w:tc>
        <w:tc>
          <w:tcPr>
            <w:tcW w:w="1418" w:type="dxa"/>
          </w:tcPr>
          <w:p w:rsidR="008C6E4C" w:rsidRDefault="008C6E4C" w:rsidP="002B10FC">
            <w:pPr>
              <w:jc w:val="center"/>
            </w:pPr>
            <w:r>
              <w:t>1225</w:t>
            </w:r>
          </w:p>
        </w:tc>
      </w:tr>
      <w:tr w:rsidR="008C6E4C" w:rsidTr="002B10FC">
        <w:trPr>
          <w:jc w:val="center"/>
        </w:trPr>
        <w:tc>
          <w:tcPr>
            <w:tcW w:w="567" w:type="dxa"/>
          </w:tcPr>
          <w:p w:rsidR="008C6E4C" w:rsidRDefault="008C6E4C" w:rsidP="002B10FC">
            <w:r>
              <w:t>14.</w:t>
            </w:r>
          </w:p>
        </w:tc>
        <w:tc>
          <w:tcPr>
            <w:tcW w:w="1129" w:type="dxa"/>
            <w:vAlign w:val="center"/>
          </w:tcPr>
          <w:p w:rsidR="008C6E4C" w:rsidRDefault="008C6E4C" w:rsidP="002B10FC">
            <w:pPr>
              <w:rPr>
                <w:color w:val="000000"/>
                <w:sz w:val="24"/>
                <w:szCs w:val="24"/>
              </w:rPr>
            </w:pPr>
            <w:r>
              <w:rPr>
                <w:color w:val="000000"/>
              </w:rPr>
              <w:t>F. Z</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68</w:t>
            </w:r>
          </w:p>
        </w:tc>
        <w:tc>
          <w:tcPr>
            <w:tcW w:w="1701" w:type="dxa"/>
            <w:vAlign w:val="center"/>
          </w:tcPr>
          <w:p w:rsidR="008C6E4C" w:rsidRDefault="008C6E4C" w:rsidP="002B10FC">
            <w:pPr>
              <w:ind w:left="-108"/>
              <w:jc w:val="center"/>
            </w:pPr>
            <w:r>
              <w:t>28</w:t>
            </w:r>
          </w:p>
        </w:tc>
        <w:tc>
          <w:tcPr>
            <w:tcW w:w="1418" w:type="dxa"/>
          </w:tcPr>
          <w:p w:rsidR="008C6E4C" w:rsidRDefault="008C6E4C" w:rsidP="002B10FC">
            <w:pPr>
              <w:jc w:val="center"/>
            </w:pPr>
            <w:r w:rsidRPr="00BF44A5">
              <w:t>784</w:t>
            </w:r>
          </w:p>
        </w:tc>
      </w:tr>
      <w:tr w:rsidR="008C6E4C" w:rsidTr="002B10FC">
        <w:trPr>
          <w:jc w:val="center"/>
        </w:trPr>
        <w:tc>
          <w:tcPr>
            <w:tcW w:w="567" w:type="dxa"/>
          </w:tcPr>
          <w:p w:rsidR="008C6E4C" w:rsidRDefault="008C6E4C" w:rsidP="002B10FC">
            <w:r>
              <w:t>15.</w:t>
            </w:r>
          </w:p>
        </w:tc>
        <w:tc>
          <w:tcPr>
            <w:tcW w:w="1129" w:type="dxa"/>
            <w:vAlign w:val="center"/>
          </w:tcPr>
          <w:p w:rsidR="008C6E4C" w:rsidRDefault="008C6E4C" w:rsidP="002B10FC">
            <w:pPr>
              <w:rPr>
                <w:color w:val="000000"/>
                <w:sz w:val="24"/>
                <w:szCs w:val="24"/>
              </w:rPr>
            </w:pPr>
            <w:r>
              <w:rPr>
                <w:color w:val="000000"/>
              </w:rPr>
              <w:t>G. O. S</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80</w:t>
            </w:r>
          </w:p>
        </w:tc>
        <w:tc>
          <w:tcPr>
            <w:tcW w:w="1701" w:type="dxa"/>
            <w:vAlign w:val="center"/>
          </w:tcPr>
          <w:p w:rsidR="008C6E4C" w:rsidRDefault="008C6E4C" w:rsidP="002B10FC">
            <w:pPr>
              <w:ind w:left="-108"/>
              <w:jc w:val="center"/>
            </w:pPr>
            <w:r>
              <w:t>40</w:t>
            </w:r>
          </w:p>
        </w:tc>
        <w:tc>
          <w:tcPr>
            <w:tcW w:w="1418" w:type="dxa"/>
          </w:tcPr>
          <w:p w:rsidR="008C6E4C" w:rsidRDefault="008C6E4C" w:rsidP="002B10FC">
            <w:pPr>
              <w:jc w:val="center"/>
            </w:pPr>
            <w:r w:rsidRPr="00BF44A5">
              <w:t>1600</w:t>
            </w:r>
          </w:p>
        </w:tc>
      </w:tr>
      <w:tr w:rsidR="008C6E4C" w:rsidTr="002B10FC">
        <w:trPr>
          <w:jc w:val="center"/>
        </w:trPr>
        <w:tc>
          <w:tcPr>
            <w:tcW w:w="567" w:type="dxa"/>
          </w:tcPr>
          <w:p w:rsidR="008C6E4C" w:rsidRDefault="008C6E4C" w:rsidP="002B10FC">
            <w:r>
              <w:t>16</w:t>
            </w:r>
          </w:p>
        </w:tc>
        <w:tc>
          <w:tcPr>
            <w:tcW w:w="1129" w:type="dxa"/>
            <w:vAlign w:val="center"/>
          </w:tcPr>
          <w:p w:rsidR="008C6E4C" w:rsidRDefault="008C6E4C" w:rsidP="002B10FC">
            <w:pPr>
              <w:rPr>
                <w:color w:val="000000"/>
                <w:sz w:val="24"/>
                <w:szCs w:val="24"/>
              </w:rPr>
            </w:pPr>
            <w:r>
              <w:rPr>
                <w:color w:val="000000"/>
              </w:rPr>
              <w:t>J. M. S</w:t>
            </w:r>
          </w:p>
        </w:tc>
        <w:tc>
          <w:tcPr>
            <w:tcW w:w="1701" w:type="dxa"/>
            <w:vAlign w:val="center"/>
          </w:tcPr>
          <w:p w:rsidR="008C6E4C" w:rsidRDefault="008C6E4C" w:rsidP="002B10FC">
            <w:pPr>
              <w:jc w:val="center"/>
              <w:rPr>
                <w:color w:val="000000"/>
                <w:sz w:val="24"/>
                <w:szCs w:val="24"/>
              </w:rPr>
            </w:pPr>
            <w:r>
              <w:rPr>
                <w:color w:val="000000"/>
              </w:rPr>
              <w:t>50</w:t>
            </w:r>
          </w:p>
        </w:tc>
        <w:tc>
          <w:tcPr>
            <w:tcW w:w="1701" w:type="dxa"/>
            <w:vAlign w:val="center"/>
          </w:tcPr>
          <w:p w:rsidR="008C6E4C" w:rsidRDefault="008C6E4C" w:rsidP="002B10FC">
            <w:pPr>
              <w:jc w:val="center"/>
              <w:rPr>
                <w:color w:val="000000"/>
                <w:sz w:val="24"/>
                <w:szCs w:val="24"/>
              </w:rPr>
            </w:pPr>
            <w:r>
              <w:rPr>
                <w:color w:val="000000"/>
              </w:rPr>
              <w:t>79</w:t>
            </w:r>
          </w:p>
        </w:tc>
        <w:tc>
          <w:tcPr>
            <w:tcW w:w="1701" w:type="dxa"/>
            <w:vAlign w:val="center"/>
          </w:tcPr>
          <w:p w:rsidR="008C6E4C" w:rsidRDefault="008C6E4C" w:rsidP="002B10FC">
            <w:pPr>
              <w:ind w:left="-108"/>
              <w:jc w:val="center"/>
            </w:pPr>
            <w:r>
              <w:t>29</w:t>
            </w:r>
          </w:p>
        </w:tc>
        <w:tc>
          <w:tcPr>
            <w:tcW w:w="1418" w:type="dxa"/>
          </w:tcPr>
          <w:p w:rsidR="008C6E4C" w:rsidRDefault="008C6E4C" w:rsidP="002B10FC">
            <w:pPr>
              <w:jc w:val="center"/>
            </w:pPr>
            <w:r w:rsidRPr="00BF44A5">
              <w:t>841</w:t>
            </w:r>
          </w:p>
        </w:tc>
      </w:tr>
      <w:tr w:rsidR="008C6E4C" w:rsidTr="002B10FC">
        <w:trPr>
          <w:jc w:val="center"/>
        </w:trPr>
        <w:tc>
          <w:tcPr>
            <w:tcW w:w="567" w:type="dxa"/>
          </w:tcPr>
          <w:p w:rsidR="008C6E4C" w:rsidRDefault="008C6E4C" w:rsidP="002B10FC">
            <w:r>
              <w:t>17</w:t>
            </w:r>
          </w:p>
        </w:tc>
        <w:tc>
          <w:tcPr>
            <w:tcW w:w="1129" w:type="dxa"/>
            <w:vAlign w:val="center"/>
          </w:tcPr>
          <w:p w:rsidR="008C6E4C" w:rsidRDefault="008C6E4C" w:rsidP="002B10FC">
            <w:pPr>
              <w:rPr>
                <w:color w:val="000000"/>
                <w:sz w:val="24"/>
                <w:szCs w:val="24"/>
              </w:rPr>
            </w:pPr>
            <w:r>
              <w:rPr>
                <w:color w:val="000000"/>
              </w:rPr>
              <w:t>K. N</w:t>
            </w:r>
          </w:p>
        </w:tc>
        <w:tc>
          <w:tcPr>
            <w:tcW w:w="1701" w:type="dxa"/>
            <w:vAlign w:val="center"/>
          </w:tcPr>
          <w:p w:rsidR="008C6E4C" w:rsidRDefault="008C6E4C" w:rsidP="002B10FC">
            <w:pPr>
              <w:jc w:val="center"/>
              <w:rPr>
                <w:color w:val="000000"/>
                <w:sz w:val="24"/>
                <w:szCs w:val="24"/>
              </w:rPr>
            </w:pPr>
            <w:r>
              <w:rPr>
                <w:color w:val="000000"/>
              </w:rPr>
              <w:t>30</w:t>
            </w:r>
          </w:p>
        </w:tc>
        <w:tc>
          <w:tcPr>
            <w:tcW w:w="1701" w:type="dxa"/>
            <w:vAlign w:val="center"/>
          </w:tcPr>
          <w:p w:rsidR="008C6E4C" w:rsidRDefault="008C6E4C" w:rsidP="002B10FC">
            <w:pPr>
              <w:jc w:val="center"/>
              <w:rPr>
                <w:color w:val="000000"/>
                <w:sz w:val="24"/>
                <w:szCs w:val="24"/>
              </w:rPr>
            </w:pPr>
            <w:r>
              <w:rPr>
                <w:color w:val="000000"/>
              </w:rPr>
              <w:t>81</w:t>
            </w:r>
          </w:p>
        </w:tc>
        <w:tc>
          <w:tcPr>
            <w:tcW w:w="1701" w:type="dxa"/>
            <w:vAlign w:val="center"/>
          </w:tcPr>
          <w:p w:rsidR="008C6E4C" w:rsidRDefault="008C6E4C" w:rsidP="002B10FC">
            <w:pPr>
              <w:ind w:left="-108"/>
              <w:jc w:val="center"/>
            </w:pPr>
            <w:r>
              <w:t>51</w:t>
            </w:r>
          </w:p>
        </w:tc>
        <w:tc>
          <w:tcPr>
            <w:tcW w:w="1418" w:type="dxa"/>
          </w:tcPr>
          <w:p w:rsidR="008C6E4C" w:rsidRDefault="008C6E4C" w:rsidP="002B10FC">
            <w:pPr>
              <w:jc w:val="center"/>
            </w:pPr>
            <w:r>
              <w:t>2601</w:t>
            </w:r>
          </w:p>
        </w:tc>
      </w:tr>
      <w:tr w:rsidR="008C6E4C" w:rsidTr="002B10FC">
        <w:trPr>
          <w:jc w:val="center"/>
        </w:trPr>
        <w:tc>
          <w:tcPr>
            <w:tcW w:w="567" w:type="dxa"/>
          </w:tcPr>
          <w:p w:rsidR="008C6E4C" w:rsidRDefault="008C6E4C" w:rsidP="002B10FC">
            <w:r>
              <w:t>18</w:t>
            </w:r>
          </w:p>
        </w:tc>
        <w:tc>
          <w:tcPr>
            <w:tcW w:w="1129" w:type="dxa"/>
            <w:vAlign w:val="center"/>
          </w:tcPr>
          <w:p w:rsidR="008C6E4C" w:rsidRDefault="008C6E4C" w:rsidP="002B10FC">
            <w:pPr>
              <w:rPr>
                <w:color w:val="000000"/>
                <w:sz w:val="24"/>
                <w:szCs w:val="24"/>
              </w:rPr>
            </w:pPr>
            <w:r>
              <w:rPr>
                <w:color w:val="000000"/>
              </w:rPr>
              <w:t>L. W</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73</w:t>
            </w:r>
          </w:p>
        </w:tc>
        <w:tc>
          <w:tcPr>
            <w:tcW w:w="1701" w:type="dxa"/>
            <w:vAlign w:val="center"/>
          </w:tcPr>
          <w:p w:rsidR="008C6E4C" w:rsidRDefault="008C6E4C" w:rsidP="002B10FC">
            <w:pPr>
              <w:ind w:left="-108"/>
              <w:jc w:val="center"/>
            </w:pPr>
            <w:r>
              <w:t>33</w:t>
            </w:r>
          </w:p>
        </w:tc>
        <w:tc>
          <w:tcPr>
            <w:tcW w:w="1418" w:type="dxa"/>
          </w:tcPr>
          <w:p w:rsidR="008C6E4C" w:rsidRDefault="008C6E4C" w:rsidP="002B10FC">
            <w:pPr>
              <w:jc w:val="center"/>
            </w:pPr>
            <w:r>
              <w:t>1089</w:t>
            </w:r>
          </w:p>
        </w:tc>
      </w:tr>
      <w:tr w:rsidR="008C6E4C" w:rsidTr="002B10FC">
        <w:trPr>
          <w:jc w:val="center"/>
        </w:trPr>
        <w:tc>
          <w:tcPr>
            <w:tcW w:w="567" w:type="dxa"/>
          </w:tcPr>
          <w:p w:rsidR="008C6E4C" w:rsidRDefault="008C6E4C" w:rsidP="002B10FC">
            <w:r>
              <w:t>19</w:t>
            </w:r>
          </w:p>
        </w:tc>
        <w:tc>
          <w:tcPr>
            <w:tcW w:w="1129" w:type="dxa"/>
            <w:vAlign w:val="center"/>
          </w:tcPr>
          <w:p w:rsidR="008C6E4C" w:rsidRDefault="008C6E4C" w:rsidP="002B10FC">
            <w:pPr>
              <w:rPr>
                <w:color w:val="000000"/>
                <w:sz w:val="24"/>
                <w:szCs w:val="24"/>
              </w:rPr>
            </w:pPr>
            <w:r>
              <w:rPr>
                <w:color w:val="000000"/>
              </w:rPr>
              <w:t>M. D. F</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73</w:t>
            </w:r>
          </w:p>
        </w:tc>
        <w:tc>
          <w:tcPr>
            <w:tcW w:w="1701" w:type="dxa"/>
            <w:vAlign w:val="center"/>
          </w:tcPr>
          <w:p w:rsidR="008C6E4C" w:rsidRDefault="008C6E4C" w:rsidP="002B10FC">
            <w:pPr>
              <w:ind w:left="-108"/>
              <w:jc w:val="center"/>
            </w:pPr>
            <w:r>
              <w:t>33</w:t>
            </w:r>
          </w:p>
        </w:tc>
        <w:tc>
          <w:tcPr>
            <w:tcW w:w="1418" w:type="dxa"/>
          </w:tcPr>
          <w:p w:rsidR="008C6E4C" w:rsidRDefault="008C6E4C" w:rsidP="002B10FC">
            <w:pPr>
              <w:jc w:val="center"/>
            </w:pPr>
            <w:r>
              <w:t>1089</w:t>
            </w:r>
          </w:p>
        </w:tc>
      </w:tr>
      <w:tr w:rsidR="008C6E4C" w:rsidTr="002B10FC">
        <w:trPr>
          <w:jc w:val="center"/>
        </w:trPr>
        <w:tc>
          <w:tcPr>
            <w:tcW w:w="567" w:type="dxa"/>
          </w:tcPr>
          <w:p w:rsidR="008C6E4C" w:rsidRDefault="008C6E4C" w:rsidP="002B10FC">
            <w:r>
              <w:t>20</w:t>
            </w:r>
          </w:p>
        </w:tc>
        <w:tc>
          <w:tcPr>
            <w:tcW w:w="1129" w:type="dxa"/>
            <w:vAlign w:val="center"/>
          </w:tcPr>
          <w:p w:rsidR="008C6E4C" w:rsidRDefault="008C6E4C" w:rsidP="002B10FC">
            <w:pPr>
              <w:rPr>
                <w:color w:val="000000"/>
                <w:sz w:val="24"/>
                <w:szCs w:val="24"/>
              </w:rPr>
            </w:pPr>
            <w:r>
              <w:rPr>
                <w:color w:val="000000"/>
              </w:rPr>
              <w:t>N. S</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85</w:t>
            </w:r>
          </w:p>
        </w:tc>
        <w:tc>
          <w:tcPr>
            <w:tcW w:w="1701" w:type="dxa"/>
            <w:vAlign w:val="center"/>
          </w:tcPr>
          <w:p w:rsidR="008C6E4C" w:rsidRDefault="008C6E4C" w:rsidP="002B10FC">
            <w:pPr>
              <w:ind w:left="-108"/>
              <w:jc w:val="center"/>
            </w:pPr>
            <w:r>
              <w:t>45</w:t>
            </w:r>
          </w:p>
        </w:tc>
        <w:tc>
          <w:tcPr>
            <w:tcW w:w="1418" w:type="dxa"/>
          </w:tcPr>
          <w:p w:rsidR="008C6E4C" w:rsidRDefault="008C6E4C" w:rsidP="002B10FC">
            <w:pPr>
              <w:jc w:val="center"/>
            </w:pPr>
            <w:r>
              <w:t>2025</w:t>
            </w:r>
          </w:p>
        </w:tc>
      </w:tr>
      <w:tr w:rsidR="008C6E4C" w:rsidTr="002B10FC">
        <w:trPr>
          <w:jc w:val="center"/>
        </w:trPr>
        <w:tc>
          <w:tcPr>
            <w:tcW w:w="567" w:type="dxa"/>
          </w:tcPr>
          <w:p w:rsidR="008C6E4C" w:rsidRDefault="008C6E4C" w:rsidP="002B10FC">
            <w:r>
              <w:t>21</w:t>
            </w:r>
          </w:p>
        </w:tc>
        <w:tc>
          <w:tcPr>
            <w:tcW w:w="1129" w:type="dxa"/>
            <w:vAlign w:val="center"/>
          </w:tcPr>
          <w:p w:rsidR="008C6E4C" w:rsidRDefault="008C6E4C" w:rsidP="002B10FC">
            <w:pPr>
              <w:rPr>
                <w:color w:val="000000"/>
                <w:sz w:val="24"/>
                <w:szCs w:val="24"/>
              </w:rPr>
            </w:pPr>
            <w:r>
              <w:rPr>
                <w:color w:val="000000"/>
              </w:rPr>
              <w:t>R. S. G</w:t>
            </w:r>
          </w:p>
        </w:tc>
        <w:tc>
          <w:tcPr>
            <w:tcW w:w="1701" w:type="dxa"/>
            <w:vAlign w:val="center"/>
          </w:tcPr>
          <w:p w:rsidR="008C6E4C" w:rsidRDefault="008C6E4C" w:rsidP="002B10FC">
            <w:pPr>
              <w:jc w:val="center"/>
              <w:rPr>
                <w:color w:val="000000"/>
                <w:sz w:val="24"/>
                <w:szCs w:val="24"/>
              </w:rPr>
            </w:pPr>
            <w:r>
              <w:rPr>
                <w:color w:val="000000"/>
              </w:rPr>
              <w:t>75</w:t>
            </w:r>
          </w:p>
        </w:tc>
        <w:tc>
          <w:tcPr>
            <w:tcW w:w="1701" w:type="dxa"/>
            <w:vAlign w:val="center"/>
          </w:tcPr>
          <w:p w:rsidR="008C6E4C" w:rsidRDefault="008C6E4C" w:rsidP="002B10FC">
            <w:pPr>
              <w:jc w:val="center"/>
              <w:rPr>
                <w:color w:val="000000"/>
                <w:sz w:val="24"/>
                <w:szCs w:val="24"/>
              </w:rPr>
            </w:pPr>
            <w:r>
              <w:rPr>
                <w:color w:val="000000"/>
              </w:rPr>
              <w:t>84</w:t>
            </w:r>
          </w:p>
        </w:tc>
        <w:tc>
          <w:tcPr>
            <w:tcW w:w="1701" w:type="dxa"/>
            <w:vAlign w:val="center"/>
          </w:tcPr>
          <w:p w:rsidR="008C6E4C" w:rsidRDefault="008C6E4C" w:rsidP="002B10FC">
            <w:pPr>
              <w:ind w:left="-108"/>
              <w:jc w:val="center"/>
            </w:pPr>
            <w:r>
              <w:t>9</w:t>
            </w:r>
          </w:p>
        </w:tc>
        <w:tc>
          <w:tcPr>
            <w:tcW w:w="1418" w:type="dxa"/>
          </w:tcPr>
          <w:p w:rsidR="008C6E4C" w:rsidRDefault="008C6E4C" w:rsidP="002B10FC">
            <w:pPr>
              <w:jc w:val="center"/>
            </w:pPr>
            <w:r>
              <w:t>81</w:t>
            </w:r>
          </w:p>
        </w:tc>
      </w:tr>
      <w:tr w:rsidR="008C6E4C" w:rsidTr="002B10FC">
        <w:trPr>
          <w:jc w:val="center"/>
        </w:trPr>
        <w:tc>
          <w:tcPr>
            <w:tcW w:w="567" w:type="dxa"/>
          </w:tcPr>
          <w:p w:rsidR="008C6E4C" w:rsidRDefault="008C6E4C" w:rsidP="002B10FC">
            <w:r>
              <w:t>22</w:t>
            </w:r>
          </w:p>
        </w:tc>
        <w:tc>
          <w:tcPr>
            <w:tcW w:w="1129" w:type="dxa"/>
            <w:vAlign w:val="center"/>
          </w:tcPr>
          <w:p w:rsidR="008C6E4C" w:rsidRDefault="008C6E4C" w:rsidP="002B10FC">
            <w:pPr>
              <w:rPr>
                <w:color w:val="000000"/>
                <w:sz w:val="24"/>
                <w:szCs w:val="24"/>
              </w:rPr>
            </w:pPr>
            <w:r>
              <w:rPr>
                <w:color w:val="000000"/>
              </w:rPr>
              <w:t>R. K</w:t>
            </w:r>
          </w:p>
        </w:tc>
        <w:tc>
          <w:tcPr>
            <w:tcW w:w="1701" w:type="dxa"/>
            <w:vAlign w:val="center"/>
          </w:tcPr>
          <w:p w:rsidR="008C6E4C" w:rsidRDefault="008C6E4C" w:rsidP="002B10FC">
            <w:pPr>
              <w:jc w:val="center"/>
              <w:rPr>
                <w:color w:val="000000"/>
                <w:sz w:val="24"/>
                <w:szCs w:val="24"/>
              </w:rPr>
            </w:pPr>
            <w:r>
              <w:rPr>
                <w:color w:val="000000"/>
              </w:rPr>
              <w:t>40</w:t>
            </w:r>
          </w:p>
        </w:tc>
        <w:tc>
          <w:tcPr>
            <w:tcW w:w="1701" w:type="dxa"/>
            <w:vAlign w:val="center"/>
          </w:tcPr>
          <w:p w:rsidR="008C6E4C" w:rsidRDefault="008C6E4C" w:rsidP="002B10FC">
            <w:pPr>
              <w:jc w:val="center"/>
              <w:rPr>
                <w:color w:val="000000"/>
                <w:sz w:val="24"/>
                <w:szCs w:val="24"/>
              </w:rPr>
            </w:pPr>
            <w:r>
              <w:rPr>
                <w:color w:val="000000"/>
              </w:rPr>
              <w:t>67</w:t>
            </w:r>
          </w:p>
        </w:tc>
        <w:tc>
          <w:tcPr>
            <w:tcW w:w="1701" w:type="dxa"/>
            <w:vAlign w:val="center"/>
          </w:tcPr>
          <w:p w:rsidR="008C6E4C" w:rsidRDefault="008C6E4C" w:rsidP="002B10FC">
            <w:pPr>
              <w:ind w:left="-108"/>
              <w:jc w:val="center"/>
            </w:pPr>
            <w:r>
              <w:t>27</w:t>
            </w:r>
          </w:p>
        </w:tc>
        <w:tc>
          <w:tcPr>
            <w:tcW w:w="1418" w:type="dxa"/>
          </w:tcPr>
          <w:p w:rsidR="008C6E4C" w:rsidRDefault="008C6E4C" w:rsidP="002B10FC">
            <w:pPr>
              <w:jc w:val="center"/>
            </w:pPr>
            <w:r w:rsidRPr="00BF44A5">
              <w:t>729</w:t>
            </w:r>
          </w:p>
        </w:tc>
      </w:tr>
      <w:tr w:rsidR="008C6E4C" w:rsidTr="002B10FC">
        <w:trPr>
          <w:jc w:val="center"/>
        </w:trPr>
        <w:tc>
          <w:tcPr>
            <w:tcW w:w="567" w:type="dxa"/>
          </w:tcPr>
          <w:p w:rsidR="008C6E4C" w:rsidRDefault="008C6E4C" w:rsidP="002B10FC">
            <w:r>
              <w:t>23</w:t>
            </w:r>
          </w:p>
        </w:tc>
        <w:tc>
          <w:tcPr>
            <w:tcW w:w="1129" w:type="dxa"/>
            <w:vAlign w:val="center"/>
          </w:tcPr>
          <w:p w:rsidR="008C6E4C" w:rsidRDefault="008C6E4C" w:rsidP="002B10FC">
            <w:pPr>
              <w:rPr>
                <w:color w:val="000000"/>
                <w:sz w:val="24"/>
                <w:szCs w:val="24"/>
              </w:rPr>
            </w:pPr>
            <w:r>
              <w:rPr>
                <w:color w:val="000000"/>
              </w:rPr>
              <w:t>R. S</w:t>
            </w:r>
          </w:p>
        </w:tc>
        <w:tc>
          <w:tcPr>
            <w:tcW w:w="1701" w:type="dxa"/>
            <w:vAlign w:val="center"/>
          </w:tcPr>
          <w:p w:rsidR="008C6E4C" w:rsidRDefault="008C6E4C" w:rsidP="002B10FC">
            <w:pPr>
              <w:jc w:val="center"/>
              <w:rPr>
                <w:color w:val="000000"/>
                <w:sz w:val="24"/>
                <w:szCs w:val="24"/>
              </w:rPr>
            </w:pPr>
            <w:r>
              <w:rPr>
                <w:color w:val="000000"/>
              </w:rPr>
              <w:t>30</w:t>
            </w:r>
          </w:p>
        </w:tc>
        <w:tc>
          <w:tcPr>
            <w:tcW w:w="1701" w:type="dxa"/>
            <w:vAlign w:val="center"/>
          </w:tcPr>
          <w:p w:rsidR="008C6E4C" w:rsidRDefault="008C6E4C" w:rsidP="002B10FC">
            <w:pPr>
              <w:jc w:val="center"/>
              <w:rPr>
                <w:color w:val="000000"/>
                <w:sz w:val="24"/>
                <w:szCs w:val="24"/>
              </w:rPr>
            </w:pPr>
            <w:r>
              <w:rPr>
                <w:color w:val="000000"/>
              </w:rPr>
              <w:t>84</w:t>
            </w:r>
          </w:p>
        </w:tc>
        <w:tc>
          <w:tcPr>
            <w:tcW w:w="1701" w:type="dxa"/>
            <w:vAlign w:val="center"/>
          </w:tcPr>
          <w:p w:rsidR="008C6E4C" w:rsidRDefault="008C6E4C" w:rsidP="002B10FC">
            <w:pPr>
              <w:ind w:left="-108"/>
              <w:jc w:val="center"/>
            </w:pPr>
            <w:r>
              <w:t>54</w:t>
            </w:r>
          </w:p>
        </w:tc>
        <w:tc>
          <w:tcPr>
            <w:tcW w:w="1418" w:type="dxa"/>
          </w:tcPr>
          <w:p w:rsidR="008C6E4C" w:rsidRDefault="008C6E4C" w:rsidP="002B10FC">
            <w:pPr>
              <w:jc w:val="center"/>
            </w:pPr>
            <w:r w:rsidRPr="00BF44A5">
              <w:t>2916</w:t>
            </w:r>
          </w:p>
        </w:tc>
      </w:tr>
      <w:tr w:rsidR="008C6E4C" w:rsidTr="002B10FC">
        <w:trPr>
          <w:jc w:val="center"/>
        </w:trPr>
        <w:tc>
          <w:tcPr>
            <w:tcW w:w="567" w:type="dxa"/>
          </w:tcPr>
          <w:p w:rsidR="008C6E4C" w:rsidRDefault="008C6E4C" w:rsidP="002B10FC">
            <w:r>
              <w:t>24</w:t>
            </w:r>
          </w:p>
        </w:tc>
        <w:tc>
          <w:tcPr>
            <w:tcW w:w="1129" w:type="dxa"/>
            <w:vAlign w:val="center"/>
          </w:tcPr>
          <w:p w:rsidR="008C6E4C" w:rsidRDefault="008C6E4C" w:rsidP="002B10FC">
            <w:pPr>
              <w:rPr>
                <w:color w:val="000000"/>
                <w:sz w:val="24"/>
                <w:szCs w:val="24"/>
              </w:rPr>
            </w:pPr>
            <w:r>
              <w:rPr>
                <w:color w:val="000000"/>
              </w:rPr>
              <w:t>R. R</w:t>
            </w:r>
          </w:p>
        </w:tc>
        <w:tc>
          <w:tcPr>
            <w:tcW w:w="1701" w:type="dxa"/>
            <w:vAlign w:val="center"/>
          </w:tcPr>
          <w:p w:rsidR="008C6E4C" w:rsidRDefault="008C6E4C" w:rsidP="002B10FC">
            <w:pPr>
              <w:jc w:val="center"/>
              <w:rPr>
                <w:color w:val="000000"/>
                <w:sz w:val="24"/>
                <w:szCs w:val="24"/>
              </w:rPr>
            </w:pPr>
            <w:r>
              <w:rPr>
                <w:color w:val="000000"/>
              </w:rPr>
              <w:t>65</w:t>
            </w:r>
          </w:p>
        </w:tc>
        <w:tc>
          <w:tcPr>
            <w:tcW w:w="1701" w:type="dxa"/>
            <w:vAlign w:val="center"/>
          </w:tcPr>
          <w:p w:rsidR="008C6E4C" w:rsidRDefault="008C6E4C" w:rsidP="002B10FC">
            <w:pPr>
              <w:jc w:val="center"/>
              <w:rPr>
                <w:color w:val="000000"/>
                <w:sz w:val="24"/>
                <w:szCs w:val="24"/>
              </w:rPr>
            </w:pPr>
            <w:r>
              <w:rPr>
                <w:color w:val="000000"/>
              </w:rPr>
              <w:t>82</w:t>
            </w:r>
          </w:p>
        </w:tc>
        <w:tc>
          <w:tcPr>
            <w:tcW w:w="1701" w:type="dxa"/>
            <w:vAlign w:val="center"/>
          </w:tcPr>
          <w:p w:rsidR="008C6E4C" w:rsidRDefault="008C6E4C" w:rsidP="002B10FC">
            <w:pPr>
              <w:ind w:left="-108"/>
              <w:jc w:val="center"/>
            </w:pPr>
            <w:r>
              <w:t>54</w:t>
            </w:r>
          </w:p>
        </w:tc>
        <w:tc>
          <w:tcPr>
            <w:tcW w:w="1418" w:type="dxa"/>
          </w:tcPr>
          <w:p w:rsidR="008C6E4C" w:rsidRDefault="008C6E4C" w:rsidP="002B10FC">
            <w:pPr>
              <w:jc w:val="center"/>
            </w:pPr>
            <w:r w:rsidRPr="00BF44A5">
              <w:t>289</w:t>
            </w:r>
          </w:p>
        </w:tc>
      </w:tr>
      <w:tr w:rsidR="008C6E4C" w:rsidRPr="00BF44A5" w:rsidTr="002B10FC">
        <w:trPr>
          <w:jc w:val="center"/>
        </w:trPr>
        <w:tc>
          <w:tcPr>
            <w:tcW w:w="1696" w:type="dxa"/>
            <w:gridSpan w:val="2"/>
          </w:tcPr>
          <w:p w:rsidR="008C6E4C" w:rsidRPr="00BF44A5" w:rsidRDefault="008C6E4C" w:rsidP="002B10FC">
            <w:pPr>
              <w:jc w:val="center"/>
              <w:rPr>
                <w:b/>
              </w:rPr>
            </w:pPr>
            <w:r w:rsidRPr="00BF44A5">
              <w:rPr>
                <w:b/>
              </w:rPr>
              <w:t>Jumlah ( ∑ )</w:t>
            </w:r>
          </w:p>
        </w:tc>
        <w:tc>
          <w:tcPr>
            <w:tcW w:w="1701" w:type="dxa"/>
          </w:tcPr>
          <w:p w:rsidR="008C6E4C" w:rsidRPr="00BF44A5" w:rsidRDefault="008C6E4C" w:rsidP="002B10FC">
            <w:pPr>
              <w:jc w:val="center"/>
              <w:rPr>
                <w:b/>
              </w:rPr>
            </w:pPr>
            <w:r w:rsidRPr="00BF44A5">
              <w:rPr>
                <w:b/>
              </w:rPr>
              <w:t>∑1292</w:t>
            </w:r>
          </w:p>
        </w:tc>
        <w:tc>
          <w:tcPr>
            <w:tcW w:w="1701" w:type="dxa"/>
          </w:tcPr>
          <w:p w:rsidR="008C6E4C" w:rsidRPr="00BF44A5" w:rsidRDefault="008C6E4C" w:rsidP="002B10FC">
            <w:pPr>
              <w:jc w:val="center"/>
              <w:rPr>
                <w:b/>
              </w:rPr>
            </w:pPr>
            <w:r w:rsidRPr="00BF44A5">
              <w:rPr>
                <w:b/>
              </w:rPr>
              <w:t>∑1896</w:t>
            </w:r>
          </w:p>
        </w:tc>
        <w:tc>
          <w:tcPr>
            <w:tcW w:w="1701" w:type="dxa"/>
          </w:tcPr>
          <w:p w:rsidR="008C6E4C" w:rsidRPr="00BF44A5" w:rsidRDefault="008C6E4C" w:rsidP="002B10FC">
            <w:pPr>
              <w:jc w:val="center"/>
              <w:rPr>
                <w:b/>
              </w:rPr>
            </w:pPr>
            <w:r w:rsidRPr="00BF44A5">
              <w:rPr>
                <w:b/>
              </w:rPr>
              <w:t>∑652</w:t>
            </w:r>
          </w:p>
        </w:tc>
        <w:tc>
          <w:tcPr>
            <w:tcW w:w="1418" w:type="dxa"/>
          </w:tcPr>
          <w:p w:rsidR="008C6E4C" w:rsidRPr="00BF44A5" w:rsidRDefault="008C6E4C" w:rsidP="002B10FC">
            <w:pPr>
              <w:jc w:val="center"/>
              <w:rPr>
                <w:b/>
              </w:rPr>
            </w:pPr>
            <w:r w:rsidRPr="00BF44A5">
              <w:rPr>
                <w:b/>
              </w:rPr>
              <w:t>∑22271</w:t>
            </w:r>
          </w:p>
        </w:tc>
      </w:tr>
    </w:tbl>
    <w:p w:rsidR="008C6E4C" w:rsidRDefault="008C6E4C" w:rsidP="008C6E4C">
      <w:pPr>
        <w:spacing w:line="480" w:lineRule="auto"/>
        <w:rPr>
          <w:rFonts w:eastAsiaTheme="minorEastAsia"/>
        </w:rPr>
      </w:pPr>
      <w:r>
        <w:t xml:space="preserve">Md  = </w:t>
      </w:r>
      <m:oMath>
        <m:f>
          <m:fPr>
            <m:ctrlPr>
              <w:rPr>
                <w:rFonts w:ascii="Cambria Math" w:hAnsi="Cambria Math"/>
                <w:i/>
                <w:sz w:val="28"/>
                <w:szCs w:val="28"/>
              </w:rPr>
            </m:ctrlPr>
          </m:fPr>
          <m:num>
            <m:r>
              <m:rPr>
                <m:sty m:val="p"/>
              </m:rPr>
              <w:rPr>
                <w:rFonts w:ascii="Cambria Math" w:hAnsi="Cambria Math"/>
                <w:sz w:val="28"/>
                <w:szCs w:val="28"/>
              </w:rPr>
              <m:t>∑</m:t>
            </m:r>
            <m:r>
              <m:rPr>
                <m:sty m:val="p"/>
              </m:rPr>
              <w:rPr>
                <w:rFonts w:ascii="Cambria Math"/>
                <w:sz w:val="28"/>
                <w:szCs w:val="28"/>
              </w:rPr>
              <m:t>d</m:t>
            </m:r>
          </m:num>
          <m:den>
            <m:r>
              <w:rPr>
                <w:rFonts w:ascii="Cambria Math" w:hAnsi="Cambria Math"/>
                <w:sz w:val="28"/>
                <w:szCs w:val="28"/>
              </w:rPr>
              <m:t>N</m:t>
            </m:r>
          </m:den>
        </m:f>
      </m:oMath>
      <w:r>
        <w:rPr>
          <w:rFonts w:eastAsiaTheme="minorEastAsia"/>
        </w:rPr>
        <w:t xml:space="preserve">    =  </w:t>
      </w:r>
      <m:oMath>
        <m:f>
          <m:fPr>
            <m:ctrlPr>
              <w:rPr>
                <w:rFonts w:ascii="Cambria Math" w:hAnsi="Cambria Math"/>
                <w:i/>
                <w:sz w:val="28"/>
                <w:szCs w:val="28"/>
              </w:rPr>
            </m:ctrlPr>
          </m:fPr>
          <m:num>
            <m:r>
              <m:rPr>
                <m:sty m:val="p"/>
              </m:rPr>
              <w:rPr>
                <w:rFonts w:ascii="Cambria Math" w:hAnsi="Cambria Math"/>
                <w:sz w:val="28"/>
                <w:szCs w:val="28"/>
              </w:rPr>
              <m:t>652</m:t>
            </m:r>
          </m:num>
          <m:den>
            <m:r>
              <w:rPr>
                <w:rFonts w:ascii="Cambria Math" w:hAnsi="Cambria Math"/>
                <w:sz w:val="28"/>
                <w:szCs w:val="28"/>
              </w:rPr>
              <m:t>24</m:t>
            </m:r>
          </m:den>
        </m:f>
      </m:oMath>
      <w:r>
        <w:rPr>
          <w:rFonts w:eastAsiaTheme="minorEastAsia"/>
        </w:rPr>
        <w:t xml:space="preserve">  =  27,17</w:t>
      </w:r>
    </w:p>
    <w:p w:rsidR="008C6E4C" w:rsidRDefault="008C6E4C" w:rsidP="008C6E4C">
      <w:pPr>
        <w:spacing w:line="480" w:lineRule="auto"/>
        <w:rPr>
          <w:rFonts w:eastAsiaTheme="minorEastAsia"/>
          <w:b/>
        </w:rPr>
      </w:pPr>
      <w:r>
        <w:rPr>
          <w:rFonts w:eastAsiaTheme="minorEastAsia"/>
        </w:rPr>
        <w:t>Maka T.</w:t>
      </w:r>
      <w:r>
        <w:rPr>
          <w:rFonts w:eastAsiaTheme="minorEastAsia"/>
          <w:vertAlign w:val="subscript"/>
        </w:rPr>
        <w:t>hitung</w:t>
      </w:r>
      <w:r>
        <w:rPr>
          <w:rFonts w:eastAsiaTheme="minorEastAsia"/>
        </w:rPr>
        <w:t xml:space="preserve"> = </w:t>
      </w:r>
      <m:oMath>
        <m:f>
          <m:fPr>
            <m:ctrlPr>
              <w:rPr>
                <w:rFonts w:ascii="Cambria Math" w:hAnsi="Cambria Math" w:cs="Cambria Math"/>
                <w:b/>
                <w:i/>
              </w:rPr>
            </m:ctrlPr>
          </m:fPr>
          <m:num>
            <m:r>
              <m:rPr>
                <m:sty m:val="bi"/>
              </m:rPr>
              <w:rPr>
                <w:rFonts w:ascii="Cambria Math" w:hAnsi="Cambria Math" w:cs="Cambria Math"/>
              </w:rPr>
              <m:t>Md</m:t>
            </m:r>
          </m:num>
          <m:den>
            <m:rad>
              <m:radPr>
                <m:degHide m:val="1"/>
                <m:ctrlPr>
                  <w:rPr>
                    <w:rFonts w:ascii="Cambria Math" w:hAnsi="Cambria Math" w:cs="Cambria Math"/>
                    <w:b/>
                    <w:i/>
                  </w:rPr>
                </m:ctrlPr>
              </m:radPr>
              <m:deg/>
              <m:e>
                <m:eqArr>
                  <m:eqArrPr>
                    <m:ctrlPr>
                      <w:rPr>
                        <w:rFonts w:ascii="Cambria Math" w:hAnsi="Cambria Math" w:cs="Cambria Math"/>
                        <w:b/>
                        <w:i/>
                      </w:rPr>
                    </m:ctrlPr>
                  </m:eqArrPr>
                  <m:e>
                    <m:nary>
                      <m:naryPr>
                        <m:chr m:val="∑"/>
                        <m:subHide m:val="1"/>
                        <m:supHide m:val="1"/>
                        <m:ctrlPr>
                          <w:rPr>
                            <w:rFonts w:ascii="Cambria Math" w:hAnsi="Cambria Math"/>
                          </w:rPr>
                        </m:ctrlPr>
                      </m:naryPr>
                      <m:sub>
                        <m:ctrlPr>
                          <w:rPr>
                            <w:rFonts w:ascii="Cambria Math" w:hAnsi="Cambria Math" w:cs="Cambria Math"/>
                            <w:i/>
                          </w:rPr>
                        </m:ctrlPr>
                      </m:sub>
                      <m:sup>
                        <m:ctrlPr>
                          <w:rPr>
                            <w:rFonts w:ascii="Cambria Math" w:hAnsi="Cambria Math" w:cs="Cambria Math"/>
                            <w:i/>
                          </w:rPr>
                        </m:ctrlPr>
                      </m:sup>
                      <m:e>
                        <m:sSup>
                          <m:sSupPr>
                            <m:ctrlPr>
                              <w:rPr>
                                <w:rFonts w:ascii="Cambria Math" w:hAnsi="Cambria Math" w:cs="Cambria Math"/>
                                <w:i/>
                              </w:rPr>
                            </m:ctrlPr>
                          </m:sSupPr>
                          <m:e>
                            <m:r>
                              <w:rPr>
                                <w:rFonts w:ascii="Cambria Math" w:hAnsi="Cambria Math" w:cs="Cambria Math"/>
                              </w:rPr>
                              <m:t>x</m:t>
                            </m:r>
                          </m:e>
                          <m:sup>
                            <m:r>
                              <w:rPr>
                                <w:rFonts w:ascii="Cambria Math" w:hAnsi="Cambria Math" w:cs="Cambria Math"/>
                              </w:rPr>
                              <m:t>2</m:t>
                            </m:r>
                          </m:sup>
                        </m:sSup>
                        <m:r>
                          <w:rPr>
                            <w:rFonts w:ascii="Cambria Math" w:hAnsi="Cambria Math" w:cs="Cambria Math"/>
                          </w:rPr>
                          <m:t>d</m:t>
                        </m:r>
                        <m:ctrlPr>
                          <w:rPr>
                            <w:rFonts w:ascii="Cambria Math" w:hAnsi="Cambria Math" w:cs="Cambria Math"/>
                            <w:i/>
                          </w:rPr>
                        </m:ctrlPr>
                      </m:e>
                    </m:nary>
                  </m:e>
                  <m:e>
                    <m:r>
                      <m:rPr>
                        <m:sty m:val="bi"/>
                      </m:rPr>
                      <w:rPr>
                        <w:rFonts w:ascii="Cambria Math" w:hAnsi="Cambria Math" w:cs="Cambria Math"/>
                      </w:rPr>
                      <m:t>N (N-1)</m:t>
                    </m:r>
                  </m:e>
                </m:eqArr>
              </m:e>
            </m:rad>
          </m:den>
        </m:f>
      </m:oMath>
    </w:p>
    <w:p w:rsidR="008C6E4C" w:rsidRDefault="008C6E4C" w:rsidP="008C6E4C">
      <w:pPr>
        <w:spacing w:line="480" w:lineRule="auto"/>
        <w:rPr>
          <w:rFonts w:eastAsiaTheme="minorEastAsia"/>
          <w:b/>
        </w:rPr>
      </w:pPr>
      <w:r>
        <w:rPr>
          <w:rFonts w:eastAsiaTheme="minorEastAsia"/>
        </w:rPr>
        <w:t>T.</w:t>
      </w:r>
      <w:r>
        <w:rPr>
          <w:rFonts w:eastAsiaTheme="minorEastAsia"/>
          <w:vertAlign w:val="subscript"/>
        </w:rPr>
        <w:t>hitung</w:t>
      </w:r>
      <w:r>
        <w:rPr>
          <w:rFonts w:eastAsiaTheme="minorEastAsia"/>
        </w:rPr>
        <w:t xml:space="preserve"> = </w:t>
      </w:r>
      <m:oMath>
        <m:f>
          <m:fPr>
            <m:ctrlPr>
              <w:rPr>
                <w:rFonts w:ascii="Cambria Math" w:hAnsi="Cambria Math" w:cs="Cambria Math"/>
                <w:b/>
                <w:i/>
              </w:rPr>
            </m:ctrlPr>
          </m:fPr>
          <m:num>
            <m:r>
              <m:rPr>
                <m:sty m:val="bi"/>
              </m:rPr>
              <w:rPr>
                <w:rFonts w:ascii="Cambria Math" w:hAnsi="Cambria Math" w:cs="Cambria Math"/>
              </w:rPr>
              <m:t>27,12</m:t>
            </m:r>
          </m:num>
          <m:den>
            <m:rad>
              <m:radPr>
                <m:degHide m:val="1"/>
                <m:ctrlPr>
                  <w:rPr>
                    <w:rFonts w:ascii="Cambria Math" w:hAnsi="Cambria Math" w:cs="Cambria Math"/>
                    <w:b/>
                    <w:i/>
                  </w:rPr>
                </m:ctrlPr>
              </m:radPr>
              <m:deg/>
              <m:e>
                <m:eqArr>
                  <m:eqArrPr>
                    <m:ctrlPr>
                      <w:rPr>
                        <w:rFonts w:ascii="Cambria Math" w:hAnsi="Cambria Math" w:cs="Cambria Math"/>
                        <w:b/>
                        <w:i/>
                      </w:rPr>
                    </m:ctrlPr>
                  </m:eqArrPr>
                  <m:e>
                    <m:r>
                      <w:rPr>
                        <w:rFonts w:ascii="Cambria Math" w:hAnsi="Cambria Math" w:cs="Cambria Math"/>
                      </w:rPr>
                      <m:t>22271</m:t>
                    </m:r>
                  </m:e>
                  <m:e>
                    <m:r>
                      <m:rPr>
                        <m:sty m:val="bi"/>
                      </m:rPr>
                      <w:rPr>
                        <w:rFonts w:ascii="Cambria Math" w:hAnsi="Cambria Math" w:cs="Cambria Math"/>
                      </w:rPr>
                      <m:t>24 (24-1)</m:t>
                    </m:r>
                  </m:e>
                </m:eqArr>
              </m:e>
            </m:rad>
          </m:den>
        </m:f>
      </m:oMath>
    </w:p>
    <w:p w:rsidR="008C6E4C" w:rsidRDefault="008C6E4C" w:rsidP="008C6E4C">
      <w:pPr>
        <w:spacing w:line="480" w:lineRule="auto"/>
        <w:rPr>
          <w:rFonts w:eastAsiaTheme="minorEastAsia"/>
          <w:b/>
        </w:rPr>
      </w:pPr>
      <w:r>
        <w:rPr>
          <w:rFonts w:eastAsiaTheme="minorEastAsia"/>
        </w:rPr>
        <w:t>T.</w:t>
      </w:r>
      <w:r>
        <w:rPr>
          <w:rFonts w:eastAsiaTheme="minorEastAsia"/>
          <w:vertAlign w:val="subscript"/>
        </w:rPr>
        <w:t xml:space="preserve">hitung </w:t>
      </w:r>
      <w:r>
        <w:rPr>
          <w:rFonts w:eastAsiaTheme="minorEastAsia"/>
        </w:rPr>
        <w:t xml:space="preserve">= </w:t>
      </w:r>
      <m:oMath>
        <m:f>
          <m:fPr>
            <m:ctrlPr>
              <w:rPr>
                <w:rFonts w:ascii="Cambria Math" w:hAnsi="Cambria Math" w:cs="Cambria Math"/>
                <w:b/>
                <w:i/>
              </w:rPr>
            </m:ctrlPr>
          </m:fPr>
          <m:num>
            <m:r>
              <m:rPr>
                <m:sty m:val="bi"/>
              </m:rPr>
              <w:rPr>
                <w:rFonts w:ascii="Cambria Math" w:hAnsi="Cambria Math" w:cs="Cambria Math"/>
              </w:rPr>
              <m:t>27,17</m:t>
            </m:r>
          </m:num>
          <m:den>
            <m:rad>
              <m:radPr>
                <m:degHide m:val="1"/>
                <m:ctrlPr>
                  <w:rPr>
                    <w:rFonts w:ascii="Cambria Math" w:hAnsi="Cambria Math" w:cs="Cambria Math"/>
                    <w:b/>
                    <w:i/>
                  </w:rPr>
                </m:ctrlPr>
              </m:radPr>
              <m:deg/>
              <m:e>
                <m:eqArr>
                  <m:eqArrPr>
                    <m:ctrlPr>
                      <w:rPr>
                        <w:rFonts w:ascii="Cambria Math" w:hAnsi="Cambria Math" w:cs="Cambria Math"/>
                        <w:b/>
                        <w:i/>
                      </w:rPr>
                    </m:ctrlPr>
                  </m:eqArrPr>
                  <m:e>
                    <m:r>
                      <m:rPr>
                        <m:sty m:val="bi"/>
                      </m:rPr>
                      <w:rPr>
                        <w:rFonts w:ascii="Cambria Math" w:hAnsi="Cambria Math" w:cs="Cambria Math"/>
                      </w:rPr>
                      <m:t>22271</m:t>
                    </m:r>
                  </m:e>
                  <m:e>
                    <m:r>
                      <m:rPr>
                        <m:sty m:val="bi"/>
                      </m:rPr>
                      <w:rPr>
                        <w:rFonts w:ascii="Cambria Math" w:hAnsi="Cambria Math" w:cs="Cambria Math"/>
                      </w:rPr>
                      <m:t>552</m:t>
                    </m:r>
                  </m:e>
                </m:eqArr>
              </m:e>
            </m:rad>
          </m:den>
        </m:f>
      </m:oMath>
    </w:p>
    <w:p w:rsidR="008C6E4C" w:rsidRDefault="008C6E4C" w:rsidP="008C6E4C">
      <w:pPr>
        <w:spacing w:line="480" w:lineRule="auto"/>
        <w:rPr>
          <w:rFonts w:eastAsiaTheme="minorEastAsia"/>
          <w:b/>
        </w:rPr>
      </w:pPr>
      <w:r>
        <w:rPr>
          <w:rFonts w:eastAsiaTheme="minorEastAsia"/>
        </w:rPr>
        <w:t>T.</w:t>
      </w:r>
      <w:r>
        <w:rPr>
          <w:rFonts w:eastAsiaTheme="minorEastAsia"/>
          <w:vertAlign w:val="subscript"/>
        </w:rPr>
        <w:t>hitung</w:t>
      </w:r>
      <w:r>
        <w:rPr>
          <w:rFonts w:eastAsiaTheme="minorEastAsia"/>
        </w:rPr>
        <w:t xml:space="preserve"> = </w:t>
      </w:r>
      <m:oMath>
        <m:f>
          <m:fPr>
            <m:ctrlPr>
              <w:rPr>
                <w:rFonts w:ascii="Cambria Math" w:hAnsi="Cambria Math" w:cs="Cambria Math"/>
                <w:b/>
                <w:i/>
              </w:rPr>
            </m:ctrlPr>
          </m:fPr>
          <m:num>
            <m:r>
              <m:rPr>
                <m:sty m:val="bi"/>
              </m:rPr>
              <w:rPr>
                <w:rFonts w:ascii="Cambria Math" w:hAnsi="Cambria Math" w:cs="Cambria Math"/>
              </w:rPr>
              <m:t>27,17</m:t>
            </m:r>
          </m:num>
          <m:den>
            <m:rad>
              <m:radPr>
                <m:degHide m:val="1"/>
                <m:ctrlPr>
                  <w:rPr>
                    <w:rFonts w:ascii="Cambria Math" w:hAnsi="Cambria Math" w:cs="Cambria Math"/>
                    <w:b/>
                    <w:i/>
                  </w:rPr>
                </m:ctrlPr>
              </m:radPr>
              <m:deg/>
              <m:e>
                <m:r>
                  <m:rPr>
                    <m:sty m:val="bi"/>
                  </m:rPr>
                  <w:rPr>
                    <w:rFonts w:ascii="Cambria Math" w:hAnsi="Cambria Math" w:cs="Cambria Math"/>
                  </w:rPr>
                  <m:t>40.34</m:t>
                </m:r>
              </m:e>
            </m:rad>
          </m:den>
        </m:f>
      </m:oMath>
    </w:p>
    <w:p w:rsidR="008C6E4C" w:rsidRDefault="008C6E4C" w:rsidP="008C6E4C">
      <w:pPr>
        <w:spacing w:line="480" w:lineRule="auto"/>
        <w:rPr>
          <w:rFonts w:eastAsiaTheme="minorEastAsia"/>
          <w:b/>
        </w:rPr>
      </w:pPr>
      <w:r>
        <w:rPr>
          <w:rFonts w:eastAsiaTheme="minorEastAsia"/>
        </w:rPr>
        <w:t>T.</w:t>
      </w:r>
      <w:r>
        <w:rPr>
          <w:rFonts w:eastAsiaTheme="minorEastAsia"/>
          <w:vertAlign w:val="subscript"/>
        </w:rPr>
        <w:t>hitung</w:t>
      </w:r>
      <w:r>
        <w:rPr>
          <w:rFonts w:eastAsiaTheme="minorEastAsia"/>
        </w:rPr>
        <w:t xml:space="preserve"> = </w:t>
      </w:r>
      <m:oMath>
        <m:f>
          <m:fPr>
            <m:ctrlPr>
              <w:rPr>
                <w:rFonts w:ascii="Cambria Math" w:hAnsi="Cambria Math" w:cs="Cambria Math"/>
                <w:b/>
                <w:i/>
              </w:rPr>
            </m:ctrlPr>
          </m:fPr>
          <m:num>
            <m:r>
              <m:rPr>
                <m:sty m:val="bi"/>
              </m:rPr>
              <w:rPr>
                <w:rFonts w:ascii="Cambria Math" w:hAnsi="Cambria Math" w:cs="Cambria Math"/>
              </w:rPr>
              <m:t>27.17</m:t>
            </m:r>
          </m:num>
          <m:den>
            <m:r>
              <m:rPr>
                <m:sty m:val="bi"/>
              </m:rPr>
              <w:rPr>
                <w:rFonts w:ascii="Cambria Math" w:hAnsi="Cambria Math" w:cs="Cambria Math"/>
              </w:rPr>
              <m:t>6.35</m:t>
            </m:r>
          </m:den>
        </m:f>
      </m:oMath>
    </w:p>
    <w:p w:rsidR="008C6E4C" w:rsidRDefault="008C6E4C" w:rsidP="008C6E4C">
      <w:pPr>
        <w:spacing w:line="480" w:lineRule="auto"/>
        <w:rPr>
          <w:rFonts w:eastAsiaTheme="minorEastAsia"/>
        </w:rPr>
      </w:pPr>
      <w:r>
        <w:rPr>
          <w:rFonts w:eastAsiaTheme="minorEastAsia"/>
        </w:rPr>
        <w:t xml:space="preserve">T. </w:t>
      </w:r>
      <w:r>
        <w:rPr>
          <w:rFonts w:eastAsiaTheme="minorEastAsia"/>
          <w:vertAlign w:val="subscript"/>
        </w:rPr>
        <w:t xml:space="preserve">hitung </w:t>
      </w:r>
      <w:r>
        <w:rPr>
          <w:rFonts w:eastAsiaTheme="minorEastAsia"/>
        </w:rPr>
        <w:t>= 4.28</w:t>
      </w:r>
    </w:p>
    <w:p w:rsidR="008C6E4C" w:rsidRPr="00596C73" w:rsidRDefault="008C6E4C" w:rsidP="008C6E4C">
      <w:pPr>
        <w:spacing w:line="480" w:lineRule="auto"/>
        <w:ind w:firstLine="720"/>
        <w:jc w:val="both"/>
        <w:rPr>
          <w:rFonts w:ascii="Times New Roman" w:eastAsiaTheme="minorEastAsia" w:hAnsi="Times New Roman"/>
          <w:sz w:val="24"/>
          <w:szCs w:val="24"/>
        </w:rPr>
      </w:pPr>
      <w:r w:rsidRPr="00596C73">
        <w:rPr>
          <w:rFonts w:ascii="Times New Roman" w:eastAsiaTheme="minorEastAsia" w:hAnsi="Times New Roman"/>
          <w:sz w:val="24"/>
          <w:szCs w:val="24"/>
        </w:rPr>
        <w:t>Sesuai hasil penelitian diatas diperoleh nilai T.</w:t>
      </w:r>
      <w:r w:rsidRPr="00596C73">
        <w:rPr>
          <w:rFonts w:ascii="Times New Roman" w:eastAsiaTheme="minorEastAsia" w:hAnsi="Times New Roman"/>
          <w:sz w:val="24"/>
          <w:szCs w:val="24"/>
          <w:vertAlign w:val="subscript"/>
        </w:rPr>
        <w:t>hitung</w:t>
      </w:r>
      <w:r w:rsidRPr="00596C73">
        <w:rPr>
          <w:rFonts w:ascii="Times New Roman" w:eastAsiaTheme="minorEastAsia" w:hAnsi="Times New Roman"/>
          <w:sz w:val="24"/>
          <w:szCs w:val="24"/>
        </w:rPr>
        <w:t xml:space="preserve"> = 4,28 &gt; 1,753, dan karena dk = (n-1) = 23 dan taraf nyata α = 0,05 sehingga dapat disimpulkan bahwa T.</w:t>
      </w:r>
      <w:r w:rsidRPr="00596C73">
        <w:rPr>
          <w:rFonts w:ascii="Times New Roman" w:eastAsiaTheme="minorEastAsia" w:hAnsi="Times New Roman"/>
          <w:sz w:val="24"/>
          <w:szCs w:val="24"/>
          <w:vertAlign w:val="subscript"/>
        </w:rPr>
        <w:t xml:space="preserve">hitung  </w:t>
      </w:r>
      <w:r w:rsidRPr="00596C73">
        <w:rPr>
          <w:rFonts w:ascii="Times New Roman" w:eastAsiaTheme="minorEastAsia" w:hAnsi="Times New Roman"/>
          <w:sz w:val="24"/>
          <w:szCs w:val="24"/>
        </w:rPr>
        <w:t>&gt; T.</w:t>
      </w:r>
      <w:r w:rsidRPr="00596C73">
        <w:rPr>
          <w:rFonts w:ascii="Times New Roman" w:eastAsiaTheme="minorEastAsia" w:hAnsi="Times New Roman"/>
          <w:sz w:val="24"/>
          <w:szCs w:val="24"/>
          <w:vertAlign w:val="subscript"/>
        </w:rPr>
        <w:t xml:space="preserve">tabel </w:t>
      </w:r>
      <w:r w:rsidRPr="00596C73">
        <w:rPr>
          <w:rFonts w:ascii="Times New Roman" w:eastAsiaTheme="minorEastAsia" w:hAnsi="Times New Roman"/>
          <w:sz w:val="24"/>
          <w:szCs w:val="24"/>
        </w:rPr>
        <w:t>(3,43) (1,782) dengan demikian hipotesis H</w:t>
      </w:r>
      <w:r w:rsidRPr="00596C73">
        <w:rPr>
          <w:rFonts w:ascii="Times New Roman" w:eastAsiaTheme="minorEastAsia" w:hAnsi="Times New Roman"/>
          <w:sz w:val="24"/>
          <w:szCs w:val="24"/>
          <w:vertAlign w:val="subscript"/>
        </w:rPr>
        <w:t xml:space="preserve">0 </w:t>
      </w:r>
      <w:r w:rsidRPr="00596C73">
        <w:rPr>
          <w:rFonts w:ascii="Times New Roman" w:eastAsiaTheme="minorEastAsia" w:hAnsi="Times New Roman"/>
          <w:sz w:val="24"/>
          <w:szCs w:val="24"/>
        </w:rPr>
        <w:t>ditolak dan H</w:t>
      </w:r>
      <w:r w:rsidRPr="00596C73">
        <w:rPr>
          <w:rFonts w:ascii="Times New Roman" w:eastAsiaTheme="minorEastAsia" w:hAnsi="Times New Roman"/>
          <w:sz w:val="24"/>
          <w:szCs w:val="24"/>
          <w:vertAlign w:val="subscript"/>
        </w:rPr>
        <w:t xml:space="preserve">1 </w:t>
      </w:r>
      <w:r w:rsidRPr="00596C73">
        <w:rPr>
          <w:rFonts w:ascii="Times New Roman" w:eastAsiaTheme="minorEastAsia" w:hAnsi="Times New Roman"/>
          <w:sz w:val="24"/>
          <w:szCs w:val="24"/>
        </w:rPr>
        <w:t xml:space="preserve">diterima. Sehingga dapat dinyatakan bahwa terdapat pengaruh yang signifikan penggunaan media pembelajaran </w:t>
      </w:r>
      <w:r w:rsidRPr="00596C73">
        <w:rPr>
          <w:rFonts w:ascii="Times New Roman" w:eastAsiaTheme="minorEastAsia" w:hAnsi="Times New Roman"/>
          <w:i/>
          <w:sz w:val="24"/>
          <w:szCs w:val="24"/>
        </w:rPr>
        <w:t>Power Point</w:t>
      </w:r>
      <w:r w:rsidRPr="00596C73">
        <w:rPr>
          <w:rFonts w:ascii="Times New Roman" w:eastAsiaTheme="minorEastAsia" w:hAnsi="Times New Roman"/>
          <w:sz w:val="24"/>
          <w:szCs w:val="24"/>
        </w:rPr>
        <w:t xml:space="preserve"> terhadap hasil belajar siswa pada siswa kelas II Sekolah Dasar Negeri </w:t>
      </w:r>
      <w:r w:rsidRPr="00596C73">
        <w:rPr>
          <w:rFonts w:ascii="Times New Roman" w:eastAsia="Times New Roman" w:hAnsi="Times New Roman"/>
          <w:bCs/>
          <w:color w:val="000000" w:themeColor="text1"/>
          <w:sz w:val="24"/>
          <w:szCs w:val="24"/>
          <w:lang w:val="id-ID"/>
        </w:rPr>
        <w:t>066668</w:t>
      </w:r>
      <w:r w:rsidRPr="00596C73">
        <w:rPr>
          <w:rFonts w:ascii="Times New Roman" w:eastAsia="Times New Roman" w:hAnsi="Times New Roman"/>
          <w:bCs/>
          <w:color w:val="000000" w:themeColor="text1"/>
          <w:sz w:val="24"/>
          <w:szCs w:val="24"/>
        </w:rPr>
        <w:t xml:space="preserve"> Johor.</w:t>
      </w:r>
    </w:p>
    <w:p w:rsidR="008C6E4C" w:rsidRPr="00596C73" w:rsidRDefault="008C6E4C" w:rsidP="008C6E4C">
      <w:pPr>
        <w:pStyle w:val="BodyText"/>
        <w:spacing w:line="480" w:lineRule="auto"/>
        <w:ind w:left="709" w:hanging="709"/>
        <w:jc w:val="both"/>
        <w:outlineLvl w:val="1"/>
        <w:rPr>
          <w:b/>
          <w:bCs/>
          <w:color w:val="0D0D0D" w:themeColor="text1" w:themeTint="F2"/>
        </w:rPr>
      </w:pPr>
      <w:bookmarkStart w:id="50" w:name="_Toc172560481"/>
      <w:r w:rsidRPr="00596C73">
        <w:rPr>
          <w:b/>
          <w:bCs/>
          <w:color w:val="0D0D0D" w:themeColor="text1" w:themeTint="F2"/>
        </w:rPr>
        <w:t>4.3</w:t>
      </w:r>
      <w:r w:rsidRPr="00596C73">
        <w:rPr>
          <w:b/>
          <w:bCs/>
          <w:color w:val="0D0D0D" w:themeColor="text1" w:themeTint="F2"/>
        </w:rPr>
        <w:tab/>
        <w:t>Pembahasan</w:t>
      </w:r>
      <w:bookmarkEnd w:id="50"/>
      <w:r w:rsidRPr="00596C73">
        <w:rPr>
          <w:b/>
          <w:bCs/>
          <w:color w:val="0D0D0D" w:themeColor="text1" w:themeTint="F2"/>
        </w:rPr>
        <w:t xml:space="preserve"> </w:t>
      </w:r>
    </w:p>
    <w:p w:rsidR="008C6E4C" w:rsidRPr="00596C73" w:rsidRDefault="008C6E4C" w:rsidP="008C6E4C">
      <w:pPr>
        <w:spacing w:line="480" w:lineRule="auto"/>
        <w:ind w:firstLine="720"/>
        <w:jc w:val="both"/>
        <w:rPr>
          <w:rFonts w:ascii="Times New Roman" w:eastAsiaTheme="minorEastAsia" w:hAnsi="Times New Roman"/>
          <w:sz w:val="24"/>
          <w:szCs w:val="24"/>
        </w:rPr>
      </w:pPr>
      <w:r w:rsidRPr="00596C73">
        <w:rPr>
          <w:rFonts w:ascii="Times New Roman" w:hAnsi="Times New Roman"/>
          <w:sz w:val="24"/>
          <w:szCs w:val="24"/>
        </w:rPr>
        <w:t>Penelitian ini bertujuan untuk mengukur efektivitas penggunaan media pembelajaran PowerPoint dalam meningkatkan hasil belajar siswa Kelas IV di</w:t>
      </w:r>
      <w:r w:rsidRPr="00596C73">
        <w:rPr>
          <w:rFonts w:ascii="Times New Roman" w:eastAsiaTheme="minorEastAsia" w:hAnsi="Times New Roman"/>
          <w:sz w:val="24"/>
          <w:szCs w:val="24"/>
        </w:rPr>
        <w:t xml:space="preserve"> Sekolah Dasar Negeri </w:t>
      </w:r>
      <w:r w:rsidRPr="00596C73">
        <w:rPr>
          <w:rFonts w:ascii="Times New Roman" w:eastAsia="Times New Roman" w:hAnsi="Times New Roman"/>
          <w:bCs/>
          <w:color w:val="000000" w:themeColor="text1"/>
          <w:sz w:val="24"/>
          <w:szCs w:val="24"/>
          <w:lang w:val="id-ID"/>
        </w:rPr>
        <w:t>066668</w:t>
      </w:r>
      <w:r w:rsidRPr="00596C73">
        <w:rPr>
          <w:rFonts w:ascii="Times New Roman" w:eastAsia="Times New Roman" w:hAnsi="Times New Roman"/>
          <w:bCs/>
          <w:color w:val="000000" w:themeColor="text1"/>
          <w:sz w:val="24"/>
          <w:szCs w:val="24"/>
        </w:rPr>
        <w:t xml:space="preserve"> Johor</w:t>
      </w:r>
      <w:r w:rsidRPr="00596C73">
        <w:rPr>
          <w:rFonts w:ascii="Times New Roman" w:hAnsi="Times New Roman"/>
          <w:sz w:val="24"/>
          <w:szCs w:val="24"/>
        </w:rPr>
        <w:t>. Peneliti melaksanakan pre-test sebagai observasi awal sebelum diberikan perlakuan dengan menggunakan media PowerPoint. Pre-test dilakukan pada hari Selasa, 11 Juni 2024. Pelaksanaan pre-test bertujuan untuk mengetahui keadaan awal hasil belajar siswa. Pre-test dilakukan dengan bantuan guru untuk menilai indikator hasil belajar siswa sebelum diberikan perlakuan. Berdasarkan observasi hasil pre-test, peneliti menemukan bahwa beberapa siswa kurang tertarik dan kurang aktif dalam bercerita. Hal ini terlihat dari hasil pre-test yang menunjukkan variasi nilai yang cukup signifikan.</w:t>
      </w:r>
    </w:p>
    <w:p w:rsidR="008C6E4C" w:rsidRPr="00596C73" w:rsidRDefault="008C6E4C" w:rsidP="008C6E4C">
      <w:pPr>
        <w:pStyle w:val="NormalWeb"/>
        <w:spacing w:before="0" w:beforeAutospacing="0" w:after="0" w:afterAutospacing="0" w:line="480" w:lineRule="auto"/>
        <w:ind w:firstLine="709"/>
        <w:jc w:val="both"/>
      </w:pPr>
      <w:r w:rsidRPr="00596C73">
        <w:t>Pada pre-test, terdapat 24 siswa yang berpartisipasi. Total nilai yang terkumpul dari semua siswa adalah 1293,75, dengan nilai maksimum yang dicapai seorang siswa adalah 51 dan nilai minimum adalah 30. Rata-rata nilai pre-test adalah 51,75. Distribusi nilai pre-test ini menunjukkan adanya perbedaan yang cukup signifikan dalam performa siswa, dengan beberapa siswa mendapatkan nilai yang jauh lebih rendah daripada yang lain. Beberapa siswa menunjukkan ketertarikan yang rendah dan kurang aktif dalam bercerita, yang berkontribusi pada rendahnya hasil pre-test mereka.</w:t>
      </w:r>
    </w:p>
    <w:p w:rsidR="008C6E4C" w:rsidRPr="00596C73" w:rsidRDefault="008C6E4C" w:rsidP="008C6E4C">
      <w:pPr>
        <w:pStyle w:val="NormalWeb"/>
        <w:spacing w:before="0" w:beforeAutospacing="0" w:after="0" w:afterAutospacing="0" w:line="480" w:lineRule="auto"/>
        <w:ind w:firstLine="709"/>
        <w:jc w:val="both"/>
      </w:pPr>
      <w:r w:rsidRPr="00596C73">
        <w:t xml:space="preserve">Setelah pelaksanaan pre-test, peneliti memberikan perlakuan berupa penggunaan media pembelajaran PowerPoint dalam proses pembelajaran. Perlakuan ini bertujuan untuk meningkatkan minat dan hasil belajar siswa. Setelah periode pembelajaran dengan menggunakan media PowerPoint, peneliti melaksanakan post-test untuk mengukur perubahan dalam hasil belajar siswa. Post-test dilakukan pada siswa yang sama di Kelas </w:t>
      </w:r>
      <w:r w:rsidRPr="00596C73">
        <w:rPr>
          <w:lang w:val="en-US"/>
        </w:rPr>
        <w:t>V</w:t>
      </w:r>
      <w:r w:rsidRPr="00596C73">
        <w:t>I.</w:t>
      </w:r>
    </w:p>
    <w:p w:rsidR="008C6E4C" w:rsidRPr="00596C73" w:rsidRDefault="008C6E4C" w:rsidP="008C6E4C">
      <w:pPr>
        <w:pStyle w:val="NormalWeb"/>
        <w:spacing w:before="0" w:beforeAutospacing="0" w:after="0" w:afterAutospacing="0" w:line="480" w:lineRule="auto"/>
        <w:ind w:firstLine="709"/>
        <w:jc w:val="both"/>
      </w:pPr>
      <w:r w:rsidRPr="00596C73">
        <w:t>Berdasarkan hasil post-test yang diperoleh dari 24 siswa, total nilai yang terkumpul meningkat menjadi 1896. Nilai maksimum yang dicapai oleh seorang siswa dalam post-test adalah 151,68, sedangkan nilai minimum adalah 67. Rata-rata nilai post-test juga mengalami peningkatan yang signifikan. Distribusi statistik post-test menunjukkan adanya peningkatan performa siswa setelah mengikuti pembelajaran dengan menggunakan media PowerPoint. Peningkatan dalam nilai maksimum dan nilai minimum dibandingkan dengan pre-test menunjukkan adanya perkembangan positif dalam hasil belajar siswa setelah diberikan perlakuan.</w:t>
      </w:r>
    </w:p>
    <w:p w:rsidR="008C6E4C" w:rsidRPr="00596C73" w:rsidRDefault="008C6E4C" w:rsidP="008C6E4C">
      <w:pPr>
        <w:pStyle w:val="NormalWeb"/>
        <w:spacing w:before="0" w:beforeAutospacing="0" w:after="0" w:afterAutospacing="0" w:line="480" w:lineRule="auto"/>
        <w:ind w:firstLine="709"/>
        <w:jc w:val="both"/>
      </w:pPr>
      <w:r w:rsidRPr="00596C73">
        <w:t>Selanjutnya, peneliti melakukan analisis data untuk mengetahui signifikansi perbedaan hasil belajar siswa sebelum dan sesudah menggunakan media PowerPoint. Peneliti menggunakan uji normalitas dengan perhitungan uji Kolmogorov-Smirnov untuk memastikan bahwa data berdistribusi normal. Hasil uji normalitas menunjukkan bahwa data pre-test dan post-test berdistribusi normal, dengan nilai signifikansi masing-masing 0,551 dan 0,749, yang keduanya lebih besar dari 0,05.</w:t>
      </w:r>
    </w:p>
    <w:p w:rsidR="008C6E4C" w:rsidRPr="00596C73" w:rsidRDefault="008C6E4C" w:rsidP="008C6E4C">
      <w:pPr>
        <w:spacing w:line="480" w:lineRule="auto"/>
        <w:ind w:firstLine="720"/>
        <w:jc w:val="both"/>
        <w:rPr>
          <w:rFonts w:ascii="Times New Roman" w:eastAsiaTheme="minorEastAsia" w:hAnsi="Times New Roman"/>
          <w:sz w:val="24"/>
          <w:szCs w:val="24"/>
        </w:rPr>
      </w:pPr>
      <w:r w:rsidRPr="00596C73">
        <w:rPr>
          <w:rFonts w:ascii="Times New Roman" w:hAnsi="Times New Roman"/>
          <w:sz w:val="24"/>
          <w:szCs w:val="24"/>
        </w:rPr>
        <w:t xml:space="preserve">Untuk menguji hipotesis, peneliti menggunakan uji-t untuk melihat signifikansi perbedaan nilai pre-test dan post-test. Berdasarkan hasil perhitungan, nilai rata-rata gain (Md) adalah 27,17. T-hitung diperoleh dengan rumus sebesar 4,28. Dengan dk (derajat kebebasan) = 23 dan taraf nyata α = 0,05, diperoleh T-tabel sebesar 1,753. Karena nilai T-hitung (4,28) lebih besar dari T-tabel (1,753), hipotesis H0 ditolak dan H1 diterima. Ini berarti terdapat pengaruh yang signifikan dari penggunaan media pembelajaran PowerPoint terhadap hasil belajar siswa di Kelas IV </w:t>
      </w:r>
      <w:r w:rsidRPr="00596C73">
        <w:rPr>
          <w:rFonts w:ascii="Times New Roman" w:eastAsiaTheme="minorEastAsia" w:hAnsi="Times New Roman"/>
          <w:sz w:val="24"/>
          <w:szCs w:val="24"/>
        </w:rPr>
        <w:t xml:space="preserve">Sekolah Dasar Negeri </w:t>
      </w:r>
      <w:r w:rsidRPr="00596C73">
        <w:rPr>
          <w:rFonts w:ascii="Times New Roman" w:eastAsia="Times New Roman" w:hAnsi="Times New Roman"/>
          <w:bCs/>
          <w:color w:val="000000" w:themeColor="text1"/>
          <w:sz w:val="24"/>
          <w:szCs w:val="24"/>
          <w:lang w:val="id-ID"/>
        </w:rPr>
        <w:t>066668</w:t>
      </w:r>
      <w:r w:rsidRPr="00596C73">
        <w:rPr>
          <w:rFonts w:ascii="Times New Roman" w:eastAsia="Times New Roman" w:hAnsi="Times New Roman"/>
          <w:bCs/>
          <w:color w:val="000000" w:themeColor="text1"/>
          <w:sz w:val="24"/>
          <w:szCs w:val="24"/>
        </w:rPr>
        <w:t xml:space="preserve"> Johor.</w:t>
      </w:r>
    </w:p>
    <w:p w:rsidR="008C6E4C" w:rsidRPr="00596C73" w:rsidRDefault="008C6E4C" w:rsidP="008C6E4C">
      <w:pPr>
        <w:pStyle w:val="NormalWeb"/>
        <w:spacing w:before="0" w:beforeAutospacing="0" w:after="0" w:afterAutospacing="0" w:line="480" w:lineRule="auto"/>
        <w:ind w:firstLine="709"/>
        <w:jc w:val="both"/>
      </w:pPr>
      <w:r w:rsidRPr="00596C73">
        <w:t>Hasil penelitian ini menunjukkan bahwa penggunaan media pembelajaran PowerPoint efektif dalam meningkatkan hasil belajar siswa. Setelah diberikan perlakuan, siswa menunjukkan peningkatan yang signifikan dalam hasil belajar mereka, yang terlihat dari peningkatan nilai post-test dibandingkan dengan pre-test. Oleh karena itu, dapat disimpulkan bahwa media pembelajaran PowerPoint merupakan alat yang efektif dalam meningkatkan minat dan hasil belajar siswa, terutama dalam konteks pembelajaran bercerita di kelas II. Peneliti merekomendasikan penggunaan media ini secara lebih luas untuk meningkatkan hasil belajar di berbagai mata pelajaran dan jenjang pendidikan lainnya.</w:t>
      </w:r>
    </w:p>
    <w:p w:rsidR="008C6E4C" w:rsidRDefault="008C6E4C" w:rsidP="008C6E4C"/>
    <w:p w:rsidR="009657DF" w:rsidRDefault="009657DF"/>
    <w:sectPr w:rsidR="009657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DC" w:rsidRDefault="00F818DC" w:rsidP="008C6E4C">
      <w:pPr>
        <w:spacing w:after="0" w:line="240" w:lineRule="auto"/>
      </w:pPr>
      <w:r>
        <w:separator/>
      </w:r>
    </w:p>
  </w:endnote>
  <w:endnote w:type="continuationSeparator" w:id="0">
    <w:p w:rsidR="00F818DC" w:rsidRDefault="00F818DC" w:rsidP="008C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8C6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8C6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8C6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DC" w:rsidRDefault="00F818DC" w:rsidP="008C6E4C">
      <w:pPr>
        <w:spacing w:after="0" w:line="240" w:lineRule="auto"/>
      </w:pPr>
      <w:r>
        <w:separator/>
      </w:r>
    </w:p>
  </w:footnote>
  <w:footnote w:type="continuationSeparator" w:id="0">
    <w:p w:rsidR="00F818DC" w:rsidRDefault="00F818DC" w:rsidP="008C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F818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5202"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F818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5203"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4C" w:rsidRDefault="00F818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5201"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F1F25"/>
    <w:multiLevelType w:val="multilevel"/>
    <w:tmpl w:val="485F1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9DF2DFC"/>
    <w:multiLevelType w:val="hybridMultilevel"/>
    <w:tmpl w:val="113EB600"/>
    <w:lvl w:ilvl="0" w:tplc="A7CE05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ocumentProtection w:edit="forms" w:formatting="1" w:enforcement="1" w:cryptProviderType="rsaAES" w:cryptAlgorithmClass="hash" w:cryptAlgorithmType="typeAny" w:cryptAlgorithmSid="14" w:cryptSpinCount="100000" w:hash="Eyv8N0lpiy+ld8cMXadK/FzkuGA8xZh3oJ5UOF0TfDW/v8uJX7gC3qHanXgkqHCR6oeN7IeRROahYzHJzh0FRQ==" w:salt="KKyhwzZR2r8BWuHSU/vmH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4C"/>
    <w:rsid w:val="008C6E4C"/>
    <w:rsid w:val="009657DF"/>
    <w:rsid w:val="00A84C9F"/>
    <w:rsid w:val="00F8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E3F7D3-2B40-4673-B43D-D5F87940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4C"/>
    <w:rPr>
      <w:rFonts w:ascii="Calibri" w:eastAsia="Calibri" w:hAnsi="Calibri" w:cs="Times New Roman"/>
    </w:rPr>
  </w:style>
  <w:style w:type="paragraph" w:styleId="Heading1">
    <w:name w:val="heading 1"/>
    <w:basedOn w:val="Normal"/>
    <w:next w:val="Normal"/>
    <w:link w:val="Heading1Char"/>
    <w:uiPriority w:val="9"/>
    <w:qFormat/>
    <w:rsid w:val="008C6E4C"/>
    <w:pPr>
      <w:spacing w:after="0" w:line="48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8C6E4C"/>
    <w:pPr>
      <w:shd w:val="clear" w:color="auto" w:fill="FFFFFF"/>
      <w:tabs>
        <w:tab w:val="left" w:pos="567"/>
      </w:tabs>
      <w:spacing w:after="0" w:line="480" w:lineRule="auto"/>
      <w:ind w:left="0"/>
      <w:jc w:val="both"/>
      <w:outlineLvl w:val="1"/>
    </w:pPr>
    <w:rPr>
      <w:rFonts w:ascii="Times New Roman" w:eastAsia="Times New Roman" w:hAnsi="Times New Roman"/>
      <w:b/>
      <w:bCs/>
      <w:color w:val="222222"/>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E4C"/>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8C6E4C"/>
    <w:rPr>
      <w:rFonts w:ascii="Times New Roman" w:eastAsia="Times New Roman" w:hAnsi="Times New Roman" w:cs="Times New Roman"/>
      <w:b/>
      <w:bCs/>
      <w:color w:val="222222"/>
      <w:sz w:val="24"/>
      <w:szCs w:val="24"/>
      <w:shd w:val="clear" w:color="auto" w:fill="FFFFFF"/>
      <w:lang w:val="id-ID"/>
    </w:rPr>
  </w:style>
  <w:style w:type="paragraph" w:styleId="ListParagraph">
    <w:name w:val="List Paragraph"/>
    <w:aliases w:val="Body of text,List Paragraph1,Colorful List - Accent 11,HEADING 1,Medium Grid 1 - Accent 21,Body of text+1,Body of text+2,Body of text+3,List Paragraph11,Heading 11,Heading 12,Heading 13,Body of textCxSp,Body Text Char1,Char Char2,tabel"/>
    <w:basedOn w:val="Normal"/>
    <w:link w:val="ListParagraphChar"/>
    <w:uiPriority w:val="1"/>
    <w:qFormat/>
    <w:rsid w:val="008C6E4C"/>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12 Char"/>
    <w:link w:val="ListParagraph"/>
    <w:uiPriority w:val="1"/>
    <w:qFormat/>
    <w:locked/>
    <w:rsid w:val="008C6E4C"/>
    <w:rPr>
      <w:rFonts w:ascii="Calibri" w:eastAsia="Calibri" w:hAnsi="Calibri" w:cs="Times New Roman"/>
    </w:rPr>
  </w:style>
  <w:style w:type="table" w:styleId="TableGrid">
    <w:name w:val="Table Grid"/>
    <w:basedOn w:val="TableNormal"/>
    <w:uiPriority w:val="59"/>
    <w:qFormat/>
    <w:rsid w:val="008C6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C6E4C"/>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8C6E4C"/>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8C6E4C"/>
    <w:pPr>
      <w:widowControl w:val="0"/>
      <w:autoSpaceDE w:val="0"/>
      <w:autoSpaceDN w:val="0"/>
      <w:spacing w:line="240" w:lineRule="auto"/>
    </w:pPr>
    <w:rPr>
      <w:rFonts w:ascii="Times New Roman" w:eastAsia="Times New Roman" w:hAnsi="Times New Roman"/>
      <w:b/>
      <w:bCs/>
      <w:color w:val="4F81BD" w:themeColor="accent1"/>
      <w:sz w:val="18"/>
      <w:szCs w:val="18"/>
      <w:lang w:val="id"/>
    </w:rPr>
  </w:style>
  <w:style w:type="paragraph" w:styleId="NormalWeb">
    <w:name w:val="Normal (Web)"/>
    <w:basedOn w:val="Normal"/>
    <w:uiPriority w:val="99"/>
    <w:unhideWhenUsed/>
    <w:rsid w:val="008C6E4C"/>
    <w:pPr>
      <w:spacing w:before="100" w:beforeAutospacing="1" w:after="100" w:afterAutospacing="1" w:line="240" w:lineRule="auto"/>
    </w:pPr>
    <w:rPr>
      <w:rFonts w:ascii="Times New Roman" w:eastAsia="Times New Roman" w:hAnsi="Times New Roman"/>
      <w:sz w:val="24"/>
      <w:szCs w:val="24"/>
      <w:lang w:val="id"/>
    </w:rPr>
  </w:style>
  <w:style w:type="paragraph" w:styleId="BalloonText">
    <w:name w:val="Balloon Text"/>
    <w:basedOn w:val="Normal"/>
    <w:link w:val="BalloonTextChar"/>
    <w:uiPriority w:val="99"/>
    <w:semiHidden/>
    <w:unhideWhenUsed/>
    <w:rsid w:val="008C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E4C"/>
    <w:rPr>
      <w:rFonts w:ascii="Tahoma" w:eastAsia="Calibri" w:hAnsi="Tahoma" w:cs="Tahoma"/>
      <w:sz w:val="16"/>
      <w:szCs w:val="16"/>
    </w:rPr>
  </w:style>
  <w:style w:type="paragraph" w:styleId="Header">
    <w:name w:val="header"/>
    <w:basedOn w:val="Normal"/>
    <w:link w:val="HeaderChar"/>
    <w:uiPriority w:val="99"/>
    <w:unhideWhenUsed/>
    <w:rsid w:val="008C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E4C"/>
    <w:rPr>
      <w:rFonts w:ascii="Calibri" w:eastAsia="Calibri" w:hAnsi="Calibri" w:cs="Times New Roman"/>
    </w:rPr>
  </w:style>
  <w:style w:type="paragraph" w:styleId="Footer">
    <w:name w:val="footer"/>
    <w:basedOn w:val="Normal"/>
    <w:link w:val="FooterChar"/>
    <w:uiPriority w:val="99"/>
    <w:unhideWhenUsed/>
    <w:rsid w:val="008C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2026-01-06T08:06:00Z</dcterms:created>
  <dcterms:modified xsi:type="dcterms:W3CDTF">2026-01-06T08:06:00Z</dcterms:modified>
</cp:coreProperties>
</file>