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23" w:rsidRDefault="00F15C23">
      <w:pPr>
        <w:pStyle w:val="BodyText"/>
        <w:spacing w:before="53"/>
        <w:ind w:firstLine="0"/>
      </w:pPr>
      <w:bookmarkStart w:id="0" w:name="_GoBack"/>
      <w:bookmarkEnd w:id="0"/>
    </w:p>
    <w:p w:rsidR="00F15C23" w:rsidRDefault="00F2480E">
      <w:pPr>
        <w:pStyle w:val="Heading1"/>
        <w:spacing w:line="480" w:lineRule="auto"/>
        <w:ind w:left="4183" w:right="3328" w:firstLine="1"/>
        <w:jc w:val="center"/>
      </w:pPr>
      <w:r>
        <w:t xml:space="preserve">BAB V </w:t>
      </w:r>
      <w:r>
        <w:rPr>
          <w:spacing w:val="-2"/>
        </w:rPr>
        <w:t>PENUTUP</w:t>
      </w:r>
    </w:p>
    <w:p w:rsidR="00F15C23" w:rsidRDefault="00F2480E">
      <w:pPr>
        <w:pStyle w:val="ListParagraph"/>
        <w:numPr>
          <w:ilvl w:val="1"/>
          <w:numId w:val="1"/>
        </w:numPr>
        <w:tabs>
          <w:tab w:val="left" w:pos="710"/>
        </w:tabs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F15C23" w:rsidRDefault="00F15C23">
      <w:pPr>
        <w:pStyle w:val="BodyText"/>
        <w:ind w:firstLine="0"/>
        <w:rPr>
          <w:b/>
        </w:rPr>
      </w:pPr>
    </w:p>
    <w:p w:rsidR="00F15C23" w:rsidRDefault="00F2480E">
      <w:pPr>
        <w:pStyle w:val="BodyText"/>
        <w:spacing w:line="480" w:lineRule="auto"/>
        <w:ind w:left="710" w:right="142" w:firstLine="285"/>
        <w:jc w:val="both"/>
      </w:pPr>
      <w:r>
        <w:t>Berdasarkan analisis hasil penelitian serta pembahasan, maka dapat ditarik kesimpulan sebagai berikut.</w:t>
      </w:r>
    </w:p>
    <w:p w:rsidR="00F15C23" w:rsidRDefault="00F2480E">
      <w:pPr>
        <w:pStyle w:val="ListParagraph"/>
        <w:numPr>
          <w:ilvl w:val="2"/>
          <w:numId w:val="1"/>
        </w:numPr>
        <w:tabs>
          <w:tab w:val="left" w:pos="1070"/>
        </w:tabs>
        <w:spacing w:before="1" w:line="480" w:lineRule="auto"/>
        <w:ind w:right="140"/>
        <w:jc w:val="both"/>
        <w:rPr>
          <w:sz w:val="24"/>
        </w:rPr>
      </w:pPr>
      <w:r>
        <w:rPr>
          <w:sz w:val="24"/>
        </w:rPr>
        <w:t>Media mistar geser yang dikembangkan pada materi perkalian bilangan</w:t>
      </w:r>
      <w:r>
        <w:rPr>
          <w:spacing w:val="40"/>
          <w:sz w:val="24"/>
        </w:rPr>
        <w:t xml:space="preserve"> </w:t>
      </w:r>
      <w:r>
        <w:rPr>
          <w:sz w:val="24"/>
        </w:rPr>
        <w:t>cacah di kelas III UPT SPF SDN 101921 Beringin layak digunakan, hal ini dapat dilihat dari validasi kedua validator dengan memperoleh presentase validasi materi sebesar 91,6%</w:t>
      </w:r>
      <w:r>
        <w:rPr>
          <w:spacing w:val="40"/>
          <w:sz w:val="24"/>
        </w:rPr>
        <w:t xml:space="preserve"> </w:t>
      </w:r>
      <w:r>
        <w:rPr>
          <w:sz w:val="24"/>
        </w:rPr>
        <w:t>dan presentase validasi media sebesar 89% dengan kriteria sangat baik.</w:t>
      </w:r>
    </w:p>
    <w:p w:rsidR="00F15C23" w:rsidRDefault="00F2480E">
      <w:pPr>
        <w:pStyle w:val="ListParagraph"/>
        <w:numPr>
          <w:ilvl w:val="2"/>
          <w:numId w:val="1"/>
        </w:numPr>
        <w:tabs>
          <w:tab w:val="left" w:pos="1070"/>
        </w:tabs>
        <w:spacing w:line="480" w:lineRule="auto"/>
        <w:ind w:right="137"/>
        <w:jc w:val="both"/>
        <w:rPr>
          <w:sz w:val="24"/>
        </w:rPr>
      </w:pPr>
      <w:r>
        <w:rPr>
          <w:sz w:val="24"/>
        </w:rPr>
        <w:t>Hasil bela</w:t>
      </w:r>
      <w:r>
        <w:rPr>
          <w:sz w:val="24"/>
        </w:rPr>
        <w:t>jar siswa selama pembelajaran menggunakan media mistar geser pada materi perkalian bilangan cacah memperoleh 4 orang siswa dengan kriteria sedang dan 22 orang siswa dengan kriteria tinggi, dengan memperoleh nilai gain antara 0,66 - 1 dengan kriteria sedang</w:t>
      </w:r>
      <w:r>
        <w:rPr>
          <w:sz w:val="24"/>
        </w:rPr>
        <w:t xml:space="preserve"> dan tinggi, maka dapat dikatakan adanya peningkatan nilai siswa dengan menggunakan media mistar geser yang dikembangkan pada materi perkalian bilangan</w:t>
      </w:r>
      <w:r>
        <w:rPr>
          <w:spacing w:val="80"/>
          <w:sz w:val="24"/>
        </w:rPr>
        <w:t xml:space="preserve"> </w:t>
      </w:r>
      <w:r>
        <w:rPr>
          <w:sz w:val="24"/>
        </w:rPr>
        <w:t>cacah di kelas III UPT SPF SDN 101921 Beringin.</w:t>
      </w:r>
    </w:p>
    <w:p w:rsidR="00F15C23" w:rsidRDefault="00F2480E">
      <w:pPr>
        <w:pStyle w:val="ListParagraph"/>
        <w:numPr>
          <w:ilvl w:val="2"/>
          <w:numId w:val="1"/>
        </w:numPr>
        <w:tabs>
          <w:tab w:val="left" w:pos="1070"/>
        </w:tabs>
        <w:spacing w:before="1" w:line="480" w:lineRule="auto"/>
        <w:ind w:right="138"/>
        <w:jc w:val="both"/>
        <w:rPr>
          <w:sz w:val="24"/>
        </w:rPr>
      </w:pPr>
      <w:r>
        <w:rPr>
          <w:sz w:val="24"/>
        </w:rPr>
        <w:t>Respon siswa dalam proses pembelajaran dengan menggunaka</w:t>
      </w:r>
      <w:r>
        <w:rPr>
          <w:sz w:val="24"/>
        </w:rPr>
        <w:t>n media</w:t>
      </w:r>
      <w:r>
        <w:rPr>
          <w:spacing w:val="40"/>
          <w:sz w:val="24"/>
        </w:rPr>
        <w:t xml:space="preserve"> </w:t>
      </w:r>
      <w:r>
        <w:rPr>
          <w:sz w:val="24"/>
        </w:rPr>
        <w:t>mistar geser pada materi minyak perkalian bilangan cacah diperoleh persentase siswa yang memberi tanggapan sangat setuju 49%. Hal ini menunjukkan bahwa pembelajaran dengan menggunakan media mistar geser yang dikembangkan positif untuk digunakan pad</w:t>
      </w:r>
      <w:r>
        <w:rPr>
          <w:sz w:val="24"/>
        </w:rPr>
        <w:t xml:space="preserve">a materi perkalian bilangan </w:t>
      </w:r>
      <w:r>
        <w:rPr>
          <w:spacing w:val="-2"/>
          <w:sz w:val="24"/>
        </w:rPr>
        <w:t>cacah.</w:t>
      </w:r>
    </w:p>
    <w:p w:rsidR="00F15C23" w:rsidRDefault="00F15C23">
      <w:pPr>
        <w:pStyle w:val="ListParagraph"/>
        <w:spacing w:line="480" w:lineRule="auto"/>
        <w:jc w:val="both"/>
        <w:rPr>
          <w:sz w:val="24"/>
        </w:rPr>
        <w:sectPr w:rsidR="00F15C23">
          <w:footerReference w:type="default" r:id="rId7"/>
          <w:type w:val="continuous"/>
          <w:pgSz w:w="11910" w:h="16840"/>
          <w:pgMar w:top="1920" w:right="1559" w:bottom="1200" w:left="1700" w:header="0" w:footer="1012" w:gutter="0"/>
          <w:pgNumType w:start="51"/>
          <w:cols w:space="720"/>
        </w:sectPr>
      </w:pPr>
    </w:p>
    <w:p w:rsidR="00F15C23" w:rsidRDefault="00F15C23">
      <w:pPr>
        <w:pStyle w:val="BodyText"/>
        <w:spacing w:before="53"/>
        <w:ind w:firstLine="0"/>
      </w:pPr>
    </w:p>
    <w:p w:rsidR="00F15C23" w:rsidRDefault="00F2480E">
      <w:pPr>
        <w:pStyle w:val="Heading1"/>
        <w:numPr>
          <w:ilvl w:val="1"/>
          <w:numId w:val="1"/>
        </w:numPr>
        <w:tabs>
          <w:tab w:val="left" w:pos="710"/>
        </w:tabs>
      </w:pPr>
      <w:r>
        <w:rPr>
          <w:spacing w:val="-4"/>
        </w:rPr>
        <w:t>Saran</w:t>
      </w:r>
    </w:p>
    <w:p w:rsidR="00F15C23" w:rsidRDefault="00F15C23">
      <w:pPr>
        <w:pStyle w:val="BodyText"/>
        <w:ind w:firstLine="0"/>
        <w:rPr>
          <w:b/>
        </w:rPr>
      </w:pPr>
    </w:p>
    <w:p w:rsidR="00F15C23" w:rsidRDefault="00F2480E">
      <w:pPr>
        <w:pStyle w:val="BodyText"/>
        <w:spacing w:line="480" w:lineRule="auto"/>
        <w:ind w:left="710" w:firstLine="285"/>
      </w:pPr>
      <w:r>
        <w:t>Berdasarkan</w:t>
      </w:r>
      <w:r>
        <w:rPr>
          <w:spacing w:val="-7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kesimpulan</w:t>
      </w:r>
      <w:r>
        <w:rPr>
          <w:spacing w:val="-7"/>
        </w:rPr>
        <w:t xml:space="preserve"> </w:t>
      </w:r>
      <w:r>
        <w:t>tersebut,</w:t>
      </w:r>
      <w:r>
        <w:rPr>
          <w:spacing w:val="-7"/>
        </w:rPr>
        <w:t xml:space="preserve"> </w:t>
      </w:r>
      <w:r>
        <w:t>peneliti</w:t>
      </w:r>
      <w:r>
        <w:rPr>
          <w:spacing w:val="-7"/>
        </w:rPr>
        <w:t xml:space="preserve"> </w:t>
      </w:r>
      <w:r>
        <w:t>merekomendasikan</w:t>
      </w:r>
      <w:r>
        <w:rPr>
          <w:spacing w:val="-7"/>
        </w:rPr>
        <w:t xml:space="preserve"> </w:t>
      </w:r>
      <w:r>
        <w:t>saran sebagai berikut:</w:t>
      </w:r>
    </w:p>
    <w:p w:rsidR="00F15C23" w:rsidRDefault="00F2480E">
      <w:pPr>
        <w:pStyle w:val="ListParagraph"/>
        <w:numPr>
          <w:ilvl w:val="2"/>
          <w:numId w:val="1"/>
        </w:numPr>
        <w:tabs>
          <w:tab w:val="left" w:pos="1070"/>
        </w:tabs>
        <w:spacing w:line="480" w:lineRule="auto"/>
        <w:ind w:right="144"/>
        <w:rPr>
          <w:sz w:val="24"/>
        </w:rPr>
      </w:pPr>
      <w:r>
        <w:rPr>
          <w:sz w:val="24"/>
        </w:rPr>
        <w:t>Guru dapat menerapkan media mistar geser sebagai media pembelajaran dalam proses belajar mengajar pada materi perkalian bilangan cacah, karena dalam penelitian yang dilakukan menunjukkan bahwa pembelajaran menggunakan</w:t>
      </w:r>
      <w:r>
        <w:rPr>
          <w:spacing w:val="-4"/>
          <w:sz w:val="24"/>
        </w:rPr>
        <w:t xml:space="preserve"> </w:t>
      </w:r>
      <w:r>
        <w:rPr>
          <w:sz w:val="24"/>
        </w:rPr>
        <w:t>media</w:t>
      </w:r>
      <w:r>
        <w:rPr>
          <w:spacing w:val="-5"/>
          <w:sz w:val="24"/>
        </w:rPr>
        <w:t xml:space="preserve"> </w:t>
      </w:r>
      <w:r>
        <w:rPr>
          <w:sz w:val="24"/>
        </w:rPr>
        <w:t>mistar</w:t>
      </w:r>
      <w:r>
        <w:rPr>
          <w:spacing w:val="-6"/>
          <w:sz w:val="24"/>
        </w:rPr>
        <w:t xml:space="preserve"> </w:t>
      </w:r>
      <w:r>
        <w:rPr>
          <w:sz w:val="24"/>
        </w:rPr>
        <w:t>geser</w:t>
      </w:r>
      <w:r>
        <w:rPr>
          <w:spacing w:val="-5"/>
          <w:sz w:val="24"/>
        </w:rPr>
        <w:t xml:space="preserve"> </w:t>
      </w:r>
      <w:r>
        <w:rPr>
          <w:sz w:val="24"/>
        </w:rPr>
        <w:t>pada</w:t>
      </w:r>
      <w:r>
        <w:rPr>
          <w:spacing w:val="-5"/>
          <w:sz w:val="24"/>
        </w:rPr>
        <w:t xml:space="preserve"> </w:t>
      </w:r>
      <w:r>
        <w:rPr>
          <w:sz w:val="24"/>
        </w:rPr>
        <w:t>materi</w:t>
      </w:r>
      <w:r>
        <w:rPr>
          <w:spacing w:val="-4"/>
          <w:sz w:val="24"/>
        </w:rPr>
        <w:t xml:space="preserve"> </w:t>
      </w:r>
      <w:r>
        <w:rPr>
          <w:sz w:val="24"/>
        </w:rPr>
        <w:t>perkalian</w:t>
      </w:r>
      <w:r>
        <w:rPr>
          <w:spacing w:val="-4"/>
          <w:sz w:val="24"/>
        </w:rPr>
        <w:t xml:space="preserve"> </w:t>
      </w:r>
      <w:r>
        <w:rPr>
          <w:sz w:val="24"/>
        </w:rPr>
        <w:t>bilangan</w:t>
      </w:r>
      <w:r>
        <w:rPr>
          <w:spacing w:val="-4"/>
          <w:sz w:val="24"/>
        </w:rPr>
        <w:t xml:space="preserve"> </w:t>
      </w:r>
      <w:r>
        <w:rPr>
          <w:sz w:val="24"/>
        </w:rPr>
        <w:t>cacah</w:t>
      </w:r>
      <w:r>
        <w:rPr>
          <w:spacing w:val="-3"/>
          <w:sz w:val="24"/>
        </w:rPr>
        <w:t xml:space="preserve"> </w:t>
      </w:r>
      <w:r>
        <w:rPr>
          <w:sz w:val="24"/>
        </w:rPr>
        <w:t>dapat menciptakan suasana yang baik sehingga siswa lebih aktif.</w:t>
      </w:r>
    </w:p>
    <w:p w:rsidR="00F15C23" w:rsidRDefault="00F2480E">
      <w:pPr>
        <w:pStyle w:val="ListParagraph"/>
        <w:numPr>
          <w:ilvl w:val="2"/>
          <w:numId w:val="1"/>
        </w:numPr>
        <w:tabs>
          <w:tab w:val="left" w:pos="1070"/>
        </w:tabs>
        <w:spacing w:before="1" w:line="480" w:lineRule="auto"/>
        <w:ind w:right="292"/>
        <w:rPr>
          <w:sz w:val="24"/>
        </w:rPr>
      </w:pPr>
      <w:r>
        <w:rPr>
          <w:sz w:val="24"/>
        </w:rPr>
        <w:t>Diharapkan kepada peneliti selanjutnya agar mengembangkan kembali media mistar geser sebagai media pembelajaran dalam proses penelitian terhadap pelajaran matematika m</w:t>
      </w:r>
      <w:r>
        <w:rPr>
          <w:sz w:val="24"/>
        </w:rPr>
        <w:t>ateri perkalian lainnya guna mendapatkan hasil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optimal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menjadi</w:t>
      </w:r>
      <w:r>
        <w:rPr>
          <w:spacing w:val="-5"/>
          <w:sz w:val="24"/>
        </w:rPr>
        <w:t xml:space="preserve"> </w:t>
      </w:r>
      <w:r>
        <w:rPr>
          <w:sz w:val="24"/>
        </w:rPr>
        <w:t>bahan</w:t>
      </w:r>
      <w:r>
        <w:rPr>
          <w:spacing w:val="-5"/>
          <w:sz w:val="24"/>
        </w:rPr>
        <w:t xml:space="preserve"> </w:t>
      </w:r>
      <w:r>
        <w:rPr>
          <w:sz w:val="24"/>
        </w:rPr>
        <w:t>perbandingan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hasil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penelitian </w:t>
      </w:r>
      <w:r>
        <w:rPr>
          <w:spacing w:val="-4"/>
          <w:sz w:val="24"/>
        </w:rPr>
        <w:t>ini.</w:t>
      </w:r>
    </w:p>
    <w:sectPr w:rsidR="00F15C23">
      <w:pgSz w:w="11910" w:h="16840"/>
      <w:pgMar w:top="1920" w:right="1559" w:bottom="1200" w:left="17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80E" w:rsidRDefault="00F2480E">
      <w:r>
        <w:separator/>
      </w:r>
    </w:p>
  </w:endnote>
  <w:endnote w:type="continuationSeparator" w:id="0">
    <w:p w:rsidR="00F2480E" w:rsidRDefault="00F2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C23" w:rsidRDefault="00F2480E">
    <w:pPr>
      <w:pStyle w:val="BodyText"/>
      <w:spacing w:line="14" w:lineRule="auto"/>
      <w:ind w:firstLine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62752" behindDoc="1" locked="0" layoutInCell="1" allowOverlap="1">
              <wp:simplePos x="0" y="0"/>
              <wp:positionH relativeFrom="page">
                <wp:posOffset>3851783</wp:posOffset>
              </wp:positionH>
              <wp:positionV relativeFrom="page">
                <wp:posOffset>9910064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5C23" w:rsidRDefault="00F2480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851CD">
                            <w:rPr>
                              <w:rFonts w:ascii="Calibri"/>
                              <w:noProof/>
                              <w:spacing w:val="-5"/>
                            </w:rPr>
                            <w:t>51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3.3pt;margin-top:780.3pt;width:18.3pt;height:13.0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rVY/NOEAAAANAQAADwAAAGRycy9kb3ducmV2LnhtbEyPwU7DMBBE70j8g7VI&#10;3KhDoG4V4lSoqOKAOLSAxHEbmzgitiPbTd2/Z3sqt92d0eybepXtwCYdYu+dhPtZAUy71qvedRI+&#10;PzZ3S2AxoVM4eKclnHSEVXN9VWOl/NFt9bRLHaMQFyuUYFIaK85ja7TFOPOjdqT9+GAx0Ro6rgIe&#10;KdwOvCwKwS32jj4YHPXa6PZ3d7ASvtbj5i1/G3yf5ur1pVxsT6HNUt7e5OcnYEnndDHDGZ/QoSGm&#10;vT84FdkgQRRCkJWEOY3AyCIeH0pg+/NpKRbAm5r/b9H8AQAA//8DAFBLAQItABQABgAIAAAAIQC2&#10;gziS/gAAAOEBAAATAAAAAAAAAAAAAAAAAAAAAABbQ29udGVudF9UeXBlc10ueG1sUEsBAi0AFAAG&#10;AAgAAAAhADj9If/WAAAAlAEAAAsAAAAAAAAAAAAAAAAALwEAAF9yZWxzLy5yZWxzUEsBAi0AFAAG&#10;AAgAAAAhAH40ZBmmAQAAPgMAAA4AAAAAAAAAAAAAAAAALgIAAGRycy9lMm9Eb2MueG1sUEsBAi0A&#10;FAAGAAgAAAAhAK1WPzThAAAADQEAAA8AAAAAAAAAAAAAAAAAAAQAAGRycy9kb3ducmV2LnhtbFBL&#10;BQYAAAAABAAEAPMAAAAOBQAAAAA=&#10;" filled="f" stroked="f">
              <v:path arrowok="t"/>
              <v:textbox inset="0,0,0,0">
                <w:txbxContent>
                  <w:p w:rsidR="00F15C23" w:rsidRDefault="00F2480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851CD">
                      <w:rPr>
                        <w:rFonts w:ascii="Calibri"/>
                        <w:noProof/>
                        <w:spacing w:val="-5"/>
                      </w:rPr>
                      <w:t>51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80E" w:rsidRDefault="00F2480E">
      <w:r>
        <w:separator/>
      </w:r>
    </w:p>
  </w:footnote>
  <w:footnote w:type="continuationSeparator" w:id="0">
    <w:p w:rsidR="00F2480E" w:rsidRDefault="00F24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62FBC"/>
    <w:multiLevelType w:val="multilevel"/>
    <w:tmpl w:val="807C7492"/>
    <w:lvl w:ilvl="0">
      <w:start w:val="5"/>
      <w:numFmt w:val="decimal"/>
      <w:lvlText w:val="%1"/>
      <w:lvlJc w:val="left"/>
      <w:pPr>
        <w:ind w:left="71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1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6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0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4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8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2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65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forms" w:formatting="1" w:enforcement="1" w:cryptProviderType="rsaAES" w:cryptAlgorithmClass="hash" w:cryptAlgorithmType="typeAny" w:cryptAlgorithmSid="14" w:cryptSpinCount="100000" w:hash="boleD8k6kf7b8yVFNeqTDD3aA/wWhomqrBFvZqurtkwkx+SUAYJd8+m8ltwF45NEozUB7f3JTyKcvQ523QWngA==" w:salt="X6ptNXWdPHijfl5RzbyEu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23"/>
    <w:rsid w:val="003851CD"/>
    <w:rsid w:val="00F15C23"/>
    <w:rsid w:val="00F2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F19E70-2F4C-4518-8127-26D7B124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71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2026-01-06T08:33:00Z</dcterms:created>
  <dcterms:modified xsi:type="dcterms:W3CDTF">2026-01-06T08:33:00Z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2025-10-01T00:00:00Z</vt:filetime>
  </property>
</Properties>
</file>