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722" w:rsidRDefault="00804722">
      <w:pPr>
        <w:pStyle w:val="BodyText"/>
        <w:spacing w:before="53"/>
      </w:pPr>
      <w:bookmarkStart w:id="0" w:name="_GoBack"/>
      <w:bookmarkEnd w:id="0"/>
    </w:p>
    <w:p w:rsidR="00804722" w:rsidRDefault="00926BB4">
      <w:pPr>
        <w:pStyle w:val="Heading1"/>
        <w:spacing w:line="480" w:lineRule="auto"/>
        <w:ind w:left="2990" w:right="2144" w:firstLine="1183"/>
      </w:pPr>
      <w:r>
        <w:t>BAB V KESIMPULAN</w:t>
      </w:r>
      <w:r>
        <w:rPr>
          <w:spacing w:val="-15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SARAN</w:t>
      </w:r>
    </w:p>
    <w:p w:rsidR="00804722" w:rsidRDefault="00926BB4">
      <w:pPr>
        <w:pStyle w:val="ListParagraph"/>
        <w:numPr>
          <w:ilvl w:val="1"/>
          <w:numId w:val="1"/>
        </w:numPr>
        <w:tabs>
          <w:tab w:val="left" w:pos="993"/>
        </w:tabs>
        <w:ind w:left="993" w:hanging="428"/>
        <w:rPr>
          <w:b/>
          <w:sz w:val="24"/>
        </w:rPr>
      </w:pPr>
      <w:r>
        <w:rPr>
          <w:b/>
          <w:spacing w:val="-2"/>
          <w:sz w:val="24"/>
        </w:rPr>
        <w:t>Kesimpulan</w:t>
      </w:r>
    </w:p>
    <w:p w:rsidR="00804722" w:rsidRDefault="00804722">
      <w:pPr>
        <w:pStyle w:val="BodyText"/>
        <w:rPr>
          <w:b/>
        </w:rPr>
      </w:pPr>
    </w:p>
    <w:p w:rsidR="00804722" w:rsidRDefault="00926BB4">
      <w:pPr>
        <w:pStyle w:val="BodyText"/>
        <w:spacing w:line="480" w:lineRule="auto"/>
        <w:ind w:left="568" w:right="139" w:firstLine="588"/>
        <w:jc w:val="both"/>
      </w:pPr>
      <w:r>
        <w:rPr>
          <w:noProof/>
          <w:lang w:val="en-US"/>
        </w:rPr>
        <w:drawing>
          <wp:anchor distT="0" distB="0" distL="0" distR="0" simplePos="0" relativeHeight="487556096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187937</wp:posOffset>
            </wp:positionV>
            <wp:extent cx="5397499" cy="53212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Penelitian dan pengembangan yang telah dilakukan oleh peneliti menggunakan tahapan-tahapan dengan model 4D dengan langkah-langkah (1) </w:t>
      </w:r>
      <w:r>
        <w:rPr>
          <w:i/>
        </w:rPr>
        <w:t xml:space="preserve">Define </w:t>
      </w:r>
      <w:r>
        <w:t xml:space="preserve">(Pendefinisian), (2) </w:t>
      </w:r>
      <w:r>
        <w:rPr>
          <w:i/>
        </w:rPr>
        <w:t xml:space="preserve">Design </w:t>
      </w:r>
      <w:r>
        <w:t xml:space="preserve">(Perancangan), (3) </w:t>
      </w:r>
      <w:r>
        <w:rPr>
          <w:i/>
        </w:rPr>
        <w:t xml:space="preserve">Development </w:t>
      </w:r>
      <w:r>
        <w:t xml:space="preserve">(Pengembangan) dan </w:t>
      </w:r>
      <w:r>
        <w:rPr>
          <w:i/>
        </w:rPr>
        <w:t xml:space="preserve">Dissemination </w:t>
      </w:r>
      <w:r>
        <w:t xml:space="preserve">(penyebaran) telah menghasilkan suatu produk berupa E-LKPD berbasis </w:t>
      </w:r>
      <w:r>
        <w:rPr>
          <w:i/>
        </w:rPr>
        <w:t xml:space="preserve">Problem Based Learning </w:t>
      </w:r>
      <w:r>
        <w:t>(PBL) pada pembelajaran IPAS materi Kekayaan Budaya Indonesia Wilayah Sumatera Utara.</w:t>
      </w:r>
    </w:p>
    <w:p w:rsidR="00804722" w:rsidRDefault="00926BB4">
      <w:pPr>
        <w:pStyle w:val="BodyText"/>
        <w:spacing w:before="1" w:line="480" w:lineRule="auto"/>
        <w:ind w:left="568" w:right="137" w:firstLine="588"/>
        <w:jc w:val="both"/>
      </w:pPr>
      <w:r>
        <w:t>Kelayakan E-LKPD dari masukan para ahli materi</w:t>
      </w:r>
      <w:r>
        <w:t xml:space="preserve"> yaitu dosen, ahli E- LKPD yaitu dosen mendapatkan mendapatkan skor </w:t>
      </w:r>
      <w:r>
        <w:rPr>
          <w:b/>
        </w:rPr>
        <w:t xml:space="preserve">89% </w:t>
      </w:r>
      <w:r>
        <w:t xml:space="preserve">dari 13 pernyataan. Kepraktisan E-LKPD berdasarkan respons guru mendapatkan skor </w:t>
      </w:r>
      <w:r>
        <w:rPr>
          <w:b/>
        </w:rPr>
        <w:t xml:space="preserve">92% </w:t>
      </w:r>
      <w:r>
        <w:t xml:space="preserve">dari 13 pernyataan. Keefektifan E-LKPD berdasarkan respons siswa mendapatkan mendapatkan skor </w:t>
      </w:r>
      <w:r>
        <w:rPr>
          <w:b/>
        </w:rPr>
        <w:t xml:space="preserve">91% </w:t>
      </w:r>
      <w:r>
        <w:t>d</w:t>
      </w:r>
      <w:r>
        <w:t>ari 6 pernyataan yang terdiri dari 16 siswa.</w:t>
      </w:r>
      <w:r>
        <w:rPr>
          <w:spacing w:val="40"/>
        </w:rPr>
        <w:t xml:space="preserve"> </w:t>
      </w:r>
      <w:r>
        <w:t>Dari data hasil validasi, kepraktisan dan keefektifan, maka pengembangan E-LKPD</w:t>
      </w:r>
      <w:r>
        <w:rPr>
          <w:spacing w:val="80"/>
        </w:rPr>
        <w:t xml:space="preserve"> </w:t>
      </w:r>
      <w:r>
        <w:t xml:space="preserve">berbasis </w:t>
      </w:r>
      <w:r>
        <w:rPr>
          <w:i/>
        </w:rPr>
        <w:t xml:space="preserve">Problem Based Learning </w:t>
      </w:r>
      <w:r>
        <w:t>(PBL) pada pembelajaran IPAS materi Kekayaan Budaya Indonesia Wilayah Sumatera Utara dinyatakan San</w:t>
      </w:r>
      <w:r>
        <w:t>gat Valid atau layak digunakan sebagai bahan ajar dalam proses pembelajaran.</w:t>
      </w:r>
    </w:p>
    <w:p w:rsidR="00804722" w:rsidRDefault="00804722">
      <w:pPr>
        <w:pStyle w:val="BodyText"/>
        <w:rPr>
          <w:sz w:val="22"/>
        </w:rPr>
      </w:pPr>
    </w:p>
    <w:p w:rsidR="00804722" w:rsidRDefault="00804722">
      <w:pPr>
        <w:pStyle w:val="BodyText"/>
        <w:rPr>
          <w:sz w:val="22"/>
        </w:rPr>
      </w:pPr>
    </w:p>
    <w:p w:rsidR="00804722" w:rsidRDefault="00804722">
      <w:pPr>
        <w:pStyle w:val="BodyText"/>
        <w:rPr>
          <w:sz w:val="22"/>
        </w:rPr>
      </w:pPr>
    </w:p>
    <w:p w:rsidR="00804722" w:rsidRDefault="00804722">
      <w:pPr>
        <w:pStyle w:val="BodyText"/>
        <w:rPr>
          <w:sz w:val="22"/>
        </w:rPr>
      </w:pPr>
    </w:p>
    <w:p w:rsidR="00804722" w:rsidRDefault="00804722">
      <w:pPr>
        <w:pStyle w:val="BodyText"/>
        <w:rPr>
          <w:sz w:val="22"/>
        </w:rPr>
      </w:pPr>
    </w:p>
    <w:p w:rsidR="00804722" w:rsidRDefault="00804722">
      <w:pPr>
        <w:pStyle w:val="BodyText"/>
        <w:rPr>
          <w:sz w:val="22"/>
        </w:rPr>
      </w:pPr>
    </w:p>
    <w:p w:rsidR="00804722" w:rsidRDefault="00804722">
      <w:pPr>
        <w:pStyle w:val="BodyText"/>
        <w:rPr>
          <w:sz w:val="22"/>
        </w:rPr>
      </w:pPr>
    </w:p>
    <w:p w:rsidR="00804722" w:rsidRDefault="00804722">
      <w:pPr>
        <w:pStyle w:val="BodyText"/>
        <w:rPr>
          <w:sz w:val="22"/>
        </w:rPr>
      </w:pPr>
    </w:p>
    <w:p w:rsidR="00804722" w:rsidRDefault="00804722">
      <w:pPr>
        <w:pStyle w:val="BodyText"/>
        <w:rPr>
          <w:sz w:val="22"/>
        </w:rPr>
      </w:pPr>
    </w:p>
    <w:p w:rsidR="00804722" w:rsidRDefault="00804722">
      <w:pPr>
        <w:pStyle w:val="BodyText"/>
        <w:rPr>
          <w:sz w:val="22"/>
        </w:rPr>
      </w:pPr>
    </w:p>
    <w:p w:rsidR="00804722" w:rsidRDefault="00804722">
      <w:pPr>
        <w:pStyle w:val="BodyText"/>
        <w:rPr>
          <w:sz w:val="22"/>
        </w:rPr>
      </w:pPr>
    </w:p>
    <w:p w:rsidR="00804722" w:rsidRDefault="00804722">
      <w:pPr>
        <w:pStyle w:val="BodyText"/>
        <w:spacing w:before="47"/>
        <w:rPr>
          <w:sz w:val="22"/>
        </w:rPr>
      </w:pPr>
    </w:p>
    <w:p w:rsidR="00804722" w:rsidRDefault="00926BB4">
      <w:pPr>
        <w:ind w:left="429"/>
        <w:jc w:val="center"/>
        <w:rPr>
          <w:rFonts w:ascii="Calibri"/>
        </w:rPr>
      </w:pPr>
      <w:r>
        <w:rPr>
          <w:rFonts w:ascii="Calibri"/>
          <w:spacing w:val="-5"/>
        </w:rPr>
        <w:t>66</w:t>
      </w:r>
    </w:p>
    <w:p w:rsidR="00804722" w:rsidRDefault="00804722">
      <w:pPr>
        <w:jc w:val="center"/>
        <w:rPr>
          <w:rFonts w:ascii="Calibri"/>
        </w:rPr>
        <w:sectPr w:rsidR="00804722">
          <w:type w:val="continuous"/>
          <w:pgSz w:w="11910" w:h="16840"/>
          <w:pgMar w:top="1920" w:right="1559" w:bottom="280" w:left="1700" w:header="720" w:footer="720" w:gutter="0"/>
          <w:cols w:space="720"/>
        </w:sectPr>
      </w:pPr>
    </w:p>
    <w:p w:rsidR="00804722" w:rsidRDefault="00926BB4">
      <w:pPr>
        <w:spacing w:before="35"/>
        <w:ind w:right="136"/>
        <w:jc w:val="right"/>
        <w:rPr>
          <w:rFonts w:ascii="Calibri"/>
        </w:rPr>
      </w:pPr>
      <w:r>
        <w:rPr>
          <w:rFonts w:ascii="Calibri"/>
          <w:spacing w:val="-5"/>
        </w:rPr>
        <w:lastRenderedPageBreak/>
        <w:t>67</w:t>
      </w:r>
    </w:p>
    <w:p w:rsidR="00804722" w:rsidRDefault="00804722">
      <w:pPr>
        <w:pStyle w:val="BodyText"/>
        <w:spacing w:before="192"/>
        <w:rPr>
          <w:rFonts w:ascii="Calibri"/>
        </w:rPr>
      </w:pPr>
    </w:p>
    <w:p w:rsidR="00804722" w:rsidRDefault="00926BB4">
      <w:pPr>
        <w:pStyle w:val="Heading1"/>
        <w:numPr>
          <w:ilvl w:val="1"/>
          <w:numId w:val="1"/>
        </w:numPr>
        <w:tabs>
          <w:tab w:val="left" w:pos="993"/>
        </w:tabs>
        <w:ind w:left="993" w:hanging="428"/>
      </w:pPr>
      <w:r>
        <w:rPr>
          <w:spacing w:val="-4"/>
        </w:rPr>
        <w:t>Saran</w:t>
      </w:r>
    </w:p>
    <w:p w:rsidR="00804722" w:rsidRDefault="00804722">
      <w:pPr>
        <w:pStyle w:val="BodyText"/>
        <w:rPr>
          <w:b/>
        </w:rPr>
      </w:pPr>
    </w:p>
    <w:p w:rsidR="00804722" w:rsidRDefault="00926BB4">
      <w:pPr>
        <w:pStyle w:val="BodyText"/>
        <w:spacing w:line="480" w:lineRule="auto"/>
        <w:ind w:left="568" w:right="137" w:firstLine="427"/>
        <w:jc w:val="both"/>
      </w:pPr>
      <w:r>
        <w:rPr>
          <w:noProof/>
          <w:lang w:val="en-US"/>
        </w:rPr>
        <w:drawing>
          <wp:anchor distT="0" distB="0" distL="0" distR="0" simplePos="0" relativeHeight="487556608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889205</wp:posOffset>
            </wp:positionV>
            <wp:extent cx="5397499" cy="532129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Penelitian dan pengembangan E-LKPD berbasis </w:t>
      </w:r>
      <w:r>
        <w:rPr>
          <w:i/>
        </w:rPr>
        <w:t xml:space="preserve">Problem Based Learning </w:t>
      </w:r>
      <w:r>
        <w:t>(PBL) pada pembelajaran IPAS materi Kekayaan Budaya Indonesia Wilayah Sumatera Utara di kelas IV masih memerlukan tindak lanjut oleh karena itu peneliti menyarankan:</w:t>
      </w:r>
    </w:p>
    <w:p w:rsidR="00804722" w:rsidRDefault="00926BB4">
      <w:pPr>
        <w:pStyle w:val="ListParagraph"/>
        <w:numPr>
          <w:ilvl w:val="2"/>
          <w:numId w:val="1"/>
        </w:numPr>
        <w:tabs>
          <w:tab w:val="left" w:pos="1132"/>
          <w:tab w:val="left" w:pos="1134"/>
        </w:tabs>
        <w:spacing w:before="1" w:line="480" w:lineRule="auto"/>
        <w:ind w:right="137"/>
        <w:jc w:val="both"/>
        <w:rPr>
          <w:sz w:val="24"/>
        </w:rPr>
      </w:pPr>
      <w:r>
        <w:rPr>
          <w:sz w:val="24"/>
        </w:rPr>
        <w:t>Bagi siswa, sebaiknya dapat memanfaatkan Elektronik Lembar Kerja</w:t>
      </w:r>
      <w:r>
        <w:rPr>
          <w:spacing w:val="40"/>
          <w:sz w:val="24"/>
        </w:rPr>
        <w:t xml:space="preserve"> </w:t>
      </w:r>
      <w:r>
        <w:rPr>
          <w:sz w:val="24"/>
        </w:rPr>
        <w:t>Peserta Didik (E-LKPD) ag</w:t>
      </w:r>
      <w:r>
        <w:rPr>
          <w:sz w:val="24"/>
        </w:rPr>
        <w:t xml:space="preserve">ar siswa lebih aktif dan semangat dalam mengikuti pembelajaran dan dapat meningkatkan hasil belajar yang lebih </w:t>
      </w:r>
      <w:r>
        <w:rPr>
          <w:spacing w:val="-2"/>
          <w:sz w:val="24"/>
        </w:rPr>
        <w:t>baik.</w:t>
      </w:r>
    </w:p>
    <w:p w:rsidR="00804722" w:rsidRDefault="00926BB4">
      <w:pPr>
        <w:pStyle w:val="ListParagraph"/>
        <w:numPr>
          <w:ilvl w:val="2"/>
          <w:numId w:val="1"/>
        </w:numPr>
        <w:tabs>
          <w:tab w:val="left" w:pos="1132"/>
          <w:tab w:val="left" w:pos="1134"/>
        </w:tabs>
        <w:spacing w:line="480" w:lineRule="auto"/>
        <w:ind w:right="141"/>
        <w:jc w:val="both"/>
        <w:rPr>
          <w:sz w:val="24"/>
        </w:rPr>
      </w:pPr>
      <w:r>
        <w:rPr>
          <w:sz w:val="24"/>
        </w:rPr>
        <w:t>Bagi guru, sebaiknya dapat memanfaatkan Elektronik Lembar Kerja Peserta Didik (E-LKPD) dalam kegiatan pembelajaran di kelas sebagai alat ba</w:t>
      </w:r>
      <w:r>
        <w:rPr>
          <w:sz w:val="24"/>
        </w:rPr>
        <w:t>ntu dalam menyampaikan materi pelajaran.</w:t>
      </w:r>
    </w:p>
    <w:p w:rsidR="00804722" w:rsidRDefault="00926BB4">
      <w:pPr>
        <w:pStyle w:val="ListParagraph"/>
        <w:numPr>
          <w:ilvl w:val="2"/>
          <w:numId w:val="1"/>
        </w:numPr>
        <w:tabs>
          <w:tab w:val="left" w:pos="1132"/>
          <w:tab w:val="left" w:pos="1134"/>
        </w:tabs>
        <w:spacing w:before="1" w:line="480" w:lineRule="auto"/>
        <w:ind w:right="140"/>
        <w:jc w:val="both"/>
        <w:rPr>
          <w:sz w:val="24"/>
        </w:rPr>
      </w:pPr>
      <w:r>
        <w:rPr>
          <w:sz w:val="24"/>
        </w:rPr>
        <w:t>Bagi pembaca, sebaiknya dapat melakukan pengembangan Elektronik Lembar Kerja Peserta Didik (E-LKPD) pada mata pelajaran lain dan materi yang lain agar dapat dihasilkan sumber belajar yang lebih inovatif untuk diguna</w:t>
      </w:r>
      <w:r>
        <w:rPr>
          <w:sz w:val="24"/>
        </w:rPr>
        <w:t>kan dalam pembelajaran.</w:t>
      </w:r>
    </w:p>
    <w:sectPr w:rsidR="00804722">
      <w:pgSz w:w="11910" w:h="16840"/>
      <w:pgMar w:top="146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716E4F"/>
    <w:multiLevelType w:val="multilevel"/>
    <w:tmpl w:val="397A7D9E"/>
    <w:lvl w:ilvl="0">
      <w:start w:val="5"/>
      <w:numFmt w:val="decimal"/>
      <w:lvlText w:val="%1"/>
      <w:lvlJc w:val="left"/>
      <w:pPr>
        <w:ind w:left="995" w:hanging="43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95" w:hanging="43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97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13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9"/>
        <w:w w:val="97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808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642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476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310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144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979" w:hanging="360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hWhHrqY4IMzxmbRC7blsdVINmnoUXWYBZaw2TbkDojddGc5SuXKSRvTWQ+wbkJM3j3ADjw87Q5RQW/5v6D6bA==" w:salt="AwA911QQu5zu4H+03MaL1w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722"/>
    <w:rsid w:val="00804722"/>
    <w:rsid w:val="0092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B1D802-967C-472E-8A9D-9116F2F7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993" w:hanging="42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34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2026-01-07T07:51:00Z</dcterms:created>
  <dcterms:modified xsi:type="dcterms:W3CDTF">2026-01-07T07:51:00Z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2025-10-28T00:00:00Z</vt:filetime>
  </property>
</Properties>
</file>