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369" w:rsidRPr="00F27C0E" w:rsidRDefault="00484369" w:rsidP="00484369">
      <w:pPr>
        <w:pStyle w:val="Heading1"/>
        <w:rPr>
          <w:sz w:val="24"/>
        </w:rPr>
      </w:pPr>
      <w:bookmarkStart w:id="0" w:name="_Toc200839915"/>
      <w:bookmarkStart w:id="1" w:name="_GoBack"/>
      <w:bookmarkEnd w:id="1"/>
      <w:r w:rsidRPr="00F27C0E">
        <w:rPr>
          <w:sz w:val="24"/>
        </w:rPr>
        <w:t>BAB III</w:t>
      </w:r>
      <w:bookmarkEnd w:id="0"/>
    </w:p>
    <w:p w:rsidR="00484369" w:rsidRPr="00F27C0E" w:rsidRDefault="00484369" w:rsidP="00484369">
      <w:pPr>
        <w:pStyle w:val="Heading1"/>
        <w:rPr>
          <w:sz w:val="24"/>
        </w:rPr>
      </w:pPr>
      <w:bookmarkStart w:id="2" w:name="_Toc200839916"/>
      <w:r w:rsidRPr="00F27C0E">
        <w:rPr>
          <w:sz w:val="24"/>
        </w:rPr>
        <w:t xml:space="preserve">METODE </w:t>
      </w:r>
      <w:r>
        <w:rPr>
          <w:sz w:val="24"/>
        </w:rPr>
        <w:t>PENELITIAN</w:t>
      </w:r>
      <w:bookmarkEnd w:id="2"/>
    </w:p>
    <w:p w:rsidR="00484369" w:rsidRPr="00F27C0E" w:rsidRDefault="00484369" w:rsidP="00484369">
      <w:pPr>
        <w:pStyle w:val="Heading2"/>
      </w:pPr>
      <w:bookmarkStart w:id="3" w:name="_Toc200839917"/>
      <w:r w:rsidRPr="00F27C0E">
        <w:t xml:space="preserve">3.1 </w:t>
      </w:r>
      <w:proofErr w:type="spellStart"/>
      <w:r w:rsidRPr="00F27C0E">
        <w:t>Desain</w:t>
      </w:r>
      <w:proofErr w:type="spellEnd"/>
      <w:r w:rsidRPr="00F27C0E">
        <w:t xml:space="preserve"> </w:t>
      </w:r>
      <w:proofErr w:type="spellStart"/>
      <w:r>
        <w:t>Penelitian</w:t>
      </w:r>
      <w:bookmarkEnd w:id="3"/>
      <w:proofErr w:type="spellEnd"/>
    </w:p>
    <w:p w:rsidR="00484369" w:rsidRDefault="00484369" w:rsidP="00484369">
      <w:pPr>
        <w:spacing w:line="480" w:lineRule="auto"/>
        <w:ind w:right="49" w:firstLine="426"/>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deskriptif</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adalah</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metode</w:t>
      </w:r>
      <w:proofErr w:type="spellEnd"/>
      <w:r w:rsidRPr="00F27C0E">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F27C0E">
        <w:rPr>
          <w:rFonts w:ascii="Times New Roman" w:hAnsi="Times New Roman" w:cs="Times New Roman"/>
          <w:sz w:val="24"/>
          <w:szCs w:val="24"/>
        </w:rPr>
        <w:t xml:space="preserve"> yang </w:t>
      </w:r>
      <w:proofErr w:type="spellStart"/>
      <w:r w:rsidRPr="00F27C0E">
        <w:rPr>
          <w:rFonts w:ascii="Times New Roman" w:hAnsi="Times New Roman" w:cs="Times New Roman"/>
          <w:sz w:val="24"/>
          <w:szCs w:val="24"/>
        </w:rPr>
        <w:t>memfokuskan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pada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hasil</w:t>
      </w:r>
      <w:proofErr w:type="spellEnd"/>
      <w:r w:rsidRPr="00F27C0E">
        <w:rPr>
          <w:rFonts w:ascii="Times New Roman" w:hAnsi="Times New Roman" w:cs="Times New Roman"/>
          <w:sz w:val="24"/>
          <w:szCs w:val="24"/>
        </w:rPr>
        <w:t xml:space="preserve"> data, </w:t>
      </w:r>
      <w:proofErr w:type="spellStart"/>
      <w:r w:rsidRPr="00F27C0E">
        <w:rPr>
          <w:rFonts w:ascii="Times New Roman" w:hAnsi="Times New Roman" w:cs="Times New Roman"/>
          <w:sz w:val="24"/>
          <w:szCs w:val="24"/>
        </w:rPr>
        <w:t>yaitu</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gambaran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atau</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deskripsi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objek</w:t>
      </w:r>
      <w:proofErr w:type="spellEnd"/>
      <w:r w:rsidRPr="00F27C0E">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melalui</w:t>
      </w:r>
      <w:proofErr w:type="spellEnd"/>
      <w:r w:rsidRPr="00F27C0E">
        <w:rPr>
          <w:rFonts w:ascii="Times New Roman" w:hAnsi="Times New Roman" w:cs="Times New Roman"/>
          <w:sz w:val="24"/>
          <w:szCs w:val="24"/>
        </w:rPr>
        <w:t xml:space="preserve"> data yang </w:t>
      </w:r>
      <w:proofErr w:type="spellStart"/>
      <w:r w:rsidRPr="00F27C0E">
        <w:rPr>
          <w:rFonts w:ascii="Times New Roman" w:hAnsi="Times New Roman" w:cs="Times New Roman"/>
          <w:sz w:val="24"/>
          <w:szCs w:val="24"/>
        </w:rPr>
        <w:t>telah</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dikumpulkan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sebelumnya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tanpa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melakukan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analisis</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atau</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kesimpulan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Dengan</w:t>
      </w:r>
      <w:proofErr w:type="spellEnd"/>
      <w:r w:rsidRPr="00F27C0E">
        <w:rPr>
          <w:rFonts w:ascii="Times New Roman" w:hAnsi="Times New Roman" w:cs="Times New Roman"/>
          <w:sz w:val="24"/>
          <w:szCs w:val="24"/>
        </w:rPr>
        <w:t xml:space="preserve"> kata lain, </w:t>
      </w:r>
      <w:proofErr w:type="spellStart"/>
      <w:r>
        <w:rPr>
          <w:rFonts w:ascii="Times New Roman" w:hAnsi="Times New Roman" w:cs="Times New Roman"/>
          <w:sz w:val="24"/>
          <w:szCs w:val="24"/>
        </w:rPr>
        <w:t>penelitian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deskriptif</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dimulai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dengan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mengumpulkan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masalah</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untuk</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diteliti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kemudian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melakukan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analisis</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hasilnya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sebelum</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sampai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pada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kesimpulan</w:t>
      </w:r>
      <w:proofErr w:type="spellEnd"/>
      <w:r w:rsidRPr="00F27C0E">
        <w:rPr>
          <w:rFonts w:ascii="Times New Roman" w:hAnsi="Times New Roman" w:cs="Times New Roman"/>
          <w:sz w:val="24"/>
          <w:szCs w:val="24"/>
        </w:rPr>
        <w:t xml:space="preserve">. </w:t>
      </w:r>
    </w:p>
    <w:p w:rsidR="00484369" w:rsidRPr="00F27C0E" w:rsidRDefault="00484369" w:rsidP="00484369">
      <w:pPr>
        <w:spacing w:line="480" w:lineRule="auto"/>
        <w:ind w:right="49" w:firstLine="426"/>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F27C0E">
        <w:rPr>
          <w:rFonts w:ascii="Times New Roman" w:hAnsi="Times New Roman" w:cs="Times New Roman"/>
          <w:sz w:val="24"/>
          <w:szCs w:val="24"/>
        </w:rPr>
        <w:t>enurut</w:t>
      </w:r>
      <w:proofErr w:type="spellEnd"/>
      <w:r w:rsidRPr="00F27C0E">
        <w:rPr>
          <w:rFonts w:ascii="Times New Roman" w:hAnsi="Times New Roman" w:cs="Times New Roman"/>
          <w:sz w:val="24"/>
          <w:szCs w:val="24"/>
        </w:rPr>
        <w:t xml:space="preserve"> </w:t>
      </w:r>
      <w:r w:rsidRPr="00F27C0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R&amp;D","type":"article-journal"},"uris":["http://www.mendeley.com/documents/?uuid=47ee4e8a-1e58-4fcd-b8e4-26786c2cef71"]}],"mendeley":{"formattedCitation":"(Sugiyono, 2013)","manualFormatting":"Sugiyono (2013)","plainTextFormattedCitation":"(Sugiyono, 2013)","previouslyFormattedCitation":"(Sugiyono, 2013)"},"properties":{"noteIndex":0},"schema":"https://github.com/citation-style-language/schema/raw/master/csl-citation.json"}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Sugiyono (2013)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metode</w:t>
      </w:r>
      <w:proofErr w:type="spellEnd"/>
      <w:r w:rsidRPr="00F27C0E">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kualitatif</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deskriptif</w:t>
      </w:r>
      <w:proofErr w:type="spellEnd"/>
      <w:r w:rsidRPr="00F27C0E">
        <w:rPr>
          <w:rFonts w:ascii="Times New Roman" w:hAnsi="Times New Roman" w:cs="Times New Roman"/>
          <w:sz w:val="24"/>
          <w:szCs w:val="24"/>
        </w:rPr>
        <w:t xml:space="preserve"> yang </w:t>
      </w:r>
      <w:proofErr w:type="spellStart"/>
      <w:r w:rsidRPr="00F27C0E">
        <w:rPr>
          <w:rFonts w:ascii="Times New Roman" w:hAnsi="Times New Roman" w:cs="Times New Roman"/>
          <w:sz w:val="24"/>
          <w:szCs w:val="24"/>
        </w:rPr>
        <w:t>berbasis</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pada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filsafat</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postpositivisme</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digunakan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untuk</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menyelidiki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kondisi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objek</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alamiah</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dengan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peneliti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sebagai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alat</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utama</w:t>
      </w:r>
      <w:proofErr w:type="spellEnd"/>
      <w:r w:rsidRPr="00F27C0E">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ini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akan</w:t>
      </w:r>
      <w:proofErr w:type="spellEnd"/>
      <w:r w:rsidRPr="00F27C0E">
        <w:rPr>
          <w:rFonts w:ascii="Times New Roman" w:hAnsi="Times New Roman" w:cs="Times New Roman"/>
          <w:sz w:val="24"/>
          <w:szCs w:val="24"/>
        </w:rPr>
        <w:t xml:space="preserve"> menjelaskan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pembelajaran Bahasa Indonesia.</w:t>
      </w:r>
    </w:p>
    <w:p w:rsidR="00484369" w:rsidRPr="00F27C0E" w:rsidRDefault="00484369" w:rsidP="00484369">
      <w:pPr>
        <w:pStyle w:val="ListParagraph"/>
        <w:numPr>
          <w:ilvl w:val="1"/>
          <w:numId w:val="9"/>
        </w:numPr>
        <w:spacing w:after="0" w:line="480" w:lineRule="auto"/>
        <w:ind w:left="426" w:right="49"/>
        <w:jc w:val="both"/>
        <w:rPr>
          <w:rFonts w:ascii="Times New Roman" w:hAnsi="Times New Roman" w:cs="Times New Roman"/>
          <w:b/>
          <w:sz w:val="24"/>
          <w:szCs w:val="24"/>
        </w:rPr>
      </w:pPr>
      <w:r w:rsidRPr="00F27C0E">
        <w:rPr>
          <w:rFonts w:ascii="Times New Roman" w:hAnsi="Times New Roman" w:cs="Times New Roman"/>
          <w:b/>
          <w:sz w:val="24"/>
          <w:szCs w:val="24"/>
        </w:rPr>
        <w:t xml:space="preserve">Partisipan dan Tempat </w:t>
      </w:r>
      <w:r>
        <w:rPr>
          <w:rFonts w:ascii="Times New Roman" w:hAnsi="Times New Roman" w:cs="Times New Roman"/>
          <w:b/>
          <w:sz w:val="24"/>
          <w:szCs w:val="24"/>
        </w:rPr>
        <w:t>Penelitian</w:t>
      </w:r>
    </w:p>
    <w:p w:rsidR="00484369" w:rsidRPr="00F27C0E" w:rsidRDefault="00484369" w:rsidP="00484369">
      <w:pPr>
        <w:spacing w:line="480" w:lineRule="auto"/>
        <w:ind w:right="49" w:firstLine="426"/>
        <w:jc w:val="both"/>
        <w:rPr>
          <w:rFonts w:ascii="Times New Roman" w:hAnsi="Times New Roman" w:cs="Times New Roman"/>
          <w:sz w:val="24"/>
          <w:szCs w:val="24"/>
        </w:rPr>
      </w:pPr>
      <w:r w:rsidRPr="00F27C0E">
        <w:rPr>
          <w:rFonts w:ascii="Times New Roman" w:hAnsi="Times New Roman" w:cs="Times New Roman"/>
          <w:sz w:val="24"/>
          <w:szCs w:val="24"/>
        </w:rPr>
        <w:t xml:space="preserve">Penulis sendiri adalah partisipan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karena penulis melakukan pengamatan terhadap objek tanpa terlibat secara langsung dalam mengumpulkan data </w:t>
      </w:r>
      <w:r>
        <w:rPr>
          <w:rFonts w:ascii="Times New Roman" w:hAnsi="Times New Roman" w:cs="Times New Roman"/>
          <w:sz w:val="24"/>
          <w:szCs w:val="24"/>
        </w:rPr>
        <w:t>penelitian</w:t>
      </w:r>
      <w:r w:rsidRPr="00F27C0E">
        <w:rPr>
          <w:rFonts w:ascii="Times New Roman" w:hAnsi="Times New Roman" w:cs="Times New Roman"/>
          <w:sz w:val="24"/>
          <w:szCs w:val="24"/>
        </w:rPr>
        <w:t xml:space="preserve"> dan memberikan informasi yang diperlukan untuk menjalankan </w:t>
      </w:r>
      <w:r>
        <w:rPr>
          <w:rFonts w:ascii="Times New Roman" w:hAnsi="Times New Roman" w:cs="Times New Roman"/>
          <w:sz w:val="24"/>
          <w:szCs w:val="24"/>
        </w:rPr>
        <w:t>penelitian</w:t>
      </w:r>
      <w:r w:rsidRPr="00F27C0E">
        <w:rPr>
          <w:rFonts w:ascii="Times New Roman" w:hAnsi="Times New Roman" w:cs="Times New Roman"/>
          <w:sz w:val="24"/>
          <w:szCs w:val="24"/>
        </w:rPr>
        <w:t>.</w:t>
      </w:r>
    </w:p>
    <w:p w:rsidR="00484369" w:rsidRPr="00F27C0E" w:rsidRDefault="00484369" w:rsidP="00484369">
      <w:pPr>
        <w:spacing w:line="480" w:lineRule="auto"/>
        <w:ind w:right="49" w:firstLine="426"/>
        <w:jc w:val="both"/>
        <w:rPr>
          <w:rFonts w:ascii="Times New Roman" w:hAnsi="Times New Roman" w:cs="Times New Roman"/>
          <w:sz w:val="24"/>
          <w:szCs w:val="24"/>
        </w:rPr>
      </w:pPr>
      <w:r w:rsidRPr="00F27C0E">
        <w:rPr>
          <w:rFonts w:ascii="Times New Roman" w:hAnsi="Times New Roman" w:cs="Times New Roman"/>
          <w:sz w:val="24"/>
          <w:szCs w:val="24"/>
        </w:rPr>
        <w:t xml:space="preserve">Data utama yang digunakan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berasal dari aplikasi Go</w:t>
      </w:r>
      <w:r>
        <w:rPr>
          <w:rFonts w:ascii="Times New Roman" w:hAnsi="Times New Roman" w:cs="Times New Roman"/>
          <w:sz w:val="24"/>
          <w:szCs w:val="24"/>
        </w:rPr>
        <w:t>ogle Scholar dan POP (Publish Or</w:t>
      </w:r>
      <w:r w:rsidRPr="00F27C0E">
        <w:rPr>
          <w:rFonts w:ascii="Times New Roman" w:hAnsi="Times New Roman" w:cs="Times New Roman"/>
          <w:sz w:val="24"/>
          <w:szCs w:val="24"/>
        </w:rPr>
        <w:t xml:space="preserve"> Perish) yang dikumpulkan sejak awal </w:t>
      </w:r>
      <w:r>
        <w:rPr>
          <w:rFonts w:ascii="Times New Roman" w:hAnsi="Times New Roman" w:cs="Times New Roman"/>
          <w:sz w:val="24"/>
          <w:szCs w:val="24"/>
        </w:rPr>
        <w:t>penelitian</w:t>
      </w:r>
      <w:r w:rsidRPr="00F27C0E">
        <w:rPr>
          <w:rFonts w:ascii="Times New Roman" w:hAnsi="Times New Roman" w:cs="Times New Roman"/>
          <w:sz w:val="24"/>
          <w:szCs w:val="24"/>
        </w:rPr>
        <w:t>. Sumber data primer berupa buku dan jurnal yang menunjukkan hubungan antara pembahasan peneliti tentang manfaat siniar (</w:t>
      </w:r>
      <w:r w:rsidRPr="000E54A9">
        <w:rPr>
          <w:rFonts w:ascii="Times New Roman" w:hAnsi="Times New Roman" w:cs="Times New Roman"/>
          <w:i/>
          <w:sz w:val="24"/>
          <w:szCs w:val="24"/>
        </w:rPr>
        <w:t>Podcast</w:t>
      </w:r>
      <w:r w:rsidRPr="00F27C0E">
        <w:rPr>
          <w:rFonts w:ascii="Times New Roman" w:hAnsi="Times New Roman" w:cs="Times New Roman"/>
          <w:sz w:val="24"/>
          <w:szCs w:val="24"/>
        </w:rPr>
        <w:t>) dalam pembelajaran Bahasa Indonesia.</w:t>
      </w:r>
    </w:p>
    <w:p w:rsidR="00484369" w:rsidRPr="00F27C0E" w:rsidRDefault="00484369" w:rsidP="00484369">
      <w:pPr>
        <w:spacing w:line="480" w:lineRule="auto"/>
        <w:ind w:right="49" w:firstLine="426"/>
        <w:jc w:val="both"/>
        <w:rPr>
          <w:rFonts w:ascii="Times New Roman" w:hAnsi="Times New Roman" w:cs="Times New Roman"/>
          <w:sz w:val="24"/>
          <w:szCs w:val="24"/>
        </w:rPr>
      </w:pPr>
      <w:r w:rsidRPr="00F27C0E">
        <w:rPr>
          <w:rFonts w:ascii="Times New Roman" w:hAnsi="Times New Roman" w:cs="Times New Roman"/>
          <w:sz w:val="24"/>
          <w:szCs w:val="24"/>
        </w:rPr>
        <w:lastRenderedPageBreak/>
        <w:t xml:space="preserve">Data primer adalah data yang dikumpulkan langsung dari subjek </w:t>
      </w:r>
      <w:r>
        <w:rPr>
          <w:rFonts w:ascii="Times New Roman" w:hAnsi="Times New Roman" w:cs="Times New Roman"/>
          <w:sz w:val="24"/>
          <w:szCs w:val="24"/>
        </w:rPr>
        <w:t>penelitian</w:t>
      </w:r>
      <w:r w:rsidRPr="00F27C0E">
        <w:rPr>
          <w:rFonts w:ascii="Times New Roman" w:hAnsi="Times New Roman" w:cs="Times New Roman"/>
          <w:sz w:val="24"/>
          <w:szCs w:val="24"/>
        </w:rPr>
        <w:t xml:space="preserve"> dan digunakan oleh peneliti untuk menjawab pertanyaan </w:t>
      </w:r>
      <w:r>
        <w:rPr>
          <w:rFonts w:ascii="Times New Roman" w:hAnsi="Times New Roman" w:cs="Times New Roman"/>
          <w:sz w:val="24"/>
          <w:szCs w:val="24"/>
        </w:rPr>
        <w:t>penelitian</w:t>
      </w:r>
      <w:r w:rsidRPr="00F27C0E">
        <w:rPr>
          <w:rFonts w:ascii="Times New Roman" w:hAnsi="Times New Roman" w:cs="Times New Roman"/>
          <w:sz w:val="24"/>
          <w:szCs w:val="24"/>
        </w:rPr>
        <w:t xml:space="preserve"> (Kresna &amp; Ahyar, 2020). Studi kepustakaan ini dilakukan karena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tidak akan lepas dari literatur ilmiah. Akibatnya, topik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adalah literatur yang relevan, baik buku maupun jurnal.</w:t>
      </w:r>
    </w:p>
    <w:p w:rsidR="00484369" w:rsidRPr="00F27C0E" w:rsidRDefault="00484369" w:rsidP="00484369">
      <w:pPr>
        <w:pStyle w:val="Heading2"/>
      </w:pPr>
      <w:bookmarkStart w:id="4" w:name="_Toc200839918"/>
      <w:r w:rsidRPr="00F27C0E">
        <w:t xml:space="preserve">3.2 Instrumen </w:t>
      </w:r>
      <w:r>
        <w:t>Penelitian</w:t>
      </w:r>
      <w:bookmarkEnd w:id="4"/>
    </w:p>
    <w:p w:rsidR="00484369" w:rsidRPr="00F27C0E" w:rsidRDefault="00484369" w:rsidP="00484369">
      <w:pPr>
        <w:spacing w:line="480" w:lineRule="auto"/>
        <w:ind w:left="66" w:right="49" w:firstLine="360"/>
        <w:jc w:val="both"/>
        <w:rPr>
          <w:rFonts w:ascii="Times New Roman" w:hAnsi="Times New Roman" w:cs="Times New Roman"/>
          <w:sz w:val="24"/>
          <w:szCs w:val="24"/>
        </w:rPr>
      </w:pPr>
      <w:r w:rsidRPr="00F27C0E">
        <w:rPr>
          <w:rFonts w:ascii="Times New Roman" w:hAnsi="Times New Roman" w:cs="Times New Roman"/>
          <w:sz w:val="24"/>
          <w:szCs w:val="24"/>
        </w:rPr>
        <w:t xml:space="preserve">Peneliti menggunakan human instrumen (peneliti itu sendiri) untuk merencanakan, melaksanakan, mengumpulkan, menganalisis, dan melaporkan </w:t>
      </w:r>
      <w:r>
        <w:rPr>
          <w:rFonts w:ascii="Times New Roman" w:hAnsi="Times New Roman" w:cs="Times New Roman"/>
          <w:sz w:val="24"/>
          <w:szCs w:val="24"/>
        </w:rPr>
        <w:t>penelitian</w:t>
      </w:r>
      <w:r w:rsidRPr="00F27C0E">
        <w:rPr>
          <w:rFonts w:ascii="Times New Roman" w:hAnsi="Times New Roman" w:cs="Times New Roman"/>
          <w:sz w:val="24"/>
          <w:szCs w:val="24"/>
        </w:rPr>
        <w:t xml:space="preserve"> sesuai dengan kriteria yang sudah dipahami Sugiyono (2019). </w:t>
      </w:r>
    </w:p>
    <w:p w:rsidR="00484369" w:rsidRDefault="00484369" w:rsidP="00484369">
      <w:pPr>
        <w:spacing w:line="480" w:lineRule="auto"/>
        <w:ind w:left="66" w:right="49" w:firstLine="360"/>
        <w:jc w:val="both"/>
        <w:rPr>
          <w:rFonts w:ascii="Times New Roman" w:hAnsi="Times New Roman" w:cs="Times New Roman"/>
          <w:sz w:val="24"/>
          <w:szCs w:val="24"/>
        </w:rPr>
      </w:pPr>
      <w:r w:rsidRPr="00F27C0E">
        <w:rPr>
          <w:rFonts w:ascii="Times New Roman" w:hAnsi="Times New Roman" w:cs="Times New Roman"/>
          <w:sz w:val="24"/>
          <w:szCs w:val="24"/>
        </w:rPr>
        <w:t xml:space="preserve">Metode kepustakaan digunakan untuk mengumpulkan data </w:t>
      </w:r>
      <w:r>
        <w:rPr>
          <w:rFonts w:ascii="Times New Roman" w:hAnsi="Times New Roman" w:cs="Times New Roman"/>
          <w:sz w:val="24"/>
          <w:szCs w:val="24"/>
        </w:rPr>
        <w:t>penelitian</w:t>
      </w:r>
      <w:r w:rsidRPr="00F27C0E">
        <w:rPr>
          <w:rFonts w:ascii="Times New Roman" w:hAnsi="Times New Roman" w:cs="Times New Roman"/>
          <w:sz w:val="24"/>
          <w:szCs w:val="24"/>
        </w:rPr>
        <w:t xml:space="preserve">. Laptop berfungsi sebagai alat pendukung dalam kegiatan ini. laptop dan ponsel yang dapat mencari jurnal-jurnal yang terkait dengan diskusi peneliti tentang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pembelajaran Bahasa Indonesia. </w:t>
      </w:r>
    </w:p>
    <w:p w:rsidR="00484369" w:rsidRDefault="00484369" w:rsidP="00484369">
      <w:pPr>
        <w:spacing w:line="480" w:lineRule="auto"/>
        <w:ind w:left="66" w:right="49" w:firstLine="360"/>
        <w:jc w:val="both"/>
        <w:rPr>
          <w:rFonts w:ascii="Times New Roman" w:hAnsi="Times New Roman" w:cs="Times New Roman"/>
          <w:sz w:val="24"/>
          <w:szCs w:val="24"/>
        </w:rPr>
      </w:pPr>
      <w:r w:rsidRPr="00F27C0E">
        <w:rPr>
          <w:rFonts w:ascii="Times New Roman" w:hAnsi="Times New Roman" w:cs="Times New Roman"/>
          <w:sz w:val="24"/>
          <w:szCs w:val="24"/>
        </w:rPr>
        <w:t xml:space="preserve">Selain melakukan pencarian, laptop juga digunakan untuk menyimpan catatan tentang informasi yang telah diperoleh. Setelah data dikumpulkan, mereka dipilih dan dipilah menurut rumusan masalah </w:t>
      </w:r>
      <w:r>
        <w:rPr>
          <w:rFonts w:ascii="Times New Roman" w:hAnsi="Times New Roman" w:cs="Times New Roman"/>
          <w:sz w:val="24"/>
          <w:szCs w:val="24"/>
        </w:rPr>
        <w:t>penelitian</w:t>
      </w:r>
      <w:r w:rsidRPr="00F27C0E">
        <w:rPr>
          <w:rFonts w:ascii="Times New Roman" w:hAnsi="Times New Roman" w:cs="Times New Roman"/>
          <w:sz w:val="24"/>
          <w:szCs w:val="24"/>
        </w:rPr>
        <w:t>.</w:t>
      </w:r>
    </w:p>
    <w:p w:rsidR="00484369" w:rsidRPr="00F27C0E" w:rsidRDefault="00484369" w:rsidP="00484369">
      <w:pPr>
        <w:pStyle w:val="Heading2"/>
        <w:jc w:val="center"/>
      </w:pPr>
      <w:bookmarkStart w:id="5" w:name="_Toc200839919"/>
      <w:r>
        <w:t>Tabel 3.2</w:t>
      </w:r>
      <w:bookmarkEnd w:id="5"/>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8"/>
        <w:gridCol w:w="3259"/>
        <w:gridCol w:w="1275"/>
        <w:gridCol w:w="1276"/>
      </w:tblGrid>
      <w:tr w:rsidR="00484369" w:rsidRPr="00F27C0E" w:rsidTr="002A3403">
        <w:tc>
          <w:tcPr>
            <w:tcW w:w="2128" w:type="dxa"/>
            <w:shd w:val="clear" w:color="auto" w:fill="FFFFFF" w:themeFill="background1"/>
            <w:tcMar>
              <w:top w:w="15" w:type="dxa"/>
              <w:left w:w="108" w:type="dxa"/>
              <w:bottom w:w="0" w:type="dxa"/>
              <w:right w:w="108" w:type="dxa"/>
            </w:tcMar>
            <w:vAlign w:val="center"/>
            <w:hideMark/>
          </w:tcPr>
          <w:p w:rsidR="00484369" w:rsidRPr="00F27C0E" w:rsidRDefault="00484369" w:rsidP="002A3403">
            <w:pPr>
              <w:ind w:right="4"/>
              <w:jc w:val="center"/>
              <w:rPr>
                <w:rFonts w:ascii="Times New Roman" w:hAnsi="Times New Roman" w:cs="Times New Roman"/>
                <w:sz w:val="24"/>
                <w:szCs w:val="24"/>
              </w:rPr>
            </w:pPr>
            <w:r w:rsidRPr="00F27C0E">
              <w:rPr>
                <w:rFonts w:ascii="Times New Roman" w:hAnsi="Times New Roman" w:cs="Times New Roman"/>
                <w:b/>
                <w:bCs/>
                <w:sz w:val="24"/>
                <w:szCs w:val="24"/>
              </w:rPr>
              <w:t>Judul Jurnal</w:t>
            </w:r>
          </w:p>
        </w:tc>
        <w:tc>
          <w:tcPr>
            <w:tcW w:w="3259" w:type="dxa"/>
            <w:shd w:val="clear" w:color="auto" w:fill="FFFFFF" w:themeFill="background1"/>
            <w:tcMar>
              <w:top w:w="15" w:type="dxa"/>
              <w:left w:w="108" w:type="dxa"/>
              <w:bottom w:w="0" w:type="dxa"/>
              <w:right w:w="108" w:type="dxa"/>
            </w:tcMar>
            <w:vAlign w:val="center"/>
            <w:hideMark/>
          </w:tcPr>
          <w:p w:rsidR="00484369" w:rsidRPr="00F27C0E" w:rsidRDefault="00484369" w:rsidP="002A3403">
            <w:pPr>
              <w:ind w:right="4"/>
              <w:jc w:val="center"/>
              <w:rPr>
                <w:rFonts w:ascii="Times New Roman" w:hAnsi="Times New Roman" w:cs="Times New Roman"/>
                <w:sz w:val="24"/>
                <w:szCs w:val="24"/>
              </w:rPr>
            </w:pPr>
            <w:r w:rsidRPr="00F27C0E">
              <w:rPr>
                <w:rFonts w:ascii="Times New Roman" w:hAnsi="Times New Roman" w:cs="Times New Roman"/>
                <w:b/>
                <w:sz w:val="24"/>
                <w:szCs w:val="24"/>
              </w:rPr>
              <w:t xml:space="preserve">Hasil </w:t>
            </w:r>
            <w:r>
              <w:rPr>
                <w:rFonts w:ascii="Times New Roman" w:hAnsi="Times New Roman" w:cs="Times New Roman"/>
                <w:b/>
                <w:sz w:val="24"/>
                <w:szCs w:val="24"/>
              </w:rPr>
              <w:t>Penelitian</w:t>
            </w:r>
          </w:p>
        </w:tc>
        <w:tc>
          <w:tcPr>
            <w:tcW w:w="1275" w:type="dxa"/>
            <w:shd w:val="clear" w:color="auto" w:fill="FFFFFF" w:themeFill="background1"/>
            <w:vAlign w:val="center"/>
          </w:tcPr>
          <w:p w:rsidR="00484369" w:rsidRPr="00F27C0E" w:rsidRDefault="00484369" w:rsidP="002A3403">
            <w:pPr>
              <w:ind w:right="4"/>
              <w:jc w:val="center"/>
              <w:rPr>
                <w:rFonts w:ascii="Times New Roman" w:hAnsi="Times New Roman" w:cs="Times New Roman"/>
                <w:b/>
                <w:sz w:val="24"/>
                <w:szCs w:val="24"/>
              </w:rPr>
            </w:pPr>
            <w:r>
              <w:rPr>
                <w:rFonts w:ascii="Times New Roman" w:hAnsi="Times New Roman" w:cs="Times New Roman"/>
                <w:b/>
                <w:sz w:val="24"/>
                <w:szCs w:val="24"/>
              </w:rPr>
              <w:t>Bermanfaat</w:t>
            </w:r>
          </w:p>
        </w:tc>
        <w:tc>
          <w:tcPr>
            <w:tcW w:w="1276" w:type="dxa"/>
            <w:shd w:val="clear" w:color="auto" w:fill="FFFFFF" w:themeFill="background1"/>
            <w:vAlign w:val="center"/>
          </w:tcPr>
          <w:p w:rsidR="00484369" w:rsidRPr="00F27C0E" w:rsidRDefault="00484369" w:rsidP="002A3403">
            <w:pPr>
              <w:ind w:right="4"/>
              <w:jc w:val="center"/>
              <w:rPr>
                <w:rFonts w:ascii="Times New Roman" w:hAnsi="Times New Roman" w:cs="Times New Roman"/>
                <w:b/>
                <w:sz w:val="24"/>
                <w:szCs w:val="24"/>
              </w:rPr>
            </w:pPr>
            <w:r>
              <w:rPr>
                <w:rFonts w:ascii="Times New Roman" w:hAnsi="Times New Roman" w:cs="Times New Roman"/>
                <w:b/>
                <w:sz w:val="24"/>
                <w:szCs w:val="24"/>
              </w:rPr>
              <w:t>Tidak Bermanfaat</w:t>
            </w:r>
          </w:p>
        </w:tc>
      </w:tr>
      <w:tr w:rsidR="00484369" w:rsidRPr="00F27C0E" w:rsidTr="002A3403">
        <w:tc>
          <w:tcPr>
            <w:tcW w:w="2128" w:type="dxa"/>
            <w:shd w:val="clear" w:color="auto" w:fill="FFFFFF" w:themeFill="background1"/>
            <w:tcMar>
              <w:top w:w="15" w:type="dxa"/>
              <w:left w:w="108" w:type="dxa"/>
              <w:bottom w:w="0" w:type="dxa"/>
              <w:right w:w="108" w:type="dxa"/>
            </w:tcMar>
            <w:hideMark/>
          </w:tcPr>
          <w:p w:rsidR="00484369" w:rsidRPr="00F27C0E" w:rsidRDefault="00484369"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Sastra Indonesia”. Oleh M. Farhan 2023</w:t>
            </w:r>
            <w:r w:rsidRPr="00F27C0E">
              <w:rPr>
                <w:rFonts w:ascii="Times New Roman" w:hAnsi="Times New Roman" w:cs="Times New Roman"/>
                <w:b/>
                <w:bCs/>
                <w:sz w:val="24"/>
                <w:szCs w:val="24"/>
              </w:rPr>
              <w:t> </w:t>
            </w:r>
          </w:p>
        </w:tc>
        <w:tc>
          <w:tcPr>
            <w:tcW w:w="3259" w:type="dxa"/>
            <w:shd w:val="clear" w:color="auto" w:fill="FFFFFF" w:themeFill="background1"/>
            <w:tcMar>
              <w:top w:w="15" w:type="dxa"/>
              <w:left w:w="108" w:type="dxa"/>
              <w:bottom w:w="0" w:type="dxa"/>
              <w:right w:w="108" w:type="dxa"/>
            </w:tcMar>
            <w:hideMark/>
          </w:tcPr>
          <w:p w:rsidR="00484369" w:rsidRPr="00F27C0E" w:rsidRDefault="00484369" w:rsidP="002A3403">
            <w:pPr>
              <w:ind w:right="4"/>
              <w:rPr>
                <w:rFonts w:ascii="Times New Roman" w:hAnsi="Times New Roman" w:cs="Times New Roman"/>
                <w:sz w:val="24"/>
                <w:szCs w:val="24"/>
              </w:rPr>
            </w:pPr>
            <w:r w:rsidRPr="00F27C0E">
              <w:rPr>
                <w:rFonts w:ascii="Times New Roman" w:hAnsi="Times New Roman" w:cs="Times New Roman"/>
                <w:sz w:val="24"/>
                <w:szCs w:val="24"/>
              </w:rPr>
              <w:t>Responden yang m</w:t>
            </w:r>
            <w:r>
              <w:rPr>
                <w:rFonts w:ascii="Times New Roman" w:hAnsi="Times New Roman" w:cs="Times New Roman"/>
                <w:sz w:val="24"/>
                <w:szCs w:val="24"/>
              </w:rPr>
              <w:t>merupakan</w:t>
            </w:r>
            <w:r w:rsidRPr="00F27C0E">
              <w:rPr>
                <w:rFonts w:ascii="Times New Roman" w:hAnsi="Times New Roman" w:cs="Times New Roman"/>
                <w:sz w:val="24"/>
                <w:szCs w:val="24"/>
              </w:rPr>
              <w:t xml:space="preserve"> peserta didik dalam pembelajaran sastra merasa bahwa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sastra cukup efektif, karena sifatnya yang mudah diakses, bisa diputar berulang- ulang, </w:t>
            </w:r>
            <w:r w:rsidRPr="00F27C0E">
              <w:rPr>
                <w:rFonts w:ascii="Times New Roman" w:hAnsi="Times New Roman" w:cs="Times New Roman"/>
                <w:sz w:val="24"/>
                <w:szCs w:val="24"/>
              </w:rPr>
              <w:lastRenderedPageBreak/>
              <w:t>menyenangkan, dan menambah variasi dalam pembelajaran.</w:t>
            </w:r>
          </w:p>
        </w:tc>
        <w:tc>
          <w:tcPr>
            <w:tcW w:w="1275" w:type="dxa"/>
            <w:shd w:val="clear" w:color="auto" w:fill="FFFFFF" w:themeFill="background1"/>
            <w:vAlign w:val="center"/>
          </w:tcPr>
          <w:p w:rsidR="00484369" w:rsidRPr="00F27C0E" w:rsidRDefault="00484369" w:rsidP="002A3403">
            <w:pPr>
              <w:ind w:right="4"/>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276" w:type="dxa"/>
            <w:shd w:val="clear" w:color="auto" w:fill="FFFFFF" w:themeFill="background1"/>
          </w:tcPr>
          <w:p w:rsidR="00484369" w:rsidRPr="00F27C0E" w:rsidRDefault="00484369" w:rsidP="002A3403">
            <w:pPr>
              <w:ind w:right="4"/>
              <w:rPr>
                <w:rFonts w:ascii="Times New Roman" w:hAnsi="Times New Roman" w:cs="Times New Roman"/>
                <w:sz w:val="24"/>
                <w:szCs w:val="24"/>
              </w:rPr>
            </w:pPr>
          </w:p>
        </w:tc>
      </w:tr>
    </w:tbl>
    <w:p w:rsidR="00484369" w:rsidRDefault="00484369" w:rsidP="00484369">
      <w:pPr>
        <w:spacing w:line="480" w:lineRule="auto"/>
        <w:ind w:right="49"/>
        <w:jc w:val="both"/>
        <w:rPr>
          <w:rFonts w:ascii="Times New Roman" w:hAnsi="Times New Roman" w:cs="Times New Roman"/>
          <w:sz w:val="24"/>
          <w:szCs w:val="24"/>
        </w:rPr>
      </w:pPr>
    </w:p>
    <w:p w:rsidR="00484369" w:rsidRPr="00F27C0E" w:rsidRDefault="00484369" w:rsidP="00484369">
      <w:pPr>
        <w:spacing w:line="480" w:lineRule="auto"/>
        <w:ind w:right="49"/>
        <w:jc w:val="both"/>
        <w:rPr>
          <w:rFonts w:ascii="Times New Roman" w:hAnsi="Times New Roman" w:cs="Times New Roman"/>
          <w:sz w:val="24"/>
          <w:szCs w:val="24"/>
        </w:rPr>
      </w:pPr>
    </w:p>
    <w:p w:rsidR="00484369" w:rsidRPr="00F27C0E" w:rsidRDefault="00484369" w:rsidP="00484369">
      <w:pPr>
        <w:pStyle w:val="Heading2"/>
      </w:pPr>
      <w:bookmarkStart w:id="6" w:name="_Toc200839920"/>
      <w:r w:rsidRPr="00F27C0E">
        <w:t>3.3 Pengumpulan Data</w:t>
      </w:r>
      <w:bookmarkEnd w:id="6"/>
    </w:p>
    <w:p w:rsidR="00484369" w:rsidRPr="00F27C0E" w:rsidRDefault="00484369" w:rsidP="00484369">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Karena tujuan utama </w:t>
      </w:r>
      <w:r>
        <w:rPr>
          <w:rFonts w:ascii="Times New Roman" w:hAnsi="Times New Roman" w:cs="Times New Roman"/>
          <w:sz w:val="24"/>
          <w:szCs w:val="24"/>
        </w:rPr>
        <w:t>penelitian</w:t>
      </w:r>
      <w:r w:rsidRPr="00F27C0E">
        <w:rPr>
          <w:rFonts w:ascii="Times New Roman" w:hAnsi="Times New Roman" w:cs="Times New Roman"/>
          <w:sz w:val="24"/>
          <w:szCs w:val="24"/>
        </w:rPr>
        <w:t xml:space="preserve"> adalah pengumpulan data, langkah pertama adalah yang paling penting (Sugiyono, 2019). Data yang dikumpulkan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dikumpulkan melalui teknik observasi dan dokumentasi.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akan mengumpulkan data melalui langkah-langkah berikut: </w:t>
      </w:r>
    </w:p>
    <w:p w:rsidR="00484369" w:rsidRPr="00F27C0E" w:rsidRDefault="00484369" w:rsidP="00484369">
      <w:pPr>
        <w:spacing w:line="480" w:lineRule="auto"/>
        <w:ind w:left="709" w:right="49" w:hanging="142"/>
        <w:jc w:val="both"/>
        <w:rPr>
          <w:rFonts w:ascii="Times New Roman" w:hAnsi="Times New Roman" w:cs="Times New Roman"/>
          <w:sz w:val="24"/>
          <w:szCs w:val="24"/>
        </w:rPr>
      </w:pPr>
      <w:r w:rsidRPr="00F27C0E">
        <w:rPr>
          <w:rFonts w:ascii="Times New Roman" w:hAnsi="Times New Roman" w:cs="Times New Roman"/>
          <w:sz w:val="24"/>
          <w:szCs w:val="24"/>
        </w:rPr>
        <w:t xml:space="preserve">1.Observasi: dasar semua ilmu pengetahuan. Ilmu pengetahuan hanya dapat didasarkan pada data fakta dunia kenyataan yang dikumpulkan melalui observasi (Sugiyono, 2016: 226). Untuk mengumpulkan data, peneliti akan menggunakan google scholar dan POP (publish or perish). Untuk menyelesaikan masalah yang diteliti, peneliti akan memilih, memperhatikan, memfokuskan, mengambil, dan mengubah data dari catatan tertulis. Ini dikenal sebagai proses reduksi. </w:t>
      </w:r>
    </w:p>
    <w:p w:rsidR="00484369" w:rsidRPr="00F27C0E" w:rsidRDefault="00484369" w:rsidP="00484369">
      <w:pPr>
        <w:spacing w:line="480" w:lineRule="auto"/>
        <w:ind w:left="709" w:right="49" w:hanging="142"/>
        <w:jc w:val="both"/>
        <w:rPr>
          <w:rFonts w:ascii="Times New Roman" w:hAnsi="Times New Roman" w:cs="Times New Roman"/>
          <w:sz w:val="24"/>
          <w:szCs w:val="24"/>
        </w:rPr>
      </w:pPr>
      <w:r w:rsidRPr="00F27C0E">
        <w:rPr>
          <w:rFonts w:ascii="Times New Roman" w:hAnsi="Times New Roman" w:cs="Times New Roman"/>
          <w:sz w:val="24"/>
          <w:szCs w:val="24"/>
        </w:rPr>
        <w:t xml:space="preserve">2. Dokumentasi: Menurut Sugiyono (2016), dokumen terdiri dari kumpulan peristiwa masa lalu yang dicatat dalam tulisan, gambar, atau karya monumental. Sejarah kehidupan, biografi, catatan harian, peraturan, dan kebijakan adalah contoh dokumen bentuk tulisan, sedangkan sketsa, foto, dan gambar hidup adalah contoh dokumen bentuk gambar.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menggunakan dokumentasi kepustakaan untuk mencari referensi buku-</w:t>
      </w:r>
      <w:r w:rsidRPr="00F27C0E">
        <w:rPr>
          <w:rFonts w:ascii="Times New Roman" w:hAnsi="Times New Roman" w:cs="Times New Roman"/>
          <w:sz w:val="24"/>
          <w:szCs w:val="24"/>
        </w:rPr>
        <w:lastRenderedPageBreak/>
        <w:t xml:space="preserve">buku dan jurnal-jurnal yang berkaitan dengan pembahasan peneliti. Beberapa pendekatan yang akan digunakan adalah sebagai berikut: </w:t>
      </w:r>
    </w:p>
    <w:p w:rsidR="00484369" w:rsidRPr="00F27C0E" w:rsidRDefault="00484369" w:rsidP="00484369">
      <w:pPr>
        <w:spacing w:line="480" w:lineRule="auto"/>
        <w:ind w:left="709" w:right="49" w:hanging="142"/>
        <w:jc w:val="both"/>
        <w:rPr>
          <w:rFonts w:ascii="Times New Roman" w:hAnsi="Times New Roman" w:cs="Times New Roman"/>
          <w:sz w:val="24"/>
          <w:szCs w:val="24"/>
        </w:rPr>
      </w:pPr>
      <w:r w:rsidRPr="00F27C0E">
        <w:rPr>
          <w:rFonts w:ascii="Times New Roman" w:hAnsi="Times New Roman" w:cs="Times New Roman"/>
          <w:sz w:val="24"/>
          <w:szCs w:val="24"/>
        </w:rPr>
        <w:t>a. Teknik baca: membaca jurnal-jurnal yang berkaitan dengan diskusi peneliti tentang manfaat siniar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Bahasa Indonesia; </w:t>
      </w:r>
    </w:p>
    <w:p w:rsidR="00484369" w:rsidRPr="00F27C0E" w:rsidRDefault="00484369" w:rsidP="00484369">
      <w:pPr>
        <w:spacing w:line="480" w:lineRule="auto"/>
        <w:ind w:left="709" w:right="49" w:hanging="142"/>
        <w:jc w:val="both"/>
        <w:rPr>
          <w:rFonts w:ascii="Times New Roman" w:hAnsi="Times New Roman" w:cs="Times New Roman"/>
          <w:sz w:val="24"/>
          <w:szCs w:val="24"/>
        </w:rPr>
      </w:pPr>
      <w:r w:rsidRPr="00F27C0E">
        <w:rPr>
          <w:rFonts w:ascii="Times New Roman" w:hAnsi="Times New Roman" w:cs="Times New Roman"/>
          <w:sz w:val="24"/>
          <w:szCs w:val="24"/>
        </w:rPr>
        <w:t>b. Simpan: menyimpan jurnal-jurnal yang dapat membantu peneliti dalam diskusi yang terkait dengan manfaat siniar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Bahasa Indonesia. </w:t>
      </w:r>
    </w:p>
    <w:p w:rsidR="00484369" w:rsidRPr="00F27C0E" w:rsidRDefault="00484369" w:rsidP="00484369">
      <w:pPr>
        <w:spacing w:line="480" w:lineRule="auto"/>
        <w:ind w:left="709" w:right="49" w:hanging="142"/>
        <w:jc w:val="both"/>
        <w:rPr>
          <w:rFonts w:ascii="Times New Roman" w:hAnsi="Times New Roman" w:cs="Times New Roman"/>
          <w:sz w:val="24"/>
          <w:szCs w:val="24"/>
        </w:rPr>
      </w:pPr>
      <w:r w:rsidRPr="00F27C0E">
        <w:rPr>
          <w:rFonts w:ascii="Times New Roman" w:hAnsi="Times New Roman" w:cs="Times New Roman"/>
          <w:sz w:val="24"/>
          <w:szCs w:val="24"/>
        </w:rPr>
        <w:t xml:space="preserve">c. Catat, yaitu mencatat setiap hubungan antara jurnal dan diskusi peneliti tentang manfaat siniar dalam pembelajaran Bahasa Indonesia di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p>
    <w:p w:rsidR="00484369" w:rsidRPr="00F27C0E" w:rsidRDefault="00484369" w:rsidP="00484369">
      <w:pPr>
        <w:spacing w:line="480" w:lineRule="auto"/>
        <w:ind w:left="709" w:right="49" w:hanging="142"/>
        <w:jc w:val="both"/>
        <w:rPr>
          <w:rFonts w:ascii="Times New Roman" w:hAnsi="Times New Roman" w:cs="Times New Roman"/>
          <w:sz w:val="24"/>
          <w:szCs w:val="24"/>
        </w:rPr>
      </w:pPr>
      <w:r w:rsidRPr="00F27C0E">
        <w:rPr>
          <w:rFonts w:ascii="Times New Roman" w:hAnsi="Times New Roman" w:cs="Times New Roman"/>
          <w:sz w:val="24"/>
          <w:szCs w:val="24"/>
        </w:rPr>
        <w:t xml:space="preserve">d. Data sudah siap untuk dianalisis. </w:t>
      </w:r>
    </w:p>
    <w:p w:rsidR="00484369" w:rsidRPr="00F27C0E" w:rsidRDefault="00484369" w:rsidP="00484369">
      <w:pPr>
        <w:pStyle w:val="Heading2"/>
      </w:pPr>
      <w:bookmarkStart w:id="7" w:name="_Toc200839921"/>
      <w:r w:rsidRPr="00F27C0E">
        <w:t>3.4 Analisis Data</w:t>
      </w:r>
      <w:bookmarkEnd w:id="7"/>
    </w:p>
    <w:p w:rsidR="00484369" w:rsidRPr="00F27C0E" w:rsidRDefault="00484369" w:rsidP="00484369">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Analisis data adalah cara untuk menemukan solusi untuk masalah </w:t>
      </w:r>
      <w:r>
        <w:rPr>
          <w:rFonts w:ascii="Times New Roman" w:hAnsi="Times New Roman" w:cs="Times New Roman"/>
          <w:sz w:val="24"/>
          <w:szCs w:val="24"/>
        </w:rPr>
        <w:t>penelitian</w:t>
      </w:r>
      <w:r w:rsidRPr="00F27C0E">
        <w:rPr>
          <w:rFonts w:ascii="Times New Roman" w:hAnsi="Times New Roman" w:cs="Times New Roman"/>
          <w:sz w:val="24"/>
          <w:szCs w:val="24"/>
        </w:rPr>
        <w:t xml:space="preserve">. Peneliti menggunakan analisis jurnal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Menurut Asfar dan Taufan (2019), analisis isi, juga disebut sebagai "analisis isi", adalah jenis </w:t>
      </w:r>
      <w:r>
        <w:rPr>
          <w:rFonts w:ascii="Times New Roman" w:hAnsi="Times New Roman" w:cs="Times New Roman"/>
          <w:sz w:val="24"/>
          <w:szCs w:val="24"/>
        </w:rPr>
        <w:t>penelitian</w:t>
      </w:r>
      <w:r w:rsidRPr="00F27C0E">
        <w:rPr>
          <w:rFonts w:ascii="Times New Roman" w:hAnsi="Times New Roman" w:cs="Times New Roman"/>
          <w:sz w:val="24"/>
          <w:szCs w:val="24"/>
        </w:rPr>
        <w:t xml:space="preserve"> yang mempelajari isi informasi yang ditulis atau tercetak dalam media massa secara menyeluruh. </w:t>
      </w:r>
    </w:p>
    <w:p w:rsidR="00484369" w:rsidRPr="00F27C0E" w:rsidRDefault="00484369" w:rsidP="00484369">
      <w:pPr>
        <w:spacing w:line="480" w:lineRule="auto"/>
        <w:ind w:right="49" w:firstLine="558"/>
        <w:jc w:val="both"/>
        <w:rPr>
          <w:rFonts w:ascii="Times New Roman" w:hAnsi="Times New Roman" w:cs="Times New Roman"/>
          <w:sz w:val="24"/>
          <w:szCs w:val="24"/>
        </w:rPr>
      </w:pPr>
      <w:r>
        <w:rPr>
          <w:rFonts w:ascii="Times New Roman" w:hAnsi="Times New Roman" w:cs="Times New Roman"/>
          <w:sz w:val="24"/>
          <w:szCs w:val="24"/>
        </w:rPr>
        <w:t>Penelitian</w:t>
      </w:r>
      <w:r w:rsidRPr="00F27C0E">
        <w:rPr>
          <w:rFonts w:ascii="Times New Roman" w:hAnsi="Times New Roman" w:cs="Times New Roman"/>
          <w:sz w:val="24"/>
          <w:szCs w:val="24"/>
        </w:rPr>
        <w:t xml:space="preserve"> kualitatif </w:t>
      </w:r>
      <w:r>
        <w:rPr>
          <w:rFonts w:ascii="Times New Roman" w:hAnsi="Times New Roman" w:cs="Times New Roman"/>
          <w:sz w:val="24"/>
          <w:szCs w:val="24"/>
        </w:rPr>
        <w:t>bisa</w:t>
      </w:r>
      <w:r w:rsidRPr="00F27C0E">
        <w:rPr>
          <w:rFonts w:ascii="Times New Roman" w:hAnsi="Times New Roman" w:cs="Times New Roman"/>
          <w:sz w:val="24"/>
          <w:szCs w:val="24"/>
        </w:rPr>
        <w:t xml:space="preserve">anya menggunakan analisis ini. Meskipun sering disebut sebagai metode yang mencakup semua analisis isi teks, analisis isi juga dapat merujuk pada metode analisis tertentu. Analisis isi adalah suatu metode untuk mengidentifikasi berbagai aspek suatu pesan secara sistematis, objektif, dan umum. </w:t>
      </w:r>
    </w:p>
    <w:p w:rsidR="00484369" w:rsidRPr="00F27C0E" w:rsidRDefault="00484369" w:rsidP="00484369">
      <w:pPr>
        <w:spacing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lastRenderedPageBreak/>
        <w:t xml:space="preserve">Ada tiga bagian dalam analisis data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yaitu: </w:t>
      </w:r>
    </w:p>
    <w:p w:rsidR="00484369" w:rsidRPr="00F27C0E" w:rsidRDefault="00484369" w:rsidP="00484369">
      <w:pPr>
        <w:pStyle w:val="ListParagraph"/>
        <w:numPr>
          <w:ilvl w:val="0"/>
          <w:numId w:val="38"/>
        </w:numPr>
        <w:spacing w:after="0" w:line="480" w:lineRule="auto"/>
        <w:ind w:left="1134" w:right="49" w:hanging="576"/>
        <w:jc w:val="both"/>
        <w:rPr>
          <w:rFonts w:ascii="Times New Roman" w:hAnsi="Times New Roman" w:cs="Times New Roman"/>
          <w:sz w:val="24"/>
          <w:szCs w:val="24"/>
        </w:rPr>
      </w:pPr>
      <w:r w:rsidRPr="00F27C0E">
        <w:rPr>
          <w:rFonts w:ascii="Times New Roman" w:hAnsi="Times New Roman" w:cs="Times New Roman"/>
          <w:sz w:val="24"/>
          <w:szCs w:val="24"/>
        </w:rPr>
        <w:t xml:space="preserve">Penurunan data: Penurunan data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kualitatif sama dengan pengelolaan data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kualitatif. Memilah hasil pengumpulan data ke dalam konsep, kategori, dan tema tertentu yang diatur dalam tabulasi m</w:t>
      </w:r>
      <w:r>
        <w:rPr>
          <w:rFonts w:ascii="Times New Roman" w:hAnsi="Times New Roman" w:cs="Times New Roman"/>
          <w:sz w:val="24"/>
          <w:szCs w:val="24"/>
        </w:rPr>
        <w:t>merupakan</w:t>
      </w:r>
      <w:r w:rsidRPr="00F27C0E">
        <w:rPr>
          <w:rFonts w:ascii="Times New Roman" w:hAnsi="Times New Roman" w:cs="Times New Roman"/>
          <w:sz w:val="24"/>
          <w:szCs w:val="24"/>
        </w:rPr>
        <w:t xml:space="preserve"> bagian dari penurunan data. </w:t>
      </w:r>
    </w:p>
    <w:p w:rsidR="00484369" w:rsidRPr="00F27C0E" w:rsidRDefault="00484369" w:rsidP="00484369">
      <w:pPr>
        <w:pStyle w:val="ListParagraph"/>
        <w:numPr>
          <w:ilvl w:val="0"/>
          <w:numId w:val="38"/>
        </w:numPr>
        <w:spacing w:after="0" w:line="480" w:lineRule="auto"/>
        <w:ind w:left="1134" w:right="49" w:hanging="576"/>
        <w:jc w:val="both"/>
        <w:rPr>
          <w:rFonts w:ascii="Times New Roman" w:hAnsi="Times New Roman" w:cs="Times New Roman"/>
          <w:sz w:val="24"/>
          <w:szCs w:val="24"/>
        </w:rPr>
      </w:pPr>
      <w:r w:rsidRPr="00F27C0E">
        <w:rPr>
          <w:rFonts w:ascii="Times New Roman" w:hAnsi="Times New Roman" w:cs="Times New Roman"/>
          <w:sz w:val="24"/>
          <w:szCs w:val="24"/>
        </w:rPr>
        <w:t xml:space="preserve">Penyajian Data (Display Data) Hasil reduksi data disusun dalam bentuk display data sesuai dengan teori yang digunakan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Data didistribusikan untuk memudahkan presentasi dan penegasan kesimpulan. </w:t>
      </w:r>
    </w:p>
    <w:p w:rsidR="00484369" w:rsidRPr="00F27C0E" w:rsidRDefault="00484369" w:rsidP="00484369">
      <w:pPr>
        <w:pStyle w:val="ListParagraph"/>
        <w:numPr>
          <w:ilvl w:val="0"/>
          <w:numId w:val="38"/>
        </w:numPr>
        <w:spacing w:after="0" w:line="480" w:lineRule="auto"/>
        <w:ind w:left="1134" w:right="49" w:hanging="576"/>
        <w:jc w:val="both"/>
        <w:rPr>
          <w:rFonts w:ascii="Times New Roman" w:hAnsi="Times New Roman" w:cs="Times New Roman"/>
          <w:sz w:val="24"/>
          <w:szCs w:val="24"/>
        </w:rPr>
      </w:pPr>
      <w:r w:rsidRPr="00F27C0E">
        <w:rPr>
          <w:rFonts w:ascii="Times New Roman" w:hAnsi="Times New Roman" w:cs="Times New Roman"/>
          <w:sz w:val="24"/>
          <w:szCs w:val="24"/>
        </w:rPr>
        <w:t xml:space="preserve">Menarik Kesimpulan (Verifikasi) </w:t>
      </w:r>
      <w:r>
        <w:rPr>
          <w:rFonts w:ascii="Times New Roman" w:hAnsi="Times New Roman" w:cs="Times New Roman"/>
          <w:sz w:val="24"/>
          <w:szCs w:val="24"/>
        </w:rPr>
        <w:t>Penelitian</w:t>
      </w:r>
      <w:r w:rsidRPr="00F27C0E">
        <w:rPr>
          <w:rFonts w:ascii="Times New Roman" w:hAnsi="Times New Roman" w:cs="Times New Roman"/>
          <w:sz w:val="24"/>
          <w:szCs w:val="24"/>
        </w:rPr>
        <w:t xml:space="preserve"> kualitatif menghasilkan temuan baru.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dapat memberikan gambaran atau deskripsi tentang apa yang sebelumnya tidak diketahui.</w:t>
      </w:r>
    </w:p>
    <w:p w:rsidR="00484369" w:rsidRPr="00F27C0E" w:rsidRDefault="00484369" w:rsidP="00484369">
      <w:pPr>
        <w:spacing w:after="0" w:line="480" w:lineRule="auto"/>
        <w:ind w:right="49"/>
        <w:jc w:val="both"/>
        <w:rPr>
          <w:rFonts w:ascii="Times New Roman" w:hAnsi="Times New Roman" w:cs="Times New Roman"/>
          <w:sz w:val="24"/>
          <w:szCs w:val="24"/>
        </w:rPr>
      </w:pPr>
    </w:p>
    <w:p w:rsidR="00484369" w:rsidRPr="00F27C0E" w:rsidRDefault="00484369" w:rsidP="00484369">
      <w:pPr>
        <w:spacing w:after="0" w:line="480" w:lineRule="auto"/>
        <w:ind w:right="49"/>
        <w:jc w:val="both"/>
        <w:rPr>
          <w:rFonts w:ascii="Times New Roman" w:hAnsi="Times New Roman" w:cs="Times New Roman"/>
          <w:sz w:val="24"/>
          <w:szCs w:val="24"/>
        </w:rPr>
      </w:pPr>
    </w:p>
    <w:p w:rsidR="00484369" w:rsidRPr="00F27C0E" w:rsidRDefault="00484369" w:rsidP="00484369">
      <w:pPr>
        <w:spacing w:after="0" w:line="480" w:lineRule="auto"/>
        <w:ind w:right="49"/>
        <w:jc w:val="both"/>
        <w:rPr>
          <w:rFonts w:ascii="Times New Roman" w:hAnsi="Times New Roman" w:cs="Times New Roman"/>
          <w:sz w:val="24"/>
          <w:szCs w:val="24"/>
        </w:rPr>
      </w:pPr>
    </w:p>
    <w:p w:rsidR="00484369" w:rsidRPr="00F27C0E" w:rsidRDefault="00484369" w:rsidP="00484369">
      <w:pPr>
        <w:spacing w:after="0" w:line="480" w:lineRule="auto"/>
        <w:ind w:right="49"/>
        <w:jc w:val="both"/>
        <w:rPr>
          <w:rFonts w:ascii="Times New Roman" w:hAnsi="Times New Roman" w:cs="Times New Roman"/>
          <w:sz w:val="24"/>
          <w:szCs w:val="24"/>
        </w:rPr>
      </w:pPr>
    </w:p>
    <w:p w:rsidR="00484369" w:rsidRPr="00F27C0E" w:rsidRDefault="00484369" w:rsidP="00484369">
      <w:pPr>
        <w:spacing w:after="0" w:line="480" w:lineRule="auto"/>
        <w:ind w:right="49"/>
        <w:jc w:val="both"/>
        <w:rPr>
          <w:rFonts w:ascii="Times New Roman" w:hAnsi="Times New Roman" w:cs="Times New Roman"/>
          <w:sz w:val="24"/>
          <w:szCs w:val="24"/>
        </w:rPr>
      </w:pPr>
    </w:p>
    <w:p w:rsidR="008F5832" w:rsidRPr="00484369" w:rsidRDefault="008F5832" w:rsidP="00484369"/>
    <w:sectPr w:rsidR="008F5832" w:rsidRPr="00484369" w:rsidSect="00045017">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055" w:rsidRDefault="00077055" w:rsidP="0081517D">
      <w:pPr>
        <w:spacing w:after="0" w:line="240" w:lineRule="auto"/>
      </w:pPr>
      <w:r>
        <w:separator/>
      </w:r>
    </w:p>
  </w:endnote>
  <w:endnote w:type="continuationSeparator" w:id="0">
    <w:p w:rsidR="00077055" w:rsidRDefault="00077055" w:rsidP="0081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055" w:rsidRDefault="00077055" w:rsidP="0081517D">
      <w:pPr>
        <w:spacing w:after="0" w:line="240" w:lineRule="auto"/>
      </w:pPr>
      <w:r>
        <w:separator/>
      </w:r>
    </w:p>
  </w:footnote>
  <w:footnote w:type="continuationSeparator" w:id="0">
    <w:p w:rsidR="00077055" w:rsidRDefault="00077055" w:rsidP="00815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37BE0">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37BE0">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3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37BE0">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C4C"/>
    <w:multiLevelType w:val="multilevel"/>
    <w:tmpl w:val="F43AD7E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
    <w:nsid w:val="01CA44F2"/>
    <w:multiLevelType w:val="multilevel"/>
    <w:tmpl w:val="C05E7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1CF168C"/>
    <w:multiLevelType w:val="hybridMultilevel"/>
    <w:tmpl w:val="CEF40A62"/>
    <w:lvl w:ilvl="0" w:tplc="0409000F">
      <w:start w:val="1"/>
      <w:numFmt w:val="decimal"/>
      <w:lvlText w:val="%1."/>
      <w:lvlJc w:val="left"/>
      <w:pPr>
        <w:ind w:left="720" w:hanging="360"/>
      </w:pPr>
    </w:lvl>
    <w:lvl w:ilvl="1" w:tplc="91C486D2">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480794"/>
    <w:multiLevelType w:val="hybridMultilevel"/>
    <w:tmpl w:val="E7CAC4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75275F7"/>
    <w:multiLevelType w:val="multilevel"/>
    <w:tmpl w:val="70EEECC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08E73D75"/>
    <w:multiLevelType w:val="multilevel"/>
    <w:tmpl w:val="F9ACD1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4D1416"/>
    <w:multiLevelType w:val="multilevel"/>
    <w:tmpl w:val="1AA48430"/>
    <w:lvl w:ilvl="0">
      <w:start w:val="1"/>
      <w:numFmt w:val="decimal"/>
      <w:lvlText w:val="%1."/>
      <w:lvlJc w:val="left"/>
      <w:pPr>
        <w:ind w:left="1500" w:hanging="360"/>
      </w:pPr>
      <w:rPr>
        <w:rFonts w:hint="default"/>
      </w:rPr>
    </w:lvl>
    <w:lvl w:ilvl="1">
      <w:start w:val="1"/>
      <w:numFmt w:val="decimal"/>
      <w:isLgl/>
      <w:lvlText w:val="%1.%2"/>
      <w:lvlJc w:val="left"/>
      <w:pPr>
        <w:ind w:left="1680" w:hanging="540"/>
      </w:pPr>
      <w:rPr>
        <w:rFonts w:hint="default"/>
      </w:rPr>
    </w:lvl>
    <w:lvl w:ilvl="2">
      <w:start w:val="3"/>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8">
    <w:nsid w:val="15CD07A9"/>
    <w:multiLevelType w:val="hybridMultilevel"/>
    <w:tmpl w:val="0ABAD8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B0E2D44"/>
    <w:multiLevelType w:val="hybridMultilevel"/>
    <w:tmpl w:val="628E78AC"/>
    <w:lvl w:ilvl="0" w:tplc="DD3264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FF2AEA"/>
    <w:multiLevelType w:val="hybridMultilevel"/>
    <w:tmpl w:val="AE6019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0190EFC"/>
    <w:multiLevelType w:val="multilevel"/>
    <w:tmpl w:val="2D36D2F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16C769E"/>
    <w:multiLevelType w:val="hybridMultilevel"/>
    <w:tmpl w:val="AFD8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4694F"/>
    <w:multiLevelType w:val="hybridMultilevel"/>
    <w:tmpl w:val="93189E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10C464E"/>
    <w:multiLevelType w:val="hybridMultilevel"/>
    <w:tmpl w:val="6634343E"/>
    <w:lvl w:ilvl="0" w:tplc="AE687A9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32982DE3"/>
    <w:multiLevelType w:val="hybridMultilevel"/>
    <w:tmpl w:val="B85A0C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D860236"/>
    <w:multiLevelType w:val="multilevel"/>
    <w:tmpl w:val="C05E7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FB11B0"/>
    <w:multiLevelType w:val="multilevel"/>
    <w:tmpl w:val="9034C61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3F4A3736"/>
    <w:multiLevelType w:val="hybridMultilevel"/>
    <w:tmpl w:val="941C9D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F51544C"/>
    <w:multiLevelType w:val="hybridMultilevel"/>
    <w:tmpl w:val="634CEA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19071D7"/>
    <w:multiLevelType w:val="multilevel"/>
    <w:tmpl w:val="09904900"/>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1FF0BF0"/>
    <w:multiLevelType w:val="hybridMultilevel"/>
    <w:tmpl w:val="5B6E1416"/>
    <w:lvl w:ilvl="0" w:tplc="3F2E3BE6">
      <w:start w:val="1"/>
      <w:numFmt w:val="lowerLetter"/>
      <w:lvlText w:val="%1."/>
      <w:lvlJc w:val="left"/>
      <w:pPr>
        <w:ind w:left="1080" w:hanging="360"/>
      </w:pPr>
      <w:rPr>
        <w:rFonts w:ascii="Times New Roman" w:eastAsiaTheme="minorHAnsi" w:hAnsi="Times New Roman" w:cs="Times New Roman"/>
      </w:rPr>
    </w:lvl>
    <w:lvl w:ilvl="1" w:tplc="1728A3BC">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543BD0"/>
    <w:multiLevelType w:val="hybridMultilevel"/>
    <w:tmpl w:val="B2C256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8A77109"/>
    <w:multiLevelType w:val="hybridMultilevel"/>
    <w:tmpl w:val="F69A0B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A393442"/>
    <w:multiLevelType w:val="hybridMultilevel"/>
    <w:tmpl w:val="0FFCA8E6"/>
    <w:lvl w:ilvl="0" w:tplc="8CB810D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nsid w:val="4DD1192F"/>
    <w:multiLevelType w:val="hybridMultilevel"/>
    <w:tmpl w:val="E7E495C8"/>
    <w:lvl w:ilvl="0" w:tplc="EB10503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8C150F"/>
    <w:multiLevelType w:val="hybridMultilevel"/>
    <w:tmpl w:val="33EAE9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EC35EC3"/>
    <w:multiLevelType w:val="hybridMultilevel"/>
    <w:tmpl w:val="60AAF4E0"/>
    <w:lvl w:ilvl="0" w:tplc="892E2C2A">
      <w:start w:val="1"/>
      <w:numFmt w:val="decimal"/>
      <w:lvlText w:val="%1."/>
      <w:lvlJc w:val="left"/>
      <w:pPr>
        <w:ind w:left="164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446560B"/>
    <w:multiLevelType w:val="hybridMultilevel"/>
    <w:tmpl w:val="79BC95E0"/>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9">
    <w:nsid w:val="54F9129D"/>
    <w:multiLevelType w:val="hybridMultilevel"/>
    <w:tmpl w:val="BB1A7D28"/>
    <w:lvl w:ilvl="0" w:tplc="123498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91C4917"/>
    <w:multiLevelType w:val="hybridMultilevel"/>
    <w:tmpl w:val="3A24E642"/>
    <w:lvl w:ilvl="0" w:tplc="01B4B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94171C"/>
    <w:multiLevelType w:val="multilevel"/>
    <w:tmpl w:val="C05E7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A9C662F"/>
    <w:multiLevelType w:val="hybridMultilevel"/>
    <w:tmpl w:val="91FE2A90"/>
    <w:lvl w:ilvl="0" w:tplc="A98ABD3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C1F53FE"/>
    <w:multiLevelType w:val="hybridMultilevel"/>
    <w:tmpl w:val="06F67012"/>
    <w:lvl w:ilvl="0" w:tplc="D69E28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60A57544"/>
    <w:multiLevelType w:val="hybridMultilevel"/>
    <w:tmpl w:val="6D80661A"/>
    <w:lvl w:ilvl="0" w:tplc="9FE49EB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B35B46"/>
    <w:multiLevelType w:val="hybridMultilevel"/>
    <w:tmpl w:val="929C1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E127BE"/>
    <w:multiLevelType w:val="hybridMultilevel"/>
    <w:tmpl w:val="B1047D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F427BCF"/>
    <w:multiLevelType w:val="hybridMultilevel"/>
    <w:tmpl w:val="61383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9360F"/>
    <w:multiLevelType w:val="hybridMultilevel"/>
    <w:tmpl w:val="9C364BD2"/>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38A5784"/>
    <w:multiLevelType w:val="multilevel"/>
    <w:tmpl w:val="760C34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56E48D7"/>
    <w:multiLevelType w:val="hybridMultilevel"/>
    <w:tmpl w:val="E0C68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83103"/>
    <w:multiLevelType w:val="hybridMultilevel"/>
    <w:tmpl w:val="57D62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6833F1"/>
    <w:multiLevelType w:val="hybridMultilevel"/>
    <w:tmpl w:val="D2E07DC8"/>
    <w:lvl w:ilvl="0" w:tplc="892E2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7C77DE"/>
    <w:multiLevelType w:val="hybridMultilevel"/>
    <w:tmpl w:val="E338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7B1958"/>
    <w:multiLevelType w:val="hybridMultilevel"/>
    <w:tmpl w:val="042C50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A7D6F75"/>
    <w:multiLevelType w:val="hybridMultilevel"/>
    <w:tmpl w:val="32F43B4E"/>
    <w:lvl w:ilvl="0" w:tplc="70945C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nsid w:val="7F373CA4"/>
    <w:multiLevelType w:val="hybridMultilevel"/>
    <w:tmpl w:val="2E2E0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9"/>
  </w:num>
  <w:num w:numId="3">
    <w:abstractNumId w:val="45"/>
  </w:num>
  <w:num w:numId="4">
    <w:abstractNumId w:val="7"/>
  </w:num>
  <w:num w:numId="5">
    <w:abstractNumId w:val="0"/>
  </w:num>
  <w:num w:numId="6">
    <w:abstractNumId w:val="17"/>
  </w:num>
  <w:num w:numId="7">
    <w:abstractNumId w:val="30"/>
  </w:num>
  <w:num w:numId="8">
    <w:abstractNumId w:val="40"/>
  </w:num>
  <w:num w:numId="9">
    <w:abstractNumId w:val="5"/>
  </w:num>
  <w:num w:numId="10">
    <w:abstractNumId w:val="11"/>
  </w:num>
  <w:num w:numId="11">
    <w:abstractNumId w:val="21"/>
  </w:num>
  <w:num w:numId="12">
    <w:abstractNumId w:val="9"/>
  </w:num>
  <w:num w:numId="13">
    <w:abstractNumId w:val="28"/>
  </w:num>
  <w:num w:numId="14">
    <w:abstractNumId w:val="2"/>
  </w:num>
  <w:num w:numId="15">
    <w:abstractNumId w:val="43"/>
  </w:num>
  <w:num w:numId="16">
    <w:abstractNumId w:val="16"/>
  </w:num>
  <w:num w:numId="17">
    <w:abstractNumId w:val="33"/>
  </w:num>
  <w:num w:numId="18">
    <w:abstractNumId w:val="10"/>
  </w:num>
  <w:num w:numId="19">
    <w:abstractNumId w:val="15"/>
  </w:num>
  <w:num w:numId="20">
    <w:abstractNumId w:val="26"/>
  </w:num>
  <w:num w:numId="21">
    <w:abstractNumId w:val="22"/>
  </w:num>
  <w:num w:numId="22">
    <w:abstractNumId w:val="36"/>
  </w:num>
  <w:num w:numId="23">
    <w:abstractNumId w:val="13"/>
  </w:num>
  <w:num w:numId="24">
    <w:abstractNumId w:val="18"/>
  </w:num>
  <w:num w:numId="25">
    <w:abstractNumId w:val="44"/>
  </w:num>
  <w:num w:numId="26">
    <w:abstractNumId w:val="4"/>
  </w:num>
  <w:num w:numId="27">
    <w:abstractNumId w:val="8"/>
  </w:num>
  <w:num w:numId="28">
    <w:abstractNumId w:val="19"/>
  </w:num>
  <w:num w:numId="29">
    <w:abstractNumId w:val="38"/>
  </w:num>
  <w:num w:numId="30">
    <w:abstractNumId w:val="39"/>
  </w:num>
  <w:num w:numId="31">
    <w:abstractNumId w:val="14"/>
  </w:num>
  <w:num w:numId="32">
    <w:abstractNumId w:val="23"/>
  </w:num>
  <w:num w:numId="33">
    <w:abstractNumId w:val="20"/>
  </w:num>
  <w:num w:numId="34">
    <w:abstractNumId w:val="6"/>
  </w:num>
  <w:num w:numId="35">
    <w:abstractNumId w:val="31"/>
  </w:num>
  <w:num w:numId="36">
    <w:abstractNumId w:val="1"/>
  </w:num>
  <w:num w:numId="37">
    <w:abstractNumId w:val="24"/>
  </w:num>
  <w:num w:numId="38">
    <w:abstractNumId w:val="34"/>
  </w:num>
  <w:num w:numId="39">
    <w:abstractNumId w:val="32"/>
  </w:num>
  <w:num w:numId="40">
    <w:abstractNumId w:val="41"/>
  </w:num>
  <w:num w:numId="41">
    <w:abstractNumId w:val="25"/>
  </w:num>
  <w:num w:numId="42">
    <w:abstractNumId w:val="37"/>
  </w:num>
  <w:num w:numId="43">
    <w:abstractNumId w:val="42"/>
  </w:num>
  <w:num w:numId="44">
    <w:abstractNumId w:val="27"/>
  </w:num>
  <w:num w:numId="45">
    <w:abstractNumId w:val="35"/>
  </w:num>
  <w:num w:numId="46">
    <w:abstractNumId w:val="12"/>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YaK3JQJYleszO7/Rx4fDB+op+CsCBZN9tO7zCmh3zygWbPZow6sU4GzOsNMQ2nzYODawt9jGGP8oveRInCb9YQ==" w:salt="2ekeZ2IErvl+RWylkEfOD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17"/>
    <w:rsid w:val="00045017"/>
    <w:rsid w:val="00077055"/>
    <w:rsid w:val="00257928"/>
    <w:rsid w:val="00484369"/>
    <w:rsid w:val="007D6DFB"/>
    <w:rsid w:val="0081517D"/>
    <w:rsid w:val="00837BE0"/>
    <w:rsid w:val="008F5832"/>
    <w:rsid w:val="00AD4122"/>
    <w:rsid w:val="00BC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9757E3-CD3F-48B8-A1F8-40D67980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01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7D6DFB"/>
    <w:pPr>
      <w:keepNext/>
      <w:keepLines/>
      <w:spacing w:after="0" w:line="480" w:lineRule="auto"/>
      <w:jc w:val="center"/>
      <w:outlineLvl w:val="0"/>
    </w:pPr>
    <w:rPr>
      <w:rFonts w:ascii="Times New Roman" w:eastAsiaTheme="majorEastAsia" w:hAnsi="Times New Roman" w:cs="Times New Roman"/>
      <w:b/>
      <w:bCs/>
      <w:sz w:val="28"/>
      <w:szCs w:val="24"/>
    </w:rPr>
  </w:style>
  <w:style w:type="paragraph" w:styleId="Heading2">
    <w:name w:val="heading 2"/>
    <w:basedOn w:val="Normal"/>
    <w:next w:val="Normal"/>
    <w:link w:val="Heading2Char"/>
    <w:uiPriority w:val="9"/>
    <w:unhideWhenUsed/>
    <w:qFormat/>
    <w:rsid w:val="00BC1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1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57928"/>
    <w:pPr>
      <w:keepNext/>
      <w:keepLines/>
      <w:spacing w:before="40" w:after="0" w:line="480" w:lineRule="auto"/>
      <w:outlineLvl w:val="3"/>
    </w:pPr>
    <w:rPr>
      <w:rFonts w:ascii="Times New Roman" w:eastAsiaTheme="majorEastAsia" w:hAnsi="Times New Roman" w:cs="Times New Roman"/>
      <w:b/>
      <w:bCs/>
    </w:rPr>
  </w:style>
  <w:style w:type="paragraph" w:styleId="Heading5">
    <w:name w:val="heading 5"/>
    <w:basedOn w:val="Normal"/>
    <w:next w:val="Normal"/>
    <w:link w:val="Heading5Char"/>
    <w:uiPriority w:val="9"/>
    <w:semiHidden/>
    <w:unhideWhenUsed/>
    <w:qFormat/>
    <w:rsid w:val="002579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017"/>
    <w:rPr>
      <w:rFonts w:ascii="Tahoma" w:hAnsi="Tahoma" w:cs="Tahoma"/>
      <w:kern w:val="2"/>
      <w:sz w:val="16"/>
      <w:szCs w:val="16"/>
      <w:lang w:val="en-ID"/>
      <w14:ligatures w14:val="standardContextual"/>
    </w:rPr>
  </w:style>
  <w:style w:type="paragraph" w:styleId="Header">
    <w:name w:val="header"/>
    <w:basedOn w:val="Normal"/>
    <w:link w:val="HeaderChar"/>
    <w:uiPriority w:val="99"/>
    <w:unhideWhenUsed/>
    <w:rsid w:val="0081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7D"/>
    <w:rPr>
      <w:kern w:val="2"/>
      <w:lang w:val="en-ID"/>
      <w14:ligatures w14:val="standardContextual"/>
    </w:rPr>
  </w:style>
  <w:style w:type="paragraph" w:styleId="Footer">
    <w:name w:val="footer"/>
    <w:basedOn w:val="Normal"/>
    <w:link w:val="FooterChar"/>
    <w:uiPriority w:val="99"/>
    <w:unhideWhenUsed/>
    <w:rsid w:val="0081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17D"/>
    <w:rPr>
      <w:kern w:val="2"/>
      <w:lang w:val="en-ID"/>
      <w14:ligatures w14:val="standardContextual"/>
    </w:rPr>
  </w:style>
  <w:style w:type="character" w:customStyle="1" w:styleId="Heading1Char">
    <w:name w:val="Heading 1 Char"/>
    <w:basedOn w:val="DefaultParagraphFont"/>
    <w:link w:val="Heading1"/>
    <w:uiPriority w:val="9"/>
    <w:rsid w:val="007D6DF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7D6DFB"/>
    <w:pPr>
      <w:ind w:left="720"/>
      <w:contextualSpacing/>
    </w:pPr>
  </w:style>
  <w:style w:type="character" w:styleId="Hyperlink">
    <w:name w:val="Hyperlink"/>
    <w:basedOn w:val="DefaultParagraphFont"/>
    <w:uiPriority w:val="99"/>
    <w:unhideWhenUsed/>
    <w:rsid w:val="007D6DFB"/>
    <w:rPr>
      <w:color w:val="0000FF"/>
      <w:u w:val="single"/>
    </w:rPr>
  </w:style>
  <w:style w:type="paragraph" w:styleId="TOCHeading">
    <w:name w:val="TOC Heading"/>
    <w:basedOn w:val="Heading1"/>
    <w:next w:val="Normal"/>
    <w:uiPriority w:val="39"/>
    <w:unhideWhenUsed/>
    <w:qFormat/>
    <w:rsid w:val="007D6DFB"/>
    <w:pPr>
      <w:outlineLvl w:val="9"/>
    </w:pPr>
    <w:rPr>
      <w:kern w:val="0"/>
      <w:lang w:val="en-US"/>
      <w14:ligatures w14:val="none"/>
    </w:rPr>
  </w:style>
  <w:style w:type="paragraph" w:styleId="TOC1">
    <w:name w:val="toc 1"/>
    <w:basedOn w:val="Normal"/>
    <w:next w:val="Normal"/>
    <w:autoRedefine/>
    <w:uiPriority w:val="39"/>
    <w:unhideWhenUsed/>
    <w:rsid w:val="007D6DFB"/>
    <w:pPr>
      <w:tabs>
        <w:tab w:val="right" w:leader="dot" w:pos="7927"/>
      </w:tabs>
      <w:spacing w:after="100" w:line="360" w:lineRule="auto"/>
    </w:pPr>
  </w:style>
  <w:style w:type="paragraph" w:styleId="TOC2">
    <w:name w:val="toc 2"/>
    <w:basedOn w:val="Normal"/>
    <w:next w:val="Normal"/>
    <w:autoRedefine/>
    <w:uiPriority w:val="39"/>
    <w:unhideWhenUsed/>
    <w:rsid w:val="007D6DFB"/>
    <w:pPr>
      <w:tabs>
        <w:tab w:val="right" w:leader="dot" w:pos="7927"/>
      </w:tabs>
      <w:spacing w:after="100" w:line="480" w:lineRule="auto"/>
      <w:ind w:left="220"/>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7D6DFB"/>
    <w:pPr>
      <w:spacing w:after="100"/>
      <w:ind w:left="440"/>
    </w:pPr>
  </w:style>
  <w:style w:type="character" w:customStyle="1" w:styleId="Heading2Char">
    <w:name w:val="Heading 2 Char"/>
    <w:basedOn w:val="DefaultParagraphFont"/>
    <w:link w:val="Heading2"/>
    <w:uiPriority w:val="9"/>
    <w:rsid w:val="00BC16C0"/>
    <w:rPr>
      <w:rFonts w:asciiTheme="majorHAnsi" w:eastAsiaTheme="majorEastAsia" w:hAnsiTheme="majorHAnsi" w:cstheme="majorBidi"/>
      <w:b/>
      <w:bCs/>
      <w:color w:val="4F81BD" w:themeColor="accent1"/>
      <w:kern w:val="2"/>
      <w:sz w:val="26"/>
      <w:szCs w:val="26"/>
      <w:lang w:val="en-ID"/>
      <w14:ligatures w14:val="standardContextual"/>
    </w:rPr>
  </w:style>
  <w:style w:type="character" w:customStyle="1" w:styleId="Heading3Char">
    <w:name w:val="Heading 3 Char"/>
    <w:basedOn w:val="DefaultParagraphFont"/>
    <w:link w:val="Heading3"/>
    <w:uiPriority w:val="9"/>
    <w:rsid w:val="00AD4122"/>
    <w:rPr>
      <w:rFonts w:asciiTheme="majorHAnsi" w:eastAsiaTheme="majorEastAsia" w:hAnsiTheme="majorHAnsi" w:cstheme="majorBidi"/>
      <w:b/>
      <w:bCs/>
      <w:color w:val="4F81BD" w:themeColor="accent1"/>
      <w:kern w:val="2"/>
      <w:lang w:val="en-ID"/>
      <w14:ligatures w14:val="standardContextual"/>
    </w:rPr>
  </w:style>
  <w:style w:type="character" w:customStyle="1" w:styleId="Heading4Char">
    <w:name w:val="Heading 4 Char"/>
    <w:basedOn w:val="DefaultParagraphFont"/>
    <w:link w:val="Heading4"/>
    <w:uiPriority w:val="9"/>
    <w:rsid w:val="00257928"/>
    <w:rPr>
      <w:rFonts w:ascii="Times New Roman" w:eastAsiaTheme="majorEastAsia" w:hAnsi="Times New Roman" w:cs="Times New Roman"/>
      <w:b/>
      <w:bCs/>
      <w:kern w:val="2"/>
      <w:lang w:val="en-ID"/>
      <w14:ligatures w14:val="standardContextual"/>
    </w:rPr>
  </w:style>
  <w:style w:type="character" w:customStyle="1" w:styleId="Heading5Char">
    <w:name w:val="Heading 5 Char"/>
    <w:basedOn w:val="DefaultParagraphFont"/>
    <w:link w:val="Heading5"/>
    <w:uiPriority w:val="9"/>
    <w:semiHidden/>
    <w:rsid w:val="00257928"/>
    <w:rPr>
      <w:rFonts w:asciiTheme="majorHAnsi" w:eastAsiaTheme="majorEastAsia" w:hAnsiTheme="majorHAnsi" w:cstheme="majorBidi"/>
      <w:color w:val="365F91" w:themeColor="accent1" w:themeShade="BF"/>
      <w:kern w:val="2"/>
      <w:lang w:val="en-ID"/>
      <w14:ligatures w14:val="standardContextual"/>
    </w:rPr>
  </w:style>
  <w:style w:type="character" w:styleId="Emphasis">
    <w:name w:val="Emphasis"/>
    <w:basedOn w:val="DefaultParagraphFont"/>
    <w:uiPriority w:val="20"/>
    <w:qFormat/>
    <w:rsid w:val="00257928"/>
    <w:rPr>
      <w:i/>
      <w:iCs/>
    </w:rPr>
  </w:style>
  <w:style w:type="paragraph" w:styleId="NormalWeb">
    <w:name w:val="Normal (Web)"/>
    <w:basedOn w:val="Normal"/>
    <w:uiPriority w:val="99"/>
    <w:unhideWhenUsed/>
    <w:rsid w:val="0025792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styleswordwithsynonyms8m9z7">
    <w:name w:val="styles_wordwithsynonyms__8m9z7"/>
    <w:basedOn w:val="DefaultParagraphFont"/>
    <w:rsid w:val="00257928"/>
  </w:style>
  <w:style w:type="character" w:customStyle="1" w:styleId="selectable-text">
    <w:name w:val="selectable-text"/>
    <w:basedOn w:val="DefaultParagraphFont"/>
    <w:rsid w:val="00257928"/>
  </w:style>
  <w:style w:type="character" w:customStyle="1" w:styleId="text-secondary-500">
    <w:name w:val="text-secondary-500"/>
    <w:basedOn w:val="DefaultParagraphFont"/>
    <w:rsid w:val="00257928"/>
  </w:style>
  <w:style w:type="paragraph" w:styleId="EndnoteText">
    <w:name w:val="endnote text"/>
    <w:basedOn w:val="Normal"/>
    <w:link w:val="EndnoteTextChar"/>
    <w:uiPriority w:val="99"/>
    <w:semiHidden/>
    <w:unhideWhenUsed/>
    <w:rsid w:val="002579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928"/>
    <w:rPr>
      <w:kern w:val="2"/>
      <w:sz w:val="20"/>
      <w:szCs w:val="20"/>
      <w:lang w:val="en-ID"/>
      <w14:ligatures w14:val="standardContextual"/>
    </w:rPr>
  </w:style>
  <w:style w:type="character" w:styleId="EndnoteReference">
    <w:name w:val="endnote reference"/>
    <w:basedOn w:val="DefaultParagraphFont"/>
    <w:uiPriority w:val="99"/>
    <w:semiHidden/>
    <w:unhideWhenUsed/>
    <w:rsid w:val="00257928"/>
    <w:rPr>
      <w:vertAlign w:val="superscript"/>
    </w:rPr>
  </w:style>
  <w:style w:type="character" w:styleId="PlaceholderText">
    <w:name w:val="Placeholder Text"/>
    <w:basedOn w:val="DefaultParagraphFont"/>
    <w:uiPriority w:val="99"/>
    <w:semiHidden/>
    <w:rsid w:val="00257928"/>
    <w:rPr>
      <w:color w:val="666666"/>
    </w:rPr>
  </w:style>
  <w:style w:type="paragraph" w:styleId="Bibliography">
    <w:name w:val="Bibliography"/>
    <w:basedOn w:val="Normal"/>
    <w:next w:val="Normal"/>
    <w:uiPriority w:val="37"/>
    <w:unhideWhenUsed/>
    <w:rsid w:val="00257928"/>
  </w:style>
  <w:style w:type="paragraph" w:styleId="Caption">
    <w:name w:val="caption"/>
    <w:basedOn w:val="Normal"/>
    <w:next w:val="Normal"/>
    <w:uiPriority w:val="35"/>
    <w:unhideWhenUsed/>
    <w:qFormat/>
    <w:rsid w:val="0025792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257928"/>
    <w:pPr>
      <w:spacing w:after="0"/>
    </w:pPr>
  </w:style>
  <w:style w:type="paragraph" w:styleId="TOC4">
    <w:name w:val="toc 4"/>
    <w:basedOn w:val="Normal"/>
    <w:next w:val="Normal"/>
    <w:autoRedefine/>
    <w:uiPriority w:val="39"/>
    <w:unhideWhenUsed/>
    <w:rsid w:val="00257928"/>
    <w:pPr>
      <w:spacing w:after="100"/>
      <w:ind w:left="660"/>
    </w:pPr>
  </w:style>
  <w:style w:type="character" w:styleId="PageNumber">
    <w:name w:val="page number"/>
    <w:basedOn w:val="DefaultParagraphFont"/>
    <w:uiPriority w:val="99"/>
    <w:semiHidden/>
    <w:unhideWhenUsed/>
    <w:rsid w:val="00257928"/>
  </w:style>
  <w:style w:type="table" w:styleId="TableGrid">
    <w:name w:val="Table Grid"/>
    <w:basedOn w:val="TableNormal"/>
    <w:uiPriority w:val="39"/>
    <w:rsid w:val="00257928"/>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2026-01-08T04:31:00Z</dcterms:created>
  <dcterms:modified xsi:type="dcterms:W3CDTF">2026-01-08T04:31:00Z</dcterms:modified>
</cp:coreProperties>
</file>