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4E14" w:rsidRPr="002C5EA0" w:rsidRDefault="00604E14" w:rsidP="00604E14">
      <w:pPr>
        <w:pStyle w:val="Heading1"/>
      </w:pPr>
      <w:bookmarkStart w:id="0" w:name="_Toc202799992"/>
      <w:bookmarkStart w:id="1" w:name="_GoBack"/>
      <w:bookmarkEnd w:id="1"/>
      <w:r w:rsidRPr="002C5EA0">
        <w:t>BAB IV</w:t>
      </w:r>
      <w:bookmarkEnd w:id="0"/>
    </w:p>
    <w:p w:rsidR="00604E14" w:rsidRDefault="00604E14" w:rsidP="00604E14">
      <w:pPr>
        <w:pStyle w:val="Heading1"/>
      </w:pPr>
      <w:bookmarkStart w:id="2" w:name="_Toc202799993"/>
      <w:r w:rsidRPr="002C5EA0">
        <w:t>HASIL DAN PEMBAHASAN PENELITIAN</w:t>
      </w:r>
      <w:bookmarkEnd w:id="2"/>
    </w:p>
    <w:p w:rsidR="00604E14" w:rsidRPr="005606CE" w:rsidRDefault="00604E14" w:rsidP="00604E14">
      <w:pPr>
        <w:spacing w:line="360" w:lineRule="auto"/>
        <w:rPr>
          <w:rFonts w:ascii="Times New Roman" w:hAnsi="Times New Roman" w:cs="Times New Roman"/>
          <w:b/>
          <w:sz w:val="24"/>
          <w:szCs w:val="24"/>
        </w:rPr>
      </w:pPr>
      <w:r w:rsidRPr="006425D6">
        <w:rPr>
          <w:rFonts w:ascii="Times New Roman" w:hAnsi="Times New Roman" w:cs="Times New Roman"/>
          <w:b/>
          <w:sz w:val="24"/>
          <w:szCs w:val="24"/>
        </w:rPr>
        <w:t>4.1 Hasil Penelitian</w:t>
      </w:r>
    </w:p>
    <w:p w:rsidR="00604E14" w:rsidRPr="002C5EA0" w:rsidRDefault="00604E14" w:rsidP="00604E14">
      <w:pPr>
        <w:shd w:val="clear" w:color="FFFFFF" w:fill="FFFFFF"/>
        <w:spacing w:after="0" w:line="480" w:lineRule="auto"/>
        <w:jc w:val="both"/>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ab/>
        <w:t xml:space="preserve">Diperoleh data bahwa hasil belajar siswa mengalami peningkatan. Peningkatan hasil belajar diketahui dengan penggunaan </w:t>
      </w:r>
      <w:r w:rsidRPr="002C5EA0">
        <w:rPr>
          <w:rFonts w:ascii="Times New Roman" w:eastAsia="SimSun" w:hAnsi="Times New Roman" w:cs="Times New Roman"/>
          <w:i/>
          <w:sz w:val="24"/>
          <w:szCs w:val="24"/>
          <w:lang w:val="en-US" w:eastAsia="zh-CN"/>
        </w:rPr>
        <w:t>Mind Mapping</w:t>
      </w:r>
      <w:r w:rsidRPr="002C5EA0">
        <w:rPr>
          <w:rFonts w:ascii="Times New Roman" w:eastAsia="SimSun" w:hAnsi="Times New Roman" w:cs="Times New Roman"/>
          <w:sz w:val="24"/>
          <w:szCs w:val="24"/>
          <w:lang w:val="en-US" w:eastAsia="zh-CN"/>
        </w:rPr>
        <w:t xml:space="preserve"> Berbasis Canva Sebagai Media Pembelajaran Untuk Meningkatkan Hasil Belajar Pada IPAS Kelas IV Materi Indonesiaku Kaya Budaya. Hasil observasi  terhadap penggunaan </w:t>
      </w:r>
      <w:r w:rsidRPr="002C5EA0">
        <w:rPr>
          <w:rFonts w:ascii="Times New Roman" w:eastAsia="SimSun" w:hAnsi="Times New Roman" w:cs="Times New Roman"/>
          <w:i/>
          <w:sz w:val="24"/>
          <w:szCs w:val="24"/>
          <w:lang w:val="en-US" w:eastAsia="zh-CN"/>
        </w:rPr>
        <w:t>Mind Mapping</w:t>
      </w:r>
      <w:r w:rsidRPr="002C5EA0">
        <w:rPr>
          <w:rFonts w:ascii="Times New Roman" w:eastAsia="SimSun" w:hAnsi="Times New Roman" w:cs="Times New Roman"/>
          <w:sz w:val="24"/>
          <w:szCs w:val="24"/>
          <w:lang w:val="en-US" w:eastAsia="zh-CN"/>
        </w:rPr>
        <w:t xml:space="preserve"> Berbasis Canva Sebagai Media Pembelajaran Untuk Meningkatkan Hasil Belajar Pada IPAS Kelas IV Materi Indonesiaku Kaya Budaya berikut: </w:t>
      </w:r>
    </w:p>
    <w:p w:rsidR="00604E14" w:rsidRPr="002C5EA0" w:rsidRDefault="00604E14" w:rsidP="00604E14">
      <w:pPr>
        <w:shd w:val="clear" w:color="FFFFFF" w:fill="FFFFFF"/>
        <w:spacing w:after="0" w:line="240" w:lineRule="auto"/>
        <w:jc w:val="center"/>
        <w:rPr>
          <w:rFonts w:ascii="Times New Roman" w:eastAsia="SimSun" w:hAnsi="Times New Roman" w:cs="Times New Roman"/>
          <w:b/>
          <w:sz w:val="24"/>
          <w:szCs w:val="24"/>
          <w:lang w:val="en-US" w:eastAsia="zh-CN"/>
        </w:rPr>
      </w:pPr>
      <w:r w:rsidRPr="002C5EA0">
        <w:rPr>
          <w:rFonts w:ascii="Times New Roman" w:eastAsia="SimSun" w:hAnsi="Times New Roman" w:cs="Times New Roman"/>
          <w:b/>
          <w:sz w:val="24"/>
          <w:szCs w:val="24"/>
          <w:lang w:val="en-US" w:eastAsia="zh-CN"/>
        </w:rPr>
        <w:t>Tabel 4.1</w:t>
      </w:r>
    </w:p>
    <w:p w:rsidR="00604E14" w:rsidRPr="002C5EA0" w:rsidRDefault="00604E14" w:rsidP="00604E14">
      <w:pPr>
        <w:shd w:val="clear" w:color="FFFFFF" w:fill="FFFFFF"/>
        <w:spacing w:after="0" w:line="240" w:lineRule="auto"/>
        <w:jc w:val="center"/>
        <w:rPr>
          <w:rFonts w:ascii="Times New Roman" w:hAnsi="Times New Roman" w:cs="Times New Roman"/>
          <w:b/>
          <w:sz w:val="24"/>
          <w:szCs w:val="24"/>
        </w:rPr>
      </w:pPr>
      <w:r w:rsidRPr="002C5EA0">
        <w:rPr>
          <w:rFonts w:ascii="Times New Roman" w:eastAsia="SimSun" w:hAnsi="Times New Roman" w:cs="Times New Roman"/>
          <w:b/>
          <w:sz w:val="24"/>
          <w:szCs w:val="24"/>
          <w:lang w:val="en-US" w:eastAsia="zh-CN"/>
        </w:rPr>
        <w:t xml:space="preserve">Perbandingan Hasil Observasi Hasil Belajar Siswa Menggunakan </w:t>
      </w:r>
      <w:r w:rsidRPr="002C5EA0">
        <w:rPr>
          <w:rFonts w:ascii="Times New Roman" w:eastAsia="SimSun" w:hAnsi="Times New Roman" w:cs="Times New Roman"/>
          <w:b/>
          <w:i/>
          <w:sz w:val="24"/>
          <w:szCs w:val="24"/>
          <w:lang w:val="en-US" w:eastAsia="zh-CN"/>
        </w:rPr>
        <w:t>Mind Mapping</w:t>
      </w:r>
      <w:r w:rsidRPr="002C5EA0">
        <w:rPr>
          <w:rFonts w:ascii="Times New Roman" w:eastAsia="SimSun" w:hAnsi="Times New Roman" w:cs="Times New Roman"/>
          <w:b/>
          <w:sz w:val="24"/>
          <w:szCs w:val="24"/>
          <w:lang w:val="en-US" w:eastAsia="zh-CN"/>
        </w:rPr>
        <w:t xml:space="preserve">                                                                                                                                                                                                                                                                                                                                                                                                                                                                                                                                                                                                                                                                                                                                                                                                                                                                                                                                                                                                                                                                                                                                                                                                                                                                                                                                                                                                                                                                                                                                                                                                                                                                                                                                                                                                                                                                                                                                                                                                                                                                                                                                                                                                                                                                                                                                                                                                                                                                                                                                                                                                                                                                                                                                                                                                                                                                                                                                                                                                                                                                                                                                                                                                                                                                                                                                                                                                                                                                                                                                                                                                                                                                                                                                                                                                                                                                                                                                                                                                                                                                                                                                                                                                                                                                                                                                                                                                                                                                                                                                                                                                                                                                                                                                                                                                                                                                                                                                                                                                                                                                                                                                                                                                                                                                                                                                                                                                                                                                                                                                                                                                                                                                                                                                                                                                                                                                                                                                                                                                                                                                                                                                                                                                                                                                                                                                                                                                                                                                                                                                                                                                                                                                                                                                                                                                                                                                                                                                                                                                                                                                                                                                                                                                                                                                                                                                                                                                                                                                                                                                                                                                                                                                                                                                                                                                                                                                                                                                                                                                                                                                                                                                                                                                                                                                                                                                                                                                                              </w:t>
      </w:r>
    </w:p>
    <w:tbl>
      <w:tblPr>
        <w:tblW w:w="0" w:type="auto"/>
        <w:jc w:val="center"/>
        <w:tblLook w:val="04A0" w:firstRow="1" w:lastRow="0" w:firstColumn="1" w:lastColumn="0" w:noHBand="0" w:noVBand="1"/>
      </w:tblPr>
      <w:tblGrid>
        <w:gridCol w:w="1117"/>
        <w:gridCol w:w="1503"/>
      </w:tblGrid>
      <w:tr w:rsidR="00604E14" w:rsidRPr="002C5EA0" w:rsidTr="00D92EAE">
        <w:trPr>
          <w:jc w:val="center"/>
        </w:trPr>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Siklus 1</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Siklus 2</w:t>
            </w:r>
          </w:p>
        </w:tc>
      </w:tr>
      <w:tr w:rsidR="00604E14" w:rsidRPr="002C5EA0" w:rsidTr="00D92EAE">
        <w:trPr>
          <w:jc w:val="center"/>
        </w:trPr>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72,60%</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83,80%</w:t>
            </w:r>
          </w:p>
        </w:tc>
      </w:tr>
      <w:tr w:rsidR="00604E14" w:rsidRPr="002C5EA0" w:rsidTr="00D92EAE">
        <w:trPr>
          <w:jc w:val="center"/>
        </w:trPr>
        <w:tc>
          <w:tcPr>
            <w:tcW w:w="11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 xml:space="preserve">Baik </w:t>
            </w:r>
          </w:p>
        </w:tc>
        <w:tc>
          <w:tcPr>
            <w:tcW w:w="15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Sangat Baik</w:t>
            </w:r>
          </w:p>
        </w:tc>
      </w:tr>
    </w:tbl>
    <w:p w:rsidR="00604E14" w:rsidRPr="002C5EA0" w:rsidRDefault="00604E14" w:rsidP="00604E14">
      <w:pPr>
        <w:shd w:val="clear" w:color="FFFFFF" w:fill="FFFFFF"/>
        <w:spacing w:after="0" w:line="240" w:lineRule="auto"/>
        <w:jc w:val="both"/>
        <w:rPr>
          <w:rFonts w:ascii="Times New Roman" w:eastAsia="SimSun" w:hAnsi="Times New Roman" w:cs="Times New Roman"/>
          <w:sz w:val="24"/>
          <w:szCs w:val="24"/>
          <w:lang w:val="en-US" w:eastAsia="zh-CN"/>
        </w:rPr>
      </w:pPr>
    </w:p>
    <w:p w:rsidR="00604E14" w:rsidRPr="002C5EA0" w:rsidRDefault="00604E14" w:rsidP="00604E14">
      <w:pPr>
        <w:shd w:val="clear" w:color="FFFFFF" w:fill="FFFFFF"/>
        <w:spacing w:after="0" w:line="480" w:lineRule="auto"/>
        <w:ind w:firstLine="720"/>
        <w:jc w:val="both"/>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Berdasarkan tabel di atas persentase hasil observasi hasil belajar sis</w:t>
      </w:r>
      <w:r>
        <w:rPr>
          <w:rFonts w:ascii="Times New Roman" w:eastAsia="SimSun" w:hAnsi="Times New Roman" w:cs="Times New Roman"/>
          <w:sz w:val="24"/>
          <w:szCs w:val="24"/>
          <w:lang w:val="en-US" w:eastAsia="zh-CN"/>
        </w:rPr>
        <w:t xml:space="preserve"> </w:t>
      </w:r>
      <w:r w:rsidRPr="002C5EA0">
        <w:rPr>
          <w:rFonts w:ascii="Times New Roman" w:eastAsia="SimSun" w:hAnsi="Times New Roman" w:cs="Times New Roman"/>
          <w:sz w:val="24"/>
          <w:szCs w:val="24"/>
          <w:lang w:val="en-US" w:eastAsia="zh-CN"/>
        </w:rPr>
        <w:t xml:space="preserve">wa menggunakan </w:t>
      </w:r>
      <w:r w:rsidRPr="002C5EA0">
        <w:rPr>
          <w:rFonts w:ascii="Times New Roman" w:eastAsia="SimSun" w:hAnsi="Times New Roman" w:cs="Times New Roman"/>
          <w:i/>
          <w:sz w:val="24"/>
          <w:szCs w:val="24"/>
          <w:lang w:val="en-US" w:eastAsia="zh-CN"/>
        </w:rPr>
        <w:t>Mind Mapping</w:t>
      </w:r>
      <w:r w:rsidRPr="002C5EA0">
        <w:rPr>
          <w:rFonts w:ascii="Times New Roman" w:eastAsia="SimSun" w:hAnsi="Times New Roman" w:cs="Times New Roman"/>
          <w:sz w:val="24"/>
          <w:szCs w:val="24"/>
          <w:lang w:val="en-US" w:eastAsia="zh-CN"/>
        </w:rPr>
        <w:t xml:space="preserve"> pada siklus I masih 72,60% dengan kategori baik, sedangkan pada siklus II mencapai 83,80% dengan kategori sangat baik. Hasil observasi hasil belajar siswa menggunakan </w:t>
      </w:r>
      <w:r w:rsidRPr="002C5EA0">
        <w:rPr>
          <w:rFonts w:ascii="Times New Roman" w:eastAsia="SimSun" w:hAnsi="Times New Roman" w:cs="Times New Roman"/>
          <w:i/>
          <w:sz w:val="24"/>
          <w:szCs w:val="24"/>
          <w:lang w:val="en-US" w:eastAsia="zh-CN"/>
        </w:rPr>
        <w:t>Mind Mapping</w:t>
      </w:r>
      <w:r w:rsidRPr="002C5EA0">
        <w:rPr>
          <w:rFonts w:ascii="Times New Roman" w:eastAsia="SimSun" w:hAnsi="Times New Roman" w:cs="Times New Roman"/>
          <w:sz w:val="24"/>
          <w:szCs w:val="24"/>
          <w:lang w:val="en-US" w:eastAsia="zh-CN"/>
        </w:rPr>
        <w:t xml:space="preserve"> meningkat dari siklus I ke siklus II sebesar 11,20%. Peningkatan hasil belajar siswa diketahui dari hasil evaluasi siswa pada siklus I dan II sebagai berikut:</w:t>
      </w:r>
    </w:p>
    <w:p w:rsidR="00604E14" w:rsidRPr="002C5EA0" w:rsidRDefault="00604E14" w:rsidP="00604E14">
      <w:pPr>
        <w:shd w:val="clear" w:color="FFFFFF" w:fill="FFFFFF"/>
        <w:tabs>
          <w:tab w:val="center" w:pos="3969"/>
          <w:tab w:val="left" w:pos="4923"/>
        </w:tabs>
        <w:spacing w:after="0" w:line="240" w:lineRule="auto"/>
        <w:rPr>
          <w:rFonts w:ascii="Times New Roman" w:eastAsia="SimSun" w:hAnsi="Times New Roman" w:cs="Times New Roman"/>
          <w:b/>
          <w:sz w:val="24"/>
          <w:szCs w:val="24"/>
          <w:lang w:val="en-US" w:eastAsia="zh-CN"/>
        </w:rPr>
      </w:pPr>
      <w:r w:rsidRPr="002C5EA0">
        <w:rPr>
          <w:rFonts w:ascii="Times New Roman" w:eastAsia="SimSun" w:hAnsi="Times New Roman" w:cs="Times New Roman"/>
          <w:b/>
          <w:sz w:val="24"/>
          <w:szCs w:val="24"/>
          <w:lang w:val="en-US" w:eastAsia="zh-CN"/>
        </w:rPr>
        <w:tab/>
        <w:t xml:space="preserve">Tabel 4.2 </w:t>
      </w:r>
      <w:r w:rsidRPr="002C5EA0">
        <w:rPr>
          <w:rFonts w:ascii="Times New Roman" w:eastAsia="SimSun" w:hAnsi="Times New Roman" w:cs="Times New Roman"/>
          <w:b/>
          <w:sz w:val="24"/>
          <w:szCs w:val="24"/>
          <w:lang w:val="en-US" w:eastAsia="zh-CN"/>
        </w:rPr>
        <w:tab/>
      </w:r>
    </w:p>
    <w:p w:rsidR="00604E14" w:rsidRPr="002C5EA0" w:rsidRDefault="00604E14" w:rsidP="00604E14">
      <w:pPr>
        <w:shd w:val="clear" w:color="FFFFFF" w:fill="FFFFFF"/>
        <w:spacing w:after="0" w:line="240" w:lineRule="auto"/>
        <w:jc w:val="center"/>
        <w:rPr>
          <w:rFonts w:ascii="Times New Roman" w:hAnsi="Times New Roman" w:cs="Times New Roman"/>
          <w:b/>
          <w:sz w:val="24"/>
          <w:szCs w:val="24"/>
        </w:rPr>
      </w:pPr>
      <w:r w:rsidRPr="002C5EA0">
        <w:rPr>
          <w:rFonts w:ascii="Times New Roman" w:eastAsia="SimSun" w:hAnsi="Times New Roman" w:cs="Times New Roman"/>
          <w:b/>
          <w:sz w:val="24"/>
          <w:szCs w:val="24"/>
          <w:lang w:val="en-US" w:eastAsia="zh-CN"/>
        </w:rPr>
        <w:t>Data Hasil Evaluasi Peserta Didik Siklus I dan II</w:t>
      </w:r>
    </w:p>
    <w:tbl>
      <w:tblPr>
        <w:tblW w:w="0" w:type="auto"/>
        <w:jc w:val="center"/>
        <w:tblLook w:val="04A0" w:firstRow="1" w:lastRow="0" w:firstColumn="1" w:lastColumn="0" w:noHBand="0" w:noVBand="1"/>
      </w:tblPr>
      <w:tblGrid>
        <w:gridCol w:w="2790"/>
        <w:gridCol w:w="2682"/>
        <w:gridCol w:w="2682"/>
      </w:tblGrid>
      <w:tr w:rsidR="00604E14" w:rsidRPr="002C5EA0" w:rsidTr="00D92EAE">
        <w:trPr>
          <w:jc w:val="cent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 xml:space="preserve">Keterangan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Siklus 1</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Siklus 2</w:t>
            </w:r>
          </w:p>
        </w:tc>
      </w:tr>
      <w:tr w:rsidR="00604E14" w:rsidRPr="002C5EA0" w:rsidTr="00D92EAE">
        <w:trPr>
          <w:jc w:val="cent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both"/>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 xml:space="preserve">Jumlah </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2.080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2.215</w:t>
            </w:r>
          </w:p>
        </w:tc>
      </w:tr>
      <w:tr w:rsidR="00604E14" w:rsidRPr="002C5EA0" w:rsidTr="00D92EAE">
        <w:trPr>
          <w:jc w:val="cent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both"/>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Rata-rata</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83,20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86,20</w:t>
            </w:r>
          </w:p>
        </w:tc>
      </w:tr>
      <w:tr w:rsidR="00604E14" w:rsidRPr="002C5EA0" w:rsidTr="00D92EAE">
        <w:trPr>
          <w:jc w:val="cent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both"/>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Nilai Tertinggi</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95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100</w:t>
            </w:r>
          </w:p>
        </w:tc>
      </w:tr>
      <w:tr w:rsidR="00604E14" w:rsidRPr="002C5EA0" w:rsidTr="00D92EAE">
        <w:trPr>
          <w:jc w:val="cent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both"/>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Tuntas KKM</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15</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22</w:t>
            </w:r>
          </w:p>
        </w:tc>
      </w:tr>
      <w:tr w:rsidR="00604E14" w:rsidRPr="002C5EA0" w:rsidTr="00D92EAE">
        <w:trPr>
          <w:jc w:val="cent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both"/>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lastRenderedPageBreak/>
              <w:t>Belum Tuntas KKM</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10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3</w:t>
            </w:r>
          </w:p>
        </w:tc>
      </w:tr>
      <w:tr w:rsidR="00604E14" w:rsidRPr="002C5EA0" w:rsidTr="00D92EAE">
        <w:trPr>
          <w:jc w:val="cente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both"/>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Persentase KKM</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60%</w:t>
            </w:r>
          </w:p>
        </w:tc>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88%</w:t>
            </w:r>
          </w:p>
        </w:tc>
      </w:tr>
    </w:tbl>
    <w:p w:rsidR="00604E14" w:rsidRDefault="00604E14" w:rsidP="00604E14">
      <w:pPr>
        <w:shd w:val="clear" w:color="FFFFFF" w:fill="FFFFFF"/>
        <w:spacing w:after="0" w:line="480" w:lineRule="auto"/>
        <w:jc w:val="both"/>
        <w:rPr>
          <w:rFonts w:ascii="Times New Roman" w:hAnsi="Times New Roman" w:cs="Times New Roman"/>
          <w:sz w:val="24"/>
          <w:szCs w:val="24"/>
        </w:rPr>
      </w:pPr>
      <w:r w:rsidRPr="002C5EA0">
        <w:rPr>
          <w:rFonts w:ascii="Times New Roman" w:hAnsi="Times New Roman" w:cs="Times New Roman"/>
          <w:sz w:val="24"/>
          <w:szCs w:val="24"/>
        </w:rPr>
        <w:tab/>
      </w:r>
    </w:p>
    <w:p w:rsidR="00604E14" w:rsidRPr="002C5EA0" w:rsidRDefault="00604E14" w:rsidP="00604E14">
      <w:pPr>
        <w:shd w:val="clear" w:color="FFFFFF" w:fill="FFFFFF"/>
        <w:spacing w:after="0" w:line="480" w:lineRule="auto"/>
        <w:ind w:firstLine="720"/>
        <w:jc w:val="both"/>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 xml:space="preserve">Berdasarkan penelitian yang sudah dilaksanakan, diketahui bahwa hasil belajar peserta didik pada pembelajaran IPS melalui penerapan model kooperatif tipe make a match mengalami peningkatan. Ratarata nila peserta didik meningkat dari siklus I sebesar 83,20 menjadi 86,20 pada siklus II. Berdasarkan data tersebut, diketahui bahwa peserta didik yang telah lulus KKM (Kriteria Ketuntasan Minimum) pada siklus I sebanyak 15 peserta didik dari seluruh jumlah peserta didik dengan persentase 60%. Pada siklus II terjadi peningkatan mencapai 86,20% yang terdiri dari 22 peserta diidk yang telah lulus KKM. Pencapaian hasil belajar klasikal pada siklus II sudah mencapai indikator keberhasilan karena peserta didik mengalami ketuntasan belajar individual ≥ 70. Hasil observasi aktivitas guru menggunakan </w:t>
      </w:r>
      <w:r w:rsidRPr="002C5EA0">
        <w:rPr>
          <w:rFonts w:ascii="Times New Roman" w:eastAsia="SimSun" w:hAnsi="Times New Roman" w:cs="Times New Roman"/>
          <w:i/>
          <w:sz w:val="24"/>
          <w:szCs w:val="24"/>
          <w:lang w:val="en-US" w:eastAsia="zh-CN"/>
        </w:rPr>
        <w:t>Mind Mapping</w:t>
      </w:r>
      <w:r w:rsidRPr="002C5EA0">
        <w:rPr>
          <w:rFonts w:ascii="Times New Roman" w:eastAsia="SimSun" w:hAnsi="Times New Roman" w:cs="Times New Roman"/>
          <w:sz w:val="24"/>
          <w:szCs w:val="24"/>
          <w:lang w:val="en-US" w:eastAsia="zh-CN"/>
        </w:rPr>
        <w:t xml:space="preserve"> pada siklus I dan siklus II disajikan dalam tabel 3 berikut:</w:t>
      </w:r>
    </w:p>
    <w:p w:rsidR="00604E14" w:rsidRPr="002C5EA0" w:rsidRDefault="00604E14" w:rsidP="00604E14">
      <w:pPr>
        <w:shd w:val="clear" w:color="FFFFFF" w:fill="FFFFFF"/>
        <w:spacing w:after="0" w:line="240" w:lineRule="auto"/>
        <w:jc w:val="center"/>
        <w:rPr>
          <w:rFonts w:ascii="Times New Roman" w:hAnsi="Times New Roman" w:cs="Times New Roman"/>
          <w:b/>
          <w:sz w:val="24"/>
          <w:szCs w:val="24"/>
        </w:rPr>
      </w:pPr>
      <w:r w:rsidRPr="002C5EA0">
        <w:rPr>
          <w:rFonts w:ascii="Times New Roman" w:eastAsia="SimSun" w:hAnsi="Times New Roman" w:cs="Times New Roman"/>
          <w:b/>
          <w:sz w:val="24"/>
          <w:szCs w:val="24"/>
          <w:lang w:val="en-US" w:eastAsia="zh-CN"/>
        </w:rPr>
        <w:t xml:space="preserve">Tabel 3. Hasil Observasi Guru Menggunakan </w:t>
      </w:r>
      <w:r w:rsidRPr="002C5EA0">
        <w:rPr>
          <w:rFonts w:ascii="Times New Roman" w:eastAsia="SimSun" w:hAnsi="Times New Roman" w:cs="Times New Roman"/>
          <w:b/>
          <w:i/>
          <w:sz w:val="24"/>
          <w:szCs w:val="24"/>
          <w:lang w:val="en-US" w:eastAsia="zh-CN"/>
        </w:rPr>
        <w:t>Mind Mapping</w:t>
      </w:r>
      <w:r w:rsidRPr="002C5EA0">
        <w:rPr>
          <w:rFonts w:ascii="Times New Roman" w:eastAsia="SimSun" w:hAnsi="Times New Roman" w:cs="Times New Roman"/>
          <w:b/>
          <w:sz w:val="24"/>
          <w:szCs w:val="24"/>
          <w:lang w:val="en-US" w:eastAsia="zh-CN"/>
        </w:rPr>
        <w:t xml:space="preserve"> Berbasis Canva Sebagai Media Pembelajaran Untuk Meningkatkan Hasil Belajar Pada IPAS Kelas IV Materi Indonesiaku Kaya Budaya siklus I dan siklus II</w:t>
      </w:r>
    </w:p>
    <w:tbl>
      <w:tblPr>
        <w:tblW w:w="0" w:type="auto"/>
        <w:jc w:val="center"/>
        <w:tblLook w:val="04A0" w:firstRow="1" w:lastRow="0" w:firstColumn="1" w:lastColumn="0" w:noHBand="0" w:noVBand="1"/>
      </w:tblPr>
      <w:tblGrid>
        <w:gridCol w:w="2039"/>
        <w:gridCol w:w="1543"/>
        <w:gridCol w:w="2038"/>
        <w:gridCol w:w="2038"/>
      </w:tblGrid>
      <w:tr w:rsidR="00604E14" w:rsidRPr="002C5EA0" w:rsidTr="00D92EAE">
        <w:trPr>
          <w:jc w:val="center"/>
        </w:trPr>
        <w:tc>
          <w:tcPr>
            <w:tcW w:w="7658"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 xml:space="preserve">Penggunaan </w:t>
            </w:r>
            <w:r w:rsidRPr="002C5EA0">
              <w:rPr>
                <w:rFonts w:ascii="Times New Roman" w:eastAsia="SimSun" w:hAnsi="Times New Roman" w:cs="Times New Roman"/>
                <w:i/>
                <w:sz w:val="24"/>
                <w:szCs w:val="24"/>
                <w:lang w:val="en-US" w:eastAsia="zh-CN"/>
              </w:rPr>
              <w:t>Mind Mapping</w:t>
            </w:r>
            <w:r w:rsidRPr="002C5EA0">
              <w:rPr>
                <w:rFonts w:ascii="Times New Roman" w:eastAsia="SimSun" w:hAnsi="Times New Roman" w:cs="Times New Roman"/>
                <w:sz w:val="24"/>
                <w:szCs w:val="24"/>
                <w:lang w:val="en-US" w:eastAsia="zh-CN"/>
              </w:rPr>
              <w:t xml:space="preserve"> Berbasis Canva Sebagai Media Pembelajaran siklus I dan siklus II</w:t>
            </w:r>
          </w:p>
        </w:tc>
      </w:tr>
      <w:tr w:rsidR="00604E14" w:rsidRPr="002C5EA0" w:rsidTr="00D92EAE">
        <w:trPr>
          <w:jc w:val="center"/>
        </w:trPr>
        <w:tc>
          <w:tcPr>
            <w:tcW w:w="358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Siklus 1</w:t>
            </w:r>
          </w:p>
        </w:tc>
        <w:tc>
          <w:tcPr>
            <w:tcW w:w="4076"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Siklus 2</w:t>
            </w:r>
          </w:p>
        </w:tc>
      </w:tr>
      <w:tr w:rsidR="00604E14" w:rsidRPr="002C5EA0" w:rsidTr="00D92EAE">
        <w:trPr>
          <w:jc w:val="center"/>
        </w:trPr>
        <w:tc>
          <w:tcPr>
            <w:tcW w:w="2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Pertemuan 1</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Pertemuan 2</w:t>
            </w:r>
          </w:p>
        </w:tc>
        <w:tc>
          <w:tcPr>
            <w:tcW w:w="2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Pertemuan 1</w:t>
            </w:r>
          </w:p>
        </w:tc>
        <w:tc>
          <w:tcPr>
            <w:tcW w:w="2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Pertemuan 2</w:t>
            </w:r>
          </w:p>
        </w:tc>
      </w:tr>
      <w:tr w:rsidR="00604E14" w:rsidRPr="002C5EA0" w:rsidTr="00D92EAE">
        <w:trPr>
          <w:jc w:val="center"/>
        </w:trPr>
        <w:tc>
          <w:tcPr>
            <w:tcW w:w="20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81</w:t>
            </w:r>
          </w:p>
        </w:tc>
        <w:tc>
          <w:tcPr>
            <w:tcW w:w="1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85</w:t>
            </w:r>
          </w:p>
        </w:tc>
        <w:tc>
          <w:tcPr>
            <w:tcW w:w="2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90</w:t>
            </w:r>
          </w:p>
        </w:tc>
        <w:tc>
          <w:tcPr>
            <w:tcW w:w="20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04E14" w:rsidRPr="002C5EA0" w:rsidRDefault="00604E14" w:rsidP="00D92EAE">
            <w:pPr>
              <w:shd w:val="clear" w:color="FFFFFF" w:fill="FFFFFF"/>
              <w:spacing w:after="0" w:line="240" w:lineRule="auto"/>
              <w:jc w:val="center"/>
              <w:rPr>
                <w:rFonts w:ascii="Times New Roman" w:hAnsi="Times New Roman" w:cs="Times New Roman"/>
                <w:sz w:val="24"/>
                <w:szCs w:val="24"/>
              </w:rPr>
            </w:pPr>
            <w:r w:rsidRPr="002C5EA0">
              <w:rPr>
                <w:rFonts w:ascii="Times New Roman" w:eastAsia="SimSun" w:hAnsi="Times New Roman" w:cs="Times New Roman"/>
                <w:sz w:val="24"/>
                <w:szCs w:val="24"/>
                <w:lang w:val="en-US" w:eastAsia="zh-CN"/>
              </w:rPr>
              <w:t>100</w:t>
            </w:r>
          </w:p>
        </w:tc>
      </w:tr>
    </w:tbl>
    <w:p w:rsidR="00604E14" w:rsidRPr="002C5EA0" w:rsidRDefault="00604E14" w:rsidP="00604E14">
      <w:pPr>
        <w:shd w:val="clear" w:color="FFFFFF" w:fill="FFFFFF"/>
        <w:spacing w:after="0" w:line="240" w:lineRule="auto"/>
        <w:jc w:val="both"/>
        <w:rPr>
          <w:rFonts w:ascii="Times New Roman" w:hAnsi="Times New Roman" w:cs="Times New Roman"/>
          <w:sz w:val="24"/>
          <w:szCs w:val="24"/>
        </w:rPr>
      </w:pPr>
    </w:p>
    <w:p w:rsidR="00604E14" w:rsidRDefault="00604E14" w:rsidP="00604E14">
      <w:pPr>
        <w:shd w:val="clear" w:color="FFFFFF" w:fill="FFFFFF"/>
        <w:spacing w:after="0" w:line="480" w:lineRule="auto"/>
        <w:ind w:firstLine="709"/>
        <w:jc w:val="both"/>
        <w:rPr>
          <w:rFonts w:ascii="Times New Roman" w:eastAsia="SimSun" w:hAnsi="Times New Roman" w:cs="Times New Roman"/>
          <w:sz w:val="24"/>
          <w:szCs w:val="24"/>
          <w:lang w:val="en-US" w:eastAsia="zh-CN"/>
        </w:rPr>
      </w:pPr>
      <w:r w:rsidRPr="002C5EA0">
        <w:rPr>
          <w:rFonts w:ascii="Times New Roman" w:eastAsia="SimSun" w:hAnsi="Times New Roman" w:cs="Times New Roman"/>
          <w:sz w:val="24"/>
          <w:szCs w:val="24"/>
          <w:lang w:val="en-US" w:eastAsia="zh-CN"/>
        </w:rPr>
        <w:tab/>
        <w:t xml:space="preserve">Siklus I dan siklus II pertemuan 1 dan  2 mengalami kenaikan persentase dikarenakan pada menutup pelajaran guru telah mengalami ketuntasan dalam semua deskriptornya. Penggunaan </w:t>
      </w:r>
      <w:r w:rsidRPr="002C5EA0">
        <w:rPr>
          <w:rFonts w:ascii="Times New Roman" w:eastAsia="SimSun" w:hAnsi="Times New Roman" w:cs="Times New Roman"/>
          <w:i/>
          <w:sz w:val="24"/>
          <w:szCs w:val="24"/>
          <w:lang w:val="en-US" w:eastAsia="zh-CN"/>
        </w:rPr>
        <w:t>Mind Mapping</w:t>
      </w:r>
      <w:r w:rsidRPr="002C5EA0">
        <w:rPr>
          <w:rFonts w:ascii="Times New Roman" w:eastAsia="SimSun" w:hAnsi="Times New Roman" w:cs="Times New Roman"/>
          <w:sz w:val="24"/>
          <w:szCs w:val="24"/>
          <w:lang w:val="en-US" w:eastAsia="zh-CN"/>
        </w:rPr>
        <w:t xml:space="preserve"> Berbasis Canva Sebagai Media Pembelajaran Untuk Meningkatkan Hasil Belajar Pada IPAS Kelas IV Materi Indonesiaku Kaya Budaya dalam pembelajaran membuat pembelajaran menjadi </w:t>
      </w:r>
      <w:r w:rsidRPr="002C5EA0">
        <w:rPr>
          <w:rFonts w:ascii="Times New Roman" w:eastAsia="SimSun" w:hAnsi="Times New Roman" w:cs="Times New Roman"/>
          <w:sz w:val="24"/>
          <w:szCs w:val="24"/>
          <w:lang w:val="en-US" w:eastAsia="zh-CN"/>
        </w:rPr>
        <w:lastRenderedPageBreak/>
        <w:t xml:space="preserve">lebih bermakna, menyenangkan, dan memunculkan keaktifan peserta didik karena </w:t>
      </w:r>
      <w:r w:rsidRPr="002C5EA0">
        <w:rPr>
          <w:rFonts w:ascii="Times New Roman" w:eastAsia="SimSun" w:hAnsi="Times New Roman" w:cs="Times New Roman"/>
          <w:i/>
          <w:sz w:val="24"/>
          <w:szCs w:val="24"/>
          <w:lang w:val="en-US" w:eastAsia="zh-CN"/>
        </w:rPr>
        <w:t>Mind Mapping</w:t>
      </w:r>
      <w:r w:rsidRPr="002C5EA0">
        <w:rPr>
          <w:rFonts w:ascii="Times New Roman" w:eastAsia="SimSun" w:hAnsi="Times New Roman" w:cs="Times New Roman"/>
          <w:sz w:val="24"/>
          <w:szCs w:val="24"/>
          <w:lang w:val="en-US" w:eastAsia="zh-CN"/>
        </w:rPr>
        <w:t xml:space="preserve"> melibatkan peserta didik berperan aktif untuk menemukan jawaban suatu permasalahan melalui proses berpikir dan diskusi.  Dengan adanya suasana tersebut, peserta didik dapat lebih termotivasi untuk belajar karena lebih antusias dan tertarik dalam kegiatan pembelajaran. Bila ditinjau dari hasil observasi, aktivitas peserta didik dalam pembelajaran  mengalami peningkatan pada setiap siklusnya. Pada siklus I pertemuan I dan II persentase rata-rata keaktifan peserta didik 81% dan 85% yang termasuk dalam kategori baik. Pada siklus II pertemuan I dan II persentase rata-rata aktivitas keaktifan peserta didik 90% dan 100% termasuk dalam kategori baik dan sangat baik.</w:t>
      </w:r>
    </w:p>
    <w:p w:rsidR="00604E14" w:rsidRPr="0082699C" w:rsidRDefault="00604E14" w:rsidP="00604E14">
      <w:pPr>
        <w:spacing w:line="480" w:lineRule="auto"/>
        <w:ind w:firstLine="720"/>
        <w:jc w:val="both"/>
        <w:rPr>
          <w:rFonts w:ascii="Times New Roman" w:hAnsi="Times New Roman" w:cs="Times New Roman"/>
          <w:sz w:val="24"/>
          <w:szCs w:val="24"/>
        </w:rPr>
      </w:pPr>
      <w:r w:rsidRPr="0082699C">
        <w:rPr>
          <w:rFonts w:ascii="Times New Roman" w:hAnsi="Times New Roman" w:cs="Times New Roman"/>
          <w:sz w:val="24"/>
          <w:szCs w:val="24"/>
        </w:rPr>
        <w:t xml:space="preserve">Proses penerapan Mind Mapping berbasis Canva pada pembelajaran IPAS kelas IV SD Negeri 064970 dilakukan melalui dua siklus yang masing-masing terdiri dari tahap perencanaan, pelaksanaan, observasi, dan refleksi. Pada tahap perencanaan, guru menyiapkan perangkat pembelajaran berupa RPP, media Canva, materi budaya Indonesia, serta contoh mind mapping digital sebagai acuan bagi siswa. Pelaksanaan pembelajaran dimulai dengan pemberian pengantar materi dan penjelasan cara membuat mind mapping di Canva, kemudian siswa dibimbing untuk membuat peta konsep secara digital sesuai topik Indonesiaku Kaya Budaya. Selama proses berlangsung, guru mengamati aktivitas siswa—seperti kemampuan mengolah informasi, mengatur struktur mind mapping, dan bekerja sama dalam kelompok. Pada siklus I, sebagian siswa masih memerlukan pendampingan dalam menggunakan Canva, sehingga hasil mind mapping dan keaktifan belum optimal. Melalui refleksi siklus I, guru memperbaiki instruksi, </w:t>
      </w:r>
      <w:r w:rsidRPr="0082699C">
        <w:rPr>
          <w:rFonts w:ascii="Times New Roman" w:hAnsi="Times New Roman" w:cs="Times New Roman"/>
          <w:sz w:val="24"/>
          <w:szCs w:val="24"/>
        </w:rPr>
        <w:lastRenderedPageBreak/>
        <w:t>memberikan contoh yang lebih jelas, serta menyediakan waktu latihan tambahan pada siklus II. Hasilnya, pada siklus II siswa menjadi lebih mandiri, kreatif, dan aktif dalam membuat mind mapping digital, menunjukkan meningkatnya pemahaman materi dan keterampilan teknologi. Secara keseluruhan, penerapan Mind Mapping berbasis Canva berlangsung efektif dan menunjukkan perkembangan positif baik dari segi proses pembelajaran maupun hasil belajar siswa.</w:t>
      </w:r>
    </w:p>
    <w:p w:rsidR="00604E14" w:rsidRPr="0082699C" w:rsidRDefault="00604E14" w:rsidP="00604E14">
      <w:pPr>
        <w:spacing w:line="480" w:lineRule="auto"/>
        <w:ind w:firstLine="720"/>
        <w:jc w:val="both"/>
        <w:rPr>
          <w:rFonts w:ascii="Times New Roman" w:hAnsi="Times New Roman" w:cs="Times New Roman"/>
          <w:sz w:val="24"/>
          <w:szCs w:val="24"/>
        </w:rPr>
      </w:pPr>
      <w:r w:rsidRPr="0082699C">
        <w:rPr>
          <w:rFonts w:ascii="Times New Roman" w:hAnsi="Times New Roman" w:cs="Times New Roman"/>
          <w:sz w:val="24"/>
          <w:szCs w:val="24"/>
        </w:rPr>
        <w:t>Respon siswa terhadap penggunaan Mind Mapping berbasis Canva dalam memahami materi Indonesiaku Kaya Budaya menunjukkan hasil yang sangat positif. Pada awal penerapan, siswa sudah tampak antusias meskipun beberapa masih mengalami kendala dalam mengoperasikan Canva, namun rasa ingin tahu mereka membuat proses belajar tetap berjalan aktif. Memasuki siklus II, siswa semakin terbiasa sehingga lebih mandiri, percaya diri, dan kreatif dalam membuat mind mapping digital. Mereka menyatakan bahwa materi budaya menjadi lebih mudah dipahami karena disajikan secara visual, menarik, dan terstruktur. Antusiasme siswa juga terlihat dari meningkatnya aktivitas bertanya, berdiskusi, serta keinginan memperbaiki hasil karya mereka. Secara keseluruhan, penggunaan Canva membuat pembelajaran lebih interaktif, menyenangkan, dan efektif, yang tercermin dari meningkatnya keaktifan, motivasi, serta jumlah siswa yang mencapai ketuntasan belajar.</w:t>
      </w:r>
    </w:p>
    <w:p w:rsidR="00604E14" w:rsidRPr="00CA5FD7" w:rsidRDefault="00604E14" w:rsidP="00604E14">
      <w:pPr>
        <w:spacing w:line="480" w:lineRule="auto"/>
        <w:ind w:firstLine="720"/>
        <w:jc w:val="both"/>
        <w:rPr>
          <w:rFonts w:ascii="Times New Roman" w:hAnsi="Times New Roman" w:cs="Times New Roman"/>
          <w:sz w:val="24"/>
          <w:szCs w:val="24"/>
        </w:rPr>
      </w:pPr>
      <w:r w:rsidRPr="0082699C">
        <w:rPr>
          <w:rFonts w:ascii="Times New Roman" w:hAnsi="Times New Roman" w:cs="Times New Roman"/>
          <w:sz w:val="24"/>
          <w:szCs w:val="24"/>
        </w:rPr>
        <w:t xml:space="preserve">Penggunaan Mind Mapping berbasis Canva terbukti dapat meningkatkan hasil belajar siswa dalam mata pelajaran IPAS. Penerapannya melalui dua siklus menunjukkan adanya perkembangan yang signifikan, di mana pada siklus I </w:t>
      </w:r>
      <w:r w:rsidRPr="0082699C">
        <w:rPr>
          <w:rFonts w:ascii="Times New Roman" w:hAnsi="Times New Roman" w:cs="Times New Roman"/>
          <w:sz w:val="24"/>
          <w:szCs w:val="24"/>
        </w:rPr>
        <w:lastRenderedPageBreak/>
        <w:t>sebagian siswa belum mencapai KKM karena masih menyesuaikan diri dengan media digital dan cara menyusun mind mapping. Namun setelah diberikan pendampingan, contoh yang lebih jelas, serta waktu latihan pada siklus II, hasil belajar siswa meningkat secara nyata. Siswa menjadi lebih mudah memahami materi karena informasi tersaji secara visual, terstruktur, dan menarik, sehingga membantu mereka mengingat konsep-konsep budaya dengan lebih baik. Selain itu, meningkatnya keaktifan siswa dalam berdiskusi dan menyusun mind mapping secara kolaboratif turut berpengaruh pada pencapaian nilai yang lebih tinggi. Dengan demikian, Mind Mapping berbasis Canva tidak hanya memperbaiki proses pembelajaran, tetapi juga berkontribusi langsung dalam meningkatkan hasil belajar siswa kelas IV SD Negeri 064970.</w:t>
      </w:r>
    </w:p>
    <w:p w:rsidR="00604E14" w:rsidRPr="00841542" w:rsidRDefault="00604E14" w:rsidP="00604E14">
      <w:pPr>
        <w:shd w:val="clear" w:color="FFFFFF" w:fill="FFFFFF"/>
        <w:spacing w:after="0" w:line="480" w:lineRule="auto"/>
        <w:jc w:val="both"/>
        <w:rPr>
          <w:rFonts w:ascii="Times New Roman" w:eastAsia="SimSun" w:hAnsi="Times New Roman" w:cs="Times New Roman"/>
          <w:b/>
          <w:sz w:val="24"/>
          <w:szCs w:val="24"/>
          <w:lang w:val="en-US" w:eastAsia="zh-CN"/>
        </w:rPr>
      </w:pPr>
      <w:r w:rsidRPr="00841542">
        <w:rPr>
          <w:rFonts w:ascii="Times New Roman" w:eastAsia="SimSun" w:hAnsi="Times New Roman" w:cs="Times New Roman"/>
          <w:b/>
          <w:sz w:val="24"/>
          <w:szCs w:val="24"/>
          <w:lang w:val="en-US" w:eastAsia="zh-CN"/>
        </w:rPr>
        <w:t>4.2 Pembahasan Hasil Penelitian</w:t>
      </w:r>
    </w:p>
    <w:p w:rsidR="00604E14" w:rsidRPr="0082699C" w:rsidRDefault="00604E14" w:rsidP="00604E14">
      <w:pPr>
        <w:spacing w:line="480" w:lineRule="auto"/>
        <w:ind w:firstLine="720"/>
        <w:jc w:val="both"/>
        <w:rPr>
          <w:rFonts w:ascii="Times New Roman" w:hAnsi="Times New Roman" w:cs="Times New Roman"/>
          <w:sz w:val="24"/>
          <w:szCs w:val="24"/>
        </w:rPr>
      </w:pPr>
      <w:r w:rsidRPr="0082699C">
        <w:rPr>
          <w:rFonts w:ascii="Times New Roman" w:hAnsi="Times New Roman" w:cs="Times New Roman"/>
          <w:sz w:val="24"/>
          <w:szCs w:val="24"/>
        </w:rPr>
        <w:t xml:space="preserve">Hasil penelitian menunjukkan bahwa penerapan Mind Mapping berbasis Canva dalam pembelajaran IPAS pada materi Indonesiaku Kaya Budaya berhasil meningkatkan hasil belajar dan keaktifan siswa. Secara kuantitatif terlihat peningkatan persentase observasi dari 72,60% pada siklus I menjadi 83,80% pada siklus II, yakni kenaikan 11,20%, yang menandakan perubahan kategori dari baik menuju sangat baik. Selain itu, rata-rata nilai siswa meningkat dari 83,20 menjadi 86,20, sementara jumlah siswa yang mencapai KKM naik dari 15 siswa (60%) menjadi 22 siswa (88%), sehingga ketuntasan klasikal pada siklus II telah memenuhi indikator keberhasilan penelitian. </w:t>
      </w:r>
    </w:p>
    <w:p w:rsidR="00604E14" w:rsidRPr="0082699C" w:rsidRDefault="00604E14" w:rsidP="00604E14">
      <w:pPr>
        <w:spacing w:line="480" w:lineRule="auto"/>
        <w:ind w:firstLine="720"/>
        <w:jc w:val="both"/>
        <w:rPr>
          <w:rFonts w:ascii="Times New Roman" w:hAnsi="Times New Roman" w:cs="Times New Roman"/>
          <w:sz w:val="24"/>
          <w:szCs w:val="24"/>
        </w:rPr>
      </w:pPr>
      <w:r w:rsidRPr="0082699C">
        <w:rPr>
          <w:rFonts w:ascii="Times New Roman" w:hAnsi="Times New Roman" w:cs="Times New Roman"/>
          <w:sz w:val="24"/>
          <w:szCs w:val="24"/>
        </w:rPr>
        <w:t xml:space="preserve">Pembelajaran dengan Canva membawa suasana yang lebih interaktif dan meningkatkan keterlibatan siswa; siswa tampak lebih antusias dalam membuat </w:t>
      </w:r>
      <w:r w:rsidRPr="0082699C">
        <w:rPr>
          <w:rFonts w:ascii="Times New Roman" w:hAnsi="Times New Roman" w:cs="Times New Roman"/>
          <w:sz w:val="24"/>
          <w:szCs w:val="24"/>
        </w:rPr>
        <w:lastRenderedPageBreak/>
        <w:t>peta konsep digital sehingga proses pembelajaran yang awalnya pasif berubah menjadi lebih konstruktivistik dan bermakna. Keterampilan guru dalam memfasilitasi penggunaan Canva juga meningkat antar siklus, sehingga bimbingan dan manajemen pembelajaran menjadi lebih efektif dan berkontribusi terhadap peningkatan hasil belajar. Temuan ini konsisten dengan bukti peningkatan aktivitas guru dan siswa pada tiap pertemuan siklus I ke siklus II.</w:t>
      </w:r>
    </w:p>
    <w:p w:rsidR="00604E14" w:rsidRDefault="00604E14" w:rsidP="00604E14">
      <w:pPr>
        <w:spacing w:line="480" w:lineRule="auto"/>
        <w:ind w:firstLine="720"/>
        <w:jc w:val="both"/>
        <w:rPr>
          <w:rFonts w:ascii="Times New Roman" w:hAnsi="Times New Roman" w:cs="Times New Roman"/>
          <w:sz w:val="24"/>
          <w:szCs w:val="24"/>
        </w:rPr>
      </w:pPr>
      <w:r w:rsidRPr="0082699C">
        <w:rPr>
          <w:rFonts w:ascii="Times New Roman" w:hAnsi="Times New Roman" w:cs="Times New Roman"/>
          <w:sz w:val="24"/>
          <w:szCs w:val="24"/>
        </w:rPr>
        <w:t xml:space="preserve">Secara ringkas, data dan pengamatan lapangan memperkuat kesimpulan bahwa Mind Mapping berbasis Canva efektif sebagai media pembelajaran untuk meningkatkan pemahaman konsep budaya, motivasi, dan ketuntasan belajar siswa kelas IV di SD Negeri 064970; temuan ini juga menjawab rumusan masalah dan tujuan penelitian yang telah ditetapkan sebelumnya. </w:t>
      </w:r>
    </w:p>
    <w:p w:rsidR="00E4717F" w:rsidRPr="00604E14" w:rsidRDefault="00E4717F" w:rsidP="00604E14"/>
    <w:sectPr w:rsidR="00E4717F" w:rsidRPr="00604E14" w:rsidSect="00E4717F">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3662" w:rsidRDefault="00333662" w:rsidP="00E4717F">
      <w:pPr>
        <w:spacing w:after="0" w:line="240" w:lineRule="auto"/>
      </w:pPr>
      <w:r>
        <w:separator/>
      </w:r>
    </w:p>
  </w:endnote>
  <w:endnote w:type="continuationSeparator" w:id="0">
    <w:p w:rsidR="00333662" w:rsidRDefault="00333662" w:rsidP="00E47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E471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3662" w:rsidRDefault="00333662" w:rsidP="00E4717F">
      <w:pPr>
        <w:spacing w:after="0" w:line="240" w:lineRule="auto"/>
      </w:pPr>
      <w:r>
        <w:separator/>
      </w:r>
    </w:p>
  </w:footnote>
  <w:footnote w:type="continuationSeparator" w:id="0">
    <w:p w:rsidR="00333662" w:rsidRDefault="00333662" w:rsidP="00E471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87534B">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8407" o:spid="_x0000_s2059"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87534B">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8408" o:spid="_x0000_s2060" type="#_x0000_t75" style="position:absolute;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17F" w:rsidRDefault="0087534B">
    <w:pPr>
      <w:pStyle w:val="Heade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8406" o:spid="_x0000_s2058"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570E"/>
    <w:multiLevelType w:val="hybridMultilevel"/>
    <w:tmpl w:val="4552DDC2"/>
    <w:lvl w:ilvl="0" w:tplc="DB086E80">
      <w:start w:val="1"/>
      <w:numFmt w:val="decimal"/>
      <w:pStyle w:val="BAB3"/>
      <w:lvlText w:val="3.%1"/>
      <w:lvlJc w:val="left"/>
      <w:pPr>
        <w:ind w:left="720" w:hanging="360"/>
      </w:pPr>
      <w:rPr>
        <w:rFonts w:hint="default"/>
      </w:rPr>
    </w:lvl>
    <w:lvl w:ilvl="1" w:tplc="190E80BE">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zbLlqPmRH/OqCUrf7aFnl0OWMtych9ivwWgMmmVCatrE3+NqaSUPKi/z7le6ktuN/4VRGT6yzUkMwqcgPel60g==" w:salt="WgKsu9WVfFD6u7Id4zJJ4g=="/>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7F"/>
    <w:rsid w:val="000363E8"/>
    <w:rsid w:val="00222112"/>
    <w:rsid w:val="00333662"/>
    <w:rsid w:val="00346B12"/>
    <w:rsid w:val="00455560"/>
    <w:rsid w:val="00553C28"/>
    <w:rsid w:val="00604E14"/>
    <w:rsid w:val="0087534B"/>
    <w:rsid w:val="00896EB7"/>
    <w:rsid w:val="008E681F"/>
    <w:rsid w:val="00E47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5:docId w15:val="{72939108-B8EC-49EA-A0A5-6221F505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17F"/>
    <w:pPr>
      <w:spacing w:after="160" w:line="256" w:lineRule="auto"/>
    </w:pPr>
    <w:rPr>
      <w:rFonts w:ascii="Calibri" w:eastAsia="Calibri" w:hAnsi="Calibri" w:cs="SimSun"/>
      <w:noProof/>
      <w:lang w:val="en-ID"/>
    </w:rPr>
  </w:style>
  <w:style w:type="paragraph" w:styleId="Heading1">
    <w:name w:val="heading 1"/>
    <w:basedOn w:val="Normal"/>
    <w:next w:val="Normal"/>
    <w:link w:val="Heading1Char"/>
    <w:uiPriority w:val="9"/>
    <w:qFormat/>
    <w:rsid w:val="00346B12"/>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0363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6E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E4717F"/>
    <w:pPr>
      <w:widowControl w:val="0"/>
      <w:autoSpaceDE w:val="0"/>
      <w:autoSpaceDN w:val="0"/>
      <w:spacing w:before="1" w:after="0" w:line="240" w:lineRule="auto"/>
      <w:ind w:left="900" w:right="530" w:hanging="5"/>
      <w:jc w:val="center"/>
    </w:pPr>
    <w:rPr>
      <w:rFonts w:ascii="Times New Roman" w:eastAsia="Times New Roman" w:hAnsi="Times New Roman" w:cs="Times New Roman"/>
      <w:b/>
      <w:bCs/>
      <w:noProof w:val="0"/>
      <w:sz w:val="28"/>
      <w:szCs w:val="28"/>
      <w:lang w:val="en-US"/>
    </w:rPr>
  </w:style>
  <w:style w:type="character" w:customStyle="1" w:styleId="TitleChar">
    <w:name w:val="Title Char"/>
    <w:basedOn w:val="DefaultParagraphFont"/>
    <w:link w:val="Title"/>
    <w:uiPriority w:val="1"/>
    <w:rsid w:val="00E4717F"/>
    <w:rPr>
      <w:rFonts w:ascii="Times New Roman" w:eastAsia="Times New Roman" w:hAnsi="Times New Roman" w:cs="Times New Roman"/>
      <w:b/>
      <w:bCs/>
      <w:sz w:val="28"/>
      <w:szCs w:val="28"/>
    </w:rPr>
  </w:style>
  <w:style w:type="paragraph" w:styleId="BodyText">
    <w:name w:val="Body Text"/>
    <w:basedOn w:val="Normal"/>
    <w:link w:val="BodyTextChar"/>
    <w:uiPriority w:val="1"/>
    <w:qFormat/>
    <w:rsid w:val="00E4717F"/>
    <w:pPr>
      <w:widowControl w:val="0"/>
      <w:autoSpaceDE w:val="0"/>
      <w:autoSpaceDN w:val="0"/>
      <w:spacing w:after="0" w:line="240" w:lineRule="auto"/>
    </w:pPr>
    <w:rPr>
      <w:rFonts w:ascii="Times New Roman" w:eastAsia="Times New Roman" w:hAnsi="Times New Roman" w:cs="Times New Roman"/>
      <w:noProof w:val="0"/>
      <w:sz w:val="24"/>
      <w:szCs w:val="24"/>
      <w:lang w:val="en-US"/>
    </w:rPr>
  </w:style>
  <w:style w:type="character" w:customStyle="1" w:styleId="BodyTextChar">
    <w:name w:val="Body Text Char"/>
    <w:basedOn w:val="DefaultParagraphFont"/>
    <w:link w:val="BodyText"/>
    <w:uiPriority w:val="1"/>
    <w:rsid w:val="00E4717F"/>
    <w:rPr>
      <w:rFonts w:ascii="Times New Roman" w:eastAsia="Times New Roman" w:hAnsi="Times New Roman" w:cs="Times New Roman"/>
      <w:sz w:val="24"/>
      <w:szCs w:val="24"/>
    </w:rPr>
  </w:style>
  <w:style w:type="paragraph" w:styleId="NoSpacing">
    <w:name w:val="No Spacing"/>
    <w:uiPriority w:val="1"/>
    <w:qFormat/>
    <w:rsid w:val="00E4717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E471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17F"/>
    <w:rPr>
      <w:rFonts w:ascii="Calibri" w:eastAsia="Calibri" w:hAnsi="Calibri" w:cs="SimSun"/>
      <w:noProof/>
      <w:lang w:val="en-ID"/>
    </w:rPr>
  </w:style>
  <w:style w:type="paragraph" w:styleId="Footer">
    <w:name w:val="footer"/>
    <w:basedOn w:val="Normal"/>
    <w:link w:val="FooterChar"/>
    <w:uiPriority w:val="99"/>
    <w:unhideWhenUsed/>
    <w:rsid w:val="00E471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17F"/>
    <w:rPr>
      <w:rFonts w:ascii="Calibri" w:eastAsia="Calibri" w:hAnsi="Calibri" w:cs="SimSun"/>
      <w:noProof/>
      <w:lang w:val="en-ID"/>
    </w:rPr>
  </w:style>
  <w:style w:type="paragraph" w:styleId="BalloonText">
    <w:name w:val="Balloon Text"/>
    <w:basedOn w:val="Normal"/>
    <w:link w:val="BalloonTextChar"/>
    <w:uiPriority w:val="99"/>
    <w:semiHidden/>
    <w:unhideWhenUsed/>
    <w:rsid w:val="00455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60"/>
    <w:rPr>
      <w:rFonts w:ascii="Tahoma" w:eastAsia="Calibri" w:hAnsi="Tahoma" w:cs="Tahoma"/>
      <w:noProof/>
      <w:sz w:val="16"/>
      <w:szCs w:val="16"/>
      <w:lang w:val="en-ID"/>
    </w:rPr>
  </w:style>
  <w:style w:type="character" w:customStyle="1" w:styleId="Heading1Char">
    <w:name w:val="Heading 1 Char"/>
    <w:basedOn w:val="DefaultParagraphFont"/>
    <w:link w:val="Heading1"/>
    <w:uiPriority w:val="9"/>
    <w:rsid w:val="00346B12"/>
    <w:rPr>
      <w:rFonts w:ascii="Times New Roman" w:eastAsia="Calibri" w:hAnsi="Times New Roman" w:cs="Times New Roman"/>
      <w:b/>
      <w:bCs/>
      <w:noProof/>
      <w:sz w:val="24"/>
      <w:szCs w:val="24"/>
      <w:lang w:val="en-ID"/>
    </w:rPr>
  </w:style>
  <w:style w:type="paragraph" w:styleId="NormalWeb">
    <w:name w:val="Normal (Web)"/>
    <w:basedOn w:val="Normal"/>
    <w:uiPriority w:val="99"/>
    <w:rsid w:val="00346B12"/>
    <w:pPr>
      <w:spacing w:before="100" w:beforeAutospacing="1" w:after="100" w:afterAutospacing="1" w:line="240" w:lineRule="auto"/>
    </w:pPr>
    <w:rPr>
      <w:rFonts w:ascii="Times New Roman" w:eastAsia="Times New Roman" w:hAnsi="Times New Roman" w:cs="Times New Roman"/>
      <w:noProof w:val="0"/>
      <w:sz w:val="24"/>
      <w:szCs w:val="24"/>
      <w:lang w:val="id-ID" w:eastAsia="id-ID"/>
    </w:rPr>
  </w:style>
  <w:style w:type="paragraph" w:styleId="ListParagraph">
    <w:name w:val="List Paragraph"/>
    <w:aliases w:val="Body of text,skripsi,Body Text Char1,Char Char2,List Paragraph2,List Paragraph1,Heading 10,list paragraph,sub de titre 4,ANNEX,Colorful List - Accent 11,Body of text+1,Body of text+2,Body of text+3,List Paragraph11,HEADING 1,heading 3,rpp"/>
    <w:basedOn w:val="Normal"/>
    <w:link w:val="ListParagraphChar"/>
    <w:uiPriority w:val="34"/>
    <w:qFormat/>
    <w:rsid w:val="00346B12"/>
    <w:pPr>
      <w:spacing w:after="200" w:line="276" w:lineRule="auto"/>
      <w:ind w:left="720"/>
      <w:contextualSpacing/>
    </w:pPr>
    <w:rPr>
      <w:noProof w:val="0"/>
      <w:lang w:val="en-US"/>
    </w:rPr>
  </w:style>
  <w:style w:type="character" w:customStyle="1" w:styleId="selectable-text">
    <w:name w:val="selectable-text"/>
    <w:basedOn w:val="DefaultParagraphFont"/>
    <w:rsid w:val="00346B12"/>
  </w:style>
  <w:style w:type="character" w:styleId="Emphasis">
    <w:name w:val="Emphasis"/>
    <w:basedOn w:val="DefaultParagraphFont"/>
    <w:uiPriority w:val="20"/>
    <w:qFormat/>
    <w:rsid w:val="00346B12"/>
    <w:rPr>
      <w:i/>
      <w:iCs/>
    </w:rPr>
  </w:style>
  <w:style w:type="character" w:styleId="Hyperlink">
    <w:name w:val="Hyperlink"/>
    <w:basedOn w:val="DefaultParagraphFont"/>
    <w:uiPriority w:val="99"/>
    <w:rsid w:val="00346B12"/>
    <w:rPr>
      <w:color w:val="0000FF"/>
      <w:u w:val="single"/>
    </w:rPr>
  </w:style>
  <w:style w:type="character" w:customStyle="1" w:styleId="ListParagraphChar">
    <w:name w:val="List Paragraph Char"/>
    <w:aliases w:val="Body of text Char,skripsi Char,Body Text Char1 Char,Char Char2 Char,List Paragraph2 Char,List Paragraph1 Char,Heading 10 Char,list paragraph Char,sub de titre 4 Char,ANNEX Char,Colorful List - Accent 11 Char,Body of text+1 Char"/>
    <w:link w:val="ListParagraph"/>
    <w:uiPriority w:val="34"/>
    <w:qFormat/>
    <w:rsid w:val="00346B12"/>
    <w:rPr>
      <w:rFonts w:ascii="Calibri" w:eastAsia="Calibri" w:hAnsi="Calibri" w:cs="SimSun"/>
    </w:rPr>
  </w:style>
  <w:style w:type="paragraph" w:styleId="TOC1">
    <w:name w:val="toc 1"/>
    <w:basedOn w:val="Normal"/>
    <w:next w:val="Normal"/>
    <w:uiPriority w:val="39"/>
    <w:rsid w:val="00346B12"/>
    <w:pPr>
      <w:spacing w:after="100"/>
    </w:pPr>
  </w:style>
  <w:style w:type="paragraph" w:styleId="TOC2">
    <w:name w:val="toc 2"/>
    <w:basedOn w:val="Normal"/>
    <w:next w:val="Normal"/>
    <w:uiPriority w:val="39"/>
    <w:rsid w:val="00346B12"/>
    <w:pPr>
      <w:spacing w:after="100"/>
      <w:ind w:left="220"/>
    </w:pPr>
  </w:style>
  <w:style w:type="paragraph" w:styleId="TOC3">
    <w:name w:val="toc 3"/>
    <w:basedOn w:val="Normal"/>
    <w:next w:val="Normal"/>
    <w:uiPriority w:val="39"/>
    <w:rsid w:val="00346B12"/>
    <w:pPr>
      <w:spacing w:after="100"/>
      <w:ind w:left="440"/>
    </w:pPr>
  </w:style>
  <w:style w:type="character" w:customStyle="1" w:styleId="Heading2Char">
    <w:name w:val="Heading 2 Char"/>
    <w:basedOn w:val="DefaultParagraphFont"/>
    <w:link w:val="Heading2"/>
    <w:uiPriority w:val="9"/>
    <w:rsid w:val="000363E8"/>
    <w:rPr>
      <w:rFonts w:asciiTheme="majorHAnsi" w:eastAsiaTheme="majorEastAsia" w:hAnsiTheme="majorHAnsi" w:cstheme="majorBidi"/>
      <w:b/>
      <w:bCs/>
      <w:noProof/>
      <w:color w:val="4F81BD" w:themeColor="accent1"/>
      <w:sz w:val="26"/>
      <w:szCs w:val="26"/>
      <w:lang w:val="en-ID"/>
    </w:rPr>
  </w:style>
  <w:style w:type="character" w:customStyle="1" w:styleId="Heading3Char">
    <w:name w:val="Heading 3 Char"/>
    <w:basedOn w:val="DefaultParagraphFont"/>
    <w:link w:val="Heading3"/>
    <w:uiPriority w:val="9"/>
    <w:rsid w:val="00896EB7"/>
    <w:rPr>
      <w:rFonts w:asciiTheme="majorHAnsi" w:eastAsiaTheme="majorEastAsia" w:hAnsiTheme="majorHAnsi" w:cstheme="majorBidi"/>
      <w:b/>
      <w:bCs/>
      <w:noProof/>
      <w:color w:val="4F81BD" w:themeColor="accent1"/>
      <w:lang w:val="en-ID"/>
    </w:rPr>
  </w:style>
  <w:style w:type="table" w:styleId="TableGrid">
    <w:name w:val="Table Grid"/>
    <w:basedOn w:val="TableNormal"/>
    <w:uiPriority w:val="59"/>
    <w:rsid w:val="00896EB7"/>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AB3">
    <w:name w:val="BAB 3"/>
    <w:basedOn w:val="Heading2"/>
    <w:link w:val="BAB3Char"/>
    <w:autoRedefine/>
    <w:qFormat/>
    <w:rsid w:val="008E681F"/>
    <w:pPr>
      <w:keepNext w:val="0"/>
      <w:keepLines w:val="0"/>
      <w:numPr>
        <w:numId w:val="1"/>
      </w:numPr>
      <w:spacing w:before="0" w:line="480" w:lineRule="auto"/>
      <w:ind w:left="426" w:hanging="426"/>
      <w:contextualSpacing/>
      <w:jc w:val="both"/>
    </w:pPr>
    <w:rPr>
      <w:rFonts w:ascii="Times New Roman" w:eastAsia="Calibri" w:hAnsi="Times New Roman" w:cs="Times New Roman"/>
      <w:bCs w:val="0"/>
      <w:noProof w:val="0"/>
      <w:color w:val="auto"/>
      <w:sz w:val="24"/>
      <w:szCs w:val="24"/>
      <w:lang w:val="id-ID"/>
    </w:rPr>
  </w:style>
  <w:style w:type="character" w:customStyle="1" w:styleId="BAB3Char">
    <w:name w:val="BAB 3 Char"/>
    <w:basedOn w:val="ListParagraphChar"/>
    <w:link w:val="BAB3"/>
    <w:rsid w:val="008E681F"/>
    <w:rPr>
      <w:rFonts w:ascii="Times New Roman" w:eastAsia="Calibri" w:hAnsi="Times New Roman" w:cs="Times New Roman"/>
      <w:b/>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2499</Words>
  <Characters>14246</Characters>
  <Application>Microsoft Office Word</Application>
  <DocSecurity>8</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2026-01-09T08:41:00Z</dcterms:created>
  <dcterms:modified xsi:type="dcterms:W3CDTF">2026-01-09T08:41:00Z</dcterms:modified>
</cp:coreProperties>
</file>