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B5" w:rsidRPr="000817A1" w:rsidRDefault="001D12B5" w:rsidP="001D12B5">
      <w:pPr>
        <w:spacing w:after="0" w:line="240" w:lineRule="auto"/>
        <w:jc w:val="center"/>
        <w:rPr>
          <w:rFonts w:ascii="Times New Roman" w:hAnsi="Times New Roman" w:cs="Times New Roman"/>
          <w:b/>
          <w:bCs/>
          <w:noProof/>
          <w:sz w:val="24"/>
          <w:szCs w:val="24"/>
        </w:rPr>
      </w:pPr>
      <w:bookmarkStart w:id="0" w:name="_Toc201352584"/>
      <w:bookmarkStart w:id="1" w:name="_GoBack"/>
      <w:bookmarkEnd w:id="1"/>
      <w:r w:rsidRPr="000817A1">
        <w:rPr>
          <w:rFonts w:ascii="Times New Roman" w:hAnsi="Times New Roman" w:cs="Times New Roman"/>
          <w:b/>
          <w:bCs/>
          <w:noProof/>
          <w:sz w:val="24"/>
          <w:szCs w:val="24"/>
        </w:rPr>
        <w:t>ABSTRAK</w:t>
      </w:r>
      <w:bookmarkEnd w:id="0"/>
    </w:p>
    <w:p w:rsidR="001D12B5" w:rsidRPr="000817A1" w:rsidRDefault="001D12B5" w:rsidP="001D12B5">
      <w:pPr>
        <w:spacing w:after="0" w:line="240" w:lineRule="auto"/>
        <w:jc w:val="center"/>
        <w:rPr>
          <w:rFonts w:ascii="Times New Roman" w:hAnsi="Times New Roman" w:cs="Times New Roman"/>
          <w:b/>
          <w:bCs/>
          <w:sz w:val="24"/>
          <w:szCs w:val="24"/>
        </w:rPr>
      </w:pPr>
      <w:r w:rsidRPr="000817A1">
        <w:rPr>
          <w:rFonts w:ascii="Times New Roman" w:hAnsi="Times New Roman" w:cs="Times New Roman"/>
          <w:b/>
          <w:bCs/>
          <w:sz w:val="24"/>
          <w:szCs w:val="24"/>
        </w:rPr>
        <w:t xml:space="preserve">PENGEMBANGAN LKPD DENGAN MODEL </w:t>
      </w:r>
      <w:r w:rsidRPr="00F613F1">
        <w:rPr>
          <w:rFonts w:ascii="Times New Roman" w:hAnsi="Times New Roman" w:cs="Times New Roman"/>
          <w:b/>
          <w:bCs/>
          <w:i/>
          <w:iCs/>
          <w:sz w:val="24"/>
          <w:szCs w:val="24"/>
        </w:rPr>
        <w:t>PROBLEM BASED LEARNING</w:t>
      </w:r>
      <w:r w:rsidRPr="000817A1">
        <w:rPr>
          <w:rFonts w:ascii="Times New Roman" w:hAnsi="Times New Roman" w:cs="Times New Roman"/>
          <w:b/>
          <w:bCs/>
          <w:sz w:val="24"/>
          <w:szCs w:val="24"/>
        </w:rPr>
        <w:t xml:space="preserve"> BERBASIS ETNOMATIKA BUDAYA MELAYU </w:t>
      </w:r>
    </w:p>
    <w:p w:rsidR="001D12B5" w:rsidRPr="000817A1" w:rsidRDefault="001D12B5" w:rsidP="001D12B5">
      <w:pPr>
        <w:spacing w:after="0" w:line="240" w:lineRule="auto"/>
        <w:jc w:val="center"/>
        <w:rPr>
          <w:rFonts w:ascii="Times New Roman" w:hAnsi="Times New Roman" w:cs="Times New Roman"/>
          <w:b/>
          <w:bCs/>
          <w:sz w:val="24"/>
          <w:szCs w:val="24"/>
        </w:rPr>
      </w:pPr>
      <w:r w:rsidRPr="000817A1">
        <w:rPr>
          <w:rFonts w:ascii="Times New Roman" w:hAnsi="Times New Roman" w:cs="Times New Roman"/>
          <w:b/>
          <w:bCs/>
          <w:sz w:val="24"/>
          <w:szCs w:val="24"/>
        </w:rPr>
        <w:t xml:space="preserve">UNTUK MENINGKATKAN KEMAMPUAN BERPIKIR </w:t>
      </w:r>
    </w:p>
    <w:p w:rsidR="001D12B5" w:rsidRPr="000817A1" w:rsidRDefault="001D12B5" w:rsidP="001D12B5">
      <w:pPr>
        <w:spacing w:after="0" w:line="240" w:lineRule="auto"/>
        <w:jc w:val="center"/>
        <w:rPr>
          <w:rFonts w:ascii="Times New Roman" w:hAnsi="Times New Roman" w:cs="Times New Roman"/>
          <w:b/>
          <w:bCs/>
          <w:sz w:val="24"/>
          <w:szCs w:val="24"/>
        </w:rPr>
      </w:pPr>
      <w:r w:rsidRPr="000817A1">
        <w:rPr>
          <w:rFonts w:ascii="Times New Roman" w:hAnsi="Times New Roman" w:cs="Times New Roman"/>
          <w:b/>
          <w:bCs/>
          <w:sz w:val="24"/>
          <w:szCs w:val="24"/>
        </w:rPr>
        <w:t>KREATIF MATEMATIS PESERTA DIDIK</w:t>
      </w:r>
    </w:p>
    <w:p w:rsidR="001D12B5" w:rsidRPr="000817A1" w:rsidRDefault="001D12B5" w:rsidP="001D12B5">
      <w:pPr>
        <w:pStyle w:val="NormalWeb"/>
        <w:spacing w:before="0" w:beforeAutospacing="0" w:after="0" w:afterAutospacing="0"/>
        <w:jc w:val="center"/>
        <w:rPr>
          <w:b/>
          <w:u w:val="single"/>
        </w:rPr>
      </w:pPr>
    </w:p>
    <w:p w:rsidR="001D12B5" w:rsidRPr="000817A1" w:rsidRDefault="001D12B5" w:rsidP="001D12B5">
      <w:pPr>
        <w:pStyle w:val="NormalWeb"/>
        <w:spacing w:before="0" w:beforeAutospacing="0" w:after="0" w:afterAutospacing="0"/>
        <w:jc w:val="center"/>
        <w:rPr>
          <w:b/>
        </w:rPr>
      </w:pPr>
      <w:r w:rsidRPr="000817A1">
        <w:rPr>
          <w:b/>
          <w:u w:val="single"/>
        </w:rPr>
        <w:t>HASRAT BOHALIMA</w:t>
      </w:r>
      <w:r w:rsidRPr="000817A1">
        <w:rPr>
          <w:b/>
        </w:rPr>
        <w:br/>
        <w:t>211114003</w:t>
      </w:r>
      <w:r w:rsidRPr="000817A1">
        <w:rPr>
          <w:i/>
        </w:rPr>
        <w:t xml:space="preserve"> </w:t>
      </w:r>
    </w:p>
    <w:p w:rsidR="001D12B5" w:rsidRPr="000817A1" w:rsidRDefault="001D12B5" w:rsidP="001D12B5">
      <w:pPr>
        <w:spacing w:after="0" w:line="240" w:lineRule="auto"/>
        <w:jc w:val="both"/>
        <w:rPr>
          <w:rFonts w:ascii="Times New Roman" w:hAnsi="Times New Roman" w:cs="Times New Roman"/>
          <w:noProof/>
          <w:sz w:val="24"/>
          <w:szCs w:val="24"/>
        </w:rPr>
      </w:pPr>
    </w:p>
    <w:p w:rsidR="001D12B5" w:rsidRPr="000817A1" w:rsidRDefault="001D12B5" w:rsidP="001D12B5">
      <w:pPr>
        <w:spacing w:after="0"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Tujuan dari penelitian ini adalah untuk (1) menganalisis apakah produk LKPD yang dikembangkan melalui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etnomatematika budaya Melayu valid untuk digunakan dalam proses pembelajaran, (2) menganalisis apakah produk LKPD yang dikembangkan melalui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i/>
          <w:iCs/>
          <w:noProof/>
          <w:sz w:val="24"/>
          <w:szCs w:val="24"/>
        </w:rPr>
        <w:t xml:space="preserve"> </w:t>
      </w:r>
      <w:r w:rsidRPr="000817A1">
        <w:rPr>
          <w:rFonts w:ascii="Times New Roman" w:hAnsi="Times New Roman" w:cs="Times New Roman"/>
          <w:noProof/>
          <w:sz w:val="24"/>
          <w:szCs w:val="24"/>
        </w:rPr>
        <w:t xml:space="preserve">berbasis etnomatematika budaya Melayu praktis digunakan dalam pembelajaran matematika, (3) menganalisis apakah produk LKPD yang dikembangkan melalui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etnomatematika budaya Melayu efektif ketika diimplementasikan, dan (4) menganalisis hasil peningkatan kemampuan berpikir kreatif matematis peserta didik. Tingkat validitas diperoleh dari ahli perangkat pembelajaran dan ahli materi. Tingkat kepraktisan diperoleh dari angket respon pendidik dan peserta didik. Tingkat keefektifan di peroleh dari hasil uji N-Gain persen. Hasil peningkatan kemampuan berpikir kreatif matematis peserta didik di peroleh dari nilai N-Gain.</w:t>
      </w:r>
    </w:p>
    <w:p w:rsidR="001D12B5" w:rsidRPr="000817A1" w:rsidRDefault="001D12B5" w:rsidP="001D12B5">
      <w:pPr>
        <w:spacing w:after="0"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Penelitian ini menggunakan metode </w:t>
      </w:r>
      <w:r w:rsidRPr="000817A1">
        <w:rPr>
          <w:rFonts w:ascii="Times New Roman" w:hAnsi="Times New Roman" w:cs="Times New Roman"/>
          <w:i/>
          <w:iCs/>
          <w:noProof/>
          <w:sz w:val="24"/>
          <w:szCs w:val="24"/>
        </w:rPr>
        <w:t>Research and Development</w:t>
      </w:r>
      <w:r w:rsidRPr="000817A1">
        <w:rPr>
          <w:rFonts w:ascii="Times New Roman" w:hAnsi="Times New Roman" w:cs="Times New Roman"/>
          <w:noProof/>
          <w:sz w:val="24"/>
          <w:szCs w:val="24"/>
        </w:rPr>
        <w:t xml:space="preserve"> </w:t>
      </w:r>
      <w:r w:rsidRPr="000817A1">
        <w:rPr>
          <w:rFonts w:ascii="Times New Roman" w:hAnsi="Times New Roman" w:cs="Times New Roman"/>
          <w:i/>
          <w:iCs/>
          <w:noProof/>
          <w:sz w:val="24"/>
          <w:szCs w:val="24"/>
        </w:rPr>
        <w:t xml:space="preserve">(R&amp;D) </w:t>
      </w:r>
      <w:r w:rsidRPr="000817A1">
        <w:rPr>
          <w:rFonts w:ascii="Times New Roman" w:hAnsi="Times New Roman" w:cs="Times New Roman"/>
          <w:noProof/>
          <w:sz w:val="24"/>
          <w:szCs w:val="24"/>
        </w:rPr>
        <w:t xml:space="preserve">dengan model pengembangan ADDIE, yang terdiri atas tahap analisis </w:t>
      </w:r>
      <w:r w:rsidRPr="000817A1">
        <w:rPr>
          <w:rFonts w:ascii="Times New Roman" w:hAnsi="Times New Roman" w:cs="Times New Roman"/>
          <w:i/>
          <w:iCs/>
          <w:noProof/>
          <w:sz w:val="24"/>
          <w:szCs w:val="24"/>
        </w:rPr>
        <w:t>(analyze),</w:t>
      </w:r>
      <w:r w:rsidRPr="000817A1">
        <w:rPr>
          <w:rFonts w:ascii="Times New Roman" w:hAnsi="Times New Roman" w:cs="Times New Roman"/>
          <w:noProof/>
          <w:sz w:val="24"/>
          <w:szCs w:val="24"/>
        </w:rPr>
        <w:t xml:space="preserve"> perancangan </w:t>
      </w:r>
      <w:r w:rsidRPr="000817A1">
        <w:rPr>
          <w:rFonts w:ascii="Times New Roman" w:hAnsi="Times New Roman" w:cs="Times New Roman"/>
          <w:i/>
          <w:iCs/>
          <w:noProof/>
          <w:sz w:val="24"/>
          <w:szCs w:val="24"/>
        </w:rPr>
        <w:t>(design),</w:t>
      </w:r>
      <w:r w:rsidRPr="000817A1">
        <w:rPr>
          <w:rFonts w:ascii="Times New Roman" w:hAnsi="Times New Roman" w:cs="Times New Roman"/>
          <w:noProof/>
          <w:sz w:val="24"/>
          <w:szCs w:val="24"/>
        </w:rPr>
        <w:t xml:space="preserve"> pengembangan </w:t>
      </w:r>
      <w:r w:rsidRPr="000817A1">
        <w:rPr>
          <w:rFonts w:ascii="Times New Roman" w:hAnsi="Times New Roman" w:cs="Times New Roman"/>
          <w:i/>
          <w:iCs/>
          <w:noProof/>
          <w:sz w:val="24"/>
          <w:szCs w:val="24"/>
        </w:rPr>
        <w:t>(development),</w:t>
      </w:r>
      <w:r w:rsidRPr="000817A1">
        <w:rPr>
          <w:rFonts w:ascii="Times New Roman" w:hAnsi="Times New Roman" w:cs="Times New Roman"/>
          <w:noProof/>
          <w:sz w:val="24"/>
          <w:szCs w:val="24"/>
        </w:rPr>
        <w:t xml:space="preserve"> implementasi (implementation), dan evaluasi </w:t>
      </w:r>
      <w:r w:rsidRPr="000817A1">
        <w:rPr>
          <w:rFonts w:ascii="Times New Roman" w:hAnsi="Times New Roman" w:cs="Times New Roman"/>
          <w:i/>
          <w:iCs/>
          <w:noProof/>
          <w:sz w:val="24"/>
          <w:szCs w:val="24"/>
        </w:rPr>
        <w:t>(evaluation).</w:t>
      </w:r>
      <w:r w:rsidRPr="000817A1">
        <w:rPr>
          <w:rFonts w:ascii="Times New Roman" w:hAnsi="Times New Roman" w:cs="Times New Roman"/>
          <w:noProof/>
          <w:sz w:val="24"/>
          <w:szCs w:val="24"/>
        </w:rPr>
        <w:t xml:space="preserve"> Subjek penelitian ini adalah siswa kelas VIII-A SMPN 23 Medan. Teknik pengumpulan data meliputi angket (untuk respon pendidik dan peserta didik), lembar validasi (untuk ahli perangkat pembelajaran dan ahli materi), tes (pre-test dan post-test), dokumentasi, serta uji kelayakan. Hasil penelitian menunjukkan bahwa uji validitas yang dilakukan oleh ahli perangkat pembelajaran dan ahli materi masing-masing memperoleh skor sebesar 94,5% dan 91,5%, keduanya termasuk dalam kategori “Sangat Valid.” Angket respon pendidik dan peserta didik yang digunakan untuk mengukur kepraktisan memperoleh skor sebesar 87% dan 81,4%, yang termasuk dalam kategori “Sangat Praktis.” Uji efektivitas memperoleh skor sebesar 78,5134%, yang berada pada interval 61%–80% dan termasuk dalam kategori “Kreatif.” Peningkatan kemampuan berpikir kreatif matematis siswa berdasarkan skor N-Gain menunjukkan nilai rata-rata sebesar 0,7851, yang berada pada interval 0,7 ≤ g dan termasuk dalam kategori “Tinggi.” Dengan demikian, dapat disimpulkan bahwa LKPD yang dikembangkan menggunakan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etnomatematika budaya Melayu dapat digunakan untuk meningkatkan kemampuan berpikir kreatif matematis peserta didik</w:t>
      </w:r>
    </w:p>
    <w:p w:rsidR="001D12B5" w:rsidRDefault="001D12B5" w:rsidP="001D12B5">
      <w:pPr>
        <w:spacing w:after="0" w:line="240" w:lineRule="auto"/>
        <w:jc w:val="both"/>
        <w:rPr>
          <w:rFonts w:ascii="Times New Roman" w:hAnsi="Times New Roman" w:cs="Times New Roman"/>
          <w:noProof/>
          <w:sz w:val="24"/>
          <w:szCs w:val="24"/>
        </w:rPr>
      </w:pPr>
    </w:p>
    <w:p w:rsidR="001D12B5" w:rsidRPr="000817A1" w:rsidRDefault="001D12B5" w:rsidP="001D12B5">
      <w:pPr>
        <w:spacing w:after="0"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Kata kunci: LKPD,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 Etnomatematika, Budaya Melayu, Kemampuan Berpikir Kreatif Matematis.</w:t>
      </w:r>
    </w:p>
    <w:p w:rsidR="00C33C29" w:rsidRDefault="001D12B5">
      <w:bookmarkStart w:id="2" w:name="_Toc213423955"/>
      <w:r w:rsidRPr="000817A1">
        <w:rPr>
          <w:noProof/>
        </w:rPr>
        <w:lastRenderedPageBreak/>
        <w:drawing>
          <wp:inline distT="0" distB="0" distL="0" distR="0" wp14:anchorId="3B9749C0" wp14:editId="35F52B8F">
            <wp:extent cx="5020366" cy="7164000"/>
            <wp:effectExtent l="0" t="0" r="8890" b="0"/>
            <wp:docPr id="6798553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55377" name="Picture 679855377"/>
                    <pic:cNvPicPr/>
                  </pic:nvPicPr>
                  <pic:blipFill>
                    <a:blip r:embed="rId6">
                      <a:extLst>
                        <a:ext uri="{28A0092B-C50C-407E-A947-70E740481C1C}">
                          <a14:useLocalDpi xmlns:a14="http://schemas.microsoft.com/office/drawing/2010/main" val="0"/>
                        </a:ext>
                      </a:extLst>
                    </a:blip>
                    <a:stretch>
                      <a:fillRect/>
                    </a:stretch>
                  </pic:blipFill>
                  <pic:spPr>
                    <a:xfrm>
                      <a:off x="0" y="0"/>
                      <a:ext cx="5020366" cy="7164000"/>
                    </a:xfrm>
                    <a:prstGeom prst="rect">
                      <a:avLst/>
                    </a:prstGeom>
                  </pic:spPr>
                </pic:pic>
              </a:graphicData>
            </a:graphic>
          </wp:inline>
        </w:drawing>
      </w:r>
      <w:bookmarkEnd w:id="2"/>
    </w:p>
    <w:sectPr w:rsidR="00C33C2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60E5">
      <w:pPr>
        <w:spacing w:after="0" w:line="240" w:lineRule="auto"/>
      </w:pPr>
      <w:r>
        <w:separator/>
      </w:r>
    </w:p>
  </w:endnote>
  <w:endnote w:type="continuationSeparator" w:id="0">
    <w:p w:rsidR="00000000" w:rsidRDefault="0086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542175"/>
      <w:docPartObj>
        <w:docPartGallery w:val="Page Numbers (Bottom of Page)"/>
        <w:docPartUnique/>
      </w:docPartObj>
    </w:sdtPr>
    <w:sdtEndPr>
      <w:rPr>
        <w:rFonts w:ascii="Times New Roman" w:hAnsi="Times New Roman" w:cs="Times New Roman"/>
        <w:noProof/>
        <w:sz w:val="24"/>
      </w:rPr>
    </w:sdtEndPr>
    <w:sdtContent>
      <w:p w:rsidR="00144FD7" w:rsidRPr="009830F6" w:rsidRDefault="008660E5">
        <w:pPr>
          <w:pStyle w:val="Footer"/>
          <w:jc w:val="center"/>
          <w:rPr>
            <w:rFonts w:ascii="Times New Roman" w:hAnsi="Times New Roman" w:cs="Times New Roman"/>
            <w:sz w:val="24"/>
          </w:rPr>
        </w:pPr>
      </w:p>
    </w:sdtContent>
  </w:sdt>
  <w:p w:rsidR="00144FD7" w:rsidRDefault="00866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660E5">
      <w:pPr>
        <w:spacing w:after="0" w:line="240" w:lineRule="auto"/>
      </w:pPr>
      <w:r>
        <w:separator/>
      </w:r>
    </w:p>
  </w:footnote>
  <w:footnote w:type="continuationSeparator" w:id="0">
    <w:p w:rsidR="00000000" w:rsidRDefault="00866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866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488"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8660E5">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489"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144FD7" w:rsidRPr="00A33EFC" w:rsidRDefault="008660E5">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866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487"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83D/SoharT5N4O6Q4QcXorp5Ems/vk4dq34leCH8LqoET3EXmQqjhPVfRuxy7oYkRRgFQiTnjOnH7OTnfVSeg==" w:salt="LgK86CeQEcV/5RFjGeZZz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B5"/>
    <w:rsid w:val="001D12B5"/>
    <w:rsid w:val="008660E5"/>
    <w:rsid w:val="00C3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4ACDA71-B363-4F87-BF81-E1FA222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2B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2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1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B5"/>
    <w:rPr>
      <w:kern w:val="2"/>
      <w14:ligatures w14:val="standardContextual"/>
    </w:rPr>
  </w:style>
  <w:style w:type="paragraph" w:styleId="Footer">
    <w:name w:val="footer"/>
    <w:basedOn w:val="Normal"/>
    <w:link w:val="FooterChar"/>
    <w:uiPriority w:val="99"/>
    <w:unhideWhenUsed/>
    <w:rsid w:val="001D1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B5"/>
    <w:rPr>
      <w:kern w:val="2"/>
      <w14:ligatures w14:val="standardContextual"/>
    </w:rPr>
  </w:style>
  <w:style w:type="paragraph" w:styleId="BalloonText">
    <w:name w:val="Balloon Text"/>
    <w:basedOn w:val="Normal"/>
    <w:link w:val="BalloonTextChar"/>
    <w:uiPriority w:val="99"/>
    <w:semiHidden/>
    <w:unhideWhenUsed/>
    <w:rsid w:val="001D1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2B5"/>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2026-01-12T02:11:00Z</dcterms:created>
  <dcterms:modified xsi:type="dcterms:W3CDTF">2026-01-12T02:11:00Z</dcterms:modified>
</cp:coreProperties>
</file>